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567" w:rsidRPr="002E5941" w:rsidRDefault="00974567" w:rsidP="00167BA2">
      <w:pPr>
        <w:autoSpaceDE w:val="0"/>
        <w:autoSpaceDN w:val="0"/>
        <w:adjustRightInd w:val="0"/>
        <w:spacing w:after="0" w:line="240" w:lineRule="auto"/>
        <w:rPr>
          <w:rFonts w:ascii="Times New Roman" w:hAnsi="Times New Roman" w:cs="Times New Roman"/>
          <w:sz w:val="24"/>
          <w:szCs w:val="24"/>
        </w:rPr>
      </w:pPr>
    </w:p>
    <w:p w:rsidR="00974567" w:rsidRPr="002E5941" w:rsidRDefault="00974567" w:rsidP="00167BA2">
      <w:pPr>
        <w:autoSpaceDE w:val="0"/>
        <w:autoSpaceDN w:val="0"/>
        <w:adjustRightInd w:val="0"/>
        <w:spacing w:after="0" w:line="240" w:lineRule="auto"/>
        <w:rPr>
          <w:rFonts w:ascii="Times New Roman" w:hAnsi="Times New Roman" w:cs="Times New Roman"/>
          <w:sz w:val="24"/>
          <w:szCs w:val="24"/>
        </w:rPr>
      </w:pPr>
    </w:p>
    <w:p w:rsidR="00974567" w:rsidRPr="001678B1" w:rsidRDefault="00974567" w:rsidP="00167BA2">
      <w:pPr>
        <w:autoSpaceDE w:val="0"/>
        <w:autoSpaceDN w:val="0"/>
        <w:adjustRightInd w:val="0"/>
        <w:spacing w:after="0" w:line="240" w:lineRule="auto"/>
        <w:rPr>
          <w:rFonts w:ascii="Times New Roman" w:hAnsi="Times New Roman" w:cs="Times New Roman"/>
          <w:sz w:val="32"/>
          <w:szCs w:val="32"/>
        </w:rPr>
      </w:pP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Benefits Resource Guide for</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The Airline Technicians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And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Related Employees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And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Flight Simulator Technicians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And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Related Employees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In the Service of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United Airlines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As Represented By </w:t>
      </w:r>
    </w:p>
    <w:p w:rsidR="00974567" w:rsidRPr="001678B1" w:rsidRDefault="00974567" w:rsidP="00974567">
      <w:pPr>
        <w:jc w:val="center"/>
        <w:rPr>
          <w:rFonts w:ascii="Times New Roman" w:hAnsi="Times New Roman" w:cs="Times New Roman"/>
          <w:b/>
          <w:sz w:val="32"/>
          <w:szCs w:val="32"/>
        </w:rPr>
      </w:pPr>
      <w:r w:rsidRPr="001678B1">
        <w:rPr>
          <w:rFonts w:ascii="Times New Roman" w:hAnsi="Times New Roman" w:cs="Times New Roman"/>
          <w:b/>
          <w:sz w:val="32"/>
          <w:szCs w:val="32"/>
        </w:rPr>
        <w:t xml:space="preserve">The International Brotherhood of Teamsters </w:t>
      </w:r>
    </w:p>
    <w:p w:rsidR="00974567" w:rsidRPr="002E5941" w:rsidRDefault="00974567" w:rsidP="00974567">
      <w:pPr>
        <w:pStyle w:val="BlockText"/>
        <w:jc w:val="both"/>
        <w:rPr>
          <w:noProof/>
          <w:sz w:val="24"/>
          <w:szCs w:val="24"/>
        </w:rPr>
      </w:pPr>
      <w:r w:rsidRPr="002E5941">
        <w:rPr>
          <w:noProof/>
          <w:sz w:val="24"/>
          <w:szCs w:val="24"/>
        </w:rPr>
        <w:t xml:space="preserve">                                 </w:t>
      </w:r>
      <w:r w:rsidRPr="002E5941">
        <w:rPr>
          <w:noProof/>
          <w:sz w:val="24"/>
          <w:szCs w:val="24"/>
        </w:rPr>
        <w:drawing>
          <wp:inline distT="0" distB="0" distL="0" distR="0" wp14:anchorId="6D690ACD" wp14:editId="71D052A8">
            <wp:extent cx="2511258" cy="3009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11258" cy="3009900"/>
                    </a:xfrm>
                    <a:prstGeom prst="rect">
                      <a:avLst/>
                    </a:prstGeom>
                    <a:noFill/>
                    <a:ln w="9525">
                      <a:noFill/>
                      <a:miter lim="800000"/>
                      <a:headEnd/>
                      <a:tailEnd/>
                    </a:ln>
                  </pic:spPr>
                </pic:pic>
              </a:graphicData>
            </a:graphic>
          </wp:inline>
        </w:drawing>
      </w:r>
    </w:p>
    <w:p w:rsidR="00974567" w:rsidRDefault="00974567" w:rsidP="00974567">
      <w:pPr>
        <w:pStyle w:val="BlockText"/>
        <w:jc w:val="both"/>
        <w:rPr>
          <w:noProof/>
          <w:sz w:val="24"/>
          <w:szCs w:val="24"/>
        </w:rPr>
      </w:pPr>
    </w:p>
    <w:p w:rsidR="001678B1" w:rsidRDefault="001678B1" w:rsidP="00974567">
      <w:pPr>
        <w:pStyle w:val="BlockText"/>
        <w:jc w:val="both"/>
        <w:rPr>
          <w:noProof/>
          <w:sz w:val="24"/>
          <w:szCs w:val="24"/>
        </w:rPr>
      </w:pPr>
    </w:p>
    <w:p w:rsidR="001678B1" w:rsidRDefault="001678B1" w:rsidP="00974567">
      <w:pPr>
        <w:pStyle w:val="BlockText"/>
        <w:jc w:val="both"/>
        <w:rPr>
          <w:noProof/>
          <w:sz w:val="24"/>
          <w:szCs w:val="24"/>
        </w:rPr>
      </w:pPr>
    </w:p>
    <w:p w:rsidR="001678B1" w:rsidRDefault="001678B1" w:rsidP="00974567">
      <w:pPr>
        <w:pStyle w:val="BlockText"/>
        <w:jc w:val="both"/>
        <w:rPr>
          <w:noProof/>
          <w:sz w:val="24"/>
          <w:szCs w:val="24"/>
        </w:rPr>
      </w:pPr>
    </w:p>
    <w:p w:rsidR="001678B1" w:rsidRDefault="001678B1" w:rsidP="00974567">
      <w:pPr>
        <w:pStyle w:val="BlockText"/>
        <w:jc w:val="both"/>
        <w:rPr>
          <w:noProof/>
          <w:sz w:val="24"/>
          <w:szCs w:val="24"/>
        </w:rPr>
      </w:pPr>
    </w:p>
    <w:p w:rsidR="001678B1" w:rsidRDefault="001678B1" w:rsidP="00B32FFC">
      <w:pPr>
        <w:pStyle w:val="BlockText"/>
        <w:ind w:left="0"/>
        <w:jc w:val="both"/>
        <w:rPr>
          <w:noProof/>
          <w:sz w:val="24"/>
          <w:szCs w:val="24"/>
        </w:rPr>
      </w:pPr>
    </w:p>
    <w:p w:rsidR="001678B1" w:rsidRDefault="001678B1" w:rsidP="00B658CF">
      <w:pPr>
        <w:pStyle w:val="BlockText"/>
        <w:ind w:hanging="1080"/>
        <w:jc w:val="both"/>
        <w:rPr>
          <w:noProof/>
          <w:sz w:val="24"/>
          <w:szCs w:val="24"/>
        </w:rPr>
      </w:pPr>
    </w:p>
    <w:p w:rsidR="001678B1" w:rsidRPr="002E5941" w:rsidRDefault="001678B1" w:rsidP="00974567">
      <w:pPr>
        <w:pStyle w:val="BlockText"/>
        <w:jc w:val="both"/>
        <w:rPr>
          <w:noProof/>
          <w:sz w:val="24"/>
          <w:szCs w:val="24"/>
        </w:rPr>
      </w:pPr>
    </w:p>
    <w:p w:rsidR="00974567" w:rsidRPr="002E5941" w:rsidRDefault="00974567" w:rsidP="00974567">
      <w:pPr>
        <w:pStyle w:val="BlockText"/>
        <w:jc w:val="both"/>
        <w:rPr>
          <w:noProof/>
          <w:sz w:val="24"/>
          <w:szCs w:val="24"/>
        </w:rPr>
      </w:pPr>
    </w:p>
    <w:p w:rsidR="00974567" w:rsidRPr="002E5941" w:rsidRDefault="00167BA2" w:rsidP="00701F13">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Dear </w:t>
      </w:r>
      <w:r w:rsidR="00701F13" w:rsidRPr="0037608F">
        <w:rPr>
          <w:rFonts w:ascii="Times New Roman" w:hAnsi="Times New Roman" w:cs="Times New Roman"/>
          <w:sz w:val="24"/>
          <w:szCs w:val="24"/>
        </w:rPr>
        <w:t>Brothers and Sisters,</w:t>
      </w:r>
    </w:p>
    <w:p w:rsidR="00974567" w:rsidRPr="002E5941" w:rsidRDefault="00974567" w:rsidP="00167BA2">
      <w:pPr>
        <w:autoSpaceDE w:val="0"/>
        <w:autoSpaceDN w:val="0"/>
        <w:adjustRightInd w:val="0"/>
        <w:spacing w:after="0" w:line="240" w:lineRule="auto"/>
        <w:jc w:val="both"/>
        <w:rPr>
          <w:rFonts w:ascii="Times New Roman" w:hAnsi="Times New Roman" w:cs="Times New Roman"/>
          <w:sz w:val="24"/>
          <w:szCs w:val="24"/>
        </w:rPr>
      </w:pPr>
    </w:p>
    <w:p w:rsidR="00167BA2" w:rsidRPr="002E5941" w:rsidRDefault="00167BA2" w:rsidP="00167BA2">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The International Brotherhood of Teamsters Benefit committee has created this “Benefits Book” to assist you in understanding your negotiated benefits and to provide you with a quick-reference, user-friendly, document. Benefits have become more complex and are an important part of your total compensation. Employee benefits, negotiated for you by your union, are part of your total compensation package. These benefits include retirement, medical, dental, long-term disability, sick leave, retiree health account, life insurance, flexible spending accounts, and survivor benefits. </w:t>
      </w:r>
    </w:p>
    <w:p w:rsidR="00167BA2" w:rsidRPr="002E5941" w:rsidRDefault="00167BA2" w:rsidP="00167BA2">
      <w:pPr>
        <w:autoSpaceDE w:val="0"/>
        <w:autoSpaceDN w:val="0"/>
        <w:adjustRightInd w:val="0"/>
        <w:spacing w:after="0" w:line="240" w:lineRule="auto"/>
        <w:rPr>
          <w:rFonts w:ascii="Times New Roman" w:hAnsi="Times New Roman" w:cs="Times New Roman"/>
          <w:sz w:val="24"/>
          <w:szCs w:val="24"/>
        </w:rPr>
      </w:pPr>
    </w:p>
    <w:p w:rsidR="00167BA2" w:rsidRPr="002E5941" w:rsidRDefault="00167BA2" w:rsidP="00167BA2">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Please keep in mind that this “Benefits Book” is intended to provide only a general summary of your benefits and does not address every individual situation. The Technicians Agreement and various plan documents provide in detail the terms and conditions that apply to your benefits. This Benefits Book is not an official plan document; therefore, if there is any conflict between the terms of the official plan documents and the terms of this Benefit Book, the official plan documents will govern. Additionally, this “Benefits Book” does not constitute legal, tax, investment, or other advice to any individual. </w:t>
      </w:r>
    </w:p>
    <w:p w:rsidR="00167BA2" w:rsidRPr="002E5941" w:rsidRDefault="00167BA2" w:rsidP="00167BA2">
      <w:pPr>
        <w:autoSpaceDE w:val="0"/>
        <w:autoSpaceDN w:val="0"/>
        <w:adjustRightInd w:val="0"/>
        <w:spacing w:after="0" w:line="240" w:lineRule="auto"/>
        <w:rPr>
          <w:rFonts w:ascii="Times New Roman" w:hAnsi="Times New Roman" w:cs="Times New Roman"/>
          <w:sz w:val="24"/>
          <w:szCs w:val="24"/>
        </w:rPr>
      </w:pPr>
    </w:p>
    <w:p w:rsidR="00167BA2" w:rsidRPr="002E5941" w:rsidRDefault="00167BA2" w:rsidP="00167BA2">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Fraternally,</w:t>
      </w:r>
    </w:p>
    <w:p w:rsidR="00917732" w:rsidRPr="002E5941" w:rsidRDefault="00167BA2" w:rsidP="00167BA2">
      <w:pPr>
        <w:rPr>
          <w:rFonts w:ascii="Times New Roman" w:hAnsi="Times New Roman" w:cs="Times New Roman"/>
          <w:sz w:val="24"/>
          <w:szCs w:val="24"/>
        </w:rPr>
      </w:pPr>
      <w:r w:rsidRPr="002E5941">
        <w:rPr>
          <w:rFonts w:ascii="Times New Roman" w:hAnsi="Times New Roman" w:cs="Times New Roman"/>
          <w:sz w:val="24"/>
          <w:szCs w:val="24"/>
        </w:rPr>
        <w:t>International Brotherhood of Teamsters Benefit committee</w:t>
      </w:r>
    </w:p>
    <w:p w:rsidR="001E5C5F" w:rsidRPr="0037608F" w:rsidRDefault="001E5C5F" w:rsidP="0037608F">
      <w:pPr>
        <w:rPr>
          <w:rFonts w:ascii="Times New Roman" w:hAnsi="Times New Roman" w:cs="Times New Roman"/>
          <w:sz w:val="24"/>
          <w:szCs w:val="24"/>
        </w:rPr>
      </w:pPr>
      <w:r w:rsidRPr="0037608F">
        <w:rPr>
          <w:rFonts w:ascii="Times New Roman" w:hAnsi="Times New Roman" w:cs="Times New Roman"/>
          <w:sz w:val="24"/>
          <w:szCs w:val="24"/>
        </w:rPr>
        <w:t xml:space="preserve">Ken Meidinger International Representative, Vinny Graziano International Representative, Mike Moats CLE, Mike Brooks DEN, John Pangelinan GUAM, </w:t>
      </w:r>
      <w:proofErr w:type="spellStart"/>
      <w:r w:rsidRPr="0037608F">
        <w:rPr>
          <w:rFonts w:ascii="Times New Roman" w:hAnsi="Times New Roman" w:cs="Times New Roman"/>
          <w:sz w:val="24"/>
          <w:szCs w:val="24"/>
        </w:rPr>
        <w:t>Moki</w:t>
      </w:r>
      <w:proofErr w:type="spellEnd"/>
      <w:r w:rsidRPr="0037608F">
        <w:rPr>
          <w:rFonts w:ascii="Times New Roman" w:hAnsi="Times New Roman" w:cs="Times New Roman"/>
          <w:sz w:val="24"/>
          <w:szCs w:val="24"/>
        </w:rPr>
        <w:t xml:space="preserve"> Kim HNL, Bob Clever IAH, Dominic Fierro IAH, Aud</w:t>
      </w:r>
      <w:r w:rsidR="003D6025">
        <w:rPr>
          <w:rFonts w:ascii="Times New Roman" w:hAnsi="Times New Roman" w:cs="Times New Roman"/>
          <w:sz w:val="24"/>
          <w:szCs w:val="24"/>
        </w:rPr>
        <w:t>re</w:t>
      </w:r>
      <w:r w:rsidRPr="0037608F">
        <w:rPr>
          <w:rFonts w:ascii="Times New Roman" w:hAnsi="Times New Roman" w:cs="Times New Roman"/>
          <w:sz w:val="24"/>
          <w:szCs w:val="24"/>
        </w:rPr>
        <w:t xml:space="preserve">y </w:t>
      </w:r>
      <w:proofErr w:type="spellStart"/>
      <w:r w:rsidRPr="0037608F">
        <w:rPr>
          <w:rFonts w:ascii="Times New Roman" w:hAnsi="Times New Roman" w:cs="Times New Roman"/>
          <w:sz w:val="24"/>
          <w:szCs w:val="24"/>
        </w:rPr>
        <w:t>Scates</w:t>
      </w:r>
      <w:proofErr w:type="spellEnd"/>
      <w:r w:rsidRPr="0037608F">
        <w:rPr>
          <w:rFonts w:ascii="Times New Roman" w:hAnsi="Times New Roman" w:cs="Times New Roman"/>
          <w:sz w:val="24"/>
          <w:szCs w:val="24"/>
        </w:rPr>
        <w:t xml:space="preserve"> LAX, Gary </w:t>
      </w:r>
      <w:proofErr w:type="spellStart"/>
      <w:r w:rsidRPr="0037608F">
        <w:rPr>
          <w:rFonts w:ascii="Times New Roman" w:hAnsi="Times New Roman" w:cs="Times New Roman"/>
          <w:sz w:val="24"/>
          <w:szCs w:val="24"/>
        </w:rPr>
        <w:t>Kagel</w:t>
      </w:r>
      <w:proofErr w:type="spellEnd"/>
      <w:r w:rsidRPr="0037608F">
        <w:rPr>
          <w:rFonts w:ascii="Times New Roman" w:hAnsi="Times New Roman" w:cs="Times New Roman"/>
          <w:sz w:val="24"/>
          <w:szCs w:val="24"/>
        </w:rPr>
        <w:t xml:space="preserve"> MCO, Larry Calhoun NYA, Mike </w:t>
      </w:r>
      <w:proofErr w:type="spellStart"/>
      <w:r w:rsidRPr="0037608F">
        <w:rPr>
          <w:rFonts w:ascii="Times New Roman" w:hAnsi="Times New Roman" w:cs="Times New Roman"/>
          <w:sz w:val="24"/>
          <w:szCs w:val="24"/>
        </w:rPr>
        <w:t>Pec</w:t>
      </w:r>
      <w:r w:rsidR="00CB55D3">
        <w:rPr>
          <w:rFonts w:ascii="Times New Roman" w:hAnsi="Times New Roman" w:cs="Times New Roman"/>
          <w:sz w:val="24"/>
          <w:szCs w:val="24"/>
        </w:rPr>
        <w:t>oraro</w:t>
      </w:r>
      <w:proofErr w:type="spellEnd"/>
      <w:r w:rsidRPr="0037608F">
        <w:rPr>
          <w:rFonts w:ascii="Times New Roman" w:hAnsi="Times New Roman" w:cs="Times New Roman"/>
          <w:sz w:val="24"/>
          <w:szCs w:val="24"/>
        </w:rPr>
        <w:t xml:space="preserve"> ORD, Steve </w:t>
      </w:r>
      <w:proofErr w:type="spellStart"/>
      <w:r w:rsidRPr="0037608F">
        <w:rPr>
          <w:rFonts w:ascii="Times New Roman" w:hAnsi="Times New Roman" w:cs="Times New Roman"/>
          <w:sz w:val="24"/>
          <w:szCs w:val="24"/>
        </w:rPr>
        <w:t>Loone</w:t>
      </w:r>
      <w:proofErr w:type="spellEnd"/>
      <w:r w:rsidRPr="0037608F">
        <w:rPr>
          <w:rFonts w:ascii="Times New Roman" w:hAnsi="Times New Roman" w:cs="Times New Roman"/>
          <w:sz w:val="24"/>
          <w:szCs w:val="24"/>
        </w:rPr>
        <w:t xml:space="preserve"> SFO  </w:t>
      </w:r>
    </w:p>
    <w:p w:rsidR="004E4B6D" w:rsidRPr="0037608F" w:rsidRDefault="004E4B6D" w:rsidP="001E5C5F">
      <w:pPr>
        <w:pStyle w:val="BodyText"/>
        <w:rPr>
          <w:rFonts w:ascii="Times New Roman" w:hAnsi="Times New Roman" w:cs="Times New Roman"/>
          <w:sz w:val="24"/>
          <w:szCs w:val="24"/>
        </w:rPr>
      </w:pPr>
    </w:p>
    <w:p w:rsidR="00167BA2" w:rsidRPr="0037608F" w:rsidRDefault="00167BA2" w:rsidP="001E5C5F">
      <w:pPr>
        <w:pStyle w:val="BodyText"/>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TABLE OF CONTENTS</w:t>
      </w:r>
    </w:p>
    <w:p w:rsidR="00904C3A" w:rsidRPr="002E5941" w:rsidRDefault="00904C3A" w:rsidP="00167BA2">
      <w:pPr>
        <w:autoSpaceDE w:val="0"/>
        <w:autoSpaceDN w:val="0"/>
        <w:adjustRightInd w:val="0"/>
        <w:spacing w:after="0" w:line="240" w:lineRule="auto"/>
        <w:rPr>
          <w:rFonts w:ascii="Times New Roman" w:hAnsi="Times New Roman" w:cs="Times New Roman"/>
          <w:color w:val="FF0000"/>
          <w:sz w:val="24"/>
          <w:szCs w:val="24"/>
          <w:u w:val="single"/>
        </w:rPr>
      </w:pPr>
    </w:p>
    <w:p w:rsidR="00904C3A" w:rsidRPr="002E5941"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color w:val="FF0000"/>
          <w:sz w:val="24"/>
          <w:szCs w:val="24"/>
        </w:rPr>
      </w:pPr>
      <w:r w:rsidRPr="002E5941">
        <w:rPr>
          <w:rFonts w:ascii="Times New Roman" w:hAnsi="Times New Roman" w:cs="Times New Roman"/>
          <w:sz w:val="24"/>
          <w:szCs w:val="24"/>
        </w:rPr>
        <w:t>Quick Reference Contacts</w:t>
      </w:r>
      <w:r w:rsidR="008D7E30">
        <w:rPr>
          <w:rFonts w:ascii="Times New Roman" w:hAnsi="Times New Roman" w:cs="Times New Roman"/>
          <w:sz w:val="24"/>
          <w:szCs w:val="24"/>
        </w:rPr>
        <w:t xml:space="preserve"> </w:t>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rPr>
        <w:t>4</w:t>
      </w:r>
    </w:p>
    <w:p w:rsidR="00904C3A" w:rsidRPr="002E5941"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Retirement</w:t>
      </w:r>
      <w:r w:rsidR="008D7E30">
        <w:rPr>
          <w:rFonts w:ascii="Times New Roman" w:hAnsi="Times New Roman" w:cs="Times New Roman"/>
          <w:sz w:val="24"/>
          <w:szCs w:val="24"/>
        </w:rPr>
        <w:t xml:space="preserve"> </w:t>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4A4CC5">
        <w:rPr>
          <w:rFonts w:ascii="Times New Roman" w:hAnsi="Times New Roman" w:cs="Times New Roman"/>
          <w:sz w:val="24"/>
          <w:szCs w:val="24"/>
        </w:rPr>
        <w:t>7</w:t>
      </w:r>
    </w:p>
    <w:p w:rsidR="00904C3A" w:rsidRPr="002E5941"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CARP</w:t>
      </w:r>
      <w:r w:rsidR="008D7E30">
        <w:rPr>
          <w:rFonts w:ascii="Times New Roman" w:hAnsi="Times New Roman" w:cs="Times New Roman"/>
          <w:sz w:val="24"/>
          <w:szCs w:val="24"/>
        </w:rPr>
        <w:t xml:space="preserve"> </w:t>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4A4CC5">
        <w:rPr>
          <w:rFonts w:ascii="Times New Roman" w:hAnsi="Times New Roman" w:cs="Times New Roman"/>
          <w:sz w:val="24"/>
          <w:szCs w:val="24"/>
        </w:rPr>
        <w:t>7</w:t>
      </w:r>
    </w:p>
    <w:p w:rsidR="00904C3A" w:rsidRPr="004A4CC5"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Western Conference</w:t>
      </w:r>
      <w:r w:rsidR="008D7E30">
        <w:rPr>
          <w:rFonts w:ascii="Times New Roman" w:hAnsi="Times New Roman" w:cs="Times New Roman"/>
          <w:sz w:val="24"/>
          <w:szCs w:val="24"/>
        </w:rPr>
        <w:t xml:space="preserve"> </w:t>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8D7E30">
        <w:rPr>
          <w:rFonts w:ascii="Times New Roman" w:hAnsi="Times New Roman" w:cs="Times New Roman"/>
          <w:sz w:val="24"/>
          <w:szCs w:val="24"/>
          <w:u w:val="single"/>
        </w:rPr>
        <w:tab/>
      </w:r>
      <w:r w:rsidR="004A4CC5">
        <w:rPr>
          <w:rFonts w:ascii="Times New Roman" w:hAnsi="Times New Roman" w:cs="Times New Roman"/>
          <w:sz w:val="24"/>
          <w:szCs w:val="24"/>
        </w:rPr>
        <w:t>9</w:t>
      </w:r>
    </w:p>
    <w:p w:rsidR="004A4CC5" w:rsidRPr="004A4CC5" w:rsidRDefault="004A4CC5"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401K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9</w:t>
      </w:r>
    </w:p>
    <w:p w:rsidR="00904C3A" w:rsidRPr="002E5941"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Pension Benefit Guaranty Corporation (PBGC)</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10</w:t>
      </w:r>
    </w:p>
    <w:p w:rsidR="00904C3A" w:rsidRPr="002E5941" w:rsidRDefault="00904C3A"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Health Care Tax Credit</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11</w:t>
      </w:r>
    </w:p>
    <w:p w:rsidR="00974567" w:rsidRPr="002E5941" w:rsidRDefault="00974567"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Pan Am </w:t>
      </w:r>
      <w:r w:rsidR="00C26066" w:rsidRPr="002E5941">
        <w:rPr>
          <w:rFonts w:ascii="Times New Roman" w:hAnsi="Times New Roman" w:cs="Times New Roman"/>
          <w:sz w:val="24"/>
          <w:szCs w:val="24"/>
        </w:rPr>
        <w:t>annuity</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11</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Medical Plans</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12</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Dental Plans</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15</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Vision Plans</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16</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Flexible Spending Accounts</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16</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Bridge Medical</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2</w:t>
      </w:r>
      <w:r w:rsidR="007C4234">
        <w:rPr>
          <w:rFonts w:ascii="Times New Roman" w:hAnsi="Times New Roman" w:cs="Times New Roman"/>
          <w:sz w:val="24"/>
          <w:szCs w:val="24"/>
        </w:rPr>
        <w:t>3</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Sick Leave</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2</w:t>
      </w:r>
      <w:r w:rsidR="004A4CC5">
        <w:rPr>
          <w:rFonts w:ascii="Times New Roman" w:hAnsi="Times New Roman" w:cs="Times New Roman"/>
          <w:sz w:val="24"/>
          <w:szCs w:val="24"/>
        </w:rPr>
        <w:t>8</w:t>
      </w:r>
    </w:p>
    <w:p w:rsidR="00671961" w:rsidRPr="002E5941" w:rsidRDefault="00671961"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Long Term Disability</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3</w:t>
      </w:r>
      <w:r w:rsidR="004A4CC5">
        <w:rPr>
          <w:rFonts w:ascii="Times New Roman" w:hAnsi="Times New Roman" w:cs="Times New Roman"/>
          <w:sz w:val="24"/>
          <w:szCs w:val="24"/>
        </w:rPr>
        <w:t>4</w:t>
      </w:r>
    </w:p>
    <w:p w:rsidR="00A55080" w:rsidRPr="0037608F" w:rsidRDefault="00A55080"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37608F">
        <w:rPr>
          <w:rFonts w:ascii="Times New Roman" w:hAnsi="Times New Roman" w:cs="Times New Roman"/>
          <w:sz w:val="24"/>
          <w:szCs w:val="24"/>
        </w:rPr>
        <w:t>HRA</w:t>
      </w:r>
      <w:r w:rsidR="00262795" w:rsidRPr="0037608F">
        <w:rPr>
          <w:rFonts w:ascii="Times New Roman" w:hAnsi="Times New Roman" w:cs="Times New Roman"/>
          <w:sz w:val="24"/>
          <w:szCs w:val="24"/>
        </w:rPr>
        <w:t>/RHA</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44</w:t>
      </w:r>
    </w:p>
    <w:p w:rsidR="0007052D" w:rsidRPr="002E5941" w:rsidRDefault="0007052D"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Aflac</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5</w:t>
      </w:r>
      <w:r w:rsidR="004A4CC5">
        <w:rPr>
          <w:rFonts w:ascii="Times New Roman" w:hAnsi="Times New Roman" w:cs="Times New Roman"/>
          <w:sz w:val="24"/>
          <w:szCs w:val="24"/>
        </w:rPr>
        <w:t>3</w:t>
      </w:r>
    </w:p>
    <w:p w:rsidR="00AB736B" w:rsidRPr="002E5941" w:rsidRDefault="008552C8" w:rsidP="00F1627A">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Whole Life</w:t>
      </w:r>
    </w:p>
    <w:p w:rsidR="008552C8" w:rsidRPr="002E5941" w:rsidRDefault="008552C8" w:rsidP="00F1627A">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Accident Insurance</w:t>
      </w:r>
    </w:p>
    <w:p w:rsidR="008E19C2" w:rsidRPr="002E5941" w:rsidRDefault="008E19C2" w:rsidP="00F1627A">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Critical Illness</w:t>
      </w:r>
    </w:p>
    <w:p w:rsidR="00904C3A" w:rsidRPr="002E5941" w:rsidRDefault="00845A74" w:rsidP="00F1627A">
      <w:pPr>
        <w:pStyle w:val="ListParagraph"/>
        <w:numPr>
          <w:ilvl w:val="1"/>
          <w:numId w:val="13"/>
        </w:numPr>
        <w:autoSpaceDE w:val="0"/>
        <w:autoSpaceDN w:val="0"/>
        <w:adjustRightInd w:val="0"/>
        <w:spacing w:after="0" w:line="240" w:lineRule="auto"/>
        <w:rPr>
          <w:rFonts w:ascii="Times New Roman" w:hAnsi="Times New Roman" w:cs="Times New Roman"/>
          <w:color w:val="FF0000"/>
          <w:sz w:val="24"/>
          <w:szCs w:val="24"/>
          <w:u w:val="single"/>
        </w:rPr>
      </w:pPr>
      <w:r w:rsidRPr="002E5941">
        <w:rPr>
          <w:rFonts w:ascii="Times New Roman" w:hAnsi="Times New Roman" w:cs="Times New Roman"/>
          <w:sz w:val="24"/>
          <w:szCs w:val="24"/>
        </w:rPr>
        <w:t>Short term Disability</w:t>
      </w:r>
    </w:p>
    <w:p w:rsidR="009742CD" w:rsidRPr="002E5941" w:rsidRDefault="009742CD"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Life and Accident Insurance Program</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71</w:t>
      </w:r>
    </w:p>
    <w:p w:rsidR="009742CD" w:rsidRPr="002E5941" w:rsidRDefault="009742CD" w:rsidP="00F1627A">
      <w:pPr>
        <w:pStyle w:val="BodyText"/>
        <w:numPr>
          <w:ilvl w:val="0"/>
          <w:numId w:val="13"/>
        </w:numPr>
        <w:spacing w:before="89"/>
        <w:ind w:right="222"/>
        <w:jc w:val="both"/>
        <w:rPr>
          <w:rFonts w:ascii="Times New Roman" w:hAnsi="Times New Roman" w:cs="Times New Roman"/>
          <w:sz w:val="24"/>
          <w:szCs w:val="24"/>
        </w:rPr>
      </w:pPr>
      <w:r w:rsidRPr="002E5941">
        <w:rPr>
          <w:rFonts w:ascii="Times New Roman" w:hAnsi="Times New Roman" w:cs="Times New Roman"/>
          <w:sz w:val="24"/>
          <w:szCs w:val="24"/>
        </w:rPr>
        <w:t>Personal Accident Insurance (“PAI”) Benefits</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77</w:t>
      </w:r>
    </w:p>
    <w:p w:rsidR="009742CD" w:rsidRPr="002E5941" w:rsidRDefault="00993196"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Medicare</w:t>
      </w:r>
      <w:r w:rsidR="00CF0F8B">
        <w:rPr>
          <w:rFonts w:ascii="Times New Roman" w:hAnsi="Times New Roman" w:cs="Times New Roman"/>
          <w:sz w:val="24"/>
          <w:szCs w:val="24"/>
        </w:rPr>
        <w:t xml:space="preserve"> </w:t>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u w:val="single"/>
        </w:rPr>
        <w:tab/>
      </w:r>
      <w:r w:rsidR="00CF0F8B">
        <w:rPr>
          <w:rFonts w:ascii="Times New Roman" w:hAnsi="Times New Roman" w:cs="Times New Roman"/>
          <w:sz w:val="24"/>
          <w:szCs w:val="24"/>
        </w:rPr>
        <w:t>77</w:t>
      </w:r>
    </w:p>
    <w:p w:rsidR="00852AE3" w:rsidRPr="002E5941" w:rsidRDefault="00852AE3" w:rsidP="00F1627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TMAP</w:t>
      </w:r>
      <w:r w:rsidR="00CF0F8B">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78</w:t>
      </w:r>
    </w:p>
    <w:p w:rsidR="00904C3A" w:rsidRPr="002E5941" w:rsidRDefault="005C6669" w:rsidP="005C6669">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Leave of absence</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79</w:t>
      </w:r>
    </w:p>
    <w:p w:rsidR="001A58C1" w:rsidRPr="0037608F" w:rsidRDefault="001A58C1" w:rsidP="005C6669">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37608F">
        <w:rPr>
          <w:rFonts w:ascii="Times New Roman" w:hAnsi="Times New Roman" w:cs="Times New Roman"/>
          <w:sz w:val="24"/>
          <w:szCs w:val="24"/>
        </w:rPr>
        <w:t>Moving Package</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88</w:t>
      </w:r>
    </w:p>
    <w:p w:rsidR="001A58C1" w:rsidRPr="0037608F" w:rsidRDefault="001A58C1" w:rsidP="005C6669">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37608F">
        <w:rPr>
          <w:rFonts w:ascii="Times New Roman" w:hAnsi="Times New Roman" w:cs="Times New Roman"/>
          <w:sz w:val="24"/>
          <w:szCs w:val="24"/>
        </w:rPr>
        <w:t>Medical charts</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98</w:t>
      </w:r>
    </w:p>
    <w:p w:rsidR="000F56E3" w:rsidRDefault="000F56E3" w:rsidP="0037608F">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37608F">
        <w:rPr>
          <w:rFonts w:ascii="Times New Roman" w:hAnsi="Times New Roman" w:cs="Times New Roman"/>
          <w:sz w:val="24"/>
          <w:szCs w:val="24"/>
        </w:rPr>
        <w:t>Teamster Privilege</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10</w:t>
      </w:r>
      <w:r w:rsidR="004A4CC5">
        <w:rPr>
          <w:rFonts w:ascii="Times New Roman" w:hAnsi="Times New Roman" w:cs="Times New Roman"/>
          <w:sz w:val="24"/>
          <w:szCs w:val="24"/>
        </w:rPr>
        <w:t>3</w:t>
      </w:r>
    </w:p>
    <w:p w:rsidR="00B32FFC" w:rsidRPr="00E07CDA" w:rsidRDefault="00B32FFC" w:rsidP="0037608F">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E07CDA">
        <w:rPr>
          <w:rFonts w:ascii="Times New Roman" w:hAnsi="Times New Roman" w:cs="Times New Roman"/>
          <w:sz w:val="24"/>
          <w:szCs w:val="24"/>
        </w:rPr>
        <w:t>IAM plans</w:t>
      </w:r>
      <w:r w:rsidR="00E07CDA">
        <w:rPr>
          <w:rFonts w:ascii="Times New Roman" w:hAnsi="Times New Roman" w:cs="Times New Roman"/>
          <w:sz w:val="24"/>
          <w:szCs w:val="24"/>
        </w:rPr>
        <w:t xml:space="preserve"> </w:t>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u w:val="single"/>
        </w:rPr>
        <w:tab/>
      </w:r>
      <w:r w:rsidR="00E07CDA">
        <w:rPr>
          <w:rFonts w:ascii="Times New Roman" w:hAnsi="Times New Roman" w:cs="Times New Roman"/>
          <w:sz w:val="24"/>
          <w:szCs w:val="24"/>
        </w:rPr>
        <w:t>10</w:t>
      </w:r>
      <w:r w:rsidR="004A4CC5">
        <w:rPr>
          <w:rFonts w:ascii="Times New Roman" w:hAnsi="Times New Roman" w:cs="Times New Roman"/>
          <w:sz w:val="24"/>
          <w:szCs w:val="24"/>
        </w:rPr>
        <w:t>4</w:t>
      </w:r>
    </w:p>
    <w:p w:rsidR="00904C3A" w:rsidRPr="002E5941" w:rsidRDefault="00904C3A" w:rsidP="00167BA2">
      <w:pPr>
        <w:autoSpaceDE w:val="0"/>
        <w:autoSpaceDN w:val="0"/>
        <w:adjustRightInd w:val="0"/>
        <w:spacing w:after="0" w:line="240" w:lineRule="auto"/>
        <w:rPr>
          <w:rFonts w:ascii="Times New Roman" w:hAnsi="Times New Roman" w:cs="Times New Roman"/>
          <w:color w:val="FF0000"/>
          <w:sz w:val="24"/>
          <w:szCs w:val="24"/>
          <w:u w:val="single"/>
        </w:rPr>
      </w:pPr>
    </w:p>
    <w:p w:rsidR="00904C3A" w:rsidRPr="002E5941" w:rsidRDefault="00904C3A" w:rsidP="00167BA2">
      <w:pPr>
        <w:autoSpaceDE w:val="0"/>
        <w:autoSpaceDN w:val="0"/>
        <w:adjustRightInd w:val="0"/>
        <w:spacing w:after="0" w:line="240" w:lineRule="auto"/>
        <w:rPr>
          <w:rFonts w:ascii="Times New Roman" w:hAnsi="Times New Roman" w:cs="Times New Roman"/>
          <w:color w:val="FF0000"/>
          <w:sz w:val="24"/>
          <w:szCs w:val="24"/>
          <w:u w:val="single"/>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167BA2" w:rsidRPr="002E5941" w:rsidRDefault="00167BA2" w:rsidP="00167BA2">
      <w:pPr>
        <w:rPr>
          <w:rFonts w:ascii="Times New Roman" w:hAnsi="Times New Roman" w:cs="Times New Roman"/>
          <w:sz w:val="24"/>
          <w:szCs w:val="24"/>
        </w:rPr>
      </w:pPr>
    </w:p>
    <w:p w:rsidR="00E22C21" w:rsidRPr="002E5941" w:rsidRDefault="00E22C21" w:rsidP="00167BA2">
      <w:pPr>
        <w:rPr>
          <w:rFonts w:ascii="Times New Roman" w:hAnsi="Times New Roman" w:cs="Times New Roman"/>
          <w:sz w:val="24"/>
          <w:szCs w:val="24"/>
        </w:rPr>
      </w:pPr>
    </w:p>
    <w:p w:rsidR="00E22C21" w:rsidRPr="002E5941" w:rsidRDefault="00E22C21" w:rsidP="00167BA2">
      <w:pPr>
        <w:rPr>
          <w:rFonts w:ascii="Times New Roman" w:hAnsi="Times New Roman" w:cs="Times New Roman"/>
          <w:sz w:val="24"/>
          <w:szCs w:val="24"/>
        </w:rPr>
      </w:pPr>
    </w:p>
    <w:p w:rsidR="00B56C26" w:rsidRPr="002E5941" w:rsidRDefault="00B56C26" w:rsidP="00167BA2">
      <w:pPr>
        <w:rPr>
          <w:rFonts w:ascii="Times New Roman" w:hAnsi="Times New Roman" w:cs="Times New Roman"/>
          <w:sz w:val="24"/>
          <w:szCs w:val="24"/>
        </w:rPr>
      </w:pPr>
    </w:p>
    <w:p w:rsidR="00B56C26" w:rsidRPr="002E5941" w:rsidRDefault="00B56C26" w:rsidP="00167BA2">
      <w:pPr>
        <w:rPr>
          <w:rFonts w:ascii="Times New Roman" w:hAnsi="Times New Roman" w:cs="Times New Roman"/>
          <w:sz w:val="24"/>
          <w:szCs w:val="24"/>
        </w:rPr>
      </w:pPr>
    </w:p>
    <w:p w:rsidR="0064050D" w:rsidRPr="002E5941" w:rsidRDefault="002D10EE" w:rsidP="00167BA2">
      <w:pPr>
        <w:autoSpaceDE w:val="0"/>
        <w:autoSpaceDN w:val="0"/>
        <w:adjustRightInd w:val="0"/>
        <w:spacing w:after="0" w:line="240" w:lineRule="auto"/>
        <w:rPr>
          <w:rFonts w:ascii="Times New Roman" w:hAnsi="Times New Roman" w:cs="Times New Roman"/>
          <w:b/>
          <w:color w:val="000000"/>
          <w:sz w:val="24"/>
          <w:szCs w:val="24"/>
        </w:rPr>
      </w:pPr>
      <w:r w:rsidRPr="002E5941">
        <w:rPr>
          <w:rFonts w:ascii="Times New Roman" w:hAnsi="Times New Roman" w:cs="Times New Roman"/>
          <w:b/>
          <w:color w:val="000000"/>
          <w:sz w:val="24"/>
          <w:szCs w:val="24"/>
        </w:rPr>
        <w:lastRenderedPageBreak/>
        <w:t>Benefit Contact Information</w:t>
      </w:r>
    </w:p>
    <w:p w:rsidR="0064050D" w:rsidRPr="002E5941" w:rsidRDefault="0064050D" w:rsidP="00167BA2">
      <w:pPr>
        <w:autoSpaceDE w:val="0"/>
        <w:autoSpaceDN w:val="0"/>
        <w:adjustRightInd w:val="0"/>
        <w:spacing w:after="0" w:line="240" w:lineRule="auto"/>
        <w:rPr>
          <w:rFonts w:ascii="Times New Roman" w:hAnsi="Times New Roman" w:cs="Times New Roman"/>
          <w:color w:val="000000"/>
          <w:sz w:val="24"/>
          <w:szCs w:val="24"/>
        </w:rPr>
      </w:pPr>
    </w:p>
    <w:p w:rsidR="009A6AF7" w:rsidRPr="002E5941" w:rsidRDefault="008E1613" w:rsidP="009A6AF7">
      <w:pPr>
        <w:spacing w:after="0" w:line="240" w:lineRule="auto"/>
        <w:rPr>
          <w:rFonts w:ascii="Times New Roman" w:eastAsia="Times New Roman" w:hAnsi="Times New Roman" w:cs="Times New Roman"/>
          <w:b/>
          <w:color w:val="1C1E20"/>
          <w:sz w:val="24"/>
          <w:szCs w:val="24"/>
        </w:rPr>
      </w:pPr>
      <w:r w:rsidRPr="002E5941">
        <w:rPr>
          <w:rFonts w:ascii="Times New Roman" w:eastAsia="Times New Roman" w:hAnsi="Times New Roman" w:cs="Times New Roman"/>
          <w:b/>
          <w:color w:val="1C1E20"/>
          <w:sz w:val="24"/>
          <w:szCs w:val="24"/>
        </w:rPr>
        <w:t>Health and Insurance</w:t>
      </w:r>
      <w:r w:rsidR="009A6AF7" w:rsidRPr="002E5941">
        <w:rPr>
          <w:rFonts w:ascii="Times New Roman" w:eastAsia="Times New Roman" w:hAnsi="Times New Roman" w:cs="Times New Roman"/>
          <w:b/>
          <w:color w:val="1C1E20"/>
          <w:sz w:val="24"/>
          <w:szCs w:val="24"/>
        </w:rPr>
        <w:t xml:space="preserve">    </w:t>
      </w:r>
    </w:p>
    <w:p w:rsidR="008E1613" w:rsidRPr="002E5941" w:rsidRDefault="008E1613" w:rsidP="009A6AF7">
      <w:pPr>
        <w:spacing w:after="0" w:line="240" w:lineRule="auto"/>
        <w:rPr>
          <w:rFonts w:ascii="Times New Roman" w:eastAsia="Times New Roman" w:hAnsi="Times New Roman" w:cs="Times New Roman"/>
          <w:b/>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Prescription Drug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9" w:history="1">
        <w:r w:rsidR="009A6AF7" w:rsidRPr="002E5941">
          <w:rPr>
            <w:rFonts w:ascii="Times New Roman" w:eastAsia="Times New Roman" w:hAnsi="Times New Roman" w:cs="Times New Roman"/>
            <w:color w:val="4066B3"/>
            <w:sz w:val="24"/>
            <w:szCs w:val="24"/>
            <w:u w:val="single"/>
          </w:rPr>
          <w:t>CVS Caremark</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1-844-635-3401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United Airlines Benefits Center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Alight Solutions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1-800-651-1007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Behavioral Health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0" w:history="1">
        <w:r w:rsidR="009A6AF7" w:rsidRPr="002E5941">
          <w:rPr>
            <w:rFonts w:ascii="Times New Roman" w:eastAsia="Times New Roman" w:hAnsi="Times New Roman" w:cs="Times New Roman"/>
            <w:color w:val="4066B3"/>
            <w:sz w:val="24"/>
            <w:szCs w:val="24"/>
            <w:u w:val="single"/>
          </w:rPr>
          <w:t>Beacon Health Options</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1-800-882-6501 (US)</w:t>
      </w:r>
      <w:r w:rsidRPr="002E5941">
        <w:rPr>
          <w:rFonts w:ascii="Times New Roman" w:eastAsia="Times New Roman" w:hAnsi="Times New Roman" w:cs="Times New Roman"/>
          <w:color w:val="1C1E20"/>
          <w:sz w:val="24"/>
          <w:szCs w:val="24"/>
        </w:rPr>
        <w:br/>
        <w:t>00 + 800-08826501 (UK, Germany &amp; China)</w:t>
      </w:r>
      <w:r w:rsidRPr="002E5941">
        <w:rPr>
          <w:rFonts w:ascii="Times New Roman" w:eastAsia="Times New Roman" w:hAnsi="Times New Roman" w:cs="Times New Roman"/>
          <w:color w:val="1C1E20"/>
          <w:sz w:val="24"/>
          <w:szCs w:val="24"/>
        </w:rPr>
        <w:br/>
        <w:t xml:space="preserve">0061-010-800-08826501 (Japan)   </w:t>
      </w:r>
    </w:p>
    <w:p w:rsidR="006F2A45" w:rsidRPr="002E5941" w:rsidRDefault="006F2A45" w:rsidP="00167BA2">
      <w:pPr>
        <w:autoSpaceDE w:val="0"/>
        <w:autoSpaceDN w:val="0"/>
        <w:adjustRightInd w:val="0"/>
        <w:spacing w:after="0" w:line="240" w:lineRule="auto"/>
        <w:rPr>
          <w:rFonts w:ascii="Times New Roman" w:hAnsi="Times New Roman" w:cs="Times New Roman"/>
          <w:color w:val="00000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Employee Assistance Program (EAP)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Flying Together&gt;Employee Services&gt;</w:t>
      </w:r>
      <w:r w:rsidRPr="002E5941">
        <w:rPr>
          <w:rFonts w:ascii="Times New Roman" w:eastAsia="Times New Roman" w:hAnsi="Times New Roman" w:cs="Times New Roman"/>
          <w:color w:val="1C1E20"/>
          <w:sz w:val="24"/>
          <w:szCs w:val="24"/>
        </w:rPr>
        <w:br/>
        <w:t xml:space="preserve">Employee Assistance Program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1-866-324-4327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Life Insurance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1" w:history="1">
        <w:r w:rsidR="009A6AF7" w:rsidRPr="002E5941">
          <w:rPr>
            <w:rFonts w:ascii="Times New Roman" w:eastAsia="Times New Roman" w:hAnsi="Times New Roman" w:cs="Times New Roman"/>
            <w:color w:val="4066B3"/>
            <w:sz w:val="24"/>
            <w:szCs w:val="24"/>
            <w:u w:val="single"/>
          </w:rPr>
          <w:t>Securian</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Questions: 1-866-293-6047</w:t>
      </w:r>
      <w:r w:rsidRPr="002E5941">
        <w:rPr>
          <w:rFonts w:ascii="Times New Roman" w:eastAsia="Times New Roman" w:hAnsi="Times New Roman" w:cs="Times New Roman"/>
          <w:color w:val="1C1E20"/>
          <w:sz w:val="24"/>
          <w:szCs w:val="24"/>
        </w:rPr>
        <w:br/>
        <w:t>GUL: 1-866-887-1043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Group Voluntary Universal Life (GVUL)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2" w:history="1">
        <w:r w:rsidR="009A6AF7" w:rsidRPr="002E5941">
          <w:rPr>
            <w:rFonts w:ascii="Times New Roman" w:eastAsia="Times New Roman" w:hAnsi="Times New Roman" w:cs="Times New Roman"/>
            <w:color w:val="4066B3"/>
            <w:sz w:val="24"/>
            <w:szCs w:val="24"/>
            <w:u w:val="single"/>
          </w:rPr>
          <w:t>MetLife</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1-800-936-0931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Personal Accident Insurance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AIG Benefits Solutions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1-800-651-1007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Long-Term Disability (LTD)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3" w:history="1">
        <w:r w:rsidR="009A6AF7" w:rsidRPr="002E5941">
          <w:rPr>
            <w:rFonts w:ascii="Times New Roman" w:eastAsia="Times New Roman" w:hAnsi="Times New Roman" w:cs="Times New Roman"/>
            <w:color w:val="4066B3"/>
            <w:sz w:val="24"/>
            <w:szCs w:val="24"/>
            <w:u w:val="single"/>
          </w:rPr>
          <w:t>MetLife</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1-800-GET-MET-8 (1-800-438-6388)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Statutory Disability Income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1-888-825-3368 (New Jersey and New York)</w:t>
      </w:r>
      <w:r w:rsidRPr="002E5941">
        <w:rPr>
          <w:rFonts w:ascii="Times New Roman" w:eastAsia="Times New Roman" w:hAnsi="Times New Roman" w:cs="Times New Roman"/>
          <w:color w:val="1C1E20"/>
          <w:sz w:val="24"/>
          <w:szCs w:val="24"/>
        </w:rPr>
        <w:br/>
        <w:t>1-808-522-7500 (</w:t>
      </w:r>
      <w:proofErr w:type="spellStart"/>
      <w:r w:rsidRPr="002E5941">
        <w:rPr>
          <w:rFonts w:ascii="Times New Roman" w:eastAsia="Times New Roman" w:hAnsi="Times New Roman" w:cs="Times New Roman"/>
          <w:color w:val="1C1E20"/>
          <w:sz w:val="24"/>
          <w:szCs w:val="24"/>
        </w:rPr>
        <w:t>O'ahu</w:t>
      </w:r>
      <w:proofErr w:type="spellEnd"/>
      <w:r w:rsidRPr="002E5941">
        <w:rPr>
          <w:rFonts w:ascii="Times New Roman" w:eastAsia="Times New Roman" w:hAnsi="Times New Roman" w:cs="Times New Roman"/>
          <w:color w:val="1C1E20"/>
          <w:sz w:val="24"/>
          <w:szCs w:val="24"/>
        </w:rPr>
        <w:t>)</w:t>
      </w:r>
      <w:r w:rsidRPr="002E5941">
        <w:rPr>
          <w:rFonts w:ascii="Times New Roman" w:eastAsia="Times New Roman" w:hAnsi="Times New Roman" w:cs="Times New Roman"/>
          <w:color w:val="1C1E20"/>
          <w:sz w:val="24"/>
          <w:szCs w:val="24"/>
        </w:rPr>
        <w:br/>
        <w:t>808-792-8498 (MDX Hawaii)</w:t>
      </w:r>
      <w:r w:rsidRPr="002E5941">
        <w:rPr>
          <w:rFonts w:ascii="Times New Roman" w:eastAsia="Times New Roman" w:hAnsi="Times New Roman" w:cs="Times New Roman"/>
          <w:color w:val="1C1E20"/>
          <w:sz w:val="24"/>
          <w:szCs w:val="24"/>
        </w:rPr>
        <w:br/>
        <w:t xml:space="preserve">1-800-345-4185 (Neighbor Islands)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Your Spending Account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Alight Solutions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1-800-651-1007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Health Reimbursement Account (HRA) Or Wellness Incentive Submissions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4" w:history="1">
        <w:proofErr w:type="spellStart"/>
        <w:r w:rsidR="009A6AF7" w:rsidRPr="002E5941">
          <w:rPr>
            <w:rFonts w:ascii="Times New Roman" w:eastAsia="Times New Roman" w:hAnsi="Times New Roman" w:cs="Times New Roman"/>
            <w:color w:val="4066B3"/>
            <w:sz w:val="24"/>
            <w:szCs w:val="24"/>
            <w:u w:val="single"/>
          </w:rPr>
          <w:t>HealthSCOPE</w:t>
        </w:r>
        <w:proofErr w:type="spellEnd"/>
        <w:r w:rsidR="009A6AF7" w:rsidRPr="002E5941">
          <w:rPr>
            <w:rFonts w:ascii="Times New Roman" w:eastAsia="Times New Roman" w:hAnsi="Times New Roman" w:cs="Times New Roman"/>
            <w:color w:val="4066B3"/>
            <w:sz w:val="24"/>
            <w:szCs w:val="24"/>
            <w:u w:val="single"/>
          </w:rPr>
          <w:t xml:space="preserve"> Benefits</w:t>
        </w:r>
      </w:hyperlink>
      <w:r w:rsidR="009A6AF7" w:rsidRPr="002E5941">
        <w:rPr>
          <w:rFonts w:ascii="Times New Roman" w:eastAsia="Times New Roman" w:hAnsi="Times New Roman" w:cs="Times New Roman"/>
          <w:color w:val="1C1E20"/>
          <w:sz w:val="24"/>
          <w:szCs w:val="24"/>
        </w:rPr>
        <w:t xml:space="preserve"> </w:t>
      </w:r>
      <w:r w:rsidR="009A6AF7" w:rsidRPr="002E5941">
        <w:rPr>
          <w:rFonts w:ascii="Times New Roman" w:eastAsia="Times New Roman" w:hAnsi="Times New Roman" w:cs="Times New Roman"/>
          <w:color w:val="1C1E20"/>
          <w:sz w:val="24"/>
          <w:szCs w:val="24"/>
        </w:rPr>
        <w:br/>
        <w:t xml:space="preserve">Company Name: United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1-800-671-3105   </w:t>
      </w:r>
    </w:p>
    <w:p w:rsidR="00185700" w:rsidRPr="002E5941" w:rsidRDefault="00185700" w:rsidP="009A6AF7">
      <w:pPr>
        <w:spacing w:after="0" w:line="240" w:lineRule="auto"/>
        <w:rPr>
          <w:rFonts w:ascii="Times New Roman" w:eastAsia="Times New Roman" w:hAnsi="Times New Roman" w:cs="Times New Roman"/>
          <w:b/>
          <w:color w:val="1C1E20"/>
          <w:sz w:val="24"/>
          <w:szCs w:val="24"/>
        </w:rPr>
      </w:pPr>
    </w:p>
    <w:p w:rsidR="009A6AF7" w:rsidRPr="002E5941" w:rsidRDefault="009A6AF7" w:rsidP="009A6AF7">
      <w:pPr>
        <w:spacing w:after="0" w:line="240" w:lineRule="auto"/>
        <w:rPr>
          <w:rFonts w:ascii="Times New Roman" w:eastAsia="Times New Roman" w:hAnsi="Times New Roman" w:cs="Times New Roman"/>
          <w:b/>
          <w:color w:val="1C1E20"/>
          <w:sz w:val="24"/>
          <w:szCs w:val="24"/>
        </w:rPr>
      </w:pPr>
      <w:r w:rsidRPr="002E5941">
        <w:rPr>
          <w:rFonts w:ascii="Times New Roman" w:eastAsia="Times New Roman" w:hAnsi="Times New Roman" w:cs="Times New Roman"/>
          <w:b/>
          <w:color w:val="1C1E20"/>
          <w:sz w:val="24"/>
          <w:szCs w:val="24"/>
        </w:rPr>
        <w:t>Savings &amp; Retirement</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401(k) Plans – Non-pilots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Fidelity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1-800-245-9034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Fidelity – United Stock Plans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5" w:history="1">
        <w:r w:rsidR="009A6AF7" w:rsidRPr="002E5941">
          <w:rPr>
            <w:rFonts w:ascii="Times New Roman" w:eastAsia="Times New Roman" w:hAnsi="Times New Roman" w:cs="Times New Roman"/>
            <w:color w:val="4066B3"/>
            <w:sz w:val="24"/>
            <w:szCs w:val="24"/>
            <w:u w:val="single"/>
          </w:rPr>
          <w:t>Fidelity</w:t>
        </w:r>
      </w:hyperlink>
      <w:r w:rsidR="009A6AF7" w:rsidRPr="002E5941">
        <w:rPr>
          <w:rFonts w:ascii="Times New Roman" w:eastAsia="Times New Roman" w:hAnsi="Times New Roman" w:cs="Times New Roman"/>
          <w:color w:val="1C1E20"/>
          <w:sz w:val="24"/>
          <w:szCs w:val="24"/>
        </w:rPr>
        <w:t xml:space="preserve"> </w:t>
      </w:r>
    </w:p>
    <w:p w:rsidR="008E1613"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Fidelity Executive Services Team</w:t>
      </w:r>
      <w:r w:rsidRPr="002E5941">
        <w:rPr>
          <w:rFonts w:ascii="Times New Roman" w:eastAsia="Times New Roman" w:hAnsi="Times New Roman" w:cs="Times New Roman"/>
          <w:color w:val="1C1E20"/>
          <w:sz w:val="24"/>
          <w:szCs w:val="24"/>
        </w:rPr>
        <w:br/>
        <w:t>800-823-0217 Team 509</w:t>
      </w:r>
      <w:r w:rsidRPr="002E5941">
        <w:rPr>
          <w:rFonts w:ascii="Times New Roman" w:eastAsia="Times New Roman" w:hAnsi="Times New Roman" w:cs="Times New Roman"/>
          <w:color w:val="1C1E20"/>
          <w:sz w:val="24"/>
          <w:szCs w:val="24"/>
        </w:rPr>
        <w:br/>
        <w:t>Fidelity Stock Plan Services</w:t>
      </w:r>
      <w:r w:rsidRPr="002E5941">
        <w:rPr>
          <w:rFonts w:ascii="Times New Roman" w:eastAsia="Times New Roman" w:hAnsi="Times New Roman" w:cs="Times New Roman"/>
          <w:color w:val="1C1E20"/>
          <w:sz w:val="24"/>
          <w:szCs w:val="24"/>
        </w:rPr>
        <w:br/>
        <w:t>800-544-9354</w:t>
      </w:r>
      <w:r w:rsidRPr="002E5941">
        <w:rPr>
          <w:rFonts w:ascii="Times New Roman" w:eastAsia="Times New Roman" w:hAnsi="Times New Roman" w:cs="Times New Roman"/>
          <w:color w:val="1C1E20"/>
          <w:sz w:val="24"/>
          <w:szCs w:val="24"/>
        </w:rPr>
        <w:br/>
        <w:t>Fidelity PSW Technical Help</w:t>
      </w:r>
      <w:r w:rsidRPr="002E5941">
        <w:rPr>
          <w:rFonts w:ascii="Times New Roman" w:eastAsia="Times New Roman" w:hAnsi="Times New Roman" w:cs="Times New Roman"/>
          <w:color w:val="1C1E20"/>
          <w:sz w:val="24"/>
          <w:szCs w:val="24"/>
        </w:rPr>
        <w:br/>
        <w:t>800-735-2862</w:t>
      </w:r>
      <w:r w:rsidRPr="002E5941">
        <w:rPr>
          <w:rFonts w:ascii="Times New Roman" w:eastAsia="Times New Roman" w:hAnsi="Times New Roman" w:cs="Times New Roman"/>
          <w:color w:val="1C1E20"/>
          <w:sz w:val="24"/>
          <w:szCs w:val="24"/>
        </w:rPr>
        <w:br/>
        <w:t>Fidelity Direct Connect Service Team</w:t>
      </w:r>
      <w:r w:rsidRPr="002E5941">
        <w:rPr>
          <w:rFonts w:ascii="Times New Roman" w:eastAsia="Times New Roman" w:hAnsi="Times New Roman" w:cs="Times New Roman"/>
          <w:color w:val="1C1E20"/>
          <w:sz w:val="24"/>
          <w:szCs w:val="24"/>
        </w:rPr>
        <w:br/>
        <w:t>800-448-0569</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Morgan Stanley – sCO Stock Plans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6" w:history="1">
        <w:r w:rsidR="009A6AF7" w:rsidRPr="002E5941">
          <w:rPr>
            <w:rFonts w:ascii="Times New Roman" w:eastAsia="Times New Roman" w:hAnsi="Times New Roman" w:cs="Times New Roman"/>
            <w:color w:val="4066B3"/>
            <w:sz w:val="24"/>
            <w:szCs w:val="24"/>
            <w:u w:val="single"/>
          </w:rPr>
          <w:t>Morgan Stanley</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866-225-7427 (Inside U.S.)</w:t>
      </w:r>
      <w:r w:rsidRPr="002E5941">
        <w:rPr>
          <w:rFonts w:ascii="Times New Roman" w:eastAsia="Times New Roman" w:hAnsi="Times New Roman" w:cs="Times New Roman"/>
          <w:color w:val="1C1E20"/>
          <w:sz w:val="24"/>
          <w:szCs w:val="24"/>
        </w:rPr>
        <w:br/>
        <w:t xml:space="preserve">210-677-3665 (Outside U.S.)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IAM National Pension Fund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1-800-424-9608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UK Group Stakeholder Plan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Pensions Service Centre 0 800 368 6868 (within the UK)</w:t>
      </w:r>
      <w:r w:rsidRPr="002E5941">
        <w:rPr>
          <w:rFonts w:ascii="Times New Roman" w:eastAsia="Times New Roman" w:hAnsi="Times New Roman" w:cs="Times New Roman"/>
          <w:color w:val="1C1E20"/>
          <w:sz w:val="24"/>
          <w:szCs w:val="24"/>
        </w:rPr>
        <w:br/>
        <w:t>44 1737 838 585 (outside the UK)</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Continental Airlines Retirement Plan (CARP) or Continental Pilots Retirement Plan (CPRP)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Alight Solutions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1-800-651-1007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Questions about your QDRO (Qualified Domestic Relations Order)   </w:t>
      </w:r>
    </w:p>
    <w:p w:rsidR="000D1BC9"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1-800-651-1007  </w:t>
      </w:r>
    </w:p>
    <w:p w:rsidR="000D1BC9" w:rsidRDefault="000D1BC9" w:rsidP="009A6AF7">
      <w:pPr>
        <w:spacing w:after="0" w:line="240" w:lineRule="auto"/>
        <w:rPr>
          <w:rFonts w:ascii="Times New Roman" w:eastAsia="Times New Roman" w:hAnsi="Times New Roman" w:cs="Times New Roman"/>
          <w:color w:val="1C1E20"/>
          <w:sz w:val="24"/>
          <w:szCs w:val="24"/>
        </w:rPr>
      </w:pP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9A6AF7"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Pension Benefit Guarantee Corporation </w:t>
      </w:r>
    </w:p>
    <w:p w:rsidR="009A6AF7" w:rsidRPr="002E5941" w:rsidRDefault="00E54A68" w:rsidP="009A6AF7">
      <w:pPr>
        <w:spacing w:after="0" w:line="240" w:lineRule="auto"/>
        <w:rPr>
          <w:rFonts w:ascii="Times New Roman" w:eastAsia="Times New Roman" w:hAnsi="Times New Roman" w:cs="Times New Roman"/>
          <w:color w:val="1C1E20"/>
          <w:sz w:val="24"/>
          <w:szCs w:val="24"/>
        </w:rPr>
      </w:pPr>
      <w:hyperlink r:id="rId17" w:history="1">
        <w:r w:rsidR="009A6AF7" w:rsidRPr="002E5941">
          <w:rPr>
            <w:rFonts w:ascii="Times New Roman" w:eastAsia="Times New Roman" w:hAnsi="Times New Roman" w:cs="Times New Roman"/>
            <w:color w:val="4066B3"/>
            <w:sz w:val="24"/>
            <w:szCs w:val="24"/>
            <w:u w:val="single"/>
          </w:rPr>
          <w:t>Pension Benefit Guarantee Corporation</w:t>
        </w:r>
      </w:hyperlink>
      <w:r w:rsidR="009A6AF7" w:rsidRPr="002E5941">
        <w:rPr>
          <w:rFonts w:ascii="Times New Roman" w:eastAsia="Times New Roman" w:hAnsi="Times New Roman" w:cs="Times New Roman"/>
          <w:color w:val="1C1E20"/>
          <w:sz w:val="24"/>
          <w:szCs w:val="24"/>
        </w:rPr>
        <w:t xml:space="preserve">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1-800-400-7242   </w:t>
      </w:r>
    </w:p>
    <w:p w:rsidR="009A6AF7" w:rsidRPr="002E5941" w:rsidRDefault="009A6AF7" w:rsidP="009A6AF7">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Alliant Credit Union </w:t>
      </w:r>
    </w:p>
    <w:p w:rsidR="008E1613" w:rsidRPr="002E5941" w:rsidRDefault="00E54A68" w:rsidP="008E1613">
      <w:pPr>
        <w:spacing w:after="0" w:line="240" w:lineRule="auto"/>
        <w:rPr>
          <w:rFonts w:ascii="Times New Roman" w:eastAsia="Times New Roman" w:hAnsi="Times New Roman" w:cs="Times New Roman"/>
          <w:color w:val="1C1E20"/>
          <w:sz w:val="24"/>
          <w:szCs w:val="24"/>
        </w:rPr>
      </w:pPr>
      <w:hyperlink r:id="rId18" w:history="1">
        <w:r w:rsidR="008E1613" w:rsidRPr="002E5941">
          <w:rPr>
            <w:rFonts w:ascii="Times New Roman" w:eastAsia="Times New Roman" w:hAnsi="Times New Roman" w:cs="Times New Roman"/>
            <w:color w:val="4066B3"/>
            <w:sz w:val="24"/>
            <w:szCs w:val="24"/>
            <w:u w:val="single"/>
          </w:rPr>
          <w:t>Alliant Credit Union</w:t>
        </w:r>
      </w:hyperlink>
      <w:r w:rsidR="008E1613"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lastRenderedPageBreak/>
        <w:t>1-800-328-1935</w:t>
      </w:r>
      <w:r w:rsidRPr="002E5941">
        <w:rPr>
          <w:rFonts w:ascii="Times New Roman" w:eastAsia="Times New Roman" w:hAnsi="Times New Roman" w:cs="Times New Roman"/>
          <w:color w:val="1C1E20"/>
          <w:sz w:val="24"/>
          <w:szCs w:val="24"/>
        </w:rPr>
        <w:br/>
        <w:t>773-462-2000 (telephone)</w:t>
      </w:r>
      <w:r w:rsidRPr="002E5941">
        <w:rPr>
          <w:rFonts w:ascii="Times New Roman" w:eastAsia="Times New Roman" w:hAnsi="Times New Roman" w:cs="Times New Roman"/>
          <w:color w:val="1C1E20"/>
          <w:sz w:val="24"/>
          <w:szCs w:val="24"/>
        </w:rPr>
        <w:br/>
        <w:t xml:space="preserve">773-462-2300 (TDD/TTY)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Pass Travel Program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1-877-825-3729 (inside the U.S.)</w:t>
      </w:r>
      <w:r w:rsidRPr="002E5941">
        <w:rPr>
          <w:rFonts w:ascii="Times New Roman" w:eastAsia="Times New Roman" w:hAnsi="Times New Roman" w:cs="Times New Roman"/>
          <w:color w:val="1C1E20"/>
          <w:sz w:val="24"/>
          <w:szCs w:val="24"/>
        </w:rPr>
        <w:br/>
        <w:t>1-847-825-3729 (outside the U.S.)</w:t>
      </w:r>
      <w:r w:rsidRPr="002E5941">
        <w:rPr>
          <w:rFonts w:ascii="Times New Roman" w:eastAsia="Times New Roman" w:hAnsi="Times New Roman" w:cs="Times New Roman"/>
          <w:color w:val="1C1E20"/>
          <w:sz w:val="24"/>
          <w:szCs w:val="24"/>
        </w:rPr>
        <w:br/>
        <w:t>e-mail: ETC@united.com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United Pass Line (UPL)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1-866-FLY-EPAS (359-3727) (inside the U.S.)</w:t>
      </w:r>
      <w:r w:rsidRPr="002E5941">
        <w:rPr>
          <w:rFonts w:ascii="Times New Roman" w:eastAsia="Times New Roman" w:hAnsi="Times New Roman" w:cs="Times New Roman"/>
          <w:color w:val="1C1E20"/>
          <w:sz w:val="24"/>
          <w:szCs w:val="24"/>
        </w:rPr>
        <w:br/>
        <w:t>1-713-324-7277 (outside the U.S.)</w:t>
      </w:r>
      <w:r w:rsidRPr="002E5941">
        <w:rPr>
          <w:rFonts w:ascii="Times New Roman" w:eastAsia="Times New Roman" w:hAnsi="Times New Roman" w:cs="Times New Roman"/>
          <w:color w:val="1C1E20"/>
          <w:sz w:val="24"/>
          <w:szCs w:val="24"/>
        </w:rPr>
        <w:br/>
        <w:t xml:space="preserve">Password: first time PIN is the employee's DOB (mmddyy)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Other Airline/Interline Travel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1-877-298-5233 (24hr help desk support)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b/>
          <w:sz w:val="24"/>
          <w:szCs w:val="24"/>
        </w:rPr>
      </w:pPr>
      <w:r w:rsidRPr="002E5941">
        <w:rPr>
          <w:rFonts w:ascii="Times New Roman" w:eastAsia="Times New Roman" w:hAnsi="Times New Roman" w:cs="Times New Roman"/>
          <w:b/>
          <w:sz w:val="24"/>
          <w:szCs w:val="24"/>
        </w:rPr>
        <w:t>General Information</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Internal Revenue Service </w:t>
      </w:r>
    </w:p>
    <w:p w:rsidR="008E1613" w:rsidRPr="002E5941" w:rsidRDefault="00E54A68" w:rsidP="008E1613">
      <w:pPr>
        <w:spacing w:after="0" w:line="240" w:lineRule="auto"/>
        <w:rPr>
          <w:rFonts w:ascii="Times New Roman" w:eastAsia="Times New Roman" w:hAnsi="Times New Roman" w:cs="Times New Roman"/>
          <w:color w:val="1C1E20"/>
          <w:sz w:val="24"/>
          <w:szCs w:val="24"/>
        </w:rPr>
      </w:pPr>
      <w:hyperlink r:id="rId19" w:history="1">
        <w:r w:rsidR="008E1613" w:rsidRPr="002E5941">
          <w:rPr>
            <w:rFonts w:ascii="Times New Roman" w:eastAsia="Times New Roman" w:hAnsi="Times New Roman" w:cs="Times New Roman"/>
            <w:color w:val="4066B3"/>
            <w:sz w:val="24"/>
            <w:szCs w:val="24"/>
            <w:u w:val="single"/>
          </w:rPr>
          <w:t>IRS</w:t>
        </w:r>
      </w:hyperlink>
      <w:r w:rsidR="008E1613" w:rsidRPr="002E5941">
        <w:rPr>
          <w:rFonts w:ascii="Times New Roman" w:eastAsia="Times New Roman" w:hAnsi="Times New Roman" w:cs="Times New Roman"/>
          <w:color w:val="1C1E20"/>
          <w:sz w:val="24"/>
          <w:szCs w:val="24"/>
        </w:rPr>
        <w:t xml:space="preserve"> </w:t>
      </w:r>
    </w:p>
    <w:p w:rsidR="008E1613"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1-800-829-1040   </w:t>
      </w:r>
    </w:p>
    <w:p w:rsidR="009C428B" w:rsidRPr="002E5941" w:rsidRDefault="009C428B"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Social Security Administration </w:t>
      </w:r>
    </w:p>
    <w:p w:rsidR="008E1613" w:rsidRPr="002E5941" w:rsidRDefault="00E54A68" w:rsidP="008E1613">
      <w:pPr>
        <w:spacing w:after="0" w:line="240" w:lineRule="auto"/>
        <w:rPr>
          <w:rFonts w:ascii="Times New Roman" w:eastAsia="Times New Roman" w:hAnsi="Times New Roman" w:cs="Times New Roman"/>
          <w:color w:val="1C1E20"/>
          <w:sz w:val="24"/>
          <w:szCs w:val="24"/>
        </w:rPr>
      </w:pPr>
      <w:hyperlink r:id="rId20" w:history="1">
        <w:r w:rsidR="008E1613" w:rsidRPr="002E5941">
          <w:rPr>
            <w:rFonts w:ascii="Times New Roman" w:eastAsia="Times New Roman" w:hAnsi="Times New Roman" w:cs="Times New Roman"/>
            <w:color w:val="4066B3"/>
            <w:sz w:val="24"/>
            <w:szCs w:val="24"/>
            <w:u w:val="single"/>
          </w:rPr>
          <w:t xml:space="preserve">Social Security Administration </w:t>
        </w:r>
      </w:hyperlink>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1-800-772-1213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Payroll Care Center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1-877-825-3729</w:t>
      </w:r>
      <w:r w:rsidR="009C428B">
        <w:rPr>
          <w:rFonts w:ascii="Times New Roman" w:eastAsia="Times New Roman" w:hAnsi="Times New Roman" w:cs="Times New Roman"/>
          <w:color w:val="1C1E20"/>
          <w:sz w:val="24"/>
          <w:szCs w:val="24"/>
        </w:rPr>
        <w:t xml:space="preserve"> </w:t>
      </w:r>
      <w:r w:rsidRPr="002E5941">
        <w:rPr>
          <w:rFonts w:ascii="Times New Roman" w:eastAsia="Times New Roman" w:hAnsi="Times New Roman" w:cs="Times New Roman"/>
          <w:color w:val="1C1E20"/>
          <w:sz w:val="24"/>
          <w:szCs w:val="24"/>
        </w:rPr>
        <w:t xml:space="preserve">option 6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United Employee Service Center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1-877-825-3729</w:t>
      </w:r>
      <w:r w:rsidRPr="002E5941">
        <w:rPr>
          <w:rFonts w:ascii="Times New Roman" w:eastAsia="Times New Roman" w:hAnsi="Times New Roman" w:cs="Times New Roman"/>
          <w:color w:val="1C1E20"/>
          <w:sz w:val="24"/>
          <w:szCs w:val="24"/>
        </w:rPr>
        <w:br/>
        <w:t>Email: esc@united.com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Medicare Hotline </w:t>
      </w:r>
    </w:p>
    <w:p w:rsidR="008E1613" w:rsidRPr="002E5941" w:rsidRDefault="00E54A68" w:rsidP="008E1613">
      <w:pPr>
        <w:spacing w:after="0" w:line="240" w:lineRule="auto"/>
        <w:rPr>
          <w:rFonts w:ascii="Times New Roman" w:eastAsia="Times New Roman" w:hAnsi="Times New Roman" w:cs="Times New Roman"/>
          <w:color w:val="1C1E20"/>
          <w:sz w:val="24"/>
          <w:szCs w:val="24"/>
        </w:rPr>
      </w:pPr>
      <w:hyperlink r:id="rId21" w:history="1">
        <w:r w:rsidR="008E1613" w:rsidRPr="002E5941">
          <w:rPr>
            <w:rFonts w:ascii="Times New Roman" w:eastAsia="Times New Roman" w:hAnsi="Times New Roman" w:cs="Times New Roman"/>
            <w:color w:val="4066B3"/>
            <w:sz w:val="24"/>
            <w:szCs w:val="24"/>
            <w:u w:val="single"/>
          </w:rPr>
          <w:t>Medicare Hotline</w:t>
        </w:r>
      </w:hyperlink>
      <w:r w:rsidR="008E1613"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1-800-633-4227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 </w:t>
      </w:r>
    </w:p>
    <w:p w:rsidR="008E1613" w:rsidRPr="002E5941" w:rsidRDefault="008E1613" w:rsidP="008E1613">
      <w:pPr>
        <w:spacing w:after="0" w:line="240" w:lineRule="auto"/>
        <w:rPr>
          <w:rFonts w:ascii="Times New Roman" w:eastAsia="Times New Roman" w:hAnsi="Times New Roman" w:cs="Times New Roman"/>
          <w:color w:val="1C1E20"/>
          <w:sz w:val="24"/>
          <w:szCs w:val="24"/>
        </w:rPr>
      </w:pPr>
      <w:r w:rsidRPr="002E5941">
        <w:rPr>
          <w:rFonts w:ascii="Times New Roman" w:eastAsia="Times New Roman" w:hAnsi="Times New Roman" w:cs="Times New Roman"/>
          <w:color w:val="1C1E20"/>
          <w:sz w:val="24"/>
          <w:szCs w:val="24"/>
        </w:rPr>
        <w:t xml:space="preserve">Employment and/or Wage Verification </w:t>
      </w:r>
    </w:p>
    <w:p w:rsidR="0037608F" w:rsidRDefault="00E54A68" w:rsidP="0037608F">
      <w:pPr>
        <w:spacing w:after="0" w:line="240" w:lineRule="auto"/>
        <w:rPr>
          <w:rFonts w:ascii="Times New Roman" w:eastAsia="Times New Roman" w:hAnsi="Times New Roman" w:cs="Times New Roman"/>
          <w:color w:val="1C1E20"/>
          <w:sz w:val="24"/>
          <w:szCs w:val="24"/>
        </w:rPr>
      </w:pPr>
      <w:hyperlink r:id="rId22" w:history="1">
        <w:r w:rsidR="008E1613" w:rsidRPr="002E5941">
          <w:rPr>
            <w:rFonts w:ascii="Times New Roman" w:eastAsia="Times New Roman" w:hAnsi="Times New Roman" w:cs="Times New Roman"/>
            <w:color w:val="4066B3"/>
            <w:sz w:val="24"/>
            <w:szCs w:val="24"/>
            <w:u w:val="single"/>
          </w:rPr>
          <w:t>The Work Number</w:t>
        </w:r>
      </w:hyperlink>
      <w:r w:rsidR="008E1613" w:rsidRPr="002E5941">
        <w:rPr>
          <w:rFonts w:ascii="Times New Roman" w:eastAsia="Times New Roman" w:hAnsi="Times New Roman" w:cs="Times New Roman"/>
          <w:color w:val="1C1E20"/>
          <w:sz w:val="24"/>
          <w:szCs w:val="24"/>
        </w:rPr>
        <w:t xml:space="preserve"> </w:t>
      </w:r>
      <w:r w:rsidR="0037608F" w:rsidRPr="002E5941">
        <w:rPr>
          <w:rFonts w:ascii="Times New Roman" w:eastAsia="Times New Roman" w:hAnsi="Times New Roman" w:cs="Times New Roman"/>
          <w:color w:val="1C1E20"/>
          <w:sz w:val="24"/>
          <w:szCs w:val="24"/>
        </w:rPr>
        <w:t xml:space="preserve">1-800-367-5690   </w:t>
      </w:r>
    </w:p>
    <w:p w:rsidR="009C428B" w:rsidRDefault="009C428B" w:rsidP="0037608F">
      <w:pPr>
        <w:spacing w:after="0" w:line="240" w:lineRule="auto"/>
        <w:rPr>
          <w:rFonts w:ascii="Times New Roman" w:eastAsia="Times New Roman" w:hAnsi="Times New Roman" w:cs="Times New Roman"/>
          <w:color w:val="1C1E20"/>
          <w:sz w:val="24"/>
          <w:szCs w:val="24"/>
        </w:rPr>
      </w:pPr>
    </w:p>
    <w:p w:rsidR="009C428B" w:rsidRDefault="009C428B" w:rsidP="0037608F">
      <w:pPr>
        <w:spacing w:after="0" w:line="240" w:lineRule="auto"/>
        <w:rPr>
          <w:rFonts w:ascii="Times New Roman" w:eastAsia="Times New Roman" w:hAnsi="Times New Roman" w:cs="Times New Roman"/>
          <w:color w:val="1C1E20"/>
          <w:sz w:val="24"/>
          <w:szCs w:val="24"/>
        </w:rPr>
      </w:pPr>
    </w:p>
    <w:p w:rsidR="009C428B" w:rsidRDefault="009C428B" w:rsidP="0037608F">
      <w:pPr>
        <w:spacing w:after="0" w:line="240" w:lineRule="auto"/>
        <w:rPr>
          <w:rFonts w:ascii="Times New Roman" w:eastAsia="Times New Roman" w:hAnsi="Times New Roman" w:cs="Times New Roman"/>
          <w:color w:val="1C1E20"/>
          <w:sz w:val="24"/>
          <w:szCs w:val="24"/>
        </w:rPr>
      </w:pPr>
    </w:p>
    <w:p w:rsidR="00F068B5" w:rsidRPr="008E236C" w:rsidRDefault="00F068B5" w:rsidP="00F068B5">
      <w:pPr>
        <w:autoSpaceDE w:val="0"/>
        <w:autoSpaceDN w:val="0"/>
        <w:adjustRightInd w:val="0"/>
        <w:spacing w:after="0" w:line="240" w:lineRule="auto"/>
        <w:rPr>
          <w:rFonts w:ascii="Times New Roman" w:hAnsi="Times New Roman" w:cs="Times New Roman"/>
          <w:b/>
          <w:sz w:val="24"/>
          <w:szCs w:val="24"/>
          <w:u w:val="single"/>
        </w:rPr>
      </w:pPr>
      <w:r w:rsidRPr="008E236C">
        <w:rPr>
          <w:rFonts w:ascii="Times New Roman" w:hAnsi="Times New Roman" w:cs="Times New Roman"/>
          <w:b/>
          <w:sz w:val="24"/>
          <w:szCs w:val="24"/>
          <w:u w:val="single"/>
        </w:rPr>
        <w:t>RETIREMENT</w:t>
      </w:r>
    </w:p>
    <w:p w:rsidR="00F068B5" w:rsidRPr="008E236C" w:rsidRDefault="00F068B5" w:rsidP="00F068B5">
      <w:pPr>
        <w:autoSpaceDE w:val="0"/>
        <w:autoSpaceDN w:val="0"/>
        <w:adjustRightInd w:val="0"/>
        <w:spacing w:after="0" w:line="240" w:lineRule="auto"/>
        <w:rPr>
          <w:rFonts w:ascii="Times New Roman" w:hAnsi="Times New Roman" w:cs="Times New Roman"/>
          <w:b/>
          <w:iCs/>
          <w:sz w:val="24"/>
          <w:szCs w:val="24"/>
          <w:u w:val="single"/>
        </w:rPr>
      </w:pPr>
      <w:r w:rsidRPr="008E236C">
        <w:rPr>
          <w:rFonts w:ascii="Times New Roman" w:hAnsi="Times New Roman" w:cs="Times New Roman"/>
          <w:b/>
          <w:iCs/>
          <w:sz w:val="24"/>
          <w:szCs w:val="24"/>
          <w:u w:val="single"/>
        </w:rPr>
        <w:t>Technicians agreement Article 16</w:t>
      </w:r>
    </w:p>
    <w:p w:rsidR="00B56C26" w:rsidRPr="002E5941" w:rsidRDefault="00B56C26" w:rsidP="00F068B5">
      <w:pPr>
        <w:autoSpaceDE w:val="0"/>
        <w:autoSpaceDN w:val="0"/>
        <w:adjustRightInd w:val="0"/>
        <w:spacing w:after="0" w:line="240" w:lineRule="auto"/>
        <w:rPr>
          <w:rFonts w:ascii="Times New Roman" w:hAnsi="Times New Roman" w:cs="Times New Roman"/>
          <w:iCs/>
          <w:sz w:val="24"/>
          <w:szCs w:val="24"/>
        </w:rPr>
      </w:pPr>
    </w:p>
    <w:p w:rsidR="00F068B5" w:rsidRPr="002E5941" w:rsidRDefault="00F068B5" w:rsidP="00F068B5">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All United Technicians participate in CARP a defined contribution retirement plan. </w:t>
      </w:r>
    </w:p>
    <w:p w:rsidR="00F068B5" w:rsidRPr="002E5941" w:rsidRDefault="00F068B5" w:rsidP="00F068B5">
      <w:pPr>
        <w:autoSpaceDE w:val="0"/>
        <w:autoSpaceDN w:val="0"/>
        <w:adjustRightInd w:val="0"/>
        <w:spacing w:after="0" w:line="240" w:lineRule="auto"/>
        <w:rPr>
          <w:rFonts w:ascii="Times New Roman" w:hAnsi="Times New Roman" w:cs="Times New Roman"/>
          <w:sz w:val="24"/>
          <w:szCs w:val="24"/>
        </w:rPr>
      </w:pPr>
    </w:p>
    <w:p w:rsidR="00F068B5" w:rsidRPr="002E5941" w:rsidRDefault="00F068B5" w:rsidP="00F068B5">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Employees covered by </w:t>
      </w:r>
      <w:r w:rsidR="00C419F1" w:rsidRPr="002E5941">
        <w:rPr>
          <w:rFonts w:ascii="Times New Roman" w:hAnsi="Times New Roman" w:cs="Times New Roman"/>
          <w:sz w:val="24"/>
          <w:szCs w:val="24"/>
        </w:rPr>
        <w:t>the 2016</w:t>
      </w:r>
      <w:r w:rsidRPr="002E5941">
        <w:rPr>
          <w:rFonts w:ascii="Times New Roman" w:hAnsi="Times New Roman" w:cs="Times New Roman"/>
          <w:sz w:val="24"/>
          <w:szCs w:val="24"/>
        </w:rPr>
        <w:t xml:space="preserve"> agreement (other than Guam-based employees) will participate in CARP in accordance with the terms of CARP and the Letter of Agreement between the Company and the Union dated November 4, 2010 (sCO LOA-26) and the CARP “lump sum protection” Letter of Agreement adopted under </w:t>
      </w:r>
      <w:r w:rsidR="00475089" w:rsidRPr="002E5941">
        <w:rPr>
          <w:rFonts w:ascii="Times New Roman" w:hAnsi="Times New Roman" w:cs="Times New Roman"/>
          <w:sz w:val="24"/>
          <w:szCs w:val="24"/>
        </w:rPr>
        <w:t>2016</w:t>
      </w:r>
      <w:r w:rsidRPr="002E5941">
        <w:rPr>
          <w:rFonts w:ascii="Times New Roman" w:hAnsi="Times New Roman" w:cs="Times New Roman"/>
          <w:sz w:val="24"/>
          <w:szCs w:val="24"/>
        </w:rPr>
        <w:t xml:space="preserve"> Agreement. However, employees who were governed by the sUA collective bargaining agreement immediately prior to the Effective Date of this Agreement will commence participation in CARP effective January 1, 2017.</w:t>
      </w:r>
    </w:p>
    <w:p w:rsidR="005127B7" w:rsidRPr="002E5941" w:rsidRDefault="005127B7" w:rsidP="00F068B5">
      <w:pPr>
        <w:autoSpaceDE w:val="0"/>
        <w:autoSpaceDN w:val="0"/>
        <w:adjustRightInd w:val="0"/>
        <w:spacing w:after="0" w:line="240" w:lineRule="auto"/>
        <w:jc w:val="both"/>
        <w:rPr>
          <w:rFonts w:ascii="Times New Roman" w:hAnsi="Times New Roman" w:cs="Times New Roman"/>
          <w:sz w:val="24"/>
          <w:szCs w:val="24"/>
        </w:rPr>
      </w:pPr>
    </w:p>
    <w:p w:rsidR="00247228" w:rsidRPr="008E236C" w:rsidRDefault="00247228" w:rsidP="004A10BA">
      <w:pPr>
        <w:autoSpaceDE w:val="0"/>
        <w:autoSpaceDN w:val="0"/>
        <w:adjustRightInd w:val="0"/>
        <w:spacing w:after="0" w:line="240" w:lineRule="auto"/>
        <w:jc w:val="both"/>
        <w:rPr>
          <w:rFonts w:ascii="Times New Roman" w:hAnsi="Times New Roman" w:cs="Times New Roman"/>
          <w:b/>
          <w:color w:val="000000"/>
          <w:sz w:val="24"/>
          <w:szCs w:val="24"/>
          <w:u w:val="single"/>
        </w:rPr>
      </w:pPr>
      <w:r w:rsidRPr="008E236C">
        <w:rPr>
          <w:rFonts w:ascii="Times New Roman" w:hAnsi="Times New Roman" w:cs="Times New Roman"/>
          <w:b/>
          <w:color w:val="000000"/>
          <w:sz w:val="24"/>
          <w:szCs w:val="24"/>
          <w:u w:val="single"/>
        </w:rPr>
        <w:t>CARP SPD</w:t>
      </w:r>
    </w:p>
    <w:p w:rsidR="00B56C26" w:rsidRPr="002E5941" w:rsidRDefault="00B56C26" w:rsidP="004A10BA">
      <w:pPr>
        <w:autoSpaceDE w:val="0"/>
        <w:autoSpaceDN w:val="0"/>
        <w:adjustRightInd w:val="0"/>
        <w:spacing w:after="0" w:line="240" w:lineRule="auto"/>
        <w:jc w:val="both"/>
        <w:rPr>
          <w:rFonts w:ascii="Times New Roman" w:hAnsi="Times New Roman" w:cs="Times New Roman"/>
          <w:b/>
          <w:i/>
          <w:color w:val="000000"/>
          <w:sz w:val="24"/>
          <w:szCs w:val="24"/>
        </w:rPr>
      </w:pPr>
    </w:p>
    <w:p w:rsidR="00C419F1" w:rsidRPr="002E5941" w:rsidRDefault="00C419F1" w:rsidP="004A10BA">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Your participation in the Plan starts the date you complete one year of eligibility service or</w:t>
      </w:r>
    </w:p>
    <w:p w:rsidR="00C419F1" w:rsidRPr="002E5941" w:rsidRDefault="00C419F1" w:rsidP="004A10BA">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December 28, 1988 – which ever was later</w:t>
      </w:r>
      <w:r w:rsidR="00247228" w:rsidRPr="002E5941">
        <w:rPr>
          <w:rFonts w:ascii="Times New Roman" w:hAnsi="Times New Roman" w:cs="Times New Roman"/>
          <w:color w:val="000000"/>
          <w:sz w:val="24"/>
          <w:szCs w:val="24"/>
        </w:rPr>
        <w:t>.</w:t>
      </w:r>
    </w:p>
    <w:p w:rsidR="00C419F1" w:rsidRPr="002E5941" w:rsidRDefault="004A10BA" w:rsidP="004A10BA">
      <w:pPr>
        <w:autoSpaceDE w:val="0"/>
        <w:autoSpaceDN w:val="0"/>
        <w:adjustRightInd w:val="0"/>
        <w:spacing w:after="0" w:line="240" w:lineRule="auto"/>
        <w:jc w:val="both"/>
        <w:rPr>
          <w:rFonts w:ascii="Times New Roman" w:hAnsi="Times New Roman" w:cs="Times New Roman"/>
          <w:color w:val="FFFFFF"/>
          <w:sz w:val="24"/>
          <w:szCs w:val="24"/>
        </w:rPr>
      </w:pPr>
      <w:r w:rsidRPr="002E5941">
        <w:rPr>
          <w:rFonts w:ascii="Times New Roman" w:hAnsi="Times New Roman" w:cs="Times New Roman"/>
          <w:color w:val="FFFFFF"/>
          <w:sz w:val="24"/>
          <w:szCs w:val="24"/>
        </w:rPr>
        <w:t>9</w:t>
      </w:r>
      <w:r w:rsidR="00C419F1" w:rsidRPr="002E5941">
        <w:rPr>
          <w:rFonts w:ascii="Times New Roman" w:hAnsi="Times New Roman" w:cs="Times New Roman"/>
          <w:color w:val="FFFFFF"/>
          <w:sz w:val="24"/>
          <w:szCs w:val="24"/>
        </w:rPr>
        <w:t xml:space="preserve"> 1999 After January 31, 1999</w:t>
      </w:r>
    </w:p>
    <w:p w:rsidR="00C419F1" w:rsidRPr="002E5941" w:rsidRDefault="00247228" w:rsidP="004A10BA">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sCO</w:t>
      </w:r>
      <w:r w:rsidR="004A10BA" w:rsidRPr="002E5941">
        <w:rPr>
          <w:rFonts w:ascii="Times New Roman" w:hAnsi="Times New Roman" w:cs="Times New Roman"/>
          <w:color w:val="000000"/>
          <w:sz w:val="24"/>
          <w:szCs w:val="24"/>
        </w:rPr>
        <w:t xml:space="preserve"> employees Before February 1, </w:t>
      </w:r>
      <w:r w:rsidRPr="002E5941">
        <w:rPr>
          <w:rFonts w:ascii="Times New Roman" w:hAnsi="Times New Roman" w:cs="Times New Roman"/>
          <w:color w:val="000000"/>
          <w:sz w:val="24"/>
          <w:szCs w:val="24"/>
        </w:rPr>
        <w:t>1999</w:t>
      </w:r>
      <w:r w:rsidR="004A10BA"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You would have completed one year of eligibility service after you were credited with</w:t>
      </w:r>
      <w:r w:rsidR="004A10BA"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365 days following your date of hire.</w:t>
      </w:r>
    </w:p>
    <w:p w:rsidR="004A10BA" w:rsidRPr="002E5941" w:rsidRDefault="004A10BA" w:rsidP="004A10BA">
      <w:pPr>
        <w:autoSpaceDE w:val="0"/>
        <w:autoSpaceDN w:val="0"/>
        <w:adjustRightInd w:val="0"/>
        <w:spacing w:after="0" w:line="240" w:lineRule="auto"/>
        <w:jc w:val="both"/>
        <w:rPr>
          <w:rFonts w:ascii="Times New Roman" w:hAnsi="Times New Roman" w:cs="Times New Roman"/>
          <w:color w:val="000000"/>
          <w:sz w:val="24"/>
          <w:szCs w:val="24"/>
        </w:rPr>
      </w:pPr>
    </w:p>
    <w:p w:rsidR="004A10BA" w:rsidRPr="002E5941" w:rsidRDefault="004A10BA" w:rsidP="004A10BA">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After January </w:t>
      </w:r>
      <w:proofErr w:type="gramStart"/>
      <w:r w:rsidRPr="002E5941">
        <w:rPr>
          <w:rFonts w:ascii="Times New Roman" w:hAnsi="Times New Roman" w:cs="Times New Roman"/>
          <w:color w:val="000000"/>
          <w:sz w:val="24"/>
          <w:szCs w:val="24"/>
        </w:rPr>
        <w:t>31</w:t>
      </w:r>
      <w:proofErr w:type="gramEnd"/>
      <w:r w:rsidRPr="002E5941">
        <w:rPr>
          <w:rFonts w:ascii="Times New Roman" w:hAnsi="Times New Roman" w:cs="Times New Roman"/>
          <w:color w:val="000000"/>
          <w:sz w:val="24"/>
          <w:szCs w:val="24"/>
        </w:rPr>
        <w:t xml:space="preserve"> 1999 </w:t>
      </w:r>
      <w:r w:rsidR="00C419F1" w:rsidRPr="002E5941">
        <w:rPr>
          <w:rFonts w:ascii="Times New Roman" w:hAnsi="Times New Roman" w:cs="Times New Roman"/>
          <w:color w:val="000000"/>
          <w:sz w:val="24"/>
          <w:szCs w:val="24"/>
        </w:rPr>
        <w:t>You complete one year of eligibility service</w:t>
      </w:r>
      <w:r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after you are credited with at least 1,000 hours</w:t>
      </w:r>
      <w:r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of service in the first 12 months after you are</w:t>
      </w:r>
      <w:r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hired or in any following plan year.</w:t>
      </w:r>
      <w:r w:rsidR="009C428B">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A plan year is December 28th of one year to</w:t>
      </w:r>
      <w:r w:rsidRPr="002E5941">
        <w:rPr>
          <w:rFonts w:ascii="Times New Roman" w:hAnsi="Times New Roman" w:cs="Times New Roman"/>
          <w:color w:val="000000"/>
          <w:sz w:val="24"/>
          <w:szCs w:val="24"/>
        </w:rPr>
        <w:t xml:space="preserve"> </w:t>
      </w:r>
      <w:r w:rsidR="00C419F1" w:rsidRPr="002E5941">
        <w:rPr>
          <w:rFonts w:ascii="Times New Roman" w:hAnsi="Times New Roman" w:cs="Times New Roman"/>
          <w:color w:val="000000"/>
          <w:sz w:val="24"/>
          <w:szCs w:val="24"/>
        </w:rPr>
        <w:t>December 27th of the following year.</w:t>
      </w:r>
      <w:r w:rsidR="009C428B">
        <w:rPr>
          <w:rFonts w:ascii="Times New Roman" w:hAnsi="Times New Roman" w:cs="Times New Roman"/>
          <w:color w:val="000000"/>
          <w:sz w:val="24"/>
          <w:szCs w:val="24"/>
        </w:rPr>
        <w:t xml:space="preserve"> </w:t>
      </w:r>
      <w:r w:rsidR="00247228" w:rsidRPr="002E5941">
        <w:rPr>
          <w:rFonts w:ascii="Times New Roman" w:hAnsi="Times New Roman" w:cs="Times New Roman"/>
          <w:color w:val="000000"/>
          <w:sz w:val="24"/>
          <w:szCs w:val="24"/>
        </w:rPr>
        <w:t>sUA</w:t>
      </w:r>
      <w:r w:rsidRPr="002E5941">
        <w:rPr>
          <w:rFonts w:ascii="Times New Roman" w:hAnsi="Times New Roman" w:cs="Times New Roman"/>
          <w:color w:val="000000"/>
          <w:sz w:val="24"/>
          <w:szCs w:val="24"/>
        </w:rPr>
        <w:t xml:space="preserve"> employees active on 12/5/2016 are fully vested.</w:t>
      </w:r>
    </w:p>
    <w:p w:rsidR="004A10BA" w:rsidRPr="002E5941" w:rsidRDefault="004A10BA" w:rsidP="004A10BA">
      <w:pPr>
        <w:autoSpaceDE w:val="0"/>
        <w:autoSpaceDN w:val="0"/>
        <w:adjustRightInd w:val="0"/>
        <w:spacing w:after="0" w:line="240" w:lineRule="auto"/>
        <w:jc w:val="both"/>
        <w:rPr>
          <w:rFonts w:ascii="Times New Roman" w:hAnsi="Times New Roman" w:cs="Times New Roman"/>
          <w:color w:val="000000"/>
          <w:sz w:val="24"/>
          <w:szCs w:val="24"/>
        </w:rPr>
      </w:pPr>
    </w:p>
    <w:p w:rsidR="00475089" w:rsidRPr="002E5941" w:rsidRDefault="00C419F1" w:rsidP="004A10BA">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 year of eligibility service was measured differently before and after February 1, 1999. The requirement for one year of</w:t>
      </w:r>
      <w:r w:rsidR="004A10BA"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participation applies to employees who were not participants as of July 1, 1989 and does not apply to anyone who worked</w:t>
      </w:r>
      <w:r w:rsidR="00247228"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an hour as an eligible employee between December 28, 1988 and June 30, 1989.</w:t>
      </w:r>
    </w:p>
    <w:p w:rsidR="004A10BA" w:rsidRPr="002E5941" w:rsidRDefault="004A10BA" w:rsidP="00C419F1">
      <w:pPr>
        <w:autoSpaceDE w:val="0"/>
        <w:autoSpaceDN w:val="0"/>
        <w:adjustRightInd w:val="0"/>
        <w:spacing w:after="0" w:line="240" w:lineRule="auto"/>
        <w:rPr>
          <w:rFonts w:ascii="Times New Roman" w:hAnsi="Times New Roman" w:cs="Times New Roman"/>
          <w:sz w:val="24"/>
          <w:szCs w:val="24"/>
        </w:rPr>
      </w:pPr>
    </w:p>
    <w:p w:rsidR="0076112C" w:rsidRPr="002E5941" w:rsidRDefault="0076112C" w:rsidP="0076112C">
      <w:pPr>
        <w:jc w:val="both"/>
        <w:rPr>
          <w:rFonts w:ascii="Times New Roman" w:hAnsi="Times New Roman" w:cs="Times New Roman"/>
          <w:bCs/>
          <w:sz w:val="24"/>
          <w:szCs w:val="24"/>
        </w:rPr>
      </w:pPr>
      <w:r w:rsidRPr="002E5941">
        <w:rPr>
          <w:rFonts w:ascii="Times New Roman" w:hAnsi="Times New Roman" w:cs="Times New Roman"/>
          <w:bCs/>
          <w:sz w:val="24"/>
          <w:szCs w:val="24"/>
        </w:rPr>
        <w:t xml:space="preserve">The Plan will first calculate your normal retirement benefit, as of age 65, then reduce this benefit for each year you begin to receive benefits before age 65. The chart below shows how your benefit would be reduced at different ages. </w:t>
      </w:r>
      <w:r w:rsidRPr="002E5941">
        <w:rPr>
          <w:rFonts w:ascii="Times New Roman" w:hAnsi="Times New Roman" w:cs="Times New Roman"/>
          <w:bCs/>
          <w:sz w:val="24"/>
          <w:szCs w:val="24"/>
        </w:rPr>
        <w:tab/>
      </w:r>
    </w:p>
    <w:p w:rsidR="0076112C" w:rsidRPr="002E5941" w:rsidRDefault="0076112C" w:rsidP="0076112C">
      <w:pPr>
        <w:ind w:left="1080" w:right="900"/>
        <w:rPr>
          <w:rFonts w:ascii="Times New Roman" w:hAnsi="Times New Roman" w:cs="Times New Roman"/>
          <w:bCs/>
          <w:sz w:val="24"/>
          <w:szCs w:val="24"/>
        </w:rPr>
      </w:pPr>
      <w:r w:rsidRPr="002E5941">
        <w:rPr>
          <w:rFonts w:ascii="Times New Roman" w:hAnsi="Times New Roman" w:cs="Times New Roman"/>
          <w:bCs/>
          <w:sz w:val="24"/>
          <w:szCs w:val="24"/>
        </w:rPr>
        <w:t>Actual retirement age</w:t>
      </w:r>
      <w:r w:rsidRPr="002E5941">
        <w:rPr>
          <w:rFonts w:ascii="Times New Roman" w:hAnsi="Times New Roman" w:cs="Times New Roman"/>
          <w:bCs/>
          <w:sz w:val="24"/>
          <w:szCs w:val="24"/>
        </w:rPr>
        <w:tab/>
      </w:r>
      <w:r w:rsidRPr="002E5941">
        <w:rPr>
          <w:rFonts w:ascii="Times New Roman" w:hAnsi="Times New Roman" w:cs="Times New Roman"/>
          <w:bCs/>
          <w:sz w:val="24"/>
          <w:szCs w:val="24"/>
        </w:rPr>
        <w:tab/>
      </w:r>
      <w:r w:rsidRPr="002E5941">
        <w:rPr>
          <w:rFonts w:ascii="Times New Roman" w:hAnsi="Times New Roman" w:cs="Times New Roman"/>
          <w:bCs/>
          <w:sz w:val="24"/>
          <w:szCs w:val="24"/>
        </w:rPr>
        <w:tab/>
        <w:t>Percentage of age 65 benefit</w:t>
      </w:r>
    </w:p>
    <w:p w:rsidR="0076112C" w:rsidRPr="002E5941" w:rsidRDefault="0076112C" w:rsidP="0076112C">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sz w:val="24"/>
          <w:szCs w:val="24"/>
        </w:rPr>
        <w:tab/>
      </w:r>
      <w:r w:rsidRPr="002E5941">
        <w:rPr>
          <w:rFonts w:ascii="Times New Roman" w:hAnsi="Times New Roman" w:cs="Times New Roman"/>
          <w:sz w:val="24"/>
          <w:szCs w:val="24"/>
        </w:rPr>
        <w:tab/>
        <w:t>50</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19.18%</w:t>
      </w:r>
    </w:p>
    <w:p w:rsidR="0076112C" w:rsidRPr="002E5941" w:rsidRDefault="0076112C" w:rsidP="0076112C">
      <w:pPr>
        <w:pStyle w:val="NoSpacing"/>
        <w:rPr>
          <w:rFonts w:ascii="Times New Roman" w:hAnsi="Times New Roman" w:cs="Times New Roman"/>
          <w:sz w:val="24"/>
          <w:szCs w:val="24"/>
        </w:rPr>
      </w:pP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51</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21.17%</w:t>
      </w:r>
    </w:p>
    <w:p w:rsidR="0076112C" w:rsidRPr="002E5941" w:rsidRDefault="0076112C" w:rsidP="0076112C">
      <w:pPr>
        <w:pStyle w:val="NoSpacing"/>
        <w:rPr>
          <w:rFonts w:ascii="Times New Roman" w:hAnsi="Times New Roman" w:cs="Times New Roman"/>
          <w:sz w:val="24"/>
          <w:szCs w:val="24"/>
        </w:rPr>
      </w:pP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52</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23.40%</w:t>
      </w:r>
    </w:p>
    <w:p w:rsidR="0076112C" w:rsidRPr="002E5941" w:rsidRDefault="0076112C" w:rsidP="0076112C">
      <w:pPr>
        <w:pStyle w:val="NoSpacing"/>
        <w:rPr>
          <w:rFonts w:ascii="Times New Roman" w:hAnsi="Times New Roman" w:cs="Times New Roman"/>
          <w:sz w:val="24"/>
          <w:szCs w:val="24"/>
        </w:rPr>
      </w:pP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53</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25.90%</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54</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28.69%</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55</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31.84%</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56</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35.39%</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57</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39.39%</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58</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43.93%</w:t>
      </w:r>
      <w:r w:rsidRPr="002E5941">
        <w:rPr>
          <w:rFonts w:ascii="Times New Roman" w:hAnsi="Times New Roman" w:cs="Times New Roman"/>
          <w:noProof/>
          <w:sz w:val="24"/>
          <w:szCs w:val="24"/>
        </w:rPr>
        <w:tab/>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59</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49.07%</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60</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54.93%</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61</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61.63%</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62</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69.29%</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63</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78.10%</w:t>
      </w:r>
    </w:p>
    <w:p w:rsidR="0076112C" w:rsidRPr="002E5941" w:rsidRDefault="0076112C" w:rsidP="0076112C">
      <w:pPr>
        <w:pStyle w:val="NoSpacing"/>
        <w:rPr>
          <w:rFonts w:ascii="Times New Roman" w:hAnsi="Times New Roman" w:cs="Times New Roman"/>
          <w:noProof/>
          <w:sz w:val="24"/>
          <w:szCs w:val="24"/>
        </w:rPr>
      </w:pP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64</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t>88.25%</w:t>
      </w:r>
      <w:r w:rsidRPr="002E5941">
        <w:rPr>
          <w:rFonts w:ascii="Times New Roman" w:hAnsi="Times New Roman" w:cs="Times New Roman"/>
          <w:noProof/>
          <w:sz w:val="24"/>
          <w:szCs w:val="24"/>
        </w:rPr>
        <w:tab/>
      </w:r>
      <w:r w:rsidRPr="002E5941">
        <w:rPr>
          <w:rFonts w:ascii="Times New Roman" w:hAnsi="Times New Roman" w:cs="Times New Roman"/>
          <w:noProof/>
          <w:sz w:val="24"/>
          <w:szCs w:val="24"/>
        </w:rPr>
        <w:tab/>
      </w:r>
    </w:p>
    <w:p w:rsidR="0076112C" w:rsidRPr="002E5941" w:rsidRDefault="0071326C" w:rsidP="005127B7">
      <w:pPr>
        <w:jc w:val="both"/>
        <w:rPr>
          <w:rFonts w:ascii="Times New Roman" w:hAnsi="Times New Roman" w:cs="Times New Roman"/>
          <w:b/>
          <w:bCs/>
          <w:sz w:val="24"/>
          <w:szCs w:val="24"/>
        </w:rPr>
      </w:pPr>
      <w:r w:rsidRPr="002E5941">
        <w:rPr>
          <w:rFonts w:ascii="Times New Roman" w:hAnsi="Times New Roman" w:cs="Times New Roman"/>
          <w:b/>
          <w:bCs/>
          <w:sz w:val="24"/>
          <w:szCs w:val="24"/>
        </w:rPr>
        <w:t>Deferred Retirement Pension</w:t>
      </w:r>
      <w:r w:rsidRPr="002E5941">
        <w:rPr>
          <w:rFonts w:ascii="Times New Roman" w:hAnsi="Times New Roman" w:cs="Times New Roman"/>
          <w:bCs/>
          <w:sz w:val="24"/>
          <w:szCs w:val="24"/>
        </w:rPr>
        <w:t xml:space="preserve">.  Although a Participant shall be entitled to retire on his or her Normal Retirement Date, no Participant shall be compelled to retire on that date.  The Deferred Retirement Pension payable to a </w:t>
      </w:r>
      <w:r w:rsidRPr="002E5941">
        <w:rPr>
          <w:rFonts w:ascii="Times New Roman" w:hAnsi="Times New Roman" w:cs="Times New Roman"/>
          <w:bCs/>
          <w:sz w:val="24"/>
          <w:szCs w:val="24"/>
        </w:rPr>
        <w:lastRenderedPageBreak/>
        <w:t>Participant on his or her Deferred Retirement Date shall be a pension, using the Participant’s Years of Credited Service and Final Average Compensation through his or her Deferred Retirement Date.</w:t>
      </w:r>
      <w:r w:rsidR="0076112C" w:rsidRPr="002E5941">
        <w:rPr>
          <w:rFonts w:ascii="Times New Roman" w:hAnsi="Times New Roman" w:cs="Times New Roman"/>
          <w:bCs/>
          <w:sz w:val="24"/>
          <w:szCs w:val="24"/>
        </w:rPr>
        <w:t xml:space="preserve"> </w:t>
      </w:r>
    </w:p>
    <w:p w:rsidR="0076112C" w:rsidRPr="002E5941" w:rsidRDefault="0076112C" w:rsidP="0076112C">
      <w:pPr>
        <w:pBdr>
          <w:bottom w:val="single" w:sz="4" w:space="1" w:color="auto"/>
        </w:pBdr>
        <w:ind w:left="1080" w:right="900"/>
        <w:jc w:val="center"/>
        <w:rPr>
          <w:rFonts w:ascii="Times New Roman" w:hAnsi="Times New Roman" w:cs="Times New Roman"/>
          <w:b/>
          <w:bCs/>
          <w:sz w:val="24"/>
          <w:szCs w:val="24"/>
        </w:rPr>
      </w:pPr>
      <w:r w:rsidRPr="002E5941">
        <w:rPr>
          <w:rFonts w:ascii="Times New Roman" w:hAnsi="Times New Roman" w:cs="Times New Roman"/>
          <w:b/>
          <w:bCs/>
          <w:sz w:val="24"/>
          <w:szCs w:val="24"/>
        </w:rPr>
        <w:t xml:space="preserve">FAE x 1.19% + (FAE - </w:t>
      </w:r>
      <w:proofErr w:type="spellStart"/>
      <w:r w:rsidRPr="002E5941">
        <w:rPr>
          <w:rFonts w:ascii="Times New Roman" w:hAnsi="Times New Roman" w:cs="Times New Roman"/>
          <w:b/>
          <w:bCs/>
          <w:sz w:val="24"/>
          <w:szCs w:val="24"/>
        </w:rPr>
        <w:t>Cov</w:t>
      </w:r>
      <w:proofErr w:type="spellEnd"/>
      <w:r w:rsidRPr="002E5941">
        <w:rPr>
          <w:rFonts w:ascii="Times New Roman" w:hAnsi="Times New Roman" w:cs="Times New Roman"/>
          <w:b/>
          <w:bCs/>
          <w:sz w:val="24"/>
          <w:szCs w:val="24"/>
        </w:rPr>
        <w:t xml:space="preserve"> Comp) x 0.45% x Service</w:t>
      </w:r>
    </w:p>
    <w:p w:rsidR="0076112C" w:rsidRPr="002E5941" w:rsidRDefault="0076112C" w:rsidP="0076112C">
      <w:pPr>
        <w:ind w:left="1080" w:right="900"/>
        <w:jc w:val="center"/>
        <w:rPr>
          <w:rFonts w:ascii="Times New Roman" w:hAnsi="Times New Roman" w:cs="Times New Roman"/>
          <w:b/>
          <w:bCs/>
          <w:sz w:val="24"/>
          <w:szCs w:val="24"/>
        </w:rPr>
      </w:pPr>
      <w:r w:rsidRPr="002E5941">
        <w:rPr>
          <w:rFonts w:ascii="Times New Roman" w:hAnsi="Times New Roman" w:cs="Times New Roman"/>
          <w:b/>
          <w:bCs/>
          <w:sz w:val="24"/>
          <w:szCs w:val="24"/>
        </w:rPr>
        <w:t>12</w:t>
      </w:r>
    </w:p>
    <w:p w:rsidR="0076112C" w:rsidRPr="002E5941" w:rsidRDefault="0076112C" w:rsidP="0076112C">
      <w:pPr>
        <w:ind w:left="1080" w:right="900"/>
        <w:rPr>
          <w:rFonts w:ascii="Times New Roman" w:hAnsi="Times New Roman" w:cs="Times New Roman"/>
          <w:bCs/>
          <w:sz w:val="24"/>
          <w:szCs w:val="24"/>
        </w:rPr>
      </w:pPr>
      <w:r w:rsidRPr="002E5941">
        <w:rPr>
          <w:rFonts w:ascii="Times New Roman" w:hAnsi="Times New Roman" w:cs="Times New Roman"/>
          <w:b/>
          <w:bCs/>
          <w:sz w:val="24"/>
          <w:szCs w:val="24"/>
        </w:rPr>
        <w:t xml:space="preserve">Final Average Earnings: </w:t>
      </w:r>
      <w:r w:rsidRPr="002E5941">
        <w:rPr>
          <w:rFonts w:ascii="Times New Roman" w:hAnsi="Times New Roman" w:cs="Times New Roman"/>
          <w:bCs/>
          <w:sz w:val="24"/>
          <w:szCs w:val="24"/>
        </w:rPr>
        <w:t>The highest 5 consecutive years out of the last 10 years</w:t>
      </w:r>
    </w:p>
    <w:p w:rsidR="00B93D05" w:rsidRPr="002E5941" w:rsidRDefault="0076112C" w:rsidP="007B55DF">
      <w:pPr>
        <w:ind w:left="1080" w:right="900"/>
        <w:rPr>
          <w:rFonts w:ascii="Times New Roman" w:hAnsi="Times New Roman" w:cs="Times New Roman"/>
          <w:b/>
          <w:color w:val="000000"/>
          <w:sz w:val="24"/>
          <w:szCs w:val="24"/>
        </w:rPr>
      </w:pPr>
      <w:r w:rsidRPr="002E5941">
        <w:rPr>
          <w:rFonts w:ascii="Times New Roman" w:hAnsi="Times New Roman" w:cs="Times New Roman"/>
          <w:b/>
          <w:bCs/>
          <w:sz w:val="24"/>
          <w:szCs w:val="24"/>
        </w:rPr>
        <w:t xml:space="preserve">Covered Compensation: </w:t>
      </w:r>
      <w:r w:rsidRPr="002E5941">
        <w:rPr>
          <w:rFonts w:ascii="Times New Roman" w:hAnsi="Times New Roman" w:cs="Times New Roman"/>
          <w:bCs/>
          <w:sz w:val="24"/>
          <w:szCs w:val="24"/>
        </w:rPr>
        <w:t xml:space="preserve">The average Social Security Wage based on 35 years prior to </w:t>
      </w:r>
      <w:r w:rsidRPr="002E5941">
        <w:rPr>
          <w:rFonts w:ascii="Times New Roman" w:hAnsi="Times New Roman" w:cs="Times New Roman"/>
          <w:b/>
          <w:bCs/>
          <w:sz w:val="24"/>
          <w:szCs w:val="24"/>
        </w:rPr>
        <w:t>retirement</w:t>
      </w:r>
    </w:p>
    <w:p w:rsidR="009D3355" w:rsidRPr="002E5941" w:rsidRDefault="009D3355" w:rsidP="009D3355">
      <w:pPr>
        <w:autoSpaceDE w:val="0"/>
        <w:autoSpaceDN w:val="0"/>
        <w:adjustRightInd w:val="0"/>
        <w:spacing w:after="0" w:line="240" w:lineRule="auto"/>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Employment Status</w:t>
      </w:r>
    </w:p>
    <w:p w:rsidR="009D3355" w:rsidRPr="002E5941" w:rsidRDefault="009D3355" w:rsidP="009D3355">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The Plan counts hours differently for crediting Eligibility, Vesting or Benefit Service. </w:t>
      </w:r>
      <w:proofErr w:type="gramStart"/>
      <w:r w:rsidRPr="002E5941">
        <w:rPr>
          <w:rFonts w:ascii="Times New Roman" w:hAnsi="Times New Roman" w:cs="Times New Roman"/>
          <w:color w:val="000000"/>
          <w:sz w:val="24"/>
          <w:szCs w:val="24"/>
        </w:rPr>
        <w:t>Take a look</w:t>
      </w:r>
      <w:proofErr w:type="gramEnd"/>
      <w:r w:rsidRPr="002E5941">
        <w:rPr>
          <w:rFonts w:ascii="Times New Roman" w:hAnsi="Times New Roman" w:cs="Times New Roman"/>
          <w:color w:val="000000"/>
          <w:sz w:val="24"/>
          <w:szCs w:val="24"/>
        </w:rPr>
        <w:t xml:space="preserve"> at the chart below for a simplified summary of how you earn service according to your employment status:</w:t>
      </w:r>
    </w:p>
    <w:p w:rsidR="009D3355" w:rsidRPr="002E5941" w:rsidRDefault="009D3355" w:rsidP="009D3355">
      <w:pPr>
        <w:autoSpaceDE w:val="0"/>
        <w:autoSpaceDN w:val="0"/>
        <w:adjustRightInd w:val="0"/>
        <w:spacing w:after="0" w:line="240" w:lineRule="auto"/>
        <w:rPr>
          <w:rFonts w:ascii="Times New Roman" w:hAnsi="Times New Roman" w:cs="Times New Roman"/>
          <w:color w:val="000000"/>
          <w:sz w:val="24"/>
          <w:szCs w:val="24"/>
        </w:rPr>
      </w:pPr>
    </w:p>
    <w:p w:rsidR="009D3355" w:rsidRPr="002E5941" w:rsidRDefault="009D3355" w:rsidP="00953974">
      <w:pPr>
        <w:rPr>
          <w:rFonts w:ascii="Times New Roman" w:hAnsi="Times New Roman" w:cs="Times New Roman"/>
          <w:bCs/>
          <w:sz w:val="24"/>
          <w:szCs w:val="24"/>
        </w:rPr>
      </w:pPr>
      <w:r w:rsidRPr="002E5941">
        <w:rPr>
          <w:rFonts w:ascii="Times New Roman" w:hAnsi="Times New Roman" w:cs="Times New Roman"/>
          <w:bCs/>
          <w:sz w:val="24"/>
          <w:szCs w:val="24"/>
        </w:rPr>
        <w:t>Employment Status</w:t>
      </w:r>
      <w:r w:rsidRPr="002E5941">
        <w:rPr>
          <w:rFonts w:ascii="Times New Roman" w:hAnsi="Times New Roman" w:cs="Times New Roman"/>
          <w:bCs/>
          <w:sz w:val="24"/>
          <w:szCs w:val="24"/>
        </w:rPr>
        <w:tab/>
        <w:t xml:space="preserve">Credit for Eligibility and Vesting Service </w:t>
      </w:r>
      <w:r w:rsidRPr="002E5941">
        <w:rPr>
          <w:rFonts w:ascii="Times New Roman" w:hAnsi="Times New Roman" w:cs="Times New Roman"/>
          <w:bCs/>
          <w:sz w:val="24"/>
          <w:szCs w:val="24"/>
        </w:rPr>
        <w:tab/>
        <w:t xml:space="preserve">Credit for Benefit Service    </w:t>
      </w:r>
    </w:p>
    <w:p w:rsidR="009D3355" w:rsidRPr="002E5941" w:rsidRDefault="00953974" w:rsidP="0037608F">
      <w:pPr>
        <w:pStyle w:val="NoSpacing"/>
        <w:ind w:right="-270"/>
        <w:rPr>
          <w:rFonts w:ascii="Times New Roman" w:hAnsi="Times New Roman" w:cs="Times New Roman"/>
          <w:sz w:val="24"/>
          <w:szCs w:val="24"/>
        </w:rPr>
      </w:pPr>
      <w:r w:rsidRPr="002E5941">
        <w:rPr>
          <w:rFonts w:ascii="Times New Roman" w:hAnsi="Times New Roman" w:cs="Times New Roman"/>
          <w:sz w:val="24"/>
          <w:szCs w:val="24"/>
        </w:rPr>
        <w:t>Active</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Yes</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0037608F">
        <w:rPr>
          <w:rFonts w:ascii="Times New Roman" w:hAnsi="Times New Roman" w:cs="Times New Roman"/>
          <w:sz w:val="24"/>
          <w:szCs w:val="24"/>
        </w:rPr>
        <w:tab/>
      </w:r>
      <w:r w:rsidRPr="002E5941">
        <w:rPr>
          <w:rFonts w:ascii="Times New Roman" w:hAnsi="Times New Roman" w:cs="Times New Roman"/>
          <w:sz w:val="24"/>
          <w:szCs w:val="24"/>
        </w:rPr>
        <w:t>Yes</w:t>
      </w:r>
    </w:p>
    <w:p w:rsidR="00953974" w:rsidRPr="002E5941" w:rsidRDefault="00953974" w:rsidP="00953974">
      <w:pPr>
        <w:pStyle w:val="NoSpacing"/>
        <w:rPr>
          <w:rFonts w:ascii="Times New Roman" w:hAnsi="Times New Roman" w:cs="Times New Roman"/>
          <w:sz w:val="24"/>
          <w:szCs w:val="24"/>
        </w:rPr>
      </w:pPr>
      <w:r w:rsidRPr="002E5941">
        <w:rPr>
          <w:rFonts w:ascii="Times New Roman" w:hAnsi="Times New Roman" w:cs="Times New Roman"/>
          <w:sz w:val="24"/>
          <w:szCs w:val="24"/>
        </w:rPr>
        <w:t>Inactive</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No</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0037608F">
        <w:rPr>
          <w:rFonts w:ascii="Times New Roman" w:hAnsi="Times New Roman" w:cs="Times New Roman"/>
          <w:sz w:val="24"/>
          <w:szCs w:val="24"/>
        </w:rPr>
        <w:tab/>
      </w:r>
      <w:r w:rsidRPr="002E5941">
        <w:rPr>
          <w:rFonts w:ascii="Times New Roman" w:hAnsi="Times New Roman" w:cs="Times New Roman"/>
          <w:sz w:val="24"/>
          <w:szCs w:val="24"/>
        </w:rPr>
        <w:t>No</w:t>
      </w:r>
    </w:p>
    <w:p w:rsidR="00953974" w:rsidRPr="002E5941" w:rsidRDefault="00953974" w:rsidP="00953974">
      <w:pPr>
        <w:pStyle w:val="NoSpacing"/>
        <w:rPr>
          <w:rFonts w:ascii="Times New Roman" w:hAnsi="Times New Roman" w:cs="Times New Roman"/>
          <w:sz w:val="24"/>
          <w:szCs w:val="24"/>
        </w:rPr>
      </w:pPr>
      <w:r w:rsidRPr="002E5941">
        <w:rPr>
          <w:rFonts w:ascii="Times New Roman" w:hAnsi="Times New Roman" w:cs="Times New Roman"/>
          <w:sz w:val="24"/>
          <w:szCs w:val="24"/>
        </w:rPr>
        <w:t>Furlough</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No</w:t>
      </w:r>
      <w:r w:rsidR="0088758E" w:rsidRPr="002E5941">
        <w:rPr>
          <w:rFonts w:ascii="Times New Roman" w:hAnsi="Times New Roman" w:cs="Times New Roman"/>
          <w:sz w:val="24"/>
          <w:szCs w:val="24"/>
        </w:rPr>
        <w:t xml:space="preserve"> </w:t>
      </w:r>
      <w:r w:rsidR="00B658CF">
        <w:rPr>
          <w:rFonts w:ascii="Times New Roman" w:hAnsi="Times New Roman" w:cs="Times New Roman"/>
          <w:sz w:val="24"/>
          <w:szCs w:val="24"/>
        </w:rPr>
        <w:t>(</w:t>
      </w:r>
      <w:r w:rsidR="0088758E" w:rsidRPr="002E5941">
        <w:rPr>
          <w:rFonts w:ascii="Times New Roman" w:hAnsi="Times New Roman" w:cs="Times New Roman"/>
          <w:sz w:val="24"/>
          <w:szCs w:val="24"/>
        </w:rPr>
        <w:t>1</w:t>
      </w:r>
      <w:r w:rsidR="00B658CF">
        <w:rPr>
          <w:rFonts w:ascii="Times New Roman" w:hAnsi="Times New Roman" w:cs="Times New Roman"/>
          <w:sz w:val="24"/>
          <w:szCs w:val="24"/>
        </w:rPr>
        <w:t>)</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0037608F">
        <w:rPr>
          <w:rFonts w:ascii="Times New Roman" w:hAnsi="Times New Roman" w:cs="Times New Roman"/>
          <w:sz w:val="24"/>
          <w:szCs w:val="24"/>
        </w:rPr>
        <w:tab/>
      </w:r>
      <w:r w:rsidRPr="002E5941">
        <w:rPr>
          <w:rFonts w:ascii="Times New Roman" w:hAnsi="Times New Roman" w:cs="Times New Roman"/>
          <w:sz w:val="24"/>
          <w:szCs w:val="24"/>
        </w:rPr>
        <w:t>No</w:t>
      </w:r>
    </w:p>
    <w:p w:rsidR="00953974" w:rsidRPr="002E5941" w:rsidRDefault="00953974" w:rsidP="00953974">
      <w:pPr>
        <w:pStyle w:val="NoSpacing"/>
        <w:rPr>
          <w:rFonts w:ascii="Times New Roman" w:hAnsi="Times New Roman" w:cs="Times New Roman"/>
          <w:sz w:val="24"/>
          <w:szCs w:val="24"/>
        </w:rPr>
      </w:pPr>
      <w:r w:rsidRPr="002E5941">
        <w:rPr>
          <w:rFonts w:ascii="Times New Roman" w:hAnsi="Times New Roman" w:cs="Times New Roman"/>
          <w:sz w:val="24"/>
          <w:szCs w:val="24"/>
        </w:rPr>
        <w:t>Leave of Absence</w:t>
      </w:r>
    </w:p>
    <w:p w:rsidR="00953974" w:rsidRPr="002E5941" w:rsidRDefault="00953974" w:rsidP="00E22C21">
      <w:pPr>
        <w:pStyle w:val="NoSpacing"/>
        <w:numPr>
          <w:ilvl w:val="0"/>
          <w:numId w:val="1"/>
        </w:numPr>
        <w:ind w:left="270" w:hanging="90"/>
        <w:rPr>
          <w:rFonts w:ascii="Times New Roman" w:hAnsi="Times New Roman" w:cs="Times New Roman"/>
          <w:sz w:val="24"/>
          <w:szCs w:val="24"/>
        </w:rPr>
      </w:pPr>
      <w:r w:rsidRPr="002E5941">
        <w:rPr>
          <w:rFonts w:ascii="Times New Roman" w:hAnsi="Times New Roman" w:cs="Times New Roman"/>
          <w:sz w:val="24"/>
          <w:szCs w:val="24"/>
        </w:rPr>
        <w:t>No Pay</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Up to 501 hours</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No</w:t>
      </w:r>
    </w:p>
    <w:p w:rsidR="00953974" w:rsidRPr="002E5941" w:rsidRDefault="00953974" w:rsidP="00E22C21">
      <w:pPr>
        <w:pStyle w:val="NoSpacing"/>
        <w:numPr>
          <w:ilvl w:val="0"/>
          <w:numId w:val="1"/>
        </w:numPr>
        <w:ind w:left="270" w:hanging="90"/>
        <w:rPr>
          <w:rFonts w:ascii="Times New Roman" w:hAnsi="Times New Roman" w:cs="Times New Roman"/>
          <w:sz w:val="24"/>
          <w:szCs w:val="24"/>
        </w:rPr>
      </w:pPr>
      <w:r w:rsidRPr="002E5941">
        <w:rPr>
          <w:rFonts w:ascii="Times New Roman" w:hAnsi="Times New Roman" w:cs="Times New Roman"/>
          <w:sz w:val="24"/>
          <w:szCs w:val="24"/>
        </w:rPr>
        <w:t xml:space="preserve">On the Job Injury </w:t>
      </w:r>
      <w:r w:rsidRPr="002E5941">
        <w:rPr>
          <w:rFonts w:ascii="Times New Roman" w:hAnsi="Times New Roman" w:cs="Times New Roman"/>
          <w:sz w:val="24"/>
          <w:szCs w:val="24"/>
        </w:rPr>
        <w:tab/>
        <w:t>Up to 501 hours</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No</w:t>
      </w:r>
    </w:p>
    <w:p w:rsidR="00953974" w:rsidRPr="002E5941" w:rsidRDefault="00953974" w:rsidP="00E22C21">
      <w:pPr>
        <w:pStyle w:val="NoSpacing"/>
        <w:numPr>
          <w:ilvl w:val="0"/>
          <w:numId w:val="1"/>
        </w:numPr>
        <w:ind w:left="270" w:hanging="90"/>
        <w:rPr>
          <w:rFonts w:ascii="Times New Roman" w:hAnsi="Times New Roman" w:cs="Times New Roman"/>
          <w:sz w:val="24"/>
          <w:szCs w:val="24"/>
        </w:rPr>
      </w:pPr>
      <w:r w:rsidRPr="002E5941">
        <w:rPr>
          <w:rFonts w:ascii="Times New Roman" w:hAnsi="Times New Roman" w:cs="Times New Roman"/>
          <w:sz w:val="24"/>
          <w:szCs w:val="24"/>
        </w:rPr>
        <w:t>Unpaid FMLA</w:t>
      </w:r>
      <w:r w:rsidRPr="002E5941">
        <w:rPr>
          <w:rFonts w:ascii="Times New Roman" w:hAnsi="Times New Roman" w:cs="Times New Roman"/>
          <w:sz w:val="24"/>
          <w:szCs w:val="24"/>
        </w:rPr>
        <w:tab/>
      </w:r>
      <w:r w:rsidRPr="002E5941">
        <w:rPr>
          <w:rFonts w:ascii="Times New Roman" w:hAnsi="Times New Roman" w:cs="Times New Roman"/>
          <w:sz w:val="24"/>
          <w:szCs w:val="24"/>
        </w:rPr>
        <w:tab/>
        <w:t>Up to 501 hours</w:t>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t>No</w:t>
      </w:r>
    </w:p>
    <w:p w:rsidR="009D3355" w:rsidRPr="002E5941" w:rsidRDefault="00953974" w:rsidP="00E22C21">
      <w:pPr>
        <w:pStyle w:val="NoSpacing"/>
        <w:numPr>
          <w:ilvl w:val="0"/>
          <w:numId w:val="1"/>
        </w:numPr>
        <w:ind w:left="270" w:right="-180" w:hanging="90"/>
        <w:rPr>
          <w:rFonts w:ascii="Times New Roman" w:hAnsi="Times New Roman" w:cs="Times New Roman"/>
          <w:bCs/>
          <w:sz w:val="24"/>
          <w:szCs w:val="24"/>
        </w:rPr>
      </w:pPr>
      <w:r w:rsidRPr="002E5941">
        <w:rPr>
          <w:rFonts w:ascii="Times New Roman" w:hAnsi="Times New Roman" w:cs="Times New Roman"/>
          <w:sz w:val="24"/>
          <w:szCs w:val="24"/>
        </w:rPr>
        <w:t>Military</w:t>
      </w:r>
      <w:r w:rsidRPr="002E5941">
        <w:rPr>
          <w:rFonts w:ascii="Times New Roman" w:hAnsi="Times New Roman" w:cs="Times New Roman"/>
          <w:sz w:val="24"/>
          <w:szCs w:val="24"/>
        </w:rPr>
        <w:tab/>
      </w:r>
      <w:r w:rsidRPr="002E5941">
        <w:rPr>
          <w:rFonts w:ascii="Times New Roman" w:hAnsi="Times New Roman" w:cs="Times New Roman"/>
          <w:sz w:val="24"/>
          <w:szCs w:val="24"/>
        </w:rPr>
        <w:tab/>
        <w:t xml:space="preserve">Depending on the circumstances </w:t>
      </w:r>
      <w:r w:rsidR="0088758E" w:rsidRPr="002E5941">
        <w:rPr>
          <w:rFonts w:ascii="Times New Roman" w:hAnsi="Times New Roman" w:cs="Times New Roman"/>
          <w:sz w:val="24"/>
          <w:szCs w:val="24"/>
        </w:rPr>
        <w:t>2</w:t>
      </w:r>
      <w:r w:rsidR="00E22C21" w:rsidRPr="002E5941">
        <w:rPr>
          <w:rFonts w:ascii="Times New Roman" w:hAnsi="Times New Roman" w:cs="Times New Roman"/>
          <w:sz w:val="24"/>
          <w:szCs w:val="24"/>
        </w:rPr>
        <w:tab/>
      </w:r>
      <w:r w:rsidRPr="002E5941">
        <w:rPr>
          <w:rFonts w:ascii="Times New Roman" w:hAnsi="Times New Roman" w:cs="Times New Roman"/>
          <w:sz w:val="24"/>
          <w:szCs w:val="24"/>
        </w:rPr>
        <w:tab/>
      </w:r>
      <w:bookmarkStart w:id="0" w:name="_Hlk480351073"/>
      <w:r w:rsidRPr="002E5941">
        <w:rPr>
          <w:rFonts w:ascii="Times New Roman" w:hAnsi="Times New Roman" w:cs="Times New Roman"/>
          <w:sz w:val="24"/>
          <w:szCs w:val="24"/>
        </w:rPr>
        <w:t xml:space="preserve">Depending on the </w:t>
      </w:r>
      <w:r w:rsidR="0088758E" w:rsidRPr="002E5941">
        <w:rPr>
          <w:rFonts w:ascii="Times New Roman" w:hAnsi="Times New Roman" w:cs="Times New Roman"/>
          <w:sz w:val="24"/>
          <w:szCs w:val="24"/>
        </w:rPr>
        <w:t xml:space="preserve">circumstances </w:t>
      </w:r>
      <w:r w:rsidR="00B658CF">
        <w:rPr>
          <w:rFonts w:ascii="Times New Roman" w:hAnsi="Times New Roman" w:cs="Times New Roman"/>
          <w:sz w:val="24"/>
          <w:szCs w:val="24"/>
        </w:rPr>
        <w:t>(</w:t>
      </w:r>
      <w:r w:rsidR="0088758E" w:rsidRPr="002E5941">
        <w:rPr>
          <w:rFonts w:ascii="Times New Roman" w:hAnsi="Times New Roman" w:cs="Times New Roman"/>
          <w:sz w:val="24"/>
          <w:szCs w:val="24"/>
        </w:rPr>
        <w:t>2</w:t>
      </w:r>
      <w:bookmarkEnd w:id="0"/>
      <w:r w:rsidR="00B658CF">
        <w:rPr>
          <w:rFonts w:ascii="Times New Roman" w:hAnsi="Times New Roman" w:cs="Times New Roman"/>
          <w:sz w:val="24"/>
          <w:szCs w:val="24"/>
        </w:rPr>
        <w:t>)</w:t>
      </w:r>
    </w:p>
    <w:p w:rsidR="009D3355" w:rsidRPr="0037608F" w:rsidRDefault="0037608F" w:rsidP="0037608F">
      <w:pPr>
        <w:pStyle w:val="ListParagraph"/>
        <w:numPr>
          <w:ilvl w:val="0"/>
          <w:numId w:val="1"/>
        </w:numPr>
        <w:ind w:left="540"/>
        <w:rPr>
          <w:rFonts w:ascii="Times New Roman" w:hAnsi="Times New Roman" w:cs="Times New Roman"/>
          <w:bCs/>
          <w:sz w:val="24"/>
          <w:szCs w:val="24"/>
        </w:rPr>
      </w:pPr>
      <w:r>
        <w:t xml:space="preserve">  </w:t>
      </w:r>
      <w:r w:rsidR="0088758E" w:rsidRPr="0037608F">
        <w:rPr>
          <w:rFonts w:ascii="Times New Roman" w:hAnsi="Times New Roman" w:cs="Times New Roman"/>
          <w:sz w:val="24"/>
          <w:szCs w:val="24"/>
        </w:rPr>
        <w:t xml:space="preserve">Company </w:t>
      </w:r>
      <w:r w:rsidR="00E22C21" w:rsidRPr="0037608F">
        <w:rPr>
          <w:rFonts w:ascii="Times New Roman" w:hAnsi="Times New Roman" w:cs="Times New Roman"/>
          <w:sz w:val="24"/>
          <w:szCs w:val="24"/>
        </w:rPr>
        <w:t>offered</w:t>
      </w:r>
      <w:r w:rsidR="0088758E" w:rsidRPr="0037608F">
        <w:rPr>
          <w:rFonts w:ascii="Times New Roman" w:hAnsi="Times New Roman" w:cs="Times New Roman"/>
          <w:sz w:val="24"/>
          <w:szCs w:val="24"/>
        </w:rPr>
        <w:t xml:space="preserve"> Leave</w:t>
      </w:r>
      <w:r w:rsidR="0088758E" w:rsidRPr="0037608F">
        <w:rPr>
          <w:rFonts w:ascii="Times New Roman" w:hAnsi="Times New Roman" w:cs="Times New Roman"/>
          <w:sz w:val="24"/>
          <w:szCs w:val="24"/>
        </w:rPr>
        <w:tab/>
        <w:t>Up to 501 hours</w:t>
      </w:r>
      <w:r w:rsidR="0088758E" w:rsidRPr="0037608F">
        <w:rPr>
          <w:rFonts w:ascii="Times New Roman" w:hAnsi="Times New Roman" w:cs="Times New Roman"/>
          <w:sz w:val="24"/>
          <w:szCs w:val="24"/>
        </w:rPr>
        <w:tab/>
      </w:r>
      <w:r w:rsidR="0088758E" w:rsidRPr="0037608F">
        <w:rPr>
          <w:rFonts w:ascii="Times New Roman" w:hAnsi="Times New Roman" w:cs="Times New Roman"/>
          <w:sz w:val="24"/>
          <w:szCs w:val="24"/>
        </w:rPr>
        <w:tab/>
      </w:r>
      <w:r w:rsidR="0088758E" w:rsidRPr="0037608F">
        <w:rPr>
          <w:rFonts w:ascii="Times New Roman" w:hAnsi="Times New Roman" w:cs="Times New Roman"/>
          <w:sz w:val="24"/>
          <w:szCs w:val="24"/>
        </w:rPr>
        <w:tab/>
        <w:t>Depending</w:t>
      </w:r>
      <w:r w:rsidRPr="0037608F">
        <w:rPr>
          <w:rFonts w:ascii="Times New Roman" w:hAnsi="Times New Roman" w:cs="Times New Roman"/>
          <w:sz w:val="24"/>
          <w:szCs w:val="24"/>
        </w:rPr>
        <w:t xml:space="preserve"> </w:t>
      </w:r>
      <w:r w:rsidR="0088758E" w:rsidRPr="0037608F">
        <w:rPr>
          <w:rFonts w:ascii="Times New Roman" w:hAnsi="Times New Roman" w:cs="Times New Roman"/>
          <w:sz w:val="24"/>
          <w:szCs w:val="24"/>
        </w:rPr>
        <w:t>on</w:t>
      </w:r>
      <w:r w:rsidRPr="0037608F">
        <w:rPr>
          <w:rFonts w:ascii="Times New Roman" w:hAnsi="Times New Roman" w:cs="Times New Roman"/>
          <w:sz w:val="24"/>
          <w:szCs w:val="24"/>
        </w:rPr>
        <w:t xml:space="preserve"> </w:t>
      </w:r>
      <w:r w:rsidR="0088758E" w:rsidRPr="0037608F">
        <w:rPr>
          <w:rFonts w:ascii="Times New Roman" w:hAnsi="Times New Roman" w:cs="Times New Roman"/>
          <w:sz w:val="24"/>
          <w:szCs w:val="24"/>
        </w:rPr>
        <w:t>the</w:t>
      </w:r>
      <w:r w:rsidRPr="0037608F">
        <w:rPr>
          <w:rFonts w:ascii="Times New Roman" w:hAnsi="Times New Roman" w:cs="Times New Roman"/>
          <w:sz w:val="24"/>
          <w:szCs w:val="24"/>
        </w:rPr>
        <w:t xml:space="preserve"> </w:t>
      </w:r>
      <w:r>
        <w:rPr>
          <w:rFonts w:ascii="Times New Roman" w:hAnsi="Times New Roman" w:cs="Times New Roman"/>
          <w:sz w:val="24"/>
          <w:szCs w:val="24"/>
        </w:rPr>
        <w:t>c</w:t>
      </w:r>
      <w:r w:rsidR="0088758E" w:rsidRPr="0037608F">
        <w:rPr>
          <w:rFonts w:ascii="Times New Roman" w:hAnsi="Times New Roman" w:cs="Times New Roman"/>
          <w:sz w:val="24"/>
          <w:szCs w:val="24"/>
        </w:rPr>
        <w:t xml:space="preserve">ircumstances </w:t>
      </w:r>
      <w:r w:rsidR="00B658CF">
        <w:rPr>
          <w:rFonts w:ascii="Times New Roman" w:hAnsi="Times New Roman" w:cs="Times New Roman"/>
          <w:sz w:val="24"/>
          <w:szCs w:val="24"/>
        </w:rPr>
        <w:t>(</w:t>
      </w:r>
      <w:r>
        <w:rPr>
          <w:rFonts w:ascii="Times New Roman" w:hAnsi="Times New Roman" w:cs="Times New Roman"/>
          <w:sz w:val="24"/>
          <w:szCs w:val="24"/>
        </w:rPr>
        <w:t>3</w:t>
      </w:r>
      <w:r w:rsidR="00B658CF">
        <w:rPr>
          <w:rFonts w:ascii="Times New Roman" w:hAnsi="Times New Roman" w:cs="Times New Roman"/>
          <w:sz w:val="24"/>
          <w:szCs w:val="24"/>
        </w:rPr>
        <w:t>)</w:t>
      </w:r>
    </w:p>
    <w:p w:rsidR="007B55DF" w:rsidRPr="002E5941" w:rsidRDefault="007B55DF" w:rsidP="007B55DF">
      <w:pPr>
        <w:pStyle w:val="NoSpacing"/>
        <w:ind w:right="900"/>
        <w:jc w:val="both"/>
        <w:rPr>
          <w:rFonts w:ascii="Times New Roman" w:hAnsi="Times New Roman" w:cs="Times New Roman"/>
          <w:bCs/>
          <w:sz w:val="24"/>
          <w:szCs w:val="24"/>
        </w:rPr>
      </w:pPr>
    </w:p>
    <w:p w:rsidR="0088758E" w:rsidRPr="002E5941" w:rsidRDefault="0088758E" w:rsidP="0088758E">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1 Prior to September 1, 2001, you received up to one year of vesting service when on furlough.</w:t>
      </w:r>
    </w:p>
    <w:p w:rsidR="0088758E" w:rsidRPr="002E5941" w:rsidRDefault="0088758E" w:rsidP="0088758E">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2 Depending on circumstances, generally you may receive up to five years vesting and benefit service when on military leave.</w:t>
      </w:r>
    </w:p>
    <w:p w:rsidR="009D3355" w:rsidRPr="002E5941" w:rsidRDefault="0088758E" w:rsidP="00AF7A20">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3 In some situations, a Company-offered leave may be eligible for benefit service. Please refer to your Company-offered leave documents you received from the Company at such time to determine if you earn benefit service during that leave and the conditions that apply.</w:t>
      </w:r>
    </w:p>
    <w:p w:rsidR="00AF7A20" w:rsidRPr="002E5941" w:rsidRDefault="00AF7A20" w:rsidP="00AF7A20">
      <w:pPr>
        <w:autoSpaceDE w:val="0"/>
        <w:autoSpaceDN w:val="0"/>
        <w:adjustRightInd w:val="0"/>
        <w:spacing w:after="0" w:line="240" w:lineRule="auto"/>
        <w:jc w:val="both"/>
        <w:rPr>
          <w:rFonts w:ascii="Times New Roman" w:hAnsi="Times New Roman" w:cs="Times New Roman"/>
          <w:bCs/>
          <w:sz w:val="24"/>
          <w:szCs w:val="24"/>
        </w:rPr>
      </w:pPr>
    </w:p>
    <w:p w:rsidR="007B55DF" w:rsidRPr="002E5941" w:rsidRDefault="00E22C21" w:rsidP="00D93E0D">
      <w:pPr>
        <w:ind w:right="900"/>
        <w:jc w:val="both"/>
        <w:rPr>
          <w:rFonts w:ascii="Times New Roman" w:hAnsi="Times New Roman" w:cs="Times New Roman"/>
          <w:i/>
          <w:sz w:val="24"/>
          <w:szCs w:val="24"/>
        </w:rPr>
      </w:pPr>
      <w:r w:rsidRPr="002E5941">
        <w:rPr>
          <w:rFonts w:ascii="Times New Roman" w:hAnsi="Times New Roman" w:cs="Times New Roman"/>
          <w:bCs/>
          <w:sz w:val="24"/>
          <w:szCs w:val="24"/>
        </w:rPr>
        <w:t>C</w:t>
      </w:r>
      <w:r w:rsidR="0076112C" w:rsidRPr="002E5941">
        <w:rPr>
          <w:rFonts w:ascii="Times New Roman" w:hAnsi="Times New Roman" w:cs="Times New Roman"/>
          <w:bCs/>
          <w:sz w:val="24"/>
          <w:szCs w:val="24"/>
        </w:rPr>
        <w:t xml:space="preserve">ARP Calculations and SPD (Summary Plan Description) </w:t>
      </w:r>
      <w:r w:rsidR="009D3355" w:rsidRPr="002E5941">
        <w:rPr>
          <w:rFonts w:ascii="Times New Roman" w:hAnsi="Times New Roman" w:cs="Times New Roman"/>
          <w:bCs/>
          <w:sz w:val="24"/>
          <w:szCs w:val="24"/>
        </w:rPr>
        <w:t>is</w:t>
      </w:r>
      <w:r w:rsidR="0076112C" w:rsidRPr="002E5941">
        <w:rPr>
          <w:rFonts w:ascii="Times New Roman" w:hAnsi="Times New Roman" w:cs="Times New Roman"/>
          <w:bCs/>
          <w:sz w:val="24"/>
          <w:szCs w:val="24"/>
        </w:rPr>
        <w:t xml:space="preserve"> available on </w:t>
      </w:r>
      <w:hyperlink r:id="rId23" w:history="1">
        <w:r w:rsidR="00AE4E88" w:rsidRPr="002E5941">
          <w:rPr>
            <w:rStyle w:val="Hyperlink"/>
            <w:rFonts w:ascii="Times New Roman" w:hAnsi="Times New Roman" w:cs="Times New Roman"/>
            <w:sz w:val="24"/>
            <w:szCs w:val="24"/>
          </w:rPr>
          <w:t>www.flyingtogether@ual.com</w:t>
        </w:r>
      </w:hyperlink>
      <w:r w:rsidR="00AE4E88" w:rsidRPr="002E5941">
        <w:rPr>
          <w:rFonts w:ascii="Times New Roman" w:hAnsi="Times New Roman" w:cs="Times New Roman"/>
          <w:sz w:val="24"/>
          <w:szCs w:val="24"/>
        </w:rPr>
        <w:t xml:space="preserve"> &gt;employee</w:t>
      </w:r>
      <w:r w:rsidR="00AE4E88" w:rsidRPr="002E5941">
        <w:rPr>
          <w:rFonts w:ascii="Times New Roman" w:hAnsi="Times New Roman" w:cs="Times New Roman"/>
          <w:bCs/>
          <w:sz w:val="24"/>
          <w:szCs w:val="24"/>
        </w:rPr>
        <w:t xml:space="preserve"> </w:t>
      </w:r>
      <w:r w:rsidR="004A10BA" w:rsidRPr="002E5941">
        <w:rPr>
          <w:rFonts w:ascii="Times New Roman" w:hAnsi="Times New Roman" w:cs="Times New Roman"/>
          <w:bCs/>
          <w:sz w:val="24"/>
          <w:szCs w:val="24"/>
        </w:rPr>
        <w:t>services&gt;</w:t>
      </w:r>
      <w:r w:rsidR="009D3355" w:rsidRPr="002E5941">
        <w:rPr>
          <w:rFonts w:ascii="Times New Roman" w:hAnsi="Times New Roman" w:cs="Times New Roman"/>
          <w:bCs/>
          <w:sz w:val="24"/>
          <w:szCs w:val="24"/>
        </w:rPr>
        <w:t xml:space="preserve">Benefits, Your Benefits </w:t>
      </w:r>
      <w:r w:rsidR="00AE4E88" w:rsidRPr="002E5941">
        <w:rPr>
          <w:rFonts w:ascii="Times New Roman" w:hAnsi="Times New Roman" w:cs="Times New Roman"/>
          <w:bCs/>
          <w:sz w:val="24"/>
          <w:szCs w:val="24"/>
        </w:rPr>
        <w:t>Resource</w:t>
      </w:r>
      <w:r w:rsidR="009D3355" w:rsidRPr="002E5941">
        <w:rPr>
          <w:rFonts w:ascii="Times New Roman" w:hAnsi="Times New Roman" w:cs="Times New Roman"/>
          <w:bCs/>
          <w:sz w:val="24"/>
          <w:szCs w:val="24"/>
        </w:rPr>
        <w:t xml:space="preserve"> (YBR) Under highlights</w:t>
      </w:r>
      <w:r w:rsidR="00247228" w:rsidRPr="002E5941">
        <w:rPr>
          <w:rFonts w:ascii="Times New Roman" w:hAnsi="Times New Roman" w:cs="Times New Roman"/>
          <w:bCs/>
          <w:sz w:val="24"/>
          <w:szCs w:val="24"/>
        </w:rPr>
        <w:t>&gt;</w:t>
      </w:r>
      <w:r w:rsidR="009D3355" w:rsidRPr="002E5941">
        <w:rPr>
          <w:rFonts w:ascii="Times New Roman" w:hAnsi="Times New Roman" w:cs="Times New Roman"/>
          <w:bCs/>
          <w:sz w:val="24"/>
          <w:szCs w:val="24"/>
        </w:rPr>
        <w:t>show more</w:t>
      </w:r>
      <w:r w:rsidR="00247228" w:rsidRPr="002E5941">
        <w:rPr>
          <w:rFonts w:ascii="Times New Roman" w:hAnsi="Times New Roman" w:cs="Times New Roman"/>
          <w:bCs/>
          <w:sz w:val="24"/>
          <w:szCs w:val="24"/>
        </w:rPr>
        <w:t>&gt;</w:t>
      </w:r>
      <w:r w:rsidR="009D3355" w:rsidRPr="002E5941">
        <w:rPr>
          <w:rFonts w:ascii="Times New Roman" w:hAnsi="Times New Roman" w:cs="Times New Roman"/>
          <w:bCs/>
          <w:sz w:val="24"/>
          <w:szCs w:val="24"/>
        </w:rPr>
        <w:t xml:space="preserve">Plan Documents  </w:t>
      </w:r>
      <w:r w:rsidR="0076112C" w:rsidRPr="002E5941">
        <w:rPr>
          <w:rFonts w:ascii="Times New Roman" w:hAnsi="Times New Roman" w:cs="Times New Roman"/>
          <w:bCs/>
          <w:sz w:val="24"/>
          <w:szCs w:val="24"/>
        </w:rPr>
        <w:t xml:space="preserve"> or </w:t>
      </w:r>
      <w:bookmarkStart w:id="1" w:name="_Hlk481138195"/>
      <w:r w:rsidR="00215D74" w:rsidRPr="002E5941">
        <w:fldChar w:fldCharType="begin"/>
      </w:r>
      <w:r w:rsidR="00D84B09" w:rsidRPr="002E5941">
        <w:rPr>
          <w:rFonts w:ascii="Times New Roman" w:hAnsi="Times New Roman" w:cs="Times New Roman"/>
          <w:sz w:val="24"/>
          <w:szCs w:val="24"/>
        </w:rPr>
        <w:instrText>HYPERLINK "C:\\Users\\Owner\\AppData\\Roaming\\Microsoft\\Word\\Benefits document.docx"</w:instrText>
      </w:r>
      <w:r w:rsidR="00215D74" w:rsidRPr="002E5941">
        <w:fldChar w:fldCharType="separate"/>
      </w:r>
      <w:r w:rsidR="0076112C" w:rsidRPr="002E5941">
        <w:rPr>
          <w:rStyle w:val="Hyperlink"/>
          <w:rFonts w:ascii="Times New Roman" w:hAnsi="Times New Roman" w:cs="Times New Roman"/>
          <w:sz w:val="24"/>
          <w:szCs w:val="24"/>
        </w:rPr>
        <w:t>teamsterair.org</w:t>
      </w:r>
      <w:r w:rsidR="00215D74" w:rsidRPr="002E5941">
        <w:rPr>
          <w:rStyle w:val="Hyperlink"/>
          <w:rFonts w:ascii="Times New Roman" w:hAnsi="Times New Roman" w:cs="Times New Roman"/>
          <w:sz w:val="24"/>
          <w:szCs w:val="24"/>
        </w:rPr>
        <w:fldChar w:fldCharType="end"/>
      </w:r>
      <w:bookmarkEnd w:id="1"/>
      <w:r w:rsidR="0076112C" w:rsidRPr="002E5941">
        <w:rPr>
          <w:rFonts w:ascii="Times New Roman" w:hAnsi="Times New Roman" w:cs="Times New Roman"/>
          <w:bCs/>
          <w:sz w:val="24"/>
          <w:szCs w:val="24"/>
        </w:rPr>
        <w:t xml:space="preserve">&gt;United banner&gt;pay and benefits </w:t>
      </w:r>
    </w:p>
    <w:p w:rsidR="000F56E3" w:rsidRDefault="000F56E3" w:rsidP="007B55DF">
      <w:pPr>
        <w:jc w:val="both"/>
        <w:rPr>
          <w:rFonts w:ascii="Times New Roman" w:hAnsi="Times New Roman" w:cs="Times New Roman"/>
          <w:b/>
          <w:sz w:val="24"/>
          <w:szCs w:val="24"/>
          <w:highlight w:val="yellow"/>
        </w:rPr>
      </w:pPr>
    </w:p>
    <w:p w:rsidR="007B55DF" w:rsidRPr="0037608F" w:rsidRDefault="007B55DF" w:rsidP="007B55DF">
      <w:pPr>
        <w:jc w:val="both"/>
        <w:rPr>
          <w:rFonts w:ascii="Times New Roman" w:hAnsi="Times New Roman" w:cs="Times New Roman"/>
          <w:b/>
          <w:sz w:val="24"/>
          <w:szCs w:val="24"/>
        </w:rPr>
      </w:pPr>
      <w:r w:rsidRPr="0037608F">
        <w:rPr>
          <w:rFonts w:ascii="Times New Roman" w:hAnsi="Times New Roman" w:cs="Times New Roman"/>
          <w:b/>
          <w:sz w:val="24"/>
          <w:szCs w:val="24"/>
        </w:rPr>
        <w:t>Eligible Compensation</w:t>
      </w:r>
    </w:p>
    <w:p w:rsidR="007B55DF" w:rsidRPr="0037608F" w:rsidRDefault="007B55DF" w:rsidP="007B55DF">
      <w:pPr>
        <w:jc w:val="both"/>
        <w:rPr>
          <w:rFonts w:ascii="Times New Roman" w:hAnsi="Times New Roman" w:cs="Times New Roman"/>
          <w:sz w:val="24"/>
          <w:szCs w:val="24"/>
        </w:rPr>
      </w:pPr>
      <w:r w:rsidRPr="0037608F">
        <w:rPr>
          <w:rFonts w:ascii="Times New Roman" w:hAnsi="Times New Roman" w:cs="Times New Roman"/>
          <w:sz w:val="24"/>
          <w:szCs w:val="24"/>
        </w:rPr>
        <w:t xml:space="preserve">The chart below shows the types of compensation generally eligible for use in the final average compensation portion of the pension formula under the plan. Eligible compensation generally is not considered for periods that you are not in </w:t>
      </w:r>
      <w:proofErr w:type="gramStart"/>
      <w:r w:rsidRPr="0037608F">
        <w:rPr>
          <w:rFonts w:ascii="Times New Roman" w:hAnsi="Times New Roman" w:cs="Times New Roman"/>
          <w:sz w:val="24"/>
          <w:szCs w:val="24"/>
        </w:rPr>
        <w:t>a</w:t>
      </w:r>
      <w:proofErr w:type="gramEnd"/>
      <w:r w:rsidRPr="0037608F">
        <w:rPr>
          <w:rFonts w:ascii="Times New Roman" w:hAnsi="Times New Roman" w:cs="Times New Roman"/>
          <w:sz w:val="24"/>
          <w:szCs w:val="24"/>
        </w:rPr>
        <w:t xml:space="preserve"> eligible work-category. Beginning in 2000, for any calendar year, the maximum eligible compensation is limited to 170,000 (other limits applied prior to 2000). Thus, any compensation over 170,000 is not eligible compensation and such compensation will not be taken into account. </w:t>
      </w:r>
    </w:p>
    <w:p w:rsidR="007B55DF" w:rsidRPr="0037608F" w:rsidRDefault="007B55DF" w:rsidP="007B55DF">
      <w:pPr>
        <w:rPr>
          <w:rFonts w:ascii="Times New Roman" w:hAnsi="Times New Roman" w:cs="Times New Roman"/>
          <w:sz w:val="24"/>
          <w:szCs w:val="24"/>
        </w:rPr>
      </w:pPr>
      <w:r w:rsidRPr="008E236C">
        <w:rPr>
          <w:rFonts w:ascii="Times New Roman" w:hAnsi="Times New Roman" w:cs="Times New Roman"/>
          <w:b/>
          <w:sz w:val="24"/>
          <w:szCs w:val="24"/>
        </w:rPr>
        <w:t>1 Included as Eligible Compensation</w:t>
      </w:r>
      <w:r w:rsidRPr="008E236C">
        <w:rPr>
          <w:rFonts w:ascii="Times New Roman" w:hAnsi="Times New Roman" w:cs="Times New Roman"/>
          <w:b/>
          <w:sz w:val="24"/>
          <w:szCs w:val="24"/>
        </w:rPr>
        <w:tab/>
      </w:r>
      <w:r w:rsidRPr="0037608F">
        <w:rPr>
          <w:rFonts w:ascii="Times New Roman" w:hAnsi="Times New Roman" w:cs="Times New Roman"/>
          <w:sz w:val="24"/>
          <w:szCs w:val="24"/>
        </w:rPr>
        <w:tab/>
      </w:r>
      <w:r w:rsidRPr="008E236C">
        <w:rPr>
          <w:rFonts w:ascii="Times New Roman" w:hAnsi="Times New Roman" w:cs="Times New Roman"/>
          <w:b/>
          <w:sz w:val="24"/>
          <w:szCs w:val="24"/>
        </w:rPr>
        <w:t>1 Not Included as Eligible Compensation</w:t>
      </w:r>
    </w:p>
    <w:p w:rsidR="007B55DF" w:rsidRPr="0037608F" w:rsidRDefault="007B55DF" w:rsidP="007B55DF">
      <w:pPr>
        <w:rPr>
          <w:rFonts w:ascii="Times New Roman" w:hAnsi="Times New Roman" w:cs="Times New Roman"/>
          <w:sz w:val="24"/>
          <w:szCs w:val="24"/>
        </w:rPr>
      </w:pPr>
      <w:r w:rsidRPr="0037608F">
        <w:rPr>
          <w:rFonts w:ascii="Times New Roman" w:hAnsi="Times New Roman" w:cs="Times New Roman"/>
          <w:sz w:val="24"/>
          <w:szCs w:val="24"/>
        </w:rPr>
        <w:lastRenderedPageBreak/>
        <w:t>2 Regular pay</w:t>
      </w:r>
      <w:r w:rsidRPr="0037608F">
        <w:rPr>
          <w:rFonts w:ascii="Times New Roman" w:hAnsi="Times New Roman" w:cs="Times New Roman"/>
          <w:sz w:val="24"/>
          <w:szCs w:val="24"/>
        </w:rPr>
        <w:tab/>
      </w:r>
      <w:r w:rsidRPr="0037608F">
        <w:rPr>
          <w:rFonts w:ascii="Times New Roman" w:hAnsi="Times New Roman" w:cs="Times New Roman"/>
          <w:sz w:val="24"/>
          <w:szCs w:val="24"/>
        </w:rPr>
        <w:tab/>
      </w:r>
      <w:r w:rsidRPr="0037608F">
        <w:rPr>
          <w:rFonts w:ascii="Times New Roman" w:hAnsi="Times New Roman" w:cs="Times New Roman"/>
          <w:sz w:val="24"/>
          <w:szCs w:val="24"/>
        </w:rPr>
        <w:tab/>
      </w:r>
      <w:r w:rsidRPr="0037608F">
        <w:rPr>
          <w:rFonts w:ascii="Times New Roman" w:hAnsi="Times New Roman" w:cs="Times New Roman"/>
          <w:sz w:val="24"/>
          <w:szCs w:val="24"/>
        </w:rPr>
        <w:tab/>
      </w:r>
      <w:r w:rsidRPr="0037608F">
        <w:rPr>
          <w:rFonts w:ascii="Times New Roman" w:hAnsi="Times New Roman" w:cs="Times New Roman"/>
          <w:sz w:val="24"/>
          <w:szCs w:val="24"/>
        </w:rPr>
        <w:tab/>
      </w:r>
      <w:r w:rsidRPr="0037608F">
        <w:rPr>
          <w:rFonts w:ascii="Times New Roman" w:hAnsi="Times New Roman" w:cs="Times New Roman"/>
          <w:sz w:val="24"/>
          <w:szCs w:val="24"/>
        </w:rPr>
        <w:tab/>
        <w:t>2 Bonuses or commissions</w:t>
      </w:r>
    </w:p>
    <w:p w:rsidR="007B55DF" w:rsidRPr="0037608F" w:rsidRDefault="007B55DF" w:rsidP="007B55DF">
      <w:pPr>
        <w:rPr>
          <w:rFonts w:ascii="Times New Roman" w:hAnsi="Times New Roman" w:cs="Times New Roman"/>
          <w:sz w:val="24"/>
          <w:szCs w:val="24"/>
        </w:rPr>
      </w:pPr>
      <w:r w:rsidRPr="0037608F">
        <w:rPr>
          <w:rFonts w:ascii="Times New Roman" w:hAnsi="Times New Roman" w:cs="Times New Roman"/>
          <w:sz w:val="24"/>
          <w:szCs w:val="24"/>
        </w:rPr>
        <w:t>3 Before tax 401 (k) Plan contributions</w:t>
      </w:r>
      <w:r w:rsidRPr="0037608F">
        <w:rPr>
          <w:rFonts w:ascii="Times New Roman" w:hAnsi="Times New Roman" w:cs="Times New Roman"/>
          <w:sz w:val="24"/>
          <w:szCs w:val="24"/>
        </w:rPr>
        <w:tab/>
      </w:r>
      <w:r w:rsidRPr="0037608F">
        <w:rPr>
          <w:rFonts w:ascii="Times New Roman" w:hAnsi="Times New Roman" w:cs="Times New Roman"/>
          <w:sz w:val="24"/>
          <w:szCs w:val="24"/>
        </w:rPr>
        <w:tab/>
        <w:t>3 Overtime paid prior to 1999</w:t>
      </w:r>
    </w:p>
    <w:p w:rsidR="007B55DF" w:rsidRPr="0037608F" w:rsidRDefault="007B55DF" w:rsidP="007B55DF">
      <w:pPr>
        <w:rPr>
          <w:rFonts w:ascii="Times New Roman" w:hAnsi="Times New Roman" w:cs="Times New Roman"/>
          <w:sz w:val="24"/>
          <w:szCs w:val="24"/>
        </w:rPr>
      </w:pPr>
      <w:r w:rsidRPr="0037608F">
        <w:rPr>
          <w:rFonts w:ascii="Times New Roman" w:hAnsi="Times New Roman" w:cs="Times New Roman"/>
          <w:sz w:val="24"/>
          <w:szCs w:val="24"/>
        </w:rPr>
        <w:t xml:space="preserve">4 Before tax contributions for regular or </w:t>
      </w:r>
      <w:r w:rsidRPr="0037608F">
        <w:rPr>
          <w:rFonts w:ascii="Times New Roman" w:hAnsi="Times New Roman" w:cs="Times New Roman"/>
          <w:sz w:val="24"/>
          <w:szCs w:val="24"/>
        </w:rPr>
        <w:tab/>
      </w:r>
      <w:r w:rsidRPr="0037608F">
        <w:rPr>
          <w:rFonts w:ascii="Times New Roman" w:hAnsi="Times New Roman" w:cs="Times New Roman"/>
          <w:sz w:val="24"/>
          <w:szCs w:val="24"/>
        </w:rPr>
        <w:tab/>
        <w:t>4 severance pay</w:t>
      </w:r>
    </w:p>
    <w:p w:rsidR="007B55DF" w:rsidRPr="0037608F" w:rsidRDefault="007B55DF" w:rsidP="007B55DF">
      <w:pPr>
        <w:rPr>
          <w:rFonts w:ascii="Times New Roman" w:hAnsi="Times New Roman" w:cs="Times New Roman"/>
          <w:sz w:val="24"/>
          <w:szCs w:val="24"/>
        </w:rPr>
      </w:pPr>
      <w:r w:rsidRPr="0037608F">
        <w:rPr>
          <w:rFonts w:ascii="Times New Roman" w:hAnsi="Times New Roman" w:cs="Times New Roman"/>
          <w:sz w:val="24"/>
          <w:szCs w:val="24"/>
        </w:rPr>
        <w:t xml:space="preserve">  Flexible benefits</w:t>
      </w:r>
    </w:p>
    <w:p w:rsidR="007B55DF" w:rsidRPr="0037608F"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5 Shift differentials</w:t>
      </w:r>
      <w:r w:rsidRPr="0037608F">
        <w:rPr>
          <w:rFonts w:ascii="Times New Roman" w:hAnsi="Times New Roman" w:cs="Times New Roman"/>
          <w:sz w:val="24"/>
          <w:szCs w:val="24"/>
        </w:rPr>
        <w:tab/>
        <w:t xml:space="preserve">5 Reimbursements, allowances or advancement of expenses </w:t>
      </w:r>
      <w:r w:rsidR="00B658CF" w:rsidRPr="0037608F">
        <w:rPr>
          <w:rFonts w:ascii="Times New Roman" w:hAnsi="Times New Roman" w:cs="Times New Roman"/>
          <w:sz w:val="24"/>
          <w:szCs w:val="24"/>
        </w:rPr>
        <w:t>(per</w:t>
      </w:r>
      <w:r w:rsidRPr="0037608F">
        <w:rPr>
          <w:rFonts w:ascii="Times New Roman" w:hAnsi="Times New Roman" w:cs="Times New Roman"/>
          <w:sz w:val="24"/>
          <w:szCs w:val="24"/>
        </w:rPr>
        <w:t xml:space="preserve"> diem)</w:t>
      </w:r>
      <w:r w:rsidRPr="0037608F">
        <w:rPr>
          <w:rFonts w:ascii="Times New Roman" w:hAnsi="Times New Roman" w:cs="Times New Roman"/>
          <w:sz w:val="24"/>
          <w:szCs w:val="24"/>
        </w:rPr>
        <w:tab/>
      </w:r>
    </w:p>
    <w:p w:rsidR="007B55DF" w:rsidRPr="0037608F"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 xml:space="preserve">6 Gainsharing </w:t>
      </w:r>
      <w:r w:rsidRPr="0037608F">
        <w:rPr>
          <w:rFonts w:ascii="Times New Roman" w:hAnsi="Times New Roman" w:cs="Times New Roman"/>
          <w:sz w:val="24"/>
          <w:szCs w:val="24"/>
        </w:rPr>
        <w:tab/>
        <w:t>6 Taxable (imputed) income gained through group life insurance</w:t>
      </w:r>
    </w:p>
    <w:p w:rsidR="007B55DF" w:rsidRPr="0037608F"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7 Overtime pay after 1998</w:t>
      </w:r>
      <w:r w:rsidRPr="0037608F">
        <w:rPr>
          <w:rFonts w:ascii="Times New Roman" w:hAnsi="Times New Roman" w:cs="Times New Roman"/>
          <w:sz w:val="24"/>
          <w:szCs w:val="24"/>
        </w:rPr>
        <w:tab/>
        <w:t>7 Non-cash or incentive compensation</w:t>
      </w:r>
      <w:r w:rsidRPr="0037608F">
        <w:rPr>
          <w:rFonts w:ascii="Times New Roman" w:hAnsi="Times New Roman" w:cs="Times New Roman"/>
          <w:sz w:val="24"/>
          <w:szCs w:val="24"/>
        </w:rPr>
        <w:tab/>
      </w:r>
    </w:p>
    <w:p w:rsidR="007B55DF" w:rsidRPr="0037608F"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ab/>
        <w:t>8 Profit sharing</w:t>
      </w:r>
    </w:p>
    <w:p w:rsidR="007B55DF" w:rsidRPr="0037608F"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ab/>
        <w:t>9 Welfare or qualified plan benefits</w:t>
      </w:r>
    </w:p>
    <w:p w:rsidR="007B55DF" w:rsidRPr="002E5941" w:rsidRDefault="007B55DF" w:rsidP="007B55DF">
      <w:pPr>
        <w:ind w:left="5040" w:hanging="5040"/>
        <w:rPr>
          <w:rFonts w:ascii="Times New Roman" w:hAnsi="Times New Roman" w:cs="Times New Roman"/>
          <w:sz w:val="24"/>
          <w:szCs w:val="24"/>
        </w:rPr>
      </w:pPr>
      <w:r w:rsidRPr="0037608F">
        <w:rPr>
          <w:rFonts w:ascii="Times New Roman" w:hAnsi="Times New Roman" w:cs="Times New Roman"/>
          <w:sz w:val="24"/>
          <w:szCs w:val="24"/>
        </w:rPr>
        <w:tab/>
        <w:t>10 Any income not received while in an eligible work-category</w:t>
      </w:r>
      <w:r w:rsidRPr="002E5941">
        <w:rPr>
          <w:rFonts w:ascii="Times New Roman" w:hAnsi="Times New Roman" w:cs="Times New Roman"/>
          <w:sz w:val="24"/>
          <w:szCs w:val="24"/>
        </w:rPr>
        <w:t xml:space="preserve"> </w:t>
      </w:r>
    </w:p>
    <w:p w:rsidR="002B61E8" w:rsidRPr="008E236C" w:rsidRDefault="0064050D" w:rsidP="002B61E8">
      <w:pPr>
        <w:autoSpaceDE w:val="0"/>
        <w:autoSpaceDN w:val="0"/>
        <w:adjustRightInd w:val="0"/>
        <w:spacing w:after="0" w:line="240" w:lineRule="auto"/>
        <w:jc w:val="both"/>
        <w:rPr>
          <w:rFonts w:ascii="Times New Roman" w:hAnsi="Times New Roman" w:cs="Times New Roman"/>
          <w:b/>
          <w:bCs/>
          <w:sz w:val="24"/>
          <w:szCs w:val="24"/>
          <w:u w:val="single"/>
        </w:rPr>
      </w:pPr>
      <w:r w:rsidRPr="008E236C">
        <w:rPr>
          <w:rFonts w:ascii="Times New Roman" w:hAnsi="Times New Roman" w:cs="Times New Roman"/>
          <w:b/>
          <w:bCs/>
          <w:sz w:val="24"/>
          <w:szCs w:val="24"/>
          <w:u w:val="single"/>
        </w:rPr>
        <w:t>Western Conference Pension Plan</w:t>
      </w:r>
    </w:p>
    <w:p w:rsidR="0064050D" w:rsidRPr="002E5941" w:rsidRDefault="0064050D" w:rsidP="002B61E8">
      <w:pPr>
        <w:autoSpaceDE w:val="0"/>
        <w:autoSpaceDN w:val="0"/>
        <w:adjustRightInd w:val="0"/>
        <w:spacing w:after="0" w:line="240" w:lineRule="auto"/>
        <w:jc w:val="both"/>
        <w:rPr>
          <w:rFonts w:ascii="Times New Roman" w:hAnsi="Times New Roman" w:cs="Times New Roman"/>
          <w:b/>
          <w:bCs/>
          <w:sz w:val="24"/>
          <w:szCs w:val="24"/>
        </w:rPr>
      </w:pPr>
    </w:p>
    <w:p w:rsidR="00AE4E88" w:rsidRPr="002E5941" w:rsidRDefault="00AE4E88" w:rsidP="00AE4E88">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Guam based employees’ pension is covered under the Western Conference </w:t>
      </w:r>
      <w:r w:rsidR="00B56C26" w:rsidRPr="002E5941">
        <w:rPr>
          <w:rFonts w:ascii="Times New Roman" w:hAnsi="Times New Roman" w:cs="Times New Roman"/>
          <w:sz w:val="24"/>
          <w:szCs w:val="24"/>
        </w:rPr>
        <w:t>of Teamsters Pension Plan</w:t>
      </w:r>
      <w:r w:rsidRPr="002E5941">
        <w:rPr>
          <w:rFonts w:ascii="Times New Roman" w:hAnsi="Times New Roman" w:cs="Times New Roman"/>
          <w:sz w:val="24"/>
          <w:szCs w:val="24"/>
        </w:rPr>
        <w:t>.</w:t>
      </w:r>
    </w:p>
    <w:p w:rsidR="00185700" w:rsidRPr="002E5941" w:rsidRDefault="00E54A68" w:rsidP="002A01FA">
      <w:pPr>
        <w:ind w:left="360" w:hanging="360"/>
        <w:rPr>
          <w:rFonts w:ascii="Times New Roman" w:hAnsi="Times New Roman" w:cs="Times New Roman"/>
          <w:b/>
          <w:sz w:val="24"/>
          <w:szCs w:val="24"/>
        </w:rPr>
      </w:pPr>
      <w:hyperlink r:id="rId24" w:history="1">
        <w:r w:rsidR="00AE4E88" w:rsidRPr="002E5941">
          <w:rPr>
            <w:rStyle w:val="Hyperlink"/>
            <w:rFonts w:ascii="Times New Roman" w:hAnsi="Times New Roman" w:cs="Times New Roman"/>
            <w:sz w:val="24"/>
            <w:szCs w:val="24"/>
          </w:rPr>
          <w:t>http://www.wctpension.org/</w:t>
        </w:r>
      </w:hyperlink>
    </w:p>
    <w:p w:rsidR="00B56C26" w:rsidRPr="008E236C" w:rsidRDefault="00B56C26" w:rsidP="00B56C26">
      <w:pPr>
        <w:autoSpaceDE w:val="0"/>
        <w:autoSpaceDN w:val="0"/>
        <w:adjustRightInd w:val="0"/>
        <w:spacing w:after="0" w:line="240" w:lineRule="auto"/>
        <w:rPr>
          <w:rFonts w:ascii="Times New Roman" w:hAnsi="Times New Roman" w:cs="Times New Roman"/>
          <w:b/>
          <w:sz w:val="24"/>
          <w:szCs w:val="24"/>
          <w:u w:val="single"/>
        </w:rPr>
      </w:pPr>
      <w:r w:rsidRPr="008E236C">
        <w:rPr>
          <w:rFonts w:ascii="Times New Roman" w:hAnsi="Times New Roman" w:cs="Times New Roman"/>
          <w:b/>
          <w:sz w:val="24"/>
          <w:szCs w:val="24"/>
          <w:u w:val="single"/>
        </w:rPr>
        <w:t>Article 16 K b</w:t>
      </w:r>
    </w:p>
    <w:p w:rsidR="00B56C26" w:rsidRPr="002E5941" w:rsidRDefault="00B56C26" w:rsidP="00AE4E88">
      <w:pPr>
        <w:autoSpaceDE w:val="0"/>
        <w:autoSpaceDN w:val="0"/>
        <w:adjustRightInd w:val="0"/>
        <w:spacing w:after="0" w:line="240" w:lineRule="auto"/>
        <w:rPr>
          <w:rFonts w:ascii="Times New Roman" w:hAnsi="Times New Roman" w:cs="Times New Roman"/>
          <w:sz w:val="24"/>
          <w:szCs w:val="24"/>
        </w:rPr>
      </w:pPr>
    </w:p>
    <w:p w:rsidR="00C419F1" w:rsidRPr="002E5941" w:rsidRDefault="00C419F1" w:rsidP="00AE4E88">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Guam-based employees will participate in the Western Conference of Teamsters Pension Plan at the rate set forth below:</w:t>
      </w:r>
      <w:r w:rsidR="00B56C26" w:rsidRPr="002E5941">
        <w:rPr>
          <w:rFonts w:ascii="Times New Roman" w:hAnsi="Times New Roman" w:cs="Times New Roman"/>
          <w:sz w:val="24"/>
          <w:szCs w:val="24"/>
        </w:rPr>
        <w:t xml:space="preserve"> </w:t>
      </w:r>
    </w:p>
    <w:p w:rsidR="00C419F1" w:rsidRPr="002E5941" w:rsidRDefault="00C419F1" w:rsidP="00AE4E88">
      <w:pPr>
        <w:autoSpaceDE w:val="0"/>
        <w:autoSpaceDN w:val="0"/>
        <w:adjustRightInd w:val="0"/>
        <w:spacing w:after="0" w:line="240" w:lineRule="auto"/>
        <w:rPr>
          <w:rFonts w:ascii="Times New Roman" w:hAnsi="Times New Roman" w:cs="Times New Roman"/>
          <w:sz w:val="24"/>
          <w:szCs w:val="24"/>
          <w:highlight w:val="yellow"/>
        </w:rPr>
      </w:pPr>
    </w:p>
    <w:p w:rsidR="00C419F1" w:rsidRPr="002E5941" w:rsidRDefault="00C419F1" w:rsidP="00C419F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Calendar Year </w:t>
      </w:r>
      <w:r w:rsidR="00E22C21" w:rsidRPr="002E5941">
        <w:rPr>
          <w:rFonts w:ascii="Times New Roman" w:hAnsi="Times New Roman" w:cs="Times New Roman"/>
          <w:sz w:val="24"/>
          <w:szCs w:val="24"/>
        </w:rPr>
        <w:tab/>
      </w:r>
      <w:r w:rsidR="00B34EC2" w:rsidRPr="002E5941">
        <w:rPr>
          <w:rFonts w:ascii="Times New Roman" w:hAnsi="Times New Roman" w:cs="Times New Roman"/>
          <w:sz w:val="24"/>
          <w:szCs w:val="24"/>
        </w:rPr>
        <w:t xml:space="preserve"> </w:t>
      </w:r>
      <w:r w:rsidR="00E22C21" w:rsidRPr="002E5941">
        <w:rPr>
          <w:rFonts w:ascii="Times New Roman" w:hAnsi="Times New Roman" w:cs="Times New Roman"/>
          <w:sz w:val="24"/>
          <w:szCs w:val="24"/>
        </w:rPr>
        <w:t xml:space="preserve">2017 </w:t>
      </w:r>
      <w:r w:rsidR="00E22C21" w:rsidRPr="002E5941">
        <w:rPr>
          <w:rFonts w:ascii="Times New Roman" w:hAnsi="Times New Roman" w:cs="Times New Roman"/>
          <w:sz w:val="24"/>
          <w:szCs w:val="24"/>
        </w:rPr>
        <w:tab/>
      </w:r>
      <w:r w:rsidRPr="002E5941">
        <w:rPr>
          <w:rFonts w:ascii="Times New Roman" w:hAnsi="Times New Roman" w:cs="Times New Roman"/>
          <w:sz w:val="24"/>
          <w:szCs w:val="24"/>
        </w:rPr>
        <w:t xml:space="preserve"> </w:t>
      </w:r>
      <w:proofErr w:type="gramStart"/>
      <w:r w:rsidRPr="002E5941">
        <w:rPr>
          <w:rFonts w:ascii="Times New Roman" w:hAnsi="Times New Roman" w:cs="Times New Roman"/>
          <w:sz w:val="24"/>
          <w:szCs w:val="24"/>
        </w:rPr>
        <w:t xml:space="preserve">2018  </w:t>
      </w:r>
      <w:r w:rsidR="00E22C21" w:rsidRPr="002E5941">
        <w:rPr>
          <w:rFonts w:ascii="Times New Roman" w:hAnsi="Times New Roman" w:cs="Times New Roman"/>
          <w:sz w:val="24"/>
          <w:szCs w:val="24"/>
        </w:rPr>
        <w:tab/>
      </w:r>
      <w:proofErr w:type="gramEnd"/>
      <w:r w:rsidR="002E62AE"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 2019   </w:t>
      </w:r>
      <w:r w:rsidR="00E22C21" w:rsidRPr="002E5941">
        <w:rPr>
          <w:rFonts w:ascii="Times New Roman" w:hAnsi="Times New Roman" w:cs="Times New Roman"/>
          <w:sz w:val="24"/>
          <w:szCs w:val="24"/>
        </w:rPr>
        <w:tab/>
      </w:r>
      <w:r w:rsidRPr="002E5941">
        <w:rPr>
          <w:rFonts w:ascii="Times New Roman" w:hAnsi="Times New Roman" w:cs="Times New Roman"/>
          <w:sz w:val="24"/>
          <w:szCs w:val="24"/>
        </w:rPr>
        <w:t xml:space="preserve">2020  </w:t>
      </w:r>
      <w:r w:rsidR="00E22C21" w:rsidRPr="002E5941">
        <w:rPr>
          <w:rFonts w:ascii="Times New Roman" w:hAnsi="Times New Roman" w:cs="Times New Roman"/>
          <w:sz w:val="24"/>
          <w:szCs w:val="24"/>
        </w:rPr>
        <w:tab/>
      </w:r>
      <w:r w:rsidRPr="002E5941">
        <w:rPr>
          <w:rFonts w:ascii="Times New Roman" w:hAnsi="Times New Roman" w:cs="Times New Roman"/>
          <w:sz w:val="24"/>
          <w:szCs w:val="24"/>
        </w:rPr>
        <w:t xml:space="preserve"> 2021   </w:t>
      </w:r>
      <w:r w:rsidR="00B34EC2"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  2022</w:t>
      </w:r>
    </w:p>
    <w:p w:rsidR="00C419F1" w:rsidRPr="002E5941" w:rsidRDefault="00C419F1" w:rsidP="00C419F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Rate Per Hour</w:t>
      </w:r>
      <w:r w:rsidR="00E22C21" w:rsidRPr="002E5941">
        <w:rPr>
          <w:rFonts w:ascii="Times New Roman" w:hAnsi="Times New Roman" w:cs="Times New Roman"/>
          <w:sz w:val="24"/>
          <w:szCs w:val="24"/>
        </w:rPr>
        <w:tab/>
      </w:r>
      <w:r w:rsidR="00B658CF">
        <w:rPr>
          <w:rFonts w:ascii="Times New Roman" w:hAnsi="Times New Roman" w:cs="Times New Roman"/>
          <w:sz w:val="24"/>
          <w:szCs w:val="24"/>
        </w:rPr>
        <w:tab/>
      </w:r>
      <w:r w:rsidRPr="002E5941">
        <w:rPr>
          <w:rFonts w:ascii="Times New Roman" w:hAnsi="Times New Roman" w:cs="Times New Roman"/>
          <w:sz w:val="24"/>
          <w:szCs w:val="24"/>
        </w:rPr>
        <w:t xml:space="preserve"> $4.10 </w:t>
      </w:r>
      <w:r w:rsidR="00E22C21" w:rsidRPr="002E5941">
        <w:rPr>
          <w:rFonts w:ascii="Times New Roman" w:hAnsi="Times New Roman" w:cs="Times New Roman"/>
          <w:sz w:val="24"/>
          <w:szCs w:val="24"/>
        </w:rPr>
        <w:tab/>
      </w:r>
      <w:r w:rsidRPr="002E5941">
        <w:rPr>
          <w:rFonts w:ascii="Times New Roman" w:hAnsi="Times New Roman" w:cs="Times New Roman"/>
          <w:sz w:val="24"/>
          <w:szCs w:val="24"/>
        </w:rPr>
        <w:t>$4.</w:t>
      </w:r>
      <w:proofErr w:type="gramStart"/>
      <w:r w:rsidRPr="002E5941">
        <w:rPr>
          <w:rFonts w:ascii="Times New Roman" w:hAnsi="Times New Roman" w:cs="Times New Roman"/>
          <w:sz w:val="24"/>
          <w:szCs w:val="24"/>
        </w:rPr>
        <w:t xml:space="preserve">20  </w:t>
      </w:r>
      <w:r w:rsidR="00E22C21" w:rsidRPr="002E5941">
        <w:rPr>
          <w:rFonts w:ascii="Times New Roman" w:hAnsi="Times New Roman" w:cs="Times New Roman"/>
          <w:sz w:val="24"/>
          <w:szCs w:val="24"/>
        </w:rPr>
        <w:tab/>
      </w:r>
      <w:proofErr w:type="gramEnd"/>
      <w:r w:rsidR="00E22C21"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 $4.30   </w:t>
      </w:r>
      <w:r w:rsidR="00B658CF">
        <w:rPr>
          <w:rFonts w:ascii="Times New Roman" w:hAnsi="Times New Roman" w:cs="Times New Roman"/>
          <w:sz w:val="24"/>
          <w:szCs w:val="24"/>
        </w:rPr>
        <w:tab/>
      </w:r>
      <w:r w:rsidRPr="002E5941">
        <w:rPr>
          <w:rFonts w:ascii="Times New Roman" w:hAnsi="Times New Roman" w:cs="Times New Roman"/>
          <w:sz w:val="24"/>
          <w:szCs w:val="24"/>
        </w:rPr>
        <w:t xml:space="preserve">$4.40   </w:t>
      </w:r>
      <w:r w:rsidR="00E22C21"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$4.50 </w:t>
      </w:r>
      <w:r w:rsidR="00E22C21" w:rsidRPr="002E5941">
        <w:rPr>
          <w:rFonts w:ascii="Times New Roman" w:hAnsi="Times New Roman" w:cs="Times New Roman"/>
          <w:sz w:val="24"/>
          <w:szCs w:val="24"/>
        </w:rPr>
        <w:tab/>
      </w:r>
      <w:r w:rsidR="00B658CF">
        <w:rPr>
          <w:rFonts w:ascii="Times New Roman" w:hAnsi="Times New Roman" w:cs="Times New Roman"/>
          <w:sz w:val="24"/>
          <w:szCs w:val="24"/>
        </w:rPr>
        <w:t xml:space="preserve">  </w:t>
      </w:r>
      <w:r w:rsidRPr="002E5941">
        <w:rPr>
          <w:rFonts w:ascii="Times New Roman" w:hAnsi="Times New Roman" w:cs="Times New Roman"/>
          <w:sz w:val="24"/>
          <w:szCs w:val="24"/>
        </w:rPr>
        <w:t>$4.60</w:t>
      </w:r>
    </w:p>
    <w:p w:rsidR="00C419F1" w:rsidRPr="002E5941" w:rsidRDefault="00C419F1" w:rsidP="00C419F1">
      <w:pPr>
        <w:autoSpaceDE w:val="0"/>
        <w:autoSpaceDN w:val="0"/>
        <w:adjustRightInd w:val="0"/>
        <w:spacing w:after="0" w:line="240" w:lineRule="auto"/>
        <w:rPr>
          <w:rFonts w:ascii="Times New Roman" w:hAnsi="Times New Roman" w:cs="Times New Roman"/>
          <w:sz w:val="24"/>
          <w:szCs w:val="24"/>
        </w:rPr>
      </w:pPr>
    </w:p>
    <w:p w:rsidR="000F56E3" w:rsidRDefault="000F56E3" w:rsidP="002B61E8">
      <w:pPr>
        <w:autoSpaceDE w:val="0"/>
        <w:autoSpaceDN w:val="0"/>
        <w:adjustRightInd w:val="0"/>
        <w:spacing w:after="0" w:line="240" w:lineRule="auto"/>
        <w:jc w:val="both"/>
        <w:rPr>
          <w:rFonts w:ascii="Times New Roman" w:hAnsi="Times New Roman" w:cs="Times New Roman"/>
          <w:b/>
          <w:bCs/>
          <w:sz w:val="24"/>
          <w:szCs w:val="24"/>
        </w:rPr>
      </w:pPr>
    </w:p>
    <w:p w:rsidR="006F2A45" w:rsidRPr="008E236C" w:rsidRDefault="00DA3124" w:rsidP="002B61E8">
      <w:pPr>
        <w:autoSpaceDE w:val="0"/>
        <w:autoSpaceDN w:val="0"/>
        <w:adjustRightInd w:val="0"/>
        <w:spacing w:after="0" w:line="240" w:lineRule="auto"/>
        <w:jc w:val="both"/>
        <w:rPr>
          <w:rFonts w:ascii="Times New Roman" w:hAnsi="Times New Roman" w:cs="Times New Roman"/>
          <w:b/>
          <w:bCs/>
          <w:sz w:val="24"/>
          <w:szCs w:val="24"/>
          <w:u w:val="single"/>
        </w:rPr>
      </w:pPr>
      <w:r w:rsidRPr="008E236C">
        <w:rPr>
          <w:rFonts w:ascii="Times New Roman" w:hAnsi="Times New Roman" w:cs="Times New Roman"/>
          <w:b/>
          <w:bCs/>
          <w:sz w:val="24"/>
          <w:szCs w:val="24"/>
          <w:u w:val="single"/>
        </w:rPr>
        <w:t xml:space="preserve">401k </w:t>
      </w:r>
    </w:p>
    <w:p w:rsidR="00C749D6" w:rsidRPr="008E236C" w:rsidRDefault="00B80D41" w:rsidP="002B61E8">
      <w:pPr>
        <w:autoSpaceDE w:val="0"/>
        <w:autoSpaceDN w:val="0"/>
        <w:adjustRightInd w:val="0"/>
        <w:spacing w:after="0" w:line="240" w:lineRule="auto"/>
        <w:jc w:val="both"/>
        <w:rPr>
          <w:rFonts w:ascii="Times New Roman" w:hAnsi="Times New Roman" w:cs="Times New Roman"/>
          <w:b/>
          <w:bCs/>
          <w:sz w:val="24"/>
          <w:szCs w:val="24"/>
          <w:u w:val="single"/>
        </w:rPr>
      </w:pPr>
      <w:r w:rsidRPr="008E236C">
        <w:rPr>
          <w:rFonts w:ascii="Times New Roman" w:hAnsi="Times New Roman" w:cs="Times New Roman"/>
          <w:b/>
          <w:bCs/>
          <w:sz w:val="24"/>
          <w:szCs w:val="24"/>
          <w:u w:val="single"/>
        </w:rPr>
        <w:t xml:space="preserve">Technicians Agreement </w:t>
      </w:r>
      <w:r w:rsidR="00C749D6" w:rsidRPr="008E236C">
        <w:rPr>
          <w:rFonts w:ascii="Times New Roman" w:hAnsi="Times New Roman" w:cs="Times New Roman"/>
          <w:b/>
          <w:bCs/>
          <w:sz w:val="24"/>
          <w:szCs w:val="24"/>
          <w:u w:val="single"/>
        </w:rPr>
        <w:t>Article 16 K 2</w:t>
      </w:r>
      <w:r w:rsidR="006F2A45" w:rsidRPr="008E236C">
        <w:rPr>
          <w:rFonts w:ascii="Times New Roman" w:hAnsi="Times New Roman" w:cs="Times New Roman"/>
          <w:b/>
          <w:bCs/>
          <w:sz w:val="24"/>
          <w:szCs w:val="24"/>
          <w:u w:val="single"/>
        </w:rPr>
        <w:t xml:space="preserve"> </w:t>
      </w:r>
    </w:p>
    <w:p w:rsidR="00C749D6" w:rsidRPr="008E236C" w:rsidRDefault="00C749D6" w:rsidP="002B61E8">
      <w:pPr>
        <w:autoSpaceDE w:val="0"/>
        <w:autoSpaceDN w:val="0"/>
        <w:adjustRightInd w:val="0"/>
        <w:spacing w:after="0" w:line="240" w:lineRule="auto"/>
        <w:jc w:val="both"/>
        <w:rPr>
          <w:rFonts w:ascii="Times New Roman" w:hAnsi="Times New Roman" w:cs="Times New Roman"/>
          <w:b/>
          <w:bCs/>
          <w:sz w:val="24"/>
          <w:szCs w:val="24"/>
          <w:u w:val="single"/>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b/>
          <w:bCs/>
          <w:sz w:val="24"/>
          <w:szCs w:val="24"/>
        </w:rPr>
        <w:t xml:space="preserve">401(k). </w:t>
      </w:r>
      <w:r w:rsidRPr="002E5941">
        <w:rPr>
          <w:rFonts w:ascii="Times New Roman" w:hAnsi="Times New Roman" w:cs="Times New Roman"/>
          <w:sz w:val="24"/>
          <w:szCs w:val="24"/>
        </w:rPr>
        <w:t>Employees covered by this agreement will be eligible for matching contributions in accordance with the following:</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a. Employees who have completed less than 5 years of service – Company will match the greater of up to $300 dollar for dollar or 25% of the employee’s pre-tax contributions up to 3% of eligible pay (as limited by Section 401(a</w:t>
      </w:r>
      <w:proofErr w:type="gramStart"/>
      <w:r w:rsidRPr="002E5941">
        <w:rPr>
          <w:rFonts w:ascii="Times New Roman" w:hAnsi="Times New Roman" w:cs="Times New Roman"/>
          <w:sz w:val="24"/>
          <w:szCs w:val="24"/>
        </w:rPr>
        <w:t>)(</w:t>
      </w:r>
      <w:proofErr w:type="gramEnd"/>
      <w:r w:rsidRPr="002E5941">
        <w:rPr>
          <w:rFonts w:ascii="Times New Roman" w:hAnsi="Times New Roman" w:cs="Times New Roman"/>
          <w:sz w:val="24"/>
          <w:szCs w:val="24"/>
        </w:rPr>
        <w:t xml:space="preserve">17) of the Internal Revenue Code). That is, the first 3% of pay is eligible for the match. </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For example, an employee earning $56,000 annually who contributes 3% ($1,680) will receive 25% of his $1,680 contribution ($420) as a Company matching contribution. </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b. Employees who have completed 5 or more years of service, but less than 10 – Company will match the greater of up to $300 dollar for dollar or 25% of the employee’s pre-tax contributions up to 4% of eligible pay (as limited by Section 401(a</w:t>
      </w:r>
      <w:proofErr w:type="gramStart"/>
      <w:r w:rsidRPr="002E5941">
        <w:rPr>
          <w:rFonts w:ascii="Times New Roman" w:hAnsi="Times New Roman" w:cs="Times New Roman"/>
          <w:sz w:val="24"/>
          <w:szCs w:val="24"/>
        </w:rPr>
        <w:t>)(</w:t>
      </w:r>
      <w:proofErr w:type="gramEnd"/>
      <w:r w:rsidRPr="002E5941">
        <w:rPr>
          <w:rFonts w:ascii="Times New Roman" w:hAnsi="Times New Roman" w:cs="Times New Roman"/>
          <w:sz w:val="24"/>
          <w:szCs w:val="24"/>
        </w:rPr>
        <w:t xml:space="preserve">17) of the Internal Revenue Code). That is, the first 4% of pay is eligible for the match. </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lastRenderedPageBreak/>
        <w:t>For example, an employee earning $80,000 annually who contributes 4% ($3,200) will receive 25% of his $3,200 contribution ($800) as a Company matching contribution.</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c. Employees who have completed 10 or more years of service, but less than 15 – Company will match the greater of up to $300 dollar for dollar or 50% of the employee’s pre-tax contributions up to 4% of eligible pay (as limited by Section 401(a</w:t>
      </w:r>
      <w:proofErr w:type="gramStart"/>
      <w:r w:rsidRPr="002E5941">
        <w:rPr>
          <w:rFonts w:ascii="Times New Roman" w:hAnsi="Times New Roman" w:cs="Times New Roman"/>
          <w:sz w:val="24"/>
          <w:szCs w:val="24"/>
        </w:rPr>
        <w:t>)(</w:t>
      </w:r>
      <w:proofErr w:type="gramEnd"/>
      <w:r w:rsidRPr="002E5941">
        <w:rPr>
          <w:rFonts w:ascii="Times New Roman" w:hAnsi="Times New Roman" w:cs="Times New Roman"/>
          <w:sz w:val="24"/>
          <w:szCs w:val="24"/>
        </w:rPr>
        <w:t xml:space="preserve">17) of the Internal Revenue Code). That is, the first 4% of pay is eligible for the match. </w:t>
      </w:r>
    </w:p>
    <w:p w:rsidR="00F068B5"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For example, an employee earning $100,000 annually who contributes 4% ($4,000) will receive 50% of his $4,000 contribution ($2,000) as a Company matching contribution</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d. Employees who have completed 15 or more years of service – Company will match the greater of up to $300 dollar for dollar or 50% of the employee’s pre-tax contributions up to 6% of eligible pay (as limited by Section 401(a</w:t>
      </w:r>
      <w:proofErr w:type="gramStart"/>
      <w:r w:rsidRPr="002E5941">
        <w:rPr>
          <w:rFonts w:ascii="Times New Roman" w:hAnsi="Times New Roman" w:cs="Times New Roman"/>
          <w:sz w:val="24"/>
          <w:szCs w:val="24"/>
        </w:rPr>
        <w:t>)(</w:t>
      </w:r>
      <w:proofErr w:type="gramEnd"/>
      <w:r w:rsidRPr="002E5941">
        <w:rPr>
          <w:rFonts w:ascii="Times New Roman" w:hAnsi="Times New Roman" w:cs="Times New Roman"/>
          <w:sz w:val="24"/>
          <w:szCs w:val="24"/>
        </w:rPr>
        <w:t>17) of the Internal Revenue Code). That is, the first 6% of pay is eligible for the match.</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For example, an employee earning $100,000 annually who contributes 6% ($6,000) will receive 50% of</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his $6,000 contribution ($3,000) as a Company matching contribution.</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For employees who were governed by the sUA collective bargaining agreement immediately prior to the Effective Date of this Agreement, the foregoing matching contributions will be effective January 1, 2017. Prior to that date, such employees will continue to receive “replacement plan contributions” under the prior agreement.</w:t>
      </w:r>
    </w:p>
    <w:p w:rsidR="002B61E8" w:rsidRPr="002E5941" w:rsidRDefault="002B61E8" w:rsidP="002B61E8">
      <w:pPr>
        <w:autoSpaceDE w:val="0"/>
        <w:autoSpaceDN w:val="0"/>
        <w:adjustRightInd w:val="0"/>
        <w:spacing w:after="0" w:line="240" w:lineRule="auto"/>
        <w:jc w:val="both"/>
        <w:rPr>
          <w:rFonts w:ascii="Times New Roman" w:hAnsi="Times New Roman" w:cs="Times New Roman"/>
          <w:sz w:val="24"/>
          <w:szCs w:val="24"/>
        </w:rPr>
      </w:pPr>
    </w:p>
    <w:p w:rsidR="00F068B5" w:rsidRPr="002E5941" w:rsidRDefault="002B61E8" w:rsidP="002B61E8">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In addition, for employees who have completed 30 or more years of “Credited </w:t>
      </w:r>
      <w:r w:rsidR="00C70A9A" w:rsidRPr="002E5941">
        <w:rPr>
          <w:rFonts w:ascii="Times New Roman" w:hAnsi="Times New Roman" w:cs="Times New Roman"/>
          <w:sz w:val="24"/>
          <w:szCs w:val="24"/>
        </w:rPr>
        <w:t>Service “while</w:t>
      </w:r>
      <w:r w:rsidRPr="002E5941">
        <w:rPr>
          <w:rFonts w:ascii="Times New Roman" w:hAnsi="Times New Roman" w:cs="Times New Roman"/>
          <w:sz w:val="24"/>
          <w:szCs w:val="24"/>
        </w:rPr>
        <w:t xml:space="preserve"> a participant in CARP, the Company will make additional direct employer contributions (regardless of whether the employee contributes) of 1% of eligible pay (as limited by Section 401(a</w:t>
      </w:r>
      <w:proofErr w:type="gramStart"/>
      <w:r w:rsidRPr="002E5941">
        <w:rPr>
          <w:rFonts w:ascii="Times New Roman" w:hAnsi="Times New Roman" w:cs="Times New Roman"/>
          <w:sz w:val="24"/>
          <w:szCs w:val="24"/>
        </w:rPr>
        <w:t>)(</w:t>
      </w:r>
      <w:proofErr w:type="gramEnd"/>
      <w:r w:rsidRPr="002E5941">
        <w:rPr>
          <w:rFonts w:ascii="Times New Roman" w:hAnsi="Times New Roman" w:cs="Times New Roman"/>
          <w:sz w:val="24"/>
          <w:szCs w:val="24"/>
        </w:rPr>
        <w:t>17) of the Internal Revenue Code).</w:t>
      </w:r>
    </w:p>
    <w:p w:rsidR="000F56E3" w:rsidRDefault="000F56E3" w:rsidP="00F10A22">
      <w:pPr>
        <w:shd w:val="clear" w:color="auto" w:fill="FFFFFF"/>
        <w:spacing w:after="0" w:line="280" w:lineRule="atLeast"/>
        <w:outlineLvl w:val="2"/>
        <w:rPr>
          <w:rFonts w:ascii="Times New Roman" w:eastAsia="Times New Roman" w:hAnsi="Times New Roman" w:cs="Times New Roman"/>
          <w:b/>
          <w:bCs/>
          <w:color w:val="333333"/>
          <w:sz w:val="24"/>
          <w:szCs w:val="24"/>
          <w:lang w:val="en"/>
        </w:rPr>
      </w:pPr>
    </w:p>
    <w:p w:rsidR="00F10A22" w:rsidRPr="0037608F" w:rsidRDefault="0037608F" w:rsidP="00F10A22">
      <w:pPr>
        <w:shd w:val="clear" w:color="auto" w:fill="FFFFFF"/>
        <w:spacing w:after="0" w:line="280" w:lineRule="atLeast"/>
        <w:outlineLvl w:val="2"/>
        <w:rPr>
          <w:rFonts w:ascii="Times New Roman" w:eastAsia="Times New Roman" w:hAnsi="Times New Roman" w:cs="Times New Roman"/>
          <w:b/>
          <w:bCs/>
          <w:sz w:val="24"/>
          <w:szCs w:val="24"/>
          <w:lang w:val="en"/>
        </w:rPr>
      </w:pPr>
      <w:r w:rsidRPr="00E07CDA">
        <w:rPr>
          <w:rFonts w:ascii="Times New Roman" w:eastAsia="Times New Roman" w:hAnsi="Times New Roman" w:cs="Times New Roman"/>
          <w:b/>
          <w:bCs/>
          <w:sz w:val="24"/>
          <w:szCs w:val="24"/>
          <w:lang w:val="en"/>
        </w:rPr>
        <w:t xml:space="preserve">To </w:t>
      </w:r>
      <w:r w:rsidR="00F10A22" w:rsidRPr="00E07CDA">
        <w:rPr>
          <w:rFonts w:ascii="Times New Roman" w:eastAsia="Times New Roman" w:hAnsi="Times New Roman" w:cs="Times New Roman"/>
          <w:b/>
          <w:bCs/>
          <w:sz w:val="24"/>
          <w:szCs w:val="24"/>
          <w:lang w:val="en"/>
        </w:rPr>
        <w:t xml:space="preserve">Review the IRS </w:t>
      </w:r>
      <w:r w:rsidR="0067773A" w:rsidRPr="00E07CDA">
        <w:rPr>
          <w:rFonts w:ascii="Times New Roman" w:eastAsia="Times New Roman" w:hAnsi="Times New Roman" w:cs="Times New Roman"/>
          <w:b/>
          <w:bCs/>
          <w:sz w:val="24"/>
          <w:szCs w:val="24"/>
          <w:lang w:val="en"/>
        </w:rPr>
        <w:t>changes</w:t>
      </w:r>
      <w:r w:rsidR="00F10A22" w:rsidRPr="00E07CDA">
        <w:rPr>
          <w:rFonts w:ascii="Times New Roman" w:eastAsia="Times New Roman" w:hAnsi="Times New Roman" w:cs="Times New Roman"/>
          <w:b/>
          <w:bCs/>
          <w:sz w:val="24"/>
          <w:szCs w:val="24"/>
          <w:lang w:val="en"/>
        </w:rPr>
        <w:t xml:space="preserve"> for </w:t>
      </w:r>
      <w:proofErr w:type="gramStart"/>
      <w:r w:rsidR="00F10A22" w:rsidRPr="00E07CDA">
        <w:rPr>
          <w:rFonts w:ascii="Times New Roman" w:eastAsia="Times New Roman" w:hAnsi="Times New Roman" w:cs="Times New Roman"/>
          <w:b/>
          <w:bCs/>
          <w:sz w:val="24"/>
          <w:szCs w:val="24"/>
          <w:lang w:val="en"/>
        </w:rPr>
        <w:t>201</w:t>
      </w:r>
      <w:r w:rsidR="0067773A" w:rsidRPr="00E07CDA">
        <w:rPr>
          <w:rFonts w:ascii="Times New Roman" w:eastAsia="Times New Roman" w:hAnsi="Times New Roman" w:cs="Times New Roman"/>
          <w:b/>
          <w:bCs/>
          <w:sz w:val="24"/>
          <w:szCs w:val="24"/>
          <w:lang w:val="en"/>
        </w:rPr>
        <w:t>8</w:t>
      </w:r>
      <w:proofErr w:type="gramEnd"/>
      <w:r w:rsidRPr="00E07CDA">
        <w:rPr>
          <w:rFonts w:ascii="Times New Roman" w:eastAsia="Times New Roman" w:hAnsi="Times New Roman" w:cs="Times New Roman"/>
          <w:b/>
          <w:bCs/>
          <w:sz w:val="24"/>
          <w:szCs w:val="24"/>
          <w:lang w:val="en"/>
        </w:rPr>
        <w:t xml:space="preserve"> go to https://irs.gov</w:t>
      </w:r>
    </w:p>
    <w:p w:rsidR="0067773A" w:rsidRPr="002E5941" w:rsidRDefault="0067773A" w:rsidP="00F10A22">
      <w:pPr>
        <w:shd w:val="clear" w:color="auto" w:fill="FFFFFF"/>
        <w:spacing w:after="0" w:line="280" w:lineRule="atLeast"/>
        <w:outlineLvl w:val="2"/>
        <w:rPr>
          <w:rFonts w:ascii="Times New Roman" w:eastAsia="Times New Roman" w:hAnsi="Times New Roman" w:cs="Times New Roman"/>
          <w:b/>
          <w:bCs/>
          <w:color w:val="333333"/>
          <w:sz w:val="24"/>
          <w:szCs w:val="24"/>
          <w:lang w:val="en"/>
        </w:rPr>
      </w:pPr>
    </w:p>
    <w:p w:rsidR="00301E95" w:rsidRPr="002E5941" w:rsidRDefault="00301E95" w:rsidP="00037828">
      <w:pPr>
        <w:ind w:right="900"/>
        <w:rPr>
          <w:rFonts w:ascii="Times New Roman" w:hAnsi="Times New Roman" w:cs="Times New Roman"/>
          <w:sz w:val="24"/>
          <w:szCs w:val="24"/>
        </w:rPr>
      </w:pPr>
      <w:r w:rsidRPr="002E5941">
        <w:rPr>
          <w:rFonts w:ascii="Times New Roman" w:hAnsi="Times New Roman" w:cs="Times New Roman"/>
          <w:b/>
          <w:sz w:val="24"/>
          <w:szCs w:val="24"/>
        </w:rPr>
        <w:t>Fidelity Investments</w:t>
      </w:r>
      <w:r w:rsidRPr="002E5941">
        <w:rPr>
          <w:rFonts w:ascii="Times New Roman" w:hAnsi="Times New Roman" w:cs="Times New Roman"/>
          <w:sz w:val="24"/>
          <w:szCs w:val="24"/>
        </w:rPr>
        <w:t>:</w:t>
      </w:r>
      <w:r w:rsidRPr="002E5941">
        <w:rPr>
          <w:rFonts w:ascii="Times New Roman" w:hAnsi="Times New Roman" w:cs="Times New Roman"/>
          <w:sz w:val="24"/>
          <w:szCs w:val="24"/>
        </w:rPr>
        <w:tab/>
        <w:t xml:space="preserve">1-800-245-9034 or online at </w:t>
      </w:r>
      <w:bookmarkStart w:id="2" w:name="_Hlk481138274"/>
      <w:r w:rsidRPr="002E5941">
        <w:fldChar w:fldCharType="begin"/>
      </w:r>
      <w:r w:rsidRPr="002E5941">
        <w:rPr>
          <w:rFonts w:ascii="Times New Roman" w:hAnsi="Times New Roman" w:cs="Times New Roman"/>
          <w:sz w:val="24"/>
          <w:szCs w:val="24"/>
        </w:rPr>
        <w:instrText xml:space="preserve"> HYPERLINK "http://www.401k.com" </w:instrText>
      </w:r>
      <w:r w:rsidRPr="002E5941">
        <w:fldChar w:fldCharType="separate"/>
      </w:r>
      <w:r w:rsidRPr="002E5941">
        <w:rPr>
          <w:rStyle w:val="Hyperlink"/>
          <w:rFonts w:ascii="Times New Roman" w:hAnsi="Times New Roman" w:cs="Times New Roman"/>
          <w:sz w:val="24"/>
          <w:szCs w:val="24"/>
        </w:rPr>
        <w:t>www.401k.com</w:t>
      </w:r>
      <w:r w:rsidRPr="002E5941">
        <w:rPr>
          <w:rStyle w:val="Hyperlink"/>
          <w:rFonts w:ascii="Times New Roman" w:hAnsi="Times New Roman" w:cs="Times New Roman"/>
          <w:color w:val="auto"/>
          <w:sz w:val="24"/>
          <w:szCs w:val="24"/>
        </w:rPr>
        <w:fldChar w:fldCharType="end"/>
      </w:r>
      <w:bookmarkEnd w:id="2"/>
      <w:r w:rsidRPr="002E5941">
        <w:rPr>
          <w:rFonts w:ascii="Times New Roman" w:hAnsi="Times New Roman" w:cs="Times New Roman"/>
          <w:sz w:val="24"/>
          <w:szCs w:val="24"/>
        </w:rPr>
        <w:t xml:space="preserve"> </w:t>
      </w:r>
    </w:p>
    <w:p w:rsidR="00301E95" w:rsidRPr="002E5941" w:rsidRDefault="00301E95" w:rsidP="00037828">
      <w:pPr>
        <w:ind w:right="900"/>
        <w:rPr>
          <w:rFonts w:ascii="Times New Roman" w:hAnsi="Times New Roman" w:cs="Times New Roman"/>
          <w:b/>
          <w:sz w:val="24"/>
          <w:szCs w:val="24"/>
        </w:rPr>
      </w:pPr>
      <w:r w:rsidRPr="002E5941">
        <w:rPr>
          <w:rFonts w:ascii="Times New Roman" w:hAnsi="Times New Roman" w:cs="Times New Roman"/>
          <w:b/>
          <w:sz w:val="24"/>
          <w:szCs w:val="24"/>
        </w:rPr>
        <w:t>Guam employees have their 401k administered by ASC trust</w:t>
      </w:r>
    </w:p>
    <w:p w:rsidR="00037828" w:rsidRPr="002E5941" w:rsidRDefault="00301E95" w:rsidP="00037828">
      <w:pPr>
        <w:ind w:right="900"/>
        <w:rPr>
          <w:rFonts w:ascii="Times New Roman" w:hAnsi="Times New Roman" w:cs="Times New Roman"/>
          <w:b/>
          <w:bCs/>
          <w:sz w:val="24"/>
          <w:szCs w:val="24"/>
        </w:rPr>
      </w:pPr>
      <w:r w:rsidRPr="002E5941">
        <w:rPr>
          <w:rFonts w:ascii="Times New Roman" w:hAnsi="Times New Roman" w:cs="Times New Roman"/>
          <w:sz w:val="24"/>
          <w:szCs w:val="24"/>
        </w:rPr>
        <w:t xml:space="preserve">671-477-2724 or online at </w:t>
      </w:r>
      <w:bookmarkStart w:id="3" w:name="_Hlk481138322"/>
      <w:r w:rsidRPr="002E5941">
        <w:fldChar w:fldCharType="begin"/>
      </w:r>
      <w:r w:rsidRPr="002E5941">
        <w:rPr>
          <w:rFonts w:ascii="Times New Roman" w:hAnsi="Times New Roman" w:cs="Times New Roman"/>
          <w:sz w:val="24"/>
          <w:szCs w:val="24"/>
        </w:rPr>
        <w:instrText xml:space="preserve"> HYPERLINK "https://www.asctrust.com" </w:instrText>
      </w:r>
      <w:r w:rsidRPr="002E5941">
        <w:fldChar w:fldCharType="separate"/>
      </w:r>
      <w:r w:rsidRPr="002E5941">
        <w:rPr>
          <w:rStyle w:val="Hyperlink"/>
          <w:rFonts w:ascii="Times New Roman" w:hAnsi="Times New Roman" w:cs="Times New Roman"/>
          <w:sz w:val="24"/>
          <w:szCs w:val="24"/>
        </w:rPr>
        <w:t>https://www.asctrust.com</w:t>
      </w:r>
      <w:r w:rsidRPr="002E5941">
        <w:rPr>
          <w:rStyle w:val="Hyperlink"/>
          <w:rFonts w:ascii="Times New Roman" w:hAnsi="Times New Roman" w:cs="Times New Roman"/>
          <w:sz w:val="24"/>
          <w:szCs w:val="24"/>
        </w:rPr>
        <w:fldChar w:fldCharType="end"/>
      </w:r>
      <w:bookmarkEnd w:id="3"/>
    </w:p>
    <w:p w:rsidR="00BB149F" w:rsidRPr="008E236C" w:rsidRDefault="00BB149F" w:rsidP="00037828">
      <w:pPr>
        <w:ind w:right="900"/>
        <w:rPr>
          <w:rFonts w:ascii="Times New Roman" w:hAnsi="Times New Roman" w:cs="Times New Roman"/>
          <w:b/>
          <w:bCs/>
          <w:sz w:val="24"/>
          <w:szCs w:val="24"/>
          <w:u w:val="single"/>
        </w:rPr>
      </w:pPr>
      <w:r w:rsidRPr="008E236C">
        <w:rPr>
          <w:rFonts w:ascii="Times New Roman" w:hAnsi="Times New Roman" w:cs="Times New Roman"/>
          <w:b/>
          <w:bCs/>
          <w:sz w:val="24"/>
          <w:szCs w:val="24"/>
          <w:u w:val="single"/>
        </w:rPr>
        <w:t>Pension Benefit Guaranty Corporation (PBGC)</w:t>
      </w:r>
    </w:p>
    <w:p w:rsidR="00BB149F" w:rsidRPr="002E5941" w:rsidRDefault="00BB149F" w:rsidP="00037828">
      <w:pPr>
        <w:pStyle w:val="NoSpacing"/>
        <w:rPr>
          <w:rFonts w:ascii="Times New Roman" w:hAnsi="Times New Roman" w:cs="Times New Roman"/>
          <w:sz w:val="24"/>
          <w:szCs w:val="24"/>
        </w:rPr>
      </w:pPr>
      <w:r w:rsidRPr="002E5941">
        <w:rPr>
          <w:rFonts w:ascii="Times New Roman" w:hAnsi="Times New Roman" w:cs="Times New Roman"/>
          <w:sz w:val="24"/>
          <w:szCs w:val="24"/>
        </w:rPr>
        <w:t>To receive a PBGC pension benefit, you must be 100% vested.</w:t>
      </w:r>
    </w:p>
    <w:p w:rsidR="00BB149F" w:rsidRPr="002E5941" w:rsidRDefault="00BB149F" w:rsidP="00037828">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The employee needs at least five years of active service before United </w:t>
      </w:r>
      <w:r w:rsidR="00375947" w:rsidRPr="002E5941">
        <w:rPr>
          <w:rFonts w:ascii="Times New Roman" w:hAnsi="Times New Roman" w:cs="Times New Roman"/>
          <w:sz w:val="24"/>
          <w:szCs w:val="24"/>
        </w:rPr>
        <w:t>Filed</w:t>
      </w:r>
      <w:r w:rsidRPr="002E5941">
        <w:rPr>
          <w:rFonts w:ascii="Times New Roman" w:hAnsi="Times New Roman" w:cs="Times New Roman"/>
          <w:sz w:val="24"/>
          <w:szCs w:val="24"/>
        </w:rPr>
        <w:t xml:space="preserve"> Bankruptcy to be eligible for benefits.</w:t>
      </w:r>
    </w:p>
    <w:p w:rsidR="00BB149F" w:rsidRPr="002E5941" w:rsidRDefault="00BB149F" w:rsidP="00037828">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Participation in the plan begins the first of the month following one year of service. </w:t>
      </w:r>
    </w:p>
    <w:p w:rsidR="00BB149F"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sz w:val="24"/>
          <w:szCs w:val="24"/>
        </w:rPr>
        <w:t>Must be at least 21 years old.</w:t>
      </w:r>
    </w:p>
    <w:p w:rsidR="00BB149F"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b/>
          <w:bCs/>
          <w:sz w:val="24"/>
          <w:szCs w:val="24"/>
        </w:rPr>
        <w:t>PBGC Benefits are based on:</w:t>
      </w:r>
    </w:p>
    <w:p w:rsidR="00185700" w:rsidRPr="002E5941" w:rsidRDefault="00BB149F" w:rsidP="002A01FA">
      <w:pPr>
        <w:ind w:right="900"/>
        <w:rPr>
          <w:rFonts w:ascii="Times New Roman" w:hAnsi="Times New Roman" w:cs="Times New Roman"/>
          <w:b/>
          <w:sz w:val="24"/>
          <w:szCs w:val="24"/>
        </w:rPr>
      </w:pPr>
      <w:r w:rsidRPr="002E5941">
        <w:rPr>
          <w:rFonts w:ascii="Times New Roman" w:hAnsi="Times New Roman" w:cs="Times New Roman"/>
          <w:sz w:val="24"/>
          <w:szCs w:val="24"/>
        </w:rPr>
        <w:t>Years and months of participation. (Any month in which pay is received from UAL (after Eligibility) is credited to participation.) Your age at retirement – years and months of service when plan was terminated.</w:t>
      </w:r>
    </w:p>
    <w:p w:rsidR="007D2F9E" w:rsidRDefault="007D2F9E" w:rsidP="00037828">
      <w:pPr>
        <w:rPr>
          <w:rFonts w:ascii="Times New Roman" w:hAnsi="Times New Roman" w:cs="Times New Roman"/>
          <w:b/>
          <w:sz w:val="24"/>
          <w:szCs w:val="24"/>
        </w:rPr>
      </w:pPr>
    </w:p>
    <w:p w:rsidR="00BB149F" w:rsidRPr="002E5941" w:rsidRDefault="00BB149F" w:rsidP="00037828">
      <w:pPr>
        <w:rPr>
          <w:rFonts w:ascii="Times New Roman" w:hAnsi="Times New Roman" w:cs="Times New Roman"/>
          <w:b/>
          <w:sz w:val="24"/>
          <w:szCs w:val="24"/>
        </w:rPr>
      </w:pPr>
      <w:r w:rsidRPr="002E5941">
        <w:rPr>
          <w:rFonts w:ascii="Times New Roman" w:hAnsi="Times New Roman" w:cs="Times New Roman"/>
          <w:b/>
          <w:sz w:val="24"/>
          <w:szCs w:val="24"/>
        </w:rPr>
        <w:t>Retirement Options for PBGC:</w:t>
      </w:r>
      <w:r w:rsidRPr="002E5941">
        <w:rPr>
          <w:rFonts w:ascii="Times New Roman" w:hAnsi="Times New Roman" w:cs="Times New Roman"/>
          <w:b/>
          <w:sz w:val="24"/>
          <w:szCs w:val="24"/>
        </w:rPr>
        <w:tab/>
      </w:r>
    </w:p>
    <w:p w:rsidR="00BB149F" w:rsidRPr="002E5941" w:rsidRDefault="00BB149F" w:rsidP="00037828">
      <w:pPr>
        <w:rPr>
          <w:rFonts w:ascii="Times New Roman" w:hAnsi="Times New Roman" w:cs="Times New Roman"/>
          <w:b/>
          <w:sz w:val="24"/>
          <w:szCs w:val="24"/>
        </w:rPr>
      </w:pPr>
      <w:r w:rsidRPr="002E5941">
        <w:rPr>
          <w:rFonts w:ascii="Times New Roman" w:hAnsi="Times New Roman" w:cs="Times New Roman"/>
          <w:b/>
          <w:sz w:val="24"/>
          <w:szCs w:val="24"/>
        </w:rPr>
        <w:t>Single Life and Joint Survivor Annuity</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Option 1: 100% Straight Life Annuity</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lastRenderedPageBreak/>
        <w:t>Option 2:   50% Joint / Survivor</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Option 3:   50% Joint / Survivor w pop-up clause</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Option 4:   75% Joint / Survivor</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Option 5: 100% Joint Survivor</w:t>
      </w:r>
    </w:p>
    <w:p w:rsidR="00BB149F" w:rsidRPr="002E5941" w:rsidRDefault="00BB149F" w:rsidP="00037828">
      <w:pPr>
        <w:rPr>
          <w:rFonts w:ascii="Times New Roman" w:hAnsi="Times New Roman" w:cs="Times New Roman"/>
          <w:b/>
          <w:sz w:val="24"/>
          <w:szCs w:val="24"/>
        </w:rPr>
      </w:pPr>
      <w:r w:rsidRPr="002E5941">
        <w:rPr>
          <w:rFonts w:ascii="Times New Roman" w:hAnsi="Times New Roman" w:cs="Times New Roman"/>
          <w:b/>
          <w:sz w:val="24"/>
          <w:szCs w:val="24"/>
        </w:rPr>
        <w:t>Time Certain Annuity</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Option 6:  5 year certain</w:t>
      </w:r>
    </w:p>
    <w:p w:rsidR="00BB149F" w:rsidRPr="002E5941" w:rsidRDefault="00BB149F" w:rsidP="00037828">
      <w:pPr>
        <w:rPr>
          <w:rFonts w:ascii="Times New Roman" w:hAnsi="Times New Roman" w:cs="Times New Roman"/>
          <w:sz w:val="24"/>
          <w:szCs w:val="24"/>
        </w:rPr>
      </w:pPr>
      <w:r w:rsidRPr="002E5941">
        <w:rPr>
          <w:rFonts w:ascii="Times New Roman" w:hAnsi="Times New Roman" w:cs="Times New Roman"/>
          <w:sz w:val="24"/>
          <w:szCs w:val="24"/>
        </w:rPr>
        <w:t xml:space="preserve">Option 7:  10 </w:t>
      </w:r>
      <w:r w:rsidR="00316C57" w:rsidRPr="002E5941">
        <w:rPr>
          <w:rFonts w:ascii="Times New Roman" w:hAnsi="Times New Roman" w:cs="Times New Roman"/>
          <w:sz w:val="24"/>
          <w:szCs w:val="24"/>
        </w:rPr>
        <w:t>year</w:t>
      </w:r>
      <w:r w:rsidRPr="002E5941">
        <w:rPr>
          <w:rFonts w:ascii="Times New Roman" w:hAnsi="Times New Roman" w:cs="Times New Roman"/>
          <w:sz w:val="24"/>
          <w:szCs w:val="24"/>
        </w:rPr>
        <w:t xml:space="preserve"> certain</w:t>
      </w:r>
    </w:p>
    <w:p w:rsidR="00BB149F" w:rsidRPr="002E5941" w:rsidRDefault="00BB149F" w:rsidP="00037828">
      <w:pPr>
        <w:rPr>
          <w:rFonts w:ascii="Times New Roman" w:hAnsi="Times New Roman" w:cs="Times New Roman"/>
          <w:b/>
          <w:bCs/>
          <w:sz w:val="24"/>
          <w:szCs w:val="24"/>
        </w:rPr>
      </w:pPr>
      <w:r w:rsidRPr="002E5941">
        <w:rPr>
          <w:rFonts w:ascii="Times New Roman" w:hAnsi="Times New Roman" w:cs="Times New Roman"/>
          <w:sz w:val="24"/>
          <w:szCs w:val="24"/>
        </w:rPr>
        <w:t xml:space="preserve">Option 8:  15 year certain  </w:t>
      </w:r>
      <w:bookmarkStart w:id="4" w:name="_Hlk479855320"/>
    </w:p>
    <w:p w:rsidR="00BB149F" w:rsidRPr="002E5941" w:rsidRDefault="00BB149F" w:rsidP="00037828">
      <w:pPr>
        <w:ind w:right="900"/>
        <w:rPr>
          <w:rFonts w:ascii="Times New Roman" w:hAnsi="Times New Roman" w:cs="Times New Roman"/>
          <w:b/>
          <w:bCs/>
          <w:sz w:val="24"/>
          <w:szCs w:val="24"/>
        </w:rPr>
      </w:pPr>
      <w:r w:rsidRPr="002E5941">
        <w:rPr>
          <w:rFonts w:ascii="Times New Roman" w:hAnsi="Times New Roman" w:cs="Times New Roman"/>
          <w:b/>
          <w:bCs/>
          <w:sz w:val="24"/>
          <w:szCs w:val="24"/>
        </w:rPr>
        <w:t>Individual PBGC Benefit Estimate</w:t>
      </w:r>
      <w:bookmarkEnd w:id="4"/>
      <w:r w:rsidRPr="002E5941">
        <w:rPr>
          <w:rFonts w:ascii="Times New Roman" w:hAnsi="Times New Roman" w:cs="Times New Roman"/>
          <w:b/>
          <w:bCs/>
          <w:sz w:val="24"/>
          <w:szCs w:val="24"/>
        </w:rPr>
        <w:t>:</w:t>
      </w:r>
    </w:p>
    <w:p w:rsidR="00BB149F"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bCs/>
          <w:sz w:val="24"/>
          <w:szCs w:val="24"/>
        </w:rPr>
        <w:t xml:space="preserve">Go online at </w:t>
      </w:r>
      <w:bookmarkStart w:id="5" w:name="_Hlk504375894"/>
      <w:r w:rsidR="00BA3792" w:rsidRPr="002E5941">
        <w:fldChar w:fldCharType="begin"/>
      </w:r>
      <w:r w:rsidR="00BA3792" w:rsidRPr="002E5941">
        <w:rPr>
          <w:rFonts w:ascii="Times New Roman" w:hAnsi="Times New Roman" w:cs="Times New Roman"/>
          <w:sz w:val="24"/>
          <w:szCs w:val="24"/>
        </w:rPr>
        <w:instrText xml:space="preserve"> HYPERLINK "file:///C:\\Users\\Ken%20Meidinger\\Desktop\\Benefits%20committee\\www.pbgc.gov\\mypba" </w:instrText>
      </w:r>
      <w:r w:rsidR="00BA3792" w:rsidRPr="002E5941">
        <w:fldChar w:fldCharType="separate"/>
      </w:r>
      <w:r w:rsidRPr="002E5941">
        <w:rPr>
          <w:rStyle w:val="Hyperlink"/>
          <w:rFonts w:ascii="Times New Roman" w:hAnsi="Times New Roman" w:cs="Times New Roman"/>
          <w:sz w:val="24"/>
          <w:szCs w:val="24"/>
        </w:rPr>
        <w:t>www.pbgc.gov/mypba</w:t>
      </w:r>
      <w:r w:rsidR="00BA3792" w:rsidRPr="002E5941">
        <w:rPr>
          <w:rStyle w:val="Hyperlink"/>
          <w:rFonts w:ascii="Times New Roman" w:hAnsi="Times New Roman" w:cs="Times New Roman"/>
          <w:sz w:val="24"/>
          <w:szCs w:val="24"/>
        </w:rPr>
        <w:fldChar w:fldCharType="end"/>
      </w:r>
      <w:bookmarkEnd w:id="5"/>
    </w:p>
    <w:p w:rsidR="00BB149F"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sz w:val="24"/>
          <w:szCs w:val="24"/>
        </w:rPr>
        <w:t xml:space="preserve">Call the PBGC at 1-800-400-7242 to request </w:t>
      </w:r>
      <w:proofErr w:type="gramStart"/>
      <w:r w:rsidR="00386DA7" w:rsidRPr="002E5941">
        <w:rPr>
          <w:rFonts w:ascii="Times New Roman" w:hAnsi="Times New Roman" w:cs="Times New Roman"/>
          <w:sz w:val="24"/>
          <w:szCs w:val="24"/>
        </w:rPr>
        <w:t xml:space="preserve">an estimate three </w:t>
      </w:r>
      <w:r w:rsidR="00375947" w:rsidRPr="002E5941">
        <w:rPr>
          <w:rFonts w:ascii="Times New Roman" w:hAnsi="Times New Roman" w:cs="Times New Roman"/>
          <w:sz w:val="24"/>
          <w:szCs w:val="24"/>
        </w:rPr>
        <w:t>months</w:t>
      </w:r>
      <w:proofErr w:type="gramEnd"/>
      <w:r w:rsidR="00375947" w:rsidRPr="002E5941">
        <w:rPr>
          <w:rFonts w:ascii="Times New Roman" w:hAnsi="Times New Roman" w:cs="Times New Roman"/>
          <w:sz w:val="24"/>
          <w:szCs w:val="24"/>
        </w:rPr>
        <w:t xml:space="preserve"> prior</w:t>
      </w:r>
      <w:r w:rsidRPr="002E5941">
        <w:rPr>
          <w:rFonts w:ascii="Times New Roman" w:hAnsi="Times New Roman" w:cs="Times New Roman"/>
          <w:sz w:val="24"/>
          <w:szCs w:val="24"/>
        </w:rPr>
        <w:t xml:space="preserve"> to collecting benefits. New estimates contain more information than before. Employees may request one estimate per year</w:t>
      </w:r>
    </w:p>
    <w:p w:rsidR="00BB149F"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sz w:val="24"/>
          <w:szCs w:val="24"/>
        </w:rPr>
        <w:t>The United Airlines plan number is 19922400</w:t>
      </w:r>
    </w:p>
    <w:p w:rsidR="00386DA7" w:rsidRPr="002E5941" w:rsidRDefault="00BB149F" w:rsidP="00037828">
      <w:pPr>
        <w:ind w:right="900"/>
        <w:rPr>
          <w:rFonts w:ascii="Times New Roman" w:hAnsi="Times New Roman" w:cs="Times New Roman"/>
          <w:sz w:val="24"/>
          <w:szCs w:val="24"/>
        </w:rPr>
      </w:pPr>
      <w:r w:rsidRPr="002E5941">
        <w:rPr>
          <w:rFonts w:ascii="Times New Roman" w:hAnsi="Times New Roman" w:cs="Times New Roman"/>
          <w:sz w:val="24"/>
          <w:szCs w:val="24"/>
        </w:rPr>
        <w:t>You may not collect your PBGC benefit if you are an Active employee of UAL unless you are age 65 or older</w:t>
      </w:r>
    </w:p>
    <w:p w:rsidR="00BB149F" w:rsidRPr="002E5941" w:rsidRDefault="00386DA7" w:rsidP="00037828">
      <w:pPr>
        <w:ind w:right="900"/>
        <w:rPr>
          <w:rFonts w:ascii="Times New Roman" w:hAnsi="Times New Roman" w:cs="Times New Roman"/>
          <w:b/>
          <w:sz w:val="24"/>
          <w:szCs w:val="24"/>
        </w:rPr>
      </w:pPr>
      <w:r w:rsidRPr="007D2F9E">
        <w:rPr>
          <w:rFonts w:ascii="Times New Roman" w:hAnsi="Times New Roman" w:cs="Times New Roman"/>
          <w:sz w:val="24"/>
          <w:szCs w:val="24"/>
        </w:rPr>
        <w:t>Unreduced Retirement Benefits can also be taken if you retire at age 60 with 5 years of continuous service</w:t>
      </w:r>
      <w:r w:rsidR="00BB149F" w:rsidRPr="007D2F9E">
        <w:rPr>
          <w:rFonts w:ascii="Times New Roman" w:hAnsi="Times New Roman" w:cs="Times New Roman"/>
          <w:sz w:val="24"/>
          <w:szCs w:val="24"/>
        </w:rPr>
        <w:t>.</w:t>
      </w:r>
    </w:p>
    <w:p w:rsidR="00BB149F" w:rsidRPr="008E236C" w:rsidRDefault="00BB149F" w:rsidP="00037828">
      <w:pPr>
        <w:ind w:right="900"/>
        <w:rPr>
          <w:rFonts w:ascii="Times New Roman" w:hAnsi="Times New Roman" w:cs="Times New Roman"/>
          <w:b/>
          <w:sz w:val="24"/>
          <w:szCs w:val="24"/>
          <w:u w:val="single"/>
        </w:rPr>
      </w:pPr>
      <w:r w:rsidRPr="008E236C">
        <w:rPr>
          <w:rFonts w:ascii="Times New Roman" w:hAnsi="Times New Roman" w:cs="Times New Roman"/>
          <w:b/>
          <w:sz w:val="24"/>
          <w:szCs w:val="24"/>
          <w:u w:val="single"/>
        </w:rPr>
        <w:t>Health Coverage Tax Credit</w:t>
      </w:r>
    </w:p>
    <w:p w:rsidR="00E06D14" w:rsidRPr="002E5941" w:rsidRDefault="00BB149F" w:rsidP="00037828">
      <w:pPr>
        <w:spacing w:before="225"/>
        <w:ind w:right="1170"/>
        <w:jc w:val="both"/>
        <w:rPr>
          <w:rFonts w:ascii="Times New Roman" w:hAnsi="Times New Roman" w:cs="Times New Roman"/>
          <w:sz w:val="24"/>
          <w:szCs w:val="24"/>
        </w:rPr>
      </w:pPr>
      <w:r w:rsidRPr="002E5941">
        <w:rPr>
          <w:rFonts w:ascii="Times New Roman" w:hAnsi="Times New Roman" w:cs="Times New Roman"/>
          <w:sz w:val="24"/>
          <w:szCs w:val="24"/>
        </w:rPr>
        <w:t xml:space="preserve">The Health Coverage Tax Credit is a tax credit that pays 72.5 percent of qualified health insurance premiums for eligible PBGC individuals and their families. The HCTC acts as partial reimbursement for premiums paid for qualified health insurance coverage and can now be claimed for qualified coverage through 2019. </w:t>
      </w:r>
      <w:r w:rsidRPr="002E5941">
        <w:rPr>
          <w:rFonts w:ascii="Times New Roman" w:hAnsi="Times New Roman" w:cs="Times New Roman"/>
          <w:sz w:val="24"/>
          <w:szCs w:val="24"/>
          <w:shd w:val="clear" w:color="auto" w:fill="FFFFFF"/>
        </w:rPr>
        <w:t>HCTC toll free line:1-844-853-7210</w:t>
      </w:r>
    </w:p>
    <w:p w:rsidR="008E663D" w:rsidRPr="008E236C" w:rsidRDefault="00E06D14" w:rsidP="00185700">
      <w:pPr>
        <w:spacing w:before="225"/>
        <w:ind w:right="1170"/>
        <w:jc w:val="both"/>
        <w:rPr>
          <w:rFonts w:ascii="Times New Roman" w:eastAsia="Times New Roman" w:hAnsi="Times New Roman" w:cs="Times New Roman"/>
          <w:color w:val="000000"/>
          <w:sz w:val="24"/>
          <w:szCs w:val="24"/>
          <w:u w:val="single"/>
        </w:rPr>
      </w:pPr>
      <w:r w:rsidRPr="008E236C">
        <w:rPr>
          <w:rFonts w:ascii="Times New Roman" w:hAnsi="Times New Roman" w:cs="Times New Roman"/>
          <w:b/>
          <w:sz w:val="24"/>
          <w:szCs w:val="24"/>
          <w:u w:val="single"/>
        </w:rPr>
        <w:t xml:space="preserve">Pan Am </w:t>
      </w:r>
      <w:r w:rsidR="008E663D" w:rsidRPr="008E236C">
        <w:rPr>
          <w:rFonts w:ascii="Times New Roman" w:hAnsi="Times New Roman" w:cs="Times New Roman"/>
          <w:b/>
          <w:sz w:val="24"/>
          <w:szCs w:val="24"/>
          <w:u w:val="single"/>
        </w:rPr>
        <w:t>annuity</w:t>
      </w:r>
      <w:r w:rsidR="008E663D" w:rsidRPr="008E236C">
        <w:rPr>
          <w:rFonts w:ascii="Times New Roman" w:eastAsia="Times New Roman" w:hAnsi="Times New Roman" w:cs="Times New Roman"/>
          <w:color w:val="000000"/>
          <w:sz w:val="24"/>
          <w:szCs w:val="24"/>
          <w:u w:val="single"/>
        </w:rPr>
        <w:t> </w:t>
      </w:r>
    </w:p>
    <w:p w:rsidR="008E663D" w:rsidRPr="002E5941" w:rsidRDefault="008E663D" w:rsidP="008E663D">
      <w:pPr>
        <w:shd w:val="clear" w:color="auto" w:fill="FFFFFF"/>
        <w:spacing w:after="0" w:line="240" w:lineRule="auto"/>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To determine if a participant is eligible for one or more of the annuities, they would need to contact the companies directly.  See the contact information below-</w:t>
      </w:r>
    </w:p>
    <w:p w:rsidR="008E663D" w:rsidRPr="002E5941" w:rsidRDefault="008E663D" w:rsidP="008E663D">
      <w:pPr>
        <w:shd w:val="clear" w:color="auto" w:fill="FFFFFF"/>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1F497D"/>
          <w:sz w:val="24"/>
          <w:szCs w:val="24"/>
        </w:rPr>
        <w:t> </w:t>
      </w:r>
    </w:p>
    <w:p w:rsidR="008E663D" w:rsidRDefault="008E663D" w:rsidP="00375947">
      <w:pPr>
        <w:numPr>
          <w:ilvl w:val="0"/>
          <w:numId w:val="20"/>
        </w:numPr>
        <w:shd w:val="clear" w:color="auto" w:fill="FFFFFF"/>
        <w:tabs>
          <w:tab w:val="clear" w:pos="720"/>
          <w:tab w:val="num" w:pos="180"/>
        </w:tabs>
        <w:spacing w:after="0" w:line="240" w:lineRule="auto"/>
        <w:ind w:left="0" w:firstLine="0"/>
        <w:jc w:val="both"/>
        <w:rPr>
          <w:rFonts w:ascii="Times New Roman" w:eastAsia="Times New Roman" w:hAnsi="Times New Roman" w:cs="Times New Roman"/>
          <w:color w:val="000000"/>
          <w:sz w:val="24"/>
          <w:szCs w:val="24"/>
        </w:rPr>
      </w:pPr>
      <w:r w:rsidRPr="007D2F9E">
        <w:rPr>
          <w:rFonts w:ascii="Times New Roman" w:eastAsia="Times New Roman" w:hAnsi="Times New Roman" w:cs="Times New Roman"/>
          <w:color w:val="000000"/>
          <w:sz w:val="24"/>
          <w:szCs w:val="24"/>
        </w:rPr>
        <w:t>Telephone numbers are listed below for each insurance company from whom United purchased annuities. The telephone numbers will connect you with an automated telephone system that is available 24/7; the times shown below indicate the hours that telephone representatives are available on business days. You must have your policy number.</w:t>
      </w:r>
    </w:p>
    <w:p w:rsidR="007D2F9E" w:rsidRPr="007D2F9E" w:rsidRDefault="007D2F9E" w:rsidP="007D2F9E">
      <w:pPr>
        <w:shd w:val="clear" w:color="auto" w:fill="FFFFFF"/>
        <w:spacing w:after="0" w:line="240" w:lineRule="auto"/>
        <w:rPr>
          <w:rFonts w:ascii="Times New Roman" w:eastAsia="Times New Roman" w:hAnsi="Times New Roman" w:cs="Times New Roman"/>
          <w:color w:val="000000"/>
          <w:sz w:val="24"/>
          <w:szCs w:val="24"/>
        </w:rPr>
      </w:pPr>
    </w:p>
    <w:tbl>
      <w:tblPr>
        <w:tblW w:w="7455" w:type="dxa"/>
        <w:tblCellSpacing w:w="0" w:type="dxa"/>
        <w:tblInd w:w="720" w:type="dxa"/>
        <w:shd w:val="clear" w:color="auto" w:fill="FFFFFF"/>
        <w:tblCellMar>
          <w:left w:w="0" w:type="dxa"/>
          <w:right w:w="0" w:type="dxa"/>
        </w:tblCellMar>
        <w:tblLook w:val="04A0" w:firstRow="1" w:lastRow="0" w:firstColumn="1" w:lastColumn="0" w:noHBand="0" w:noVBand="1"/>
      </w:tblPr>
      <w:tblGrid>
        <w:gridCol w:w="3315"/>
        <w:gridCol w:w="4140"/>
      </w:tblGrid>
      <w:tr w:rsidR="008E663D" w:rsidRPr="002E5941" w:rsidTr="008E663D">
        <w:trPr>
          <w:tblCellSpacing w:w="0" w:type="dxa"/>
        </w:trPr>
        <w:tc>
          <w:tcPr>
            <w:tcW w:w="3315" w:type="dxa"/>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John Hancock Life </w:t>
            </w:r>
            <w:r w:rsidRPr="002E5941">
              <w:rPr>
                <w:rFonts w:ascii="Times New Roman" w:eastAsia="Times New Roman" w:hAnsi="Times New Roman" w:cs="Times New Roman"/>
                <w:color w:val="000000"/>
                <w:sz w:val="24"/>
                <w:szCs w:val="24"/>
              </w:rPr>
              <w:br/>
              <w:t>Insurance Company</w:t>
            </w:r>
          </w:p>
        </w:tc>
        <w:tc>
          <w:tcPr>
            <w:tcW w:w="4140" w:type="dxa"/>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1-800-624-5155 (toll-free)</w:t>
            </w:r>
            <w:r w:rsidRPr="002E5941">
              <w:rPr>
                <w:rFonts w:ascii="Times New Roman" w:eastAsia="Times New Roman" w:hAnsi="Times New Roman" w:cs="Times New Roman"/>
                <w:color w:val="000000"/>
                <w:sz w:val="24"/>
                <w:szCs w:val="24"/>
              </w:rPr>
              <w:br/>
              <w:t>8 a.m. to 3 p.m. Central time</w:t>
            </w:r>
          </w:p>
        </w:tc>
      </w:tr>
      <w:tr w:rsidR="008E663D" w:rsidRPr="002E5941" w:rsidTr="008E663D">
        <w:trPr>
          <w:tblCellSpacing w:w="0" w:type="dxa"/>
        </w:trPr>
        <w:tc>
          <w:tcPr>
            <w:tcW w:w="0" w:type="auto"/>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Metropolitan Life </w:t>
            </w:r>
            <w:r w:rsidRPr="002E5941">
              <w:rPr>
                <w:rFonts w:ascii="Times New Roman" w:eastAsia="Times New Roman" w:hAnsi="Times New Roman" w:cs="Times New Roman"/>
                <w:color w:val="000000"/>
                <w:sz w:val="24"/>
                <w:szCs w:val="24"/>
              </w:rPr>
              <w:br/>
              <w:t>Insurance Company (MetLife)</w:t>
            </w:r>
          </w:p>
        </w:tc>
        <w:tc>
          <w:tcPr>
            <w:tcW w:w="0" w:type="auto"/>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1-800-638-5656 (toll-free) </w:t>
            </w:r>
            <w:r w:rsidRPr="002E5941">
              <w:rPr>
                <w:rFonts w:ascii="Times New Roman" w:eastAsia="Times New Roman" w:hAnsi="Times New Roman" w:cs="Times New Roman"/>
                <w:color w:val="000000"/>
                <w:sz w:val="24"/>
                <w:szCs w:val="24"/>
              </w:rPr>
              <w:br/>
              <w:t>7 a.m. to 10 p.m. Central time</w:t>
            </w:r>
          </w:p>
        </w:tc>
      </w:tr>
      <w:tr w:rsidR="008E663D" w:rsidRPr="002E5941" w:rsidTr="008E663D">
        <w:trPr>
          <w:tblCellSpacing w:w="0" w:type="dxa"/>
        </w:trPr>
        <w:tc>
          <w:tcPr>
            <w:tcW w:w="0" w:type="auto"/>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Prudential Retirement </w:t>
            </w:r>
            <w:r w:rsidRPr="002E5941">
              <w:rPr>
                <w:rFonts w:ascii="Times New Roman" w:eastAsia="Times New Roman" w:hAnsi="Times New Roman" w:cs="Times New Roman"/>
                <w:color w:val="000000"/>
                <w:sz w:val="24"/>
                <w:szCs w:val="24"/>
              </w:rPr>
              <w:br/>
              <w:t>(Connecticut General/CIGNA)</w:t>
            </w:r>
          </w:p>
        </w:tc>
        <w:tc>
          <w:tcPr>
            <w:tcW w:w="0" w:type="auto"/>
            <w:shd w:val="clear" w:color="auto" w:fill="FFFFFF"/>
            <w:vAlign w:val="center"/>
            <w:hideMark/>
          </w:tcPr>
          <w:p w:rsidR="008E663D" w:rsidRPr="002E5941" w:rsidRDefault="008E663D" w:rsidP="008E663D">
            <w:pPr>
              <w:spacing w:after="0" w:line="240" w:lineRule="auto"/>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1-800-224-4624 (toll-free) </w:t>
            </w:r>
            <w:r w:rsidRPr="002E5941">
              <w:rPr>
                <w:rFonts w:ascii="Times New Roman" w:eastAsia="Times New Roman" w:hAnsi="Times New Roman" w:cs="Times New Roman"/>
                <w:color w:val="000000"/>
                <w:sz w:val="24"/>
                <w:szCs w:val="24"/>
              </w:rPr>
              <w:br/>
              <w:t>7 a.m. to 8 p.m. Central time</w:t>
            </w:r>
          </w:p>
        </w:tc>
      </w:tr>
    </w:tbl>
    <w:p w:rsidR="00037828" w:rsidRPr="002E5941" w:rsidRDefault="008E663D" w:rsidP="008E663D">
      <w:pPr>
        <w:shd w:val="clear" w:color="auto" w:fill="FFFFFF"/>
        <w:spacing w:after="0" w:line="240" w:lineRule="auto"/>
        <w:rPr>
          <w:rFonts w:ascii="Times New Roman" w:hAnsi="Times New Roman" w:cs="Times New Roman"/>
          <w:b/>
          <w:sz w:val="24"/>
          <w:szCs w:val="24"/>
        </w:rPr>
      </w:pPr>
      <w:r w:rsidRPr="002E5941">
        <w:rPr>
          <w:rFonts w:ascii="Times New Roman" w:eastAsia="Times New Roman" w:hAnsi="Times New Roman" w:cs="Times New Roman"/>
          <w:color w:val="1F497D"/>
          <w:sz w:val="24"/>
          <w:szCs w:val="24"/>
        </w:rPr>
        <w:lastRenderedPageBreak/>
        <w:t>  </w:t>
      </w:r>
    </w:p>
    <w:p w:rsidR="003C4834" w:rsidRPr="008E236C" w:rsidRDefault="003C4834" w:rsidP="003C4834">
      <w:pPr>
        <w:autoSpaceDE w:val="0"/>
        <w:autoSpaceDN w:val="0"/>
        <w:adjustRightInd w:val="0"/>
        <w:spacing w:after="0" w:line="240" w:lineRule="auto"/>
        <w:jc w:val="both"/>
        <w:rPr>
          <w:rFonts w:ascii="Times New Roman" w:hAnsi="Times New Roman" w:cs="Times New Roman"/>
          <w:b/>
          <w:sz w:val="24"/>
          <w:szCs w:val="24"/>
          <w:u w:val="single"/>
        </w:rPr>
      </w:pPr>
      <w:r w:rsidRPr="008E236C">
        <w:rPr>
          <w:rFonts w:ascii="Times New Roman" w:hAnsi="Times New Roman" w:cs="Times New Roman"/>
          <w:b/>
          <w:sz w:val="24"/>
          <w:szCs w:val="24"/>
          <w:u w:val="single"/>
        </w:rPr>
        <w:t>Medical Plans</w:t>
      </w:r>
      <w:r w:rsidR="0001403E" w:rsidRPr="008E236C">
        <w:rPr>
          <w:rFonts w:ascii="Times New Roman" w:hAnsi="Times New Roman" w:cs="Times New Roman"/>
          <w:b/>
          <w:sz w:val="24"/>
          <w:szCs w:val="24"/>
          <w:u w:val="single"/>
        </w:rPr>
        <w:t xml:space="preserve"> </w:t>
      </w:r>
    </w:p>
    <w:p w:rsidR="0001403E" w:rsidRPr="008E236C" w:rsidRDefault="00B80D41" w:rsidP="003C4834">
      <w:pPr>
        <w:autoSpaceDE w:val="0"/>
        <w:autoSpaceDN w:val="0"/>
        <w:adjustRightInd w:val="0"/>
        <w:spacing w:after="0" w:line="240" w:lineRule="auto"/>
        <w:jc w:val="both"/>
        <w:rPr>
          <w:rFonts w:ascii="Times New Roman" w:hAnsi="Times New Roman" w:cs="Times New Roman"/>
          <w:b/>
          <w:sz w:val="24"/>
          <w:szCs w:val="24"/>
          <w:u w:val="single"/>
        </w:rPr>
      </w:pPr>
      <w:r w:rsidRPr="008E236C">
        <w:rPr>
          <w:rFonts w:ascii="Times New Roman" w:hAnsi="Times New Roman" w:cs="Times New Roman"/>
          <w:b/>
          <w:sz w:val="24"/>
          <w:szCs w:val="24"/>
          <w:u w:val="single"/>
        </w:rPr>
        <w:t xml:space="preserve">Technicians Agreement </w:t>
      </w:r>
      <w:r w:rsidR="0001403E" w:rsidRPr="008E236C">
        <w:rPr>
          <w:rFonts w:ascii="Times New Roman" w:hAnsi="Times New Roman" w:cs="Times New Roman"/>
          <w:b/>
          <w:sz w:val="24"/>
          <w:szCs w:val="24"/>
          <w:u w:val="single"/>
        </w:rPr>
        <w:t>Article 16</w:t>
      </w:r>
      <w:r w:rsidR="00603F22" w:rsidRPr="008E236C">
        <w:rPr>
          <w:rFonts w:ascii="Times New Roman" w:hAnsi="Times New Roman" w:cs="Times New Roman"/>
          <w:b/>
          <w:sz w:val="24"/>
          <w:szCs w:val="24"/>
          <w:u w:val="single"/>
        </w:rPr>
        <w:t xml:space="preserve"> </w:t>
      </w:r>
    </w:p>
    <w:p w:rsidR="003C4834" w:rsidRPr="008E236C" w:rsidRDefault="003C4834" w:rsidP="003C4834">
      <w:pPr>
        <w:autoSpaceDE w:val="0"/>
        <w:autoSpaceDN w:val="0"/>
        <w:adjustRightInd w:val="0"/>
        <w:spacing w:after="0" w:line="240" w:lineRule="auto"/>
        <w:jc w:val="both"/>
        <w:rPr>
          <w:rFonts w:ascii="Times New Roman" w:hAnsi="Times New Roman" w:cs="Times New Roman"/>
          <w:i/>
          <w:sz w:val="24"/>
          <w:szCs w:val="24"/>
          <w:u w:val="single"/>
        </w:rPr>
      </w:pPr>
    </w:p>
    <w:p w:rsidR="003C4834" w:rsidRPr="008E236C" w:rsidRDefault="003C4834" w:rsidP="003C4834">
      <w:pPr>
        <w:autoSpaceDE w:val="0"/>
        <w:autoSpaceDN w:val="0"/>
        <w:adjustRightInd w:val="0"/>
        <w:rPr>
          <w:rFonts w:ascii="Times New Roman" w:hAnsi="Times New Roman" w:cs="Times New Roman"/>
          <w:b/>
          <w:bCs/>
          <w:sz w:val="24"/>
          <w:szCs w:val="24"/>
        </w:rPr>
      </w:pPr>
      <w:r w:rsidRPr="002E5941">
        <w:rPr>
          <w:rFonts w:ascii="Times New Roman" w:hAnsi="Times New Roman" w:cs="Times New Roman"/>
          <w:b/>
          <w:bCs/>
          <w:sz w:val="24"/>
          <w:szCs w:val="24"/>
        </w:rPr>
        <w:t xml:space="preserve"> </w:t>
      </w:r>
      <w:r w:rsidRPr="008E236C">
        <w:rPr>
          <w:rFonts w:ascii="Times New Roman" w:hAnsi="Times New Roman" w:cs="Times New Roman"/>
          <w:b/>
          <w:bCs/>
          <w:sz w:val="24"/>
          <w:szCs w:val="24"/>
        </w:rPr>
        <w:t>Active Employee Medical Benefits, Including Prescription Drug Benefits.</w:t>
      </w:r>
    </w:p>
    <w:p w:rsidR="003C4834" w:rsidRPr="002E5941" w:rsidRDefault="003C4834" w:rsidP="00BC65BC">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1. Required Medical Plans.</w:t>
      </w:r>
      <w:r w:rsidRPr="002E5941">
        <w:rPr>
          <w:rFonts w:ascii="Times New Roman" w:hAnsi="Times New Roman" w:cs="Times New Roman"/>
          <w:sz w:val="24"/>
          <w:szCs w:val="24"/>
        </w:rPr>
        <w:t xml:space="preserve"> Effective April 1, 2017, the Company will offer the following medical plans, the first five (5) of which are collectively referred to herein as the “Core Medical Options.” The plan designs and preventive services for the five (5) Core Medical Options are outlined in Appendix 16-A1 and Appendix 16-C.</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a</w:t>
      </w:r>
      <w:r w:rsidRPr="002E5941">
        <w:rPr>
          <w:rFonts w:ascii="Times New Roman" w:hAnsi="Times New Roman" w:cs="Times New Roman"/>
          <w:sz w:val="24"/>
          <w:szCs w:val="24"/>
        </w:rPr>
        <w:t>. A Core Medical PPO offered by the Company;</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b</w:t>
      </w:r>
      <w:r w:rsidRPr="002E5941">
        <w:rPr>
          <w:rFonts w:ascii="Times New Roman" w:hAnsi="Times New Roman" w:cs="Times New Roman"/>
          <w:sz w:val="24"/>
          <w:szCs w:val="24"/>
        </w:rPr>
        <w:t>. A Core Medical EPO offered by the Company;</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c</w:t>
      </w:r>
      <w:r w:rsidRPr="002E5941">
        <w:rPr>
          <w:rFonts w:ascii="Times New Roman" w:hAnsi="Times New Roman" w:cs="Times New Roman"/>
          <w:sz w:val="24"/>
          <w:szCs w:val="24"/>
        </w:rPr>
        <w:t xml:space="preserve">. A Core Medical High Deductible Health Plan with Health Savings Account </w:t>
      </w:r>
      <w:r w:rsidRPr="002E5941">
        <w:rPr>
          <w:rFonts w:ascii="Times New Roman" w:hAnsi="Times New Roman" w:cs="Times New Roman"/>
          <w:sz w:val="24"/>
          <w:szCs w:val="24"/>
        </w:rPr>
        <w:tab/>
        <w:t xml:space="preserve">(“HDHP”) offered by the Company; </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d</w:t>
      </w:r>
      <w:r w:rsidRPr="002E5941">
        <w:rPr>
          <w:rFonts w:ascii="Times New Roman" w:hAnsi="Times New Roman" w:cs="Times New Roman"/>
          <w:sz w:val="24"/>
          <w:szCs w:val="24"/>
        </w:rPr>
        <w:t xml:space="preserve">. The Traditional Medical PPO; </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e</w:t>
      </w:r>
      <w:r w:rsidRPr="002E5941">
        <w:rPr>
          <w:rFonts w:ascii="Times New Roman" w:hAnsi="Times New Roman" w:cs="Times New Roman"/>
          <w:sz w:val="24"/>
          <w:szCs w:val="24"/>
        </w:rPr>
        <w:t>. NetCare Guam Health Plan Plus for employees based in Guam (if such plan becomes unavailable, the parties will meet and agree on a suitable replacement plan); and</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f</w:t>
      </w:r>
      <w:r w:rsidRPr="002E5941">
        <w:rPr>
          <w:rFonts w:ascii="Times New Roman" w:hAnsi="Times New Roman" w:cs="Times New Roman"/>
          <w:sz w:val="24"/>
          <w:szCs w:val="24"/>
        </w:rPr>
        <w:t>. The “Select Regional Medical Plans” described in Paragraph B.5, offered and maintained by the Company.</w:t>
      </w:r>
    </w:p>
    <w:p w:rsidR="003C4834" w:rsidRPr="002E5941" w:rsidRDefault="003C4834" w:rsidP="00BC65BC">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2. Optional Medical Plans</w:t>
      </w:r>
      <w:r w:rsidRPr="002E5941">
        <w:rPr>
          <w:rFonts w:ascii="Times New Roman" w:hAnsi="Times New Roman" w:cs="Times New Roman"/>
          <w:b/>
          <w:sz w:val="24"/>
          <w:szCs w:val="24"/>
          <w:u w:val="single"/>
        </w:rPr>
        <w:t>.</w:t>
      </w:r>
      <w:r w:rsidRPr="002E5941">
        <w:rPr>
          <w:rFonts w:ascii="Times New Roman" w:hAnsi="Times New Roman" w:cs="Times New Roman"/>
          <w:sz w:val="24"/>
          <w:szCs w:val="24"/>
        </w:rPr>
        <w:t xml:space="preserve"> In addition to the required medical plans under Paragraph B.1 above, each eligible employee will be offered the opportunity to participate in any additional medical plan options offered by the Company. The Company will have the sole authority to establish, modify and discontinue any such additional medical plan(s) and their terms and conditions of participation (including, but not limited to, eligibility, plan design, applicable plan documents, plan rules) uniformly across all participating employee groups but may vary contribution rates by employee group. Employees based in Guam will be eligible to participate in Guam-based medical plans, subject to residency requirements of the plans.</w:t>
      </w:r>
    </w:p>
    <w:p w:rsidR="003C4834" w:rsidRPr="002E5941" w:rsidRDefault="003C4834" w:rsidP="003C4834">
      <w:pPr>
        <w:autoSpaceDE w:val="0"/>
        <w:autoSpaceDN w:val="0"/>
        <w:adjustRightInd w:val="0"/>
        <w:rPr>
          <w:rFonts w:ascii="Times New Roman" w:hAnsi="Times New Roman" w:cs="Times New Roman"/>
          <w:sz w:val="24"/>
          <w:szCs w:val="24"/>
        </w:rPr>
      </w:pPr>
      <w:r w:rsidRPr="008E236C">
        <w:rPr>
          <w:rFonts w:ascii="Times New Roman" w:hAnsi="Times New Roman" w:cs="Times New Roman"/>
          <w:b/>
          <w:sz w:val="24"/>
          <w:szCs w:val="24"/>
        </w:rPr>
        <w:t>3. Failure to Make Election During Enrollment Periods.</w:t>
      </w:r>
      <w:r w:rsidRPr="002E5941">
        <w:rPr>
          <w:rFonts w:ascii="Times New Roman" w:hAnsi="Times New Roman" w:cs="Times New Roman"/>
          <w:sz w:val="24"/>
          <w:szCs w:val="24"/>
        </w:rPr>
        <w:t xml:space="preserve"> In cases in which an employee fails to make a coverage election, the following rules will govern unless agreed to otherwise by the Union and the Company:</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a</w:t>
      </w:r>
      <w:r w:rsidRPr="002E5941">
        <w:rPr>
          <w:rFonts w:ascii="Times New Roman" w:hAnsi="Times New Roman" w:cs="Times New Roman"/>
          <w:sz w:val="24"/>
          <w:szCs w:val="24"/>
        </w:rPr>
        <w:t>. Default to current coverage if available;</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b</w:t>
      </w:r>
      <w:r w:rsidRPr="002E5941">
        <w:rPr>
          <w:rFonts w:ascii="Times New Roman" w:hAnsi="Times New Roman" w:cs="Times New Roman"/>
          <w:sz w:val="24"/>
          <w:szCs w:val="24"/>
        </w:rPr>
        <w:t>. If waived coverage, default to waive coverage;</w:t>
      </w:r>
    </w:p>
    <w:p w:rsidR="00AF7A20" w:rsidRPr="002E5941" w:rsidRDefault="003C4834" w:rsidP="00BE63C7">
      <w:pPr>
        <w:autoSpaceDE w:val="0"/>
        <w:autoSpaceDN w:val="0"/>
        <w:adjustRightInd w:val="0"/>
        <w:ind w:left="720"/>
        <w:jc w:val="both"/>
        <w:rPr>
          <w:rFonts w:ascii="Times New Roman" w:hAnsi="Times New Roman" w:cs="Times New Roman"/>
          <w:sz w:val="24"/>
          <w:szCs w:val="24"/>
        </w:rPr>
      </w:pPr>
      <w:r w:rsidRPr="002E5941">
        <w:rPr>
          <w:rFonts w:ascii="Times New Roman" w:hAnsi="Times New Roman" w:cs="Times New Roman"/>
          <w:b/>
          <w:sz w:val="24"/>
          <w:szCs w:val="24"/>
        </w:rPr>
        <w:t>c</w:t>
      </w:r>
      <w:r w:rsidRPr="002E5941">
        <w:rPr>
          <w:rFonts w:ascii="Times New Roman" w:hAnsi="Times New Roman" w:cs="Times New Roman"/>
          <w:sz w:val="24"/>
          <w:szCs w:val="24"/>
        </w:rPr>
        <w:t>. If enrolled in any EPO or PPO optional plan that is being eliminated or replaced for the ensuing plan year, default to the Core Medical PPO or the Traditional PPO, whichever has the lower Required Monthly Contribution for the plan year commencing April 1, 2017 and ending December 31, 2017;</w:t>
      </w:r>
    </w:p>
    <w:p w:rsidR="003C4834" w:rsidRPr="002E5941" w:rsidRDefault="003C4834" w:rsidP="00BE63C7">
      <w:pPr>
        <w:autoSpaceDE w:val="0"/>
        <w:autoSpaceDN w:val="0"/>
        <w:adjustRightInd w:val="0"/>
        <w:ind w:left="720"/>
        <w:jc w:val="both"/>
        <w:rPr>
          <w:rFonts w:ascii="Times New Roman" w:hAnsi="Times New Roman" w:cs="Times New Roman"/>
          <w:sz w:val="24"/>
          <w:szCs w:val="24"/>
        </w:rPr>
      </w:pPr>
      <w:r w:rsidRPr="002E5941">
        <w:rPr>
          <w:rFonts w:ascii="Times New Roman" w:hAnsi="Times New Roman" w:cs="Times New Roman"/>
          <w:b/>
          <w:sz w:val="24"/>
          <w:szCs w:val="24"/>
        </w:rPr>
        <w:t>d.</w:t>
      </w:r>
      <w:r w:rsidRPr="002E5941">
        <w:rPr>
          <w:rFonts w:ascii="Times New Roman" w:hAnsi="Times New Roman" w:cs="Times New Roman"/>
          <w:sz w:val="24"/>
          <w:szCs w:val="24"/>
        </w:rPr>
        <w:t xml:space="preserve"> If enrolled in an HMO or Aetna Select option that is being eliminated or replaced for the ensuing plan year, default to a replacement HMO if available, otherwise default to the Core Medical PPO or the Traditional PPO, whichever has the lower Required Monthly Contribution for the plan year commencing April 1, 2017 and ending December 31, 2017.</w:t>
      </w:r>
    </w:p>
    <w:p w:rsidR="003C4834" w:rsidRPr="002E5941" w:rsidRDefault="003C4834" w:rsidP="00BC65BC">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4. Required Monthly Contributions</w:t>
      </w:r>
      <w:r w:rsidRPr="002E5941">
        <w:rPr>
          <w:rFonts w:ascii="Times New Roman" w:hAnsi="Times New Roman" w:cs="Times New Roman"/>
          <w:b/>
          <w:sz w:val="24"/>
          <w:szCs w:val="24"/>
          <w:u w:val="single"/>
        </w:rPr>
        <w:t>.</w:t>
      </w:r>
      <w:r w:rsidRPr="002E5941">
        <w:rPr>
          <w:rFonts w:ascii="Times New Roman" w:hAnsi="Times New Roman" w:cs="Times New Roman"/>
          <w:sz w:val="24"/>
          <w:szCs w:val="24"/>
        </w:rPr>
        <w:t xml:space="preserve"> Employees electing medical coverage under this Paragraph B will be required to make “Required Monthly Contributions” as provided in this Paragraph B.4.  Required Monthly Contributions will be made by payroll deduction, except in the case of employees on unpaid leave, disability, or </w:t>
      </w:r>
      <w:r w:rsidRPr="002E5941">
        <w:rPr>
          <w:rFonts w:ascii="Times New Roman" w:hAnsi="Times New Roman" w:cs="Times New Roman"/>
          <w:sz w:val="24"/>
          <w:szCs w:val="24"/>
        </w:rPr>
        <w:lastRenderedPageBreak/>
        <w:t>other status during which they are not receiving pay, in which case Required Monthly Contributions will be directly billed to, and paid by, the employee.</w:t>
      </w:r>
    </w:p>
    <w:p w:rsidR="003C4834"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a. Core Option 80%/20% Limit</w:t>
      </w:r>
      <w:r w:rsidRPr="002E5941">
        <w:rPr>
          <w:rFonts w:ascii="Times New Roman" w:hAnsi="Times New Roman" w:cs="Times New Roman"/>
          <w:b/>
          <w:sz w:val="24"/>
          <w:szCs w:val="24"/>
          <w:u w:val="single"/>
        </w:rPr>
        <w:t>.</w:t>
      </w:r>
      <w:r w:rsidRPr="002E5941">
        <w:rPr>
          <w:rFonts w:ascii="Times New Roman" w:hAnsi="Times New Roman" w:cs="Times New Roman"/>
          <w:sz w:val="24"/>
          <w:szCs w:val="24"/>
        </w:rPr>
        <w:t xml:space="preserve"> The Required Monthly Contributions for the Core Medical Options and Select Regional Medical Plans will not exceed 20% of the total projected cost for the Coverage Tier elected, except that this percentage will vary for the individual employee after </w:t>
      </w:r>
      <w:proofErr w:type="gramStart"/>
      <w:r w:rsidRPr="002E5941">
        <w:rPr>
          <w:rFonts w:ascii="Times New Roman" w:hAnsi="Times New Roman" w:cs="Times New Roman"/>
          <w:sz w:val="24"/>
          <w:szCs w:val="24"/>
        </w:rPr>
        <w:t>taking into account</w:t>
      </w:r>
      <w:proofErr w:type="gramEnd"/>
      <w:r w:rsidRPr="002E5941">
        <w:rPr>
          <w:rFonts w:ascii="Times New Roman" w:hAnsi="Times New Roman" w:cs="Times New Roman"/>
          <w:sz w:val="24"/>
          <w:szCs w:val="24"/>
        </w:rPr>
        <w:t xml:space="preserve"> credits and surcharges described below. For the duration of this agreement and thereafter, the Company will not increase the amount of office visit co-pays, specialty care visit co-pays, employee co-insurance, hospital visit co-pays, emergency visit co-pays, urgent care co-pays, deductible amounts, out-of-pocket maximums, and will not change the existing lifetime maximum (unlimited) for all Core Medical Options as outlined in Appendix 16-A1.</w:t>
      </w:r>
    </w:p>
    <w:p w:rsidR="003C4834" w:rsidRPr="002E5941" w:rsidRDefault="003C4834" w:rsidP="00BE63C7">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b</w:t>
      </w:r>
      <w:r w:rsidRPr="008E236C">
        <w:rPr>
          <w:rFonts w:ascii="Times New Roman" w:hAnsi="Times New Roman" w:cs="Times New Roman"/>
          <w:sz w:val="24"/>
          <w:szCs w:val="24"/>
        </w:rPr>
        <w:t xml:space="preserve">. </w:t>
      </w:r>
      <w:r w:rsidRPr="008E236C">
        <w:rPr>
          <w:rFonts w:ascii="Times New Roman" w:hAnsi="Times New Roman" w:cs="Times New Roman"/>
          <w:b/>
          <w:sz w:val="24"/>
          <w:szCs w:val="24"/>
        </w:rPr>
        <w:t>Core Medical Option for Guam-based Employees</w:t>
      </w:r>
      <w:r w:rsidRPr="002E5941">
        <w:rPr>
          <w:rFonts w:ascii="Times New Roman" w:hAnsi="Times New Roman" w:cs="Times New Roman"/>
          <w:b/>
          <w:sz w:val="24"/>
          <w:szCs w:val="24"/>
        </w:rPr>
        <w:t>.</w:t>
      </w:r>
      <w:r w:rsidRPr="002E5941">
        <w:rPr>
          <w:rFonts w:ascii="Times New Roman" w:hAnsi="Times New Roman" w:cs="Times New Roman"/>
          <w:sz w:val="24"/>
          <w:szCs w:val="24"/>
        </w:rPr>
        <w:t xml:space="preserve"> The Required Monthly Contribution for NetCare Guam Health Plan Plus (or its successor) for Guam-based employees will not exceed twenty percent (20%) of the total projected cost for the Coverage Tier elected, except that this percentage will vary for the individual employee after </w:t>
      </w:r>
      <w:proofErr w:type="gramStart"/>
      <w:r w:rsidRPr="002E5941">
        <w:rPr>
          <w:rFonts w:ascii="Times New Roman" w:hAnsi="Times New Roman" w:cs="Times New Roman"/>
          <w:sz w:val="24"/>
          <w:szCs w:val="24"/>
        </w:rPr>
        <w:t>taking into account</w:t>
      </w:r>
      <w:proofErr w:type="gramEnd"/>
      <w:r w:rsidRPr="002E5941">
        <w:rPr>
          <w:rFonts w:ascii="Times New Roman" w:hAnsi="Times New Roman" w:cs="Times New Roman"/>
          <w:sz w:val="24"/>
          <w:szCs w:val="24"/>
        </w:rPr>
        <w:t xml:space="preserve"> credits and surcharges described below. Such Required Monthly Contribution will be determined based upon the claims experience of all employees of the Company covered under any Guam-based medical plans. For the duration of this agreement and thereafter, the Company will not increase the amount of office visit co-pays, specialty care visit co-pays, employee co-insurance, hospital visit co-pays, emergency visit co-pays, urgent care co-pays, deductible amounts, out-of-pocket maximums, and will not change the existing lifetime maximum (unlimited) for all Core Medical Options as outlined in Appendix 16-A2.</w:t>
      </w:r>
    </w:p>
    <w:p w:rsidR="003C4834"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c. Optional Medical Plans.</w:t>
      </w:r>
      <w:r w:rsidRPr="002E5941">
        <w:rPr>
          <w:rFonts w:ascii="Times New Roman" w:hAnsi="Times New Roman" w:cs="Times New Roman"/>
          <w:sz w:val="24"/>
          <w:szCs w:val="24"/>
        </w:rPr>
        <w:t xml:space="preserve"> Contributions for the Optional Medical Plans</w:t>
      </w:r>
      <w:r w:rsidR="008A3997" w:rsidRPr="002E5941">
        <w:rPr>
          <w:rFonts w:ascii="Times New Roman" w:hAnsi="Times New Roman" w:cs="Times New Roman"/>
          <w:sz w:val="24"/>
          <w:szCs w:val="24"/>
        </w:rPr>
        <w:t xml:space="preserve"> </w:t>
      </w:r>
      <w:r w:rsidRPr="002E5941">
        <w:rPr>
          <w:rFonts w:ascii="Times New Roman" w:hAnsi="Times New Roman" w:cs="Times New Roman"/>
          <w:sz w:val="24"/>
          <w:szCs w:val="24"/>
        </w:rPr>
        <w:t>under Paragraph B.2 will be set at the Company’s discretion but will be included in the</w:t>
      </w:r>
      <w:r w:rsidR="008A3997" w:rsidRPr="002E5941">
        <w:rPr>
          <w:rFonts w:ascii="Times New Roman" w:hAnsi="Times New Roman" w:cs="Times New Roman"/>
          <w:sz w:val="24"/>
          <w:szCs w:val="24"/>
        </w:rPr>
        <w:t xml:space="preserve"> </w:t>
      </w:r>
      <w:r w:rsidRPr="002E5941">
        <w:rPr>
          <w:rFonts w:ascii="Times New Roman" w:hAnsi="Times New Roman" w:cs="Times New Roman"/>
          <w:sz w:val="24"/>
          <w:szCs w:val="24"/>
        </w:rPr>
        <w:t>Aggregate Contribution Limit. Wellness credits and surcharges will apply to those plans contributions.</w:t>
      </w:r>
    </w:p>
    <w:p w:rsidR="003C4834"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d. Aggregate Contribution Limit.</w:t>
      </w:r>
      <w:r w:rsidRPr="002E5941">
        <w:rPr>
          <w:rFonts w:ascii="Times New Roman" w:hAnsi="Times New Roman" w:cs="Times New Roman"/>
          <w:sz w:val="24"/>
          <w:szCs w:val="24"/>
        </w:rPr>
        <w:t xml:space="preserve"> Employee contributions for all medical plans offered by the Company under this Paragraph B (excluding the Core Medical HDHP), will not in the aggregate exceed 20% of total projected costs. Compliance with the Aggregate Contribution Limit will be determined after any required normalization of contributions to recognize the effect of any wellness credits and spousal surcharges. For the plan year commencing April 1, 2017 and ending December 31, 2017, the cost share for the plans offered to employees will be set in accordance with the provisions of this Paragraph B.4 without regard to the contractual limit on maximum year-over-year increases described in Paragraph B.4.f.</w:t>
      </w:r>
    </w:p>
    <w:p w:rsidR="003C4834"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e. Credits and Surcharges.</w:t>
      </w:r>
      <w:r w:rsidRPr="002E5941">
        <w:rPr>
          <w:rFonts w:ascii="Times New Roman" w:hAnsi="Times New Roman" w:cs="Times New Roman"/>
          <w:b/>
          <w:sz w:val="24"/>
          <w:szCs w:val="24"/>
        </w:rPr>
        <w:t xml:space="preserve"> </w:t>
      </w:r>
      <w:r w:rsidRPr="002E5941">
        <w:rPr>
          <w:rFonts w:ascii="Times New Roman" w:hAnsi="Times New Roman" w:cs="Times New Roman"/>
          <w:sz w:val="24"/>
          <w:szCs w:val="24"/>
        </w:rPr>
        <w:t xml:space="preserve">The Company has the authority to establish tobacco wellness credits and spousal surcharges. The tobacco wellness credit shall be a minimum of forty-eight dollars ($48) per month for the employee and spouse or domestic partner. The spousal surcharge shall not exceed fifty dollars ($50) per month for an employee electing coverage for a spouse or domestic partner with alternate employer-subsidized coverage available. Employees and their spouses shall not be subject to the spousal surcharge if both are employee of the Company – regardless of the spouse’s labor group affiliation. If the Company determines to provide an opt-out credit or to modify tobacco wellness credit to a more general wellness credit, then the Company and the Union shall meet and agree before implementation. The Company and the Union shall determine to what extent the opt-out credit shall be </w:t>
      </w:r>
      <w:proofErr w:type="gramStart"/>
      <w:r w:rsidRPr="002E5941">
        <w:rPr>
          <w:rFonts w:ascii="Times New Roman" w:hAnsi="Times New Roman" w:cs="Times New Roman"/>
          <w:sz w:val="24"/>
          <w:szCs w:val="24"/>
        </w:rPr>
        <w:t>taken into account</w:t>
      </w:r>
      <w:proofErr w:type="gramEnd"/>
      <w:r w:rsidRPr="002E5941">
        <w:rPr>
          <w:rFonts w:ascii="Times New Roman" w:hAnsi="Times New Roman" w:cs="Times New Roman"/>
          <w:sz w:val="24"/>
          <w:szCs w:val="24"/>
        </w:rPr>
        <w:t xml:space="preserve"> in the 80%/20% Limit and the Aggregate Contribution Limit.</w:t>
      </w:r>
    </w:p>
    <w:p w:rsidR="008E1613"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f. Annual Medical Cost Increases.</w:t>
      </w:r>
      <w:r w:rsidRPr="002E5941">
        <w:rPr>
          <w:rFonts w:ascii="Times New Roman" w:hAnsi="Times New Roman" w:cs="Times New Roman"/>
          <w:sz w:val="24"/>
          <w:szCs w:val="24"/>
        </w:rPr>
        <w:t xml:space="preserve"> Following the plan year commencing April 1, 2017 and ending December 31, 2017, any increase in the Required Monthly Contribution for the Core Medical Options and Select Regional Medical Plans, from one calendar year to the next, will not exceed 9.25% of the prior year’s contribution. This percentage will vary for the individual employee after </w:t>
      </w:r>
      <w:proofErr w:type="gramStart"/>
      <w:r w:rsidRPr="002E5941">
        <w:rPr>
          <w:rFonts w:ascii="Times New Roman" w:hAnsi="Times New Roman" w:cs="Times New Roman"/>
          <w:sz w:val="24"/>
          <w:szCs w:val="24"/>
        </w:rPr>
        <w:t>taking into account</w:t>
      </w:r>
      <w:proofErr w:type="gramEnd"/>
      <w:r w:rsidRPr="002E5941">
        <w:rPr>
          <w:rFonts w:ascii="Times New Roman" w:hAnsi="Times New Roman" w:cs="Times New Roman"/>
          <w:sz w:val="24"/>
          <w:szCs w:val="24"/>
        </w:rPr>
        <w:t xml:space="preserve"> credits and surcharges, and changes in tier coverage.</w:t>
      </w:r>
    </w:p>
    <w:p w:rsidR="003C4834" w:rsidRPr="002E5941" w:rsidRDefault="003C4834" w:rsidP="00170DB3">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sz w:val="24"/>
          <w:szCs w:val="24"/>
        </w:rPr>
        <w:lastRenderedPageBreak/>
        <w:t xml:space="preserve"> </w:t>
      </w:r>
      <w:r w:rsidRPr="008E236C">
        <w:rPr>
          <w:rFonts w:ascii="Times New Roman" w:hAnsi="Times New Roman" w:cs="Times New Roman"/>
          <w:b/>
          <w:sz w:val="24"/>
          <w:szCs w:val="24"/>
        </w:rPr>
        <w:t>g. Coverage Tiers</w:t>
      </w:r>
      <w:r w:rsidRPr="002E5941">
        <w:rPr>
          <w:rFonts w:ascii="Times New Roman" w:hAnsi="Times New Roman" w:cs="Times New Roman"/>
          <w:b/>
          <w:sz w:val="24"/>
          <w:szCs w:val="24"/>
          <w:u w:val="single"/>
        </w:rPr>
        <w:t>.</w:t>
      </w:r>
      <w:r w:rsidRPr="002E5941">
        <w:rPr>
          <w:rFonts w:ascii="Times New Roman" w:hAnsi="Times New Roman" w:cs="Times New Roman"/>
          <w:sz w:val="24"/>
          <w:szCs w:val="24"/>
        </w:rPr>
        <w:t xml:space="preserve"> The Monthly Required Contribution will be based on a four-tier structure:</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w:t>
      </w:r>
      <w:proofErr w:type="spellStart"/>
      <w:r w:rsidRPr="002E5941">
        <w:rPr>
          <w:rFonts w:ascii="Times New Roman" w:hAnsi="Times New Roman" w:cs="Times New Roman"/>
          <w:b/>
          <w:sz w:val="24"/>
          <w:szCs w:val="24"/>
        </w:rPr>
        <w:t>i</w:t>
      </w:r>
      <w:proofErr w:type="spellEnd"/>
      <w:r w:rsidRPr="002E5941">
        <w:rPr>
          <w:rFonts w:ascii="Times New Roman" w:hAnsi="Times New Roman" w:cs="Times New Roman"/>
          <w:b/>
          <w:sz w:val="24"/>
          <w:szCs w:val="24"/>
        </w:rPr>
        <w:t>)</w:t>
      </w:r>
      <w:r w:rsidRPr="002E5941">
        <w:rPr>
          <w:rFonts w:ascii="Times New Roman" w:hAnsi="Times New Roman" w:cs="Times New Roman"/>
          <w:sz w:val="24"/>
          <w:szCs w:val="24"/>
        </w:rPr>
        <w:t xml:space="preserve"> Employee only or surviving spouse only or surviving Dependent children only (“employee only”);</w:t>
      </w:r>
    </w:p>
    <w:p w:rsidR="003C4834" w:rsidRPr="002E5941" w:rsidRDefault="003C4834" w:rsidP="00170DB3">
      <w:pPr>
        <w:autoSpaceDE w:val="0"/>
        <w:autoSpaceDN w:val="0"/>
        <w:adjustRightInd w:val="0"/>
        <w:ind w:left="1440" w:hanging="720"/>
        <w:rPr>
          <w:rFonts w:ascii="Times New Roman" w:hAnsi="Times New Roman" w:cs="Times New Roman"/>
          <w:sz w:val="24"/>
          <w:szCs w:val="24"/>
        </w:rPr>
      </w:pPr>
      <w:r w:rsidRPr="002E5941">
        <w:rPr>
          <w:rFonts w:ascii="Times New Roman" w:hAnsi="Times New Roman" w:cs="Times New Roman"/>
          <w:b/>
          <w:sz w:val="24"/>
          <w:szCs w:val="24"/>
        </w:rPr>
        <w:t>(ii)</w:t>
      </w:r>
      <w:r w:rsidRPr="002E5941">
        <w:rPr>
          <w:rFonts w:ascii="Times New Roman" w:hAnsi="Times New Roman" w:cs="Times New Roman"/>
          <w:sz w:val="24"/>
          <w:szCs w:val="24"/>
        </w:rPr>
        <w:t xml:space="preserve"> Employee and spouse (“employee and spouse”);</w:t>
      </w:r>
    </w:p>
    <w:p w:rsidR="003C4834" w:rsidRPr="002E5941" w:rsidRDefault="003C4834" w:rsidP="00170DB3">
      <w:pPr>
        <w:autoSpaceDE w:val="0"/>
        <w:autoSpaceDN w:val="0"/>
        <w:adjustRightInd w:val="0"/>
        <w:ind w:left="1440" w:hanging="720"/>
        <w:rPr>
          <w:rFonts w:ascii="Times New Roman" w:hAnsi="Times New Roman" w:cs="Times New Roman"/>
          <w:sz w:val="24"/>
          <w:szCs w:val="24"/>
        </w:rPr>
      </w:pPr>
      <w:r w:rsidRPr="002E5941">
        <w:rPr>
          <w:rFonts w:ascii="Times New Roman" w:hAnsi="Times New Roman" w:cs="Times New Roman"/>
          <w:b/>
          <w:sz w:val="24"/>
          <w:szCs w:val="24"/>
        </w:rPr>
        <w:t>(iii)</w:t>
      </w:r>
      <w:r w:rsidRPr="002E5941">
        <w:rPr>
          <w:rFonts w:ascii="Times New Roman" w:hAnsi="Times New Roman" w:cs="Times New Roman"/>
          <w:sz w:val="24"/>
          <w:szCs w:val="24"/>
        </w:rPr>
        <w:t xml:space="preserve"> Employee and one or more children, or surviving spouse and one or more children (“employee and child(ren)”); and</w:t>
      </w:r>
    </w:p>
    <w:p w:rsidR="003C4834" w:rsidRPr="002E5941" w:rsidRDefault="003C4834" w:rsidP="00C74E4E">
      <w:pPr>
        <w:autoSpaceDE w:val="0"/>
        <w:autoSpaceDN w:val="0"/>
        <w:adjustRightInd w:val="0"/>
        <w:ind w:left="1440" w:hanging="720"/>
        <w:rPr>
          <w:rFonts w:ascii="Times New Roman" w:hAnsi="Times New Roman" w:cs="Times New Roman"/>
          <w:sz w:val="24"/>
          <w:szCs w:val="24"/>
        </w:rPr>
      </w:pPr>
      <w:r w:rsidRPr="002E5941">
        <w:rPr>
          <w:rFonts w:ascii="Times New Roman" w:hAnsi="Times New Roman" w:cs="Times New Roman"/>
          <w:b/>
          <w:sz w:val="24"/>
          <w:szCs w:val="24"/>
        </w:rPr>
        <w:t>(iv)</w:t>
      </w:r>
      <w:r w:rsidRPr="002E5941">
        <w:rPr>
          <w:rFonts w:ascii="Times New Roman" w:hAnsi="Times New Roman" w:cs="Times New Roman"/>
          <w:sz w:val="24"/>
          <w:szCs w:val="24"/>
        </w:rPr>
        <w:t xml:space="preserve"> Employee and spouse and one or more children (“family”).</w:t>
      </w:r>
    </w:p>
    <w:p w:rsidR="008E1613" w:rsidRPr="002E5941" w:rsidRDefault="003C4834" w:rsidP="003C4834">
      <w:pPr>
        <w:autoSpaceDE w:val="0"/>
        <w:autoSpaceDN w:val="0"/>
        <w:adjustRightInd w:val="0"/>
        <w:jc w:val="both"/>
        <w:rPr>
          <w:rFonts w:ascii="Times New Roman" w:hAnsi="Times New Roman" w:cs="Times New Roman"/>
          <w:b/>
          <w:sz w:val="24"/>
          <w:szCs w:val="24"/>
          <w:u w:val="single"/>
        </w:rPr>
      </w:pPr>
      <w:r w:rsidRPr="008E236C">
        <w:rPr>
          <w:rFonts w:ascii="Times New Roman" w:hAnsi="Times New Roman" w:cs="Times New Roman"/>
          <w:b/>
          <w:sz w:val="24"/>
          <w:szCs w:val="24"/>
        </w:rPr>
        <w:t>h. Actuarial Review.</w:t>
      </w:r>
      <w:r w:rsidRPr="002E5941">
        <w:rPr>
          <w:rFonts w:ascii="Times New Roman" w:hAnsi="Times New Roman" w:cs="Times New Roman"/>
          <w:sz w:val="24"/>
          <w:szCs w:val="24"/>
        </w:rPr>
        <w:t xml:space="preserve"> The Company will provide on an annual basis the Union’s actuary with the calculations and supporting data related to the determination of Required Monthly Contributions for the following plan year. Such documentation shall be provided no later than September 1 of each year.</w:t>
      </w:r>
    </w:p>
    <w:p w:rsidR="003C4834" w:rsidRPr="002E5941" w:rsidRDefault="003C4834" w:rsidP="003C4834">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5. Select Regional Medical Plans.</w:t>
      </w:r>
      <w:r w:rsidRPr="002E5941">
        <w:rPr>
          <w:rFonts w:ascii="Times New Roman" w:hAnsi="Times New Roman" w:cs="Times New Roman"/>
          <w:sz w:val="24"/>
          <w:szCs w:val="24"/>
        </w:rPr>
        <w:t xml:space="preserve"> Any plan offered under this Paragraph B.5 will be</w:t>
      </w:r>
      <w:r w:rsidR="00375947">
        <w:rPr>
          <w:rFonts w:ascii="Times New Roman" w:hAnsi="Times New Roman" w:cs="Times New Roman"/>
          <w:sz w:val="24"/>
          <w:szCs w:val="24"/>
        </w:rPr>
        <w:t xml:space="preserve"> </w:t>
      </w:r>
      <w:r w:rsidRPr="002E5941">
        <w:rPr>
          <w:rFonts w:ascii="Times New Roman" w:hAnsi="Times New Roman" w:cs="Times New Roman"/>
          <w:sz w:val="24"/>
          <w:szCs w:val="24"/>
        </w:rPr>
        <w:t>referred to herein as a “Select Regional Medical Plan.” Unless replaced or discontinued in</w:t>
      </w:r>
    </w:p>
    <w:p w:rsidR="003C4834" w:rsidRPr="002E5941" w:rsidRDefault="003C4834" w:rsidP="00087D05">
      <w:pPr>
        <w:autoSpaceDE w:val="0"/>
        <w:autoSpaceDN w:val="0"/>
        <w:adjustRightInd w:val="0"/>
        <w:jc w:val="both"/>
        <w:rPr>
          <w:rFonts w:ascii="Times New Roman" w:hAnsi="Times New Roman" w:cs="Times New Roman"/>
          <w:sz w:val="24"/>
          <w:szCs w:val="24"/>
        </w:rPr>
      </w:pPr>
      <w:r w:rsidRPr="002E5941">
        <w:rPr>
          <w:rFonts w:ascii="Times New Roman" w:hAnsi="Times New Roman" w:cs="Times New Roman"/>
          <w:sz w:val="24"/>
          <w:szCs w:val="24"/>
        </w:rPr>
        <w:t>accordance with this Paragraph B.5, the Company will continue to offer to eligible employees the following existing plans: all Kaiser HMOs, NetCare Guam HMO, HMO Illinois, HMO Colorado, HMSA Hawaii and Group Health Washington. In the event the Company desires to replace or discontinue offering any of the foregoing plans for the</w:t>
      </w:r>
      <w:r w:rsidR="00087D05" w:rsidRPr="002E5941">
        <w:rPr>
          <w:rFonts w:ascii="Times New Roman" w:hAnsi="Times New Roman" w:cs="Times New Roman"/>
          <w:sz w:val="24"/>
          <w:szCs w:val="24"/>
        </w:rPr>
        <w:t xml:space="preserve"> </w:t>
      </w:r>
      <w:r w:rsidRPr="002E5941">
        <w:rPr>
          <w:rFonts w:ascii="Times New Roman" w:hAnsi="Times New Roman" w:cs="Times New Roman"/>
          <w:sz w:val="24"/>
          <w:szCs w:val="24"/>
        </w:rPr>
        <w:t>following year, it may do so, provided that:</w:t>
      </w:r>
    </w:p>
    <w:p w:rsidR="003C4834" w:rsidRPr="002E5941" w:rsidRDefault="003C4834" w:rsidP="00170DB3">
      <w:pPr>
        <w:pStyle w:val="NoSpacing"/>
        <w:rPr>
          <w:rFonts w:ascii="Times New Roman" w:hAnsi="Times New Roman" w:cs="Times New Roman"/>
          <w:sz w:val="24"/>
          <w:szCs w:val="24"/>
        </w:rPr>
      </w:pPr>
      <w:r w:rsidRPr="002E5941">
        <w:rPr>
          <w:rFonts w:ascii="Times New Roman" w:hAnsi="Times New Roman" w:cs="Times New Roman"/>
          <w:b/>
          <w:sz w:val="24"/>
          <w:szCs w:val="24"/>
        </w:rPr>
        <w:t>a.</w:t>
      </w:r>
      <w:r w:rsidRPr="002E5941">
        <w:rPr>
          <w:rFonts w:ascii="Times New Roman" w:hAnsi="Times New Roman" w:cs="Times New Roman"/>
          <w:sz w:val="24"/>
          <w:szCs w:val="24"/>
        </w:rPr>
        <w:t xml:space="preserve"> in the event of replacement, the resulting disruption of employee enrollees</w:t>
      </w:r>
    </w:p>
    <w:p w:rsidR="003C4834" w:rsidRPr="002E5941" w:rsidRDefault="003C4834" w:rsidP="003C4834">
      <w:pPr>
        <w:pStyle w:val="NoSpacing"/>
        <w:rPr>
          <w:rFonts w:ascii="Times New Roman" w:hAnsi="Times New Roman" w:cs="Times New Roman"/>
          <w:sz w:val="24"/>
          <w:szCs w:val="24"/>
        </w:rPr>
      </w:pPr>
      <w:r w:rsidRPr="002E5941">
        <w:rPr>
          <w:rFonts w:ascii="Times New Roman" w:hAnsi="Times New Roman" w:cs="Times New Roman"/>
          <w:sz w:val="24"/>
          <w:szCs w:val="24"/>
        </w:rPr>
        <w:t>in terms of their ability to continue utilizing the same medical providers in the proposed</w:t>
      </w:r>
    </w:p>
    <w:p w:rsidR="003C4834" w:rsidRPr="002E5941" w:rsidRDefault="003C4834" w:rsidP="00170DB3">
      <w:pPr>
        <w:pStyle w:val="NoSpacing"/>
        <w:rPr>
          <w:rFonts w:ascii="Times New Roman" w:hAnsi="Times New Roman" w:cs="Times New Roman"/>
          <w:sz w:val="24"/>
          <w:szCs w:val="24"/>
        </w:rPr>
      </w:pPr>
      <w:r w:rsidRPr="002E5941">
        <w:rPr>
          <w:rFonts w:ascii="Times New Roman" w:hAnsi="Times New Roman" w:cs="Times New Roman"/>
          <w:sz w:val="24"/>
          <w:szCs w:val="24"/>
        </w:rPr>
        <w:t>replacement plan is less than 20% (in which case the replacement plan will be in all respects treated as a Select Regional Medical Plan covered by Art. 16); and</w:t>
      </w:r>
    </w:p>
    <w:p w:rsidR="00D16C13" w:rsidRDefault="00D16C13" w:rsidP="00170DB3">
      <w:pPr>
        <w:autoSpaceDE w:val="0"/>
        <w:autoSpaceDN w:val="0"/>
        <w:adjustRightInd w:val="0"/>
        <w:rPr>
          <w:rFonts w:ascii="Times New Roman" w:hAnsi="Times New Roman" w:cs="Times New Roman"/>
          <w:b/>
          <w:sz w:val="24"/>
          <w:szCs w:val="24"/>
        </w:rPr>
      </w:pPr>
    </w:p>
    <w:p w:rsidR="003C4834" w:rsidRPr="002E5941" w:rsidRDefault="003C4834" w:rsidP="00170DB3">
      <w:pPr>
        <w:autoSpaceDE w:val="0"/>
        <w:autoSpaceDN w:val="0"/>
        <w:adjustRightInd w:val="0"/>
        <w:rPr>
          <w:rFonts w:ascii="Times New Roman" w:hAnsi="Times New Roman" w:cs="Times New Roman"/>
          <w:sz w:val="24"/>
          <w:szCs w:val="24"/>
        </w:rPr>
      </w:pPr>
      <w:r w:rsidRPr="002E5941">
        <w:rPr>
          <w:rFonts w:ascii="Times New Roman" w:hAnsi="Times New Roman" w:cs="Times New Roman"/>
          <w:b/>
          <w:sz w:val="24"/>
          <w:szCs w:val="24"/>
        </w:rPr>
        <w:t>b.</w:t>
      </w:r>
      <w:r w:rsidRPr="002E5941">
        <w:rPr>
          <w:rFonts w:ascii="Times New Roman" w:hAnsi="Times New Roman" w:cs="Times New Roman"/>
          <w:sz w:val="24"/>
          <w:szCs w:val="24"/>
        </w:rPr>
        <w:t xml:space="preserve"> in the event of discontinuation and not replacement:</w:t>
      </w:r>
    </w:p>
    <w:p w:rsidR="003C4834" w:rsidRPr="002E5941" w:rsidRDefault="003C4834"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w:t>
      </w:r>
      <w:proofErr w:type="spellStart"/>
      <w:r w:rsidRPr="002E5941">
        <w:rPr>
          <w:rFonts w:ascii="Times New Roman" w:hAnsi="Times New Roman" w:cs="Times New Roman"/>
          <w:b/>
          <w:sz w:val="24"/>
          <w:szCs w:val="24"/>
        </w:rPr>
        <w:t>i</w:t>
      </w:r>
      <w:proofErr w:type="spellEnd"/>
      <w:r w:rsidRPr="002E5941">
        <w:rPr>
          <w:rFonts w:ascii="Times New Roman" w:hAnsi="Times New Roman" w:cs="Times New Roman"/>
          <w:b/>
          <w:sz w:val="24"/>
          <w:szCs w:val="24"/>
        </w:rPr>
        <w:t>)</w:t>
      </w:r>
      <w:r w:rsidRPr="002E5941">
        <w:rPr>
          <w:rFonts w:ascii="Times New Roman" w:hAnsi="Times New Roman" w:cs="Times New Roman"/>
          <w:sz w:val="24"/>
          <w:szCs w:val="24"/>
        </w:rPr>
        <w:t xml:space="preserve"> the year-over-year increase in the gross premium for such plan is more than 20% on a per capita basis; or</w:t>
      </w:r>
    </w:p>
    <w:p w:rsidR="003C4834" w:rsidRPr="002E5941" w:rsidRDefault="003C4834" w:rsidP="00C74E4E">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(ii)</w:t>
      </w:r>
      <w:r w:rsidRPr="002E5941">
        <w:rPr>
          <w:rFonts w:ascii="Times New Roman" w:hAnsi="Times New Roman" w:cs="Times New Roman"/>
          <w:sz w:val="24"/>
          <w:szCs w:val="24"/>
        </w:rPr>
        <w:t xml:space="preserve"> employee enrollment in such plan has declined to a level less than fifty percent (50%) of the enrollment on the effective date of the Agreement. </w:t>
      </w:r>
    </w:p>
    <w:p w:rsidR="00D16C13" w:rsidRDefault="00D16C13" w:rsidP="00087D05">
      <w:pPr>
        <w:autoSpaceDE w:val="0"/>
        <w:autoSpaceDN w:val="0"/>
        <w:adjustRightInd w:val="0"/>
        <w:jc w:val="both"/>
        <w:rPr>
          <w:rFonts w:ascii="Times New Roman" w:hAnsi="Times New Roman" w:cs="Times New Roman"/>
          <w:b/>
          <w:sz w:val="24"/>
          <w:szCs w:val="24"/>
          <w:u w:val="single"/>
        </w:rPr>
      </w:pPr>
    </w:p>
    <w:p w:rsidR="003C4834" w:rsidRPr="002E5941" w:rsidRDefault="003C4834" w:rsidP="00087D05">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6. Survivors.</w:t>
      </w:r>
      <w:r w:rsidRPr="002E5941">
        <w:rPr>
          <w:rFonts w:ascii="Times New Roman" w:hAnsi="Times New Roman" w:cs="Times New Roman"/>
          <w:sz w:val="24"/>
          <w:szCs w:val="24"/>
        </w:rPr>
        <w:t xml:space="preserve"> An employee’s Dependents enrolled in any medical option herein (as defined in Paragraph A.2.a), on the date of the employee’s death will be “Survivors” entitled to continue coverage in accordance with the terms of the applicable plan document, provided that if the employee has less than 10 Years of Service, the period of continued coverage will be limited to three (3) months (exclusive of COBRA). </w:t>
      </w:r>
    </w:p>
    <w:p w:rsidR="00E07CDA" w:rsidRDefault="00E07CDA" w:rsidP="008A3997">
      <w:pPr>
        <w:autoSpaceDE w:val="0"/>
        <w:autoSpaceDN w:val="0"/>
        <w:adjustRightInd w:val="0"/>
        <w:rPr>
          <w:rFonts w:ascii="Times New Roman" w:hAnsi="Times New Roman" w:cs="Times New Roman"/>
          <w:b/>
          <w:bCs/>
          <w:sz w:val="24"/>
          <w:szCs w:val="24"/>
          <w:u w:val="single"/>
        </w:rPr>
      </w:pPr>
    </w:p>
    <w:p w:rsidR="00E07CDA" w:rsidRDefault="00E07CDA" w:rsidP="008A3997">
      <w:pPr>
        <w:autoSpaceDE w:val="0"/>
        <w:autoSpaceDN w:val="0"/>
        <w:adjustRightInd w:val="0"/>
        <w:rPr>
          <w:rFonts w:ascii="Times New Roman" w:hAnsi="Times New Roman" w:cs="Times New Roman"/>
          <w:b/>
          <w:bCs/>
          <w:sz w:val="24"/>
          <w:szCs w:val="24"/>
          <w:u w:val="single"/>
        </w:rPr>
      </w:pPr>
    </w:p>
    <w:p w:rsidR="008A3997" w:rsidRPr="002E5941" w:rsidRDefault="008A3997" w:rsidP="008A3997">
      <w:pPr>
        <w:autoSpaceDE w:val="0"/>
        <w:autoSpaceDN w:val="0"/>
        <w:adjustRightInd w:val="0"/>
        <w:rPr>
          <w:rFonts w:ascii="Times New Roman" w:hAnsi="Times New Roman" w:cs="Times New Roman"/>
          <w:b/>
          <w:bCs/>
          <w:sz w:val="24"/>
          <w:szCs w:val="24"/>
        </w:rPr>
      </w:pPr>
      <w:r w:rsidRPr="002E5941">
        <w:rPr>
          <w:rFonts w:ascii="Times New Roman" w:hAnsi="Times New Roman" w:cs="Times New Roman"/>
          <w:b/>
          <w:bCs/>
          <w:sz w:val="24"/>
          <w:szCs w:val="24"/>
          <w:u w:val="single"/>
        </w:rPr>
        <w:t>Active Employee Dental Benefits</w:t>
      </w:r>
      <w:r w:rsidRPr="002E5941">
        <w:rPr>
          <w:rFonts w:ascii="Times New Roman" w:hAnsi="Times New Roman" w:cs="Times New Roman"/>
          <w:b/>
          <w:bCs/>
          <w:sz w:val="24"/>
          <w:szCs w:val="24"/>
        </w:rPr>
        <w:t>.</w:t>
      </w:r>
    </w:p>
    <w:p w:rsidR="008A3997" w:rsidRPr="002E5941" w:rsidRDefault="008A3997" w:rsidP="00087D05">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1. Required Dental Plan.</w:t>
      </w:r>
      <w:r w:rsidRPr="002E5941">
        <w:rPr>
          <w:rFonts w:ascii="Times New Roman" w:hAnsi="Times New Roman" w:cs="Times New Roman"/>
          <w:sz w:val="24"/>
          <w:szCs w:val="24"/>
        </w:rPr>
        <w:t xml:space="preserve"> Effective on April 1, 2017, the Company will offer, and each employee will be eligible to participate in, the Core Dental Option. The plan design for the Core Dental Option is outlined in Appendix 16-B. </w:t>
      </w:r>
    </w:p>
    <w:p w:rsidR="008A3997" w:rsidRPr="002E5941" w:rsidRDefault="008A3997" w:rsidP="002C508A">
      <w:pPr>
        <w:autoSpaceDE w:val="0"/>
        <w:autoSpaceDN w:val="0"/>
        <w:adjustRightInd w:val="0"/>
        <w:jc w:val="both"/>
        <w:rPr>
          <w:rFonts w:ascii="Times New Roman" w:hAnsi="Times New Roman" w:cs="Times New Roman"/>
          <w:b/>
          <w:sz w:val="24"/>
          <w:szCs w:val="24"/>
          <w:u w:val="single"/>
        </w:rPr>
      </w:pPr>
      <w:r w:rsidRPr="008E236C">
        <w:rPr>
          <w:rFonts w:ascii="Times New Roman" w:hAnsi="Times New Roman" w:cs="Times New Roman"/>
          <w:b/>
          <w:sz w:val="24"/>
          <w:szCs w:val="24"/>
        </w:rPr>
        <w:lastRenderedPageBreak/>
        <w:t>2. Optional Dental Plans.</w:t>
      </w:r>
      <w:r w:rsidRPr="002E5941">
        <w:rPr>
          <w:rFonts w:ascii="Times New Roman" w:hAnsi="Times New Roman" w:cs="Times New Roman"/>
          <w:sz w:val="24"/>
          <w:szCs w:val="24"/>
        </w:rPr>
        <w:t xml:space="preserve"> In addition to the Core Dental Option, each employee may participate in any additional dental plan options offered by the Company. The Company will have the sole authority to establish, modify and discontinue such programs and their terms and conditions of participation (including, but not limited to, eligibility, plan design, applicable plan documents, plan rules) uniformly across all participating employee groups but may vary contribution rates by employee group. Employees based in Guam will be eligible to participate in domestic dental plans or in Guam-based dental plans subject to residency requirements of the plans.</w:t>
      </w:r>
    </w:p>
    <w:p w:rsidR="008A3997" w:rsidRPr="002E5941" w:rsidRDefault="008A3997" w:rsidP="00170DB3">
      <w:pPr>
        <w:pStyle w:val="NoSpacing"/>
        <w:rPr>
          <w:rFonts w:ascii="Times New Roman" w:hAnsi="Times New Roman" w:cs="Times New Roman"/>
          <w:sz w:val="24"/>
          <w:szCs w:val="24"/>
        </w:rPr>
      </w:pPr>
      <w:r w:rsidRPr="002E5941">
        <w:rPr>
          <w:rFonts w:ascii="Times New Roman" w:hAnsi="Times New Roman" w:cs="Times New Roman"/>
          <w:sz w:val="24"/>
          <w:szCs w:val="24"/>
        </w:rPr>
        <w:t>3. Failure to Make Election During Enrollment Periods. In cases in which an</w:t>
      </w:r>
    </w:p>
    <w:p w:rsidR="008A3997" w:rsidRPr="002E5941" w:rsidRDefault="008A3997" w:rsidP="00170DB3">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employee fails to make a coverage </w:t>
      </w:r>
      <w:r w:rsidR="00375947" w:rsidRPr="002E5941">
        <w:rPr>
          <w:rFonts w:ascii="Times New Roman" w:hAnsi="Times New Roman" w:cs="Times New Roman"/>
          <w:sz w:val="24"/>
          <w:szCs w:val="24"/>
        </w:rPr>
        <w:t>election;</w:t>
      </w:r>
      <w:r w:rsidRPr="002E5941">
        <w:rPr>
          <w:rFonts w:ascii="Times New Roman" w:hAnsi="Times New Roman" w:cs="Times New Roman"/>
          <w:sz w:val="24"/>
          <w:szCs w:val="24"/>
        </w:rPr>
        <w:t xml:space="preserve"> the following rules will govern unless agreed to</w:t>
      </w:r>
    </w:p>
    <w:p w:rsidR="008A3997" w:rsidRPr="002E5941" w:rsidRDefault="008A3997" w:rsidP="008A3997">
      <w:pPr>
        <w:autoSpaceDE w:val="0"/>
        <w:autoSpaceDN w:val="0"/>
        <w:adjustRightInd w:val="0"/>
        <w:rPr>
          <w:rFonts w:ascii="Times New Roman" w:hAnsi="Times New Roman" w:cs="Times New Roman"/>
          <w:sz w:val="24"/>
          <w:szCs w:val="24"/>
        </w:rPr>
      </w:pPr>
      <w:r w:rsidRPr="002E5941">
        <w:rPr>
          <w:rFonts w:ascii="Times New Roman" w:hAnsi="Times New Roman" w:cs="Times New Roman"/>
          <w:sz w:val="24"/>
          <w:szCs w:val="24"/>
        </w:rPr>
        <w:t>otherwise by the Union and the Company:</w:t>
      </w:r>
    </w:p>
    <w:p w:rsidR="00BC65BC" w:rsidRPr="002E5941" w:rsidRDefault="008A3997" w:rsidP="00F1627A">
      <w:pPr>
        <w:numPr>
          <w:ilvl w:val="0"/>
          <w:numId w:val="2"/>
        </w:numPr>
        <w:autoSpaceDE w:val="0"/>
        <w:autoSpaceDN w:val="0"/>
        <w:adjustRightInd w:val="0"/>
        <w:spacing w:after="200" w:line="276" w:lineRule="auto"/>
        <w:ind w:left="900" w:hanging="180"/>
        <w:contextualSpacing/>
        <w:rPr>
          <w:rFonts w:ascii="Times New Roman" w:hAnsi="Times New Roman" w:cs="Times New Roman"/>
          <w:sz w:val="24"/>
          <w:szCs w:val="24"/>
        </w:rPr>
      </w:pPr>
      <w:r w:rsidRPr="002E5941">
        <w:rPr>
          <w:rFonts w:ascii="Times New Roman" w:hAnsi="Times New Roman" w:cs="Times New Roman"/>
          <w:sz w:val="24"/>
          <w:szCs w:val="24"/>
        </w:rPr>
        <w:t>Default to current coverage if available;</w:t>
      </w:r>
    </w:p>
    <w:p w:rsidR="008A3997" w:rsidRPr="002E5941" w:rsidRDefault="008A3997"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b</w:t>
      </w:r>
      <w:r w:rsidRPr="002E5941">
        <w:rPr>
          <w:rFonts w:ascii="Times New Roman" w:hAnsi="Times New Roman" w:cs="Times New Roman"/>
          <w:sz w:val="24"/>
          <w:szCs w:val="24"/>
        </w:rPr>
        <w:t>. If waived coverage, default to waive coverage; and</w:t>
      </w:r>
    </w:p>
    <w:p w:rsidR="008A3997" w:rsidRPr="002E5941" w:rsidRDefault="008A3997" w:rsidP="00AF7A20">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c.</w:t>
      </w:r>
      <w:r w:rsidRPr="002E5941">
        <w:rPr>
          <w:rFonts w:ascii="Times New Roman" w:hAnsi="Times New Roman" w:cs="Times New Roman"/>
          <w:sz w:val="24"/>
          <w:szCs w:val="24"/>
        </w:rPr>
        <w:t xml:space="preserve"> If enrolled in an optional dental plan that is being replaced or eliminated,</w:t>
      </w:r>
      <w:r w:rsidR="00AF7A20" w:rsidRPr="002E5941">
        <w:rPr>
          <w:rFonts w:ascii="Times New Roman" w:hAnsi="Times New Roman" w:cs="Times New Roman"/>
          <w:sz w:val="24"/>
          <w:szCs w:val="24"/>
        </w:rPr>
        <w:t xml:space="preserve"> </w:t>
      </w:r>
      <w:r w:rsidRPr="002E5941">
        <w:rPr>
          <w:rFonts w:ascii="Times New Roman" w:hAnsi="Times New Roman" w:cs="Times New Roman"/>
          <w:sz w:val="24"/>
          <w:szCs w:val="24"/>
        </w:rPr>
        <w:t>default to Core Dental Option.</w:t>
      </w:r>
    </w:p>
    <w:p w:rsidR="008A3997" w:rsidRPr="002E5941" w:rsidRDefault="008A3997" w:rsidP="008A3997">
      <w:pPr>
        <w:autoSpaceDE w:val="0"/>
        <w:autoSpaceDN w:val="0"/>
        <w:adjustRightInd w:val="0"/>
        <w:jc w:val="both"/>
        <w:rPr>
          <w:rFonts w:ascii="Times New Roman" w:hAnsi="Times New Roman" w:cs="Times New Roman"/>
          <w:sz w:val="24"/>
          <w:szCs w:val="24"/>
        </w:rPr>
      </w:pPr>
      <w:r w:rsidRPr="008E236C">
        <w:rPr>
          <w:rFonts w:ascii="Times New Roman" w:hAnsi="Times New Roman" w:cs="Times New Roman"/>
          <w:b/>
          <w:sz w:val="24"/>
          <w:szCs w:val="24"/>
        </w:rPr>
        <w:t>4. Required Monthly Contributions.</w:t>
      </w:r>
      <w:r w:rsidRPr="002E5941">
        <w:rPr>
          <w:rFonts w:ascii="Times New Roman" w:hAnsi="Times New Roman" w:cs="Times New Roman"/>
          <w:sz w:val="24"/>
          <w:szCs w:val="24"/>
        </w:rPr>
        <w:t xml:space="preserve"> Employees electing dental coverage will be</w:t>
      </w:r>
      <w:r w:rsidR="00AF7A20" w:rsidRPr="002E5941">
        <w:rPr>
          <w:rFonts w:ascii="Times New Roman" w:hAnsi="Times New Roman" w:cs="Times New Roman"/>
          <w:sz w:val="24"/>
          <w:szCs w:val="24"/>
        </w:rPr>
        <w:t xml:space="preserve"> </w:t>
      </w:r>
      <w:r w:rsidRPr="002E5941">
        <w:rPr>
          <w:rFonts w:ascii="Times New Roman" w:hAnsi="Times New Roman" w:cs="Times New Roman"/>
          <w:sz w:val="24"/>
          <w:szCs w:val="24"/>
        </w:rPr>
        <w:t>required to make monthly contributions as provided in this Paragraph C.  Required Monthly Contributions will be made by payroll deduction, except in the case of employees on unpaid leave, disability, or other status during which they are not receiving pay, in which case Required Monthly Contributions will be directly billed to, and paid by, the employee.</w:t>
      </w:r>
    </w:p>
    <w:p w:rsidR="008A3997" w:rsidRPr="002E5941" w:rsidRDefault="008A3997" w:rsidP="00170DB3">
      <w:pPr>
        <w:autoSpaceDE w:val="0"/>
        <w:autoSpaceDN w:val="0"/>
        <w:adjustRightInd w:val="0"/>
        <w:rPr>
          <w:rFonts w:ascii="Times New Roman" w:hAnsi="Times New Roman" w:cs="Times New Roman"/>
          <w:sz w:val="24"/>
          <w:szCs w:val="24"/>
        </w:rPr>
      </w:pPr>
      <w:r w:rsidRPr="008E236C">
        <w:rPr>
          <w:rFonts w:ascii="Times New Roman" w:hAnsi="Times New Roman" w:cs="Times New Roman"/>
          <w:b/>
          <w:sz w:val="24"/>
          <w:szCs w:val="24"/>
        </w:rPr>
        <w:t>a. Core Option 80%/20% Limit.</w:t>
      </w:r>
      <w:r w:rsidRPr="002E5941">
        <w:rPr>
          <w:rFonts w:ascii="Times New Roman" w:hAnsi="Times New Roman" w:cs="Times New Roman"/>
          <w:sz w:val="24"/>
          <w:szCs w:val="24"/>
        </w:rPr>
        <w:t xml:space="preserve"> The Required Monthly Contributions for the Core Dental Option will not exceed 20% of the total projected cost for the Coverage Tier elected. For the plan year commencing April 1, 2017 and ending December 31, 2017, the 20% employee contribution will be based on total projected cost without regard to the contractual limit on maximum year-over-year increases described in Paragraph C.4.c.</w:t>
      </w:r>
    </w:p>
    <w:p w:rsidR="008A3997" w:rsidRPr="002E5941" w:rsidRDefault="008A3997" w:rsidP="00170DB3">
      <w:pPr>
        <w:autoSpaceDE w:val="0"/>
        <w:autoSpaceDN w:val="0"/>
        <w:adjustRightInd w:val="0"/>
        <w:rPr>
          <w:rFonts w:ascii="Times New Roman" w:hAnsi="Times New Roman" w:cs="Times New Roman"/>
          <w:sz w:val="24"/>
          <w:szCs w:val="24"/>
        </w:rPr>
      </w:pPr>
      <w:r w:rsidRPr="008E236C">
        <w:rPr>
          <w:rFonts w:ascii="Times New Roman" w:hAnsi="Times New Roman" w:cs="Times New Roman"/>
          <w:b/>
          <w:sz w:val="24"/>
          <w:szCs w:val="24"/>
        </w:rPr>
        <w:t>b. Optional Dental Plans.</w:t>
      </w:r>
      <w:r w:rsidRPr="002E5941">
        <w:rPr>
          <w:rFonts w:ascii="Times New Roman" w:hAnsi="Times New Roman" w:cs="Times New Roman"/>
          <w:sz w:val="24"/>
          <w:szCs w:val="24"/>
        </w:rPr>
        <w:t xml:space="preserve"> Contributions for any optional dental plans will be set at the Company’s discretion.</w:t>
      </w:r>
    </w:p>
    <w:p w:rsidR="008A3997" w:rsidRPr="002E5941" w:rsidRDefault="008A3997" w:rsidP="00170DB3">
      <w:pPr>
        <w:autoSpaceDE w:val="0"/>
        <w:autoSpaceDN w:val="0"/>
        <w:adjustRightInd w:val="0"/>
        <w:rPr>
          <w:rFonts w:ascii="Times New Roman" w:hAnsi="Times New Roman" w:cs="Times New Roman"/>
          <w:sz w:val="24"/>
          <w:szCs w:val="24"/>
        </w:rPr>
      </w:pPr>
      <w:r w:rsidRPr="008E236C">
        <w:rPr>
          <w:rFonts w:ascii="Times New Roman" w:hAnsi="Times New Roman" w:cs="Times New Roman"/>
          <w:b/>
          <w:sz w:val="24"/>
          <w:szCs w:val="24"/>
        </w:rPr>
        <w:t>c. Annual Dental Cost Increases.</w:t>
      </w:r>
      <w:r w:rsidRPr="002E5941">
        <w:rPr>
          <w:rFonts w:ascii="Times New Roman" w:hAnsi="Times New Roman" w:cs="Times New Roman"/>
          <w:sz w:val="24"/>
          <w:szCs w:val="24"/>
        </w:rPr>
        <w:t xml:space="preserve"> Following the plan year commencing April 1, 2017 and ending December 31, 2017, any increase in the Required Monthly Contribution for the Core Dental Option, from one calendar year to the next, will not exceed 9.25% of the prior year’s contribution.</w:t>
      </w:r>
    </w:p>
    <w:p w:rsidR="008A3997" w:rsidRPr="002E5941" w:rsidRDefault="008A3997" w:rsidP="00170DB3">
      <w:pPr>
        <w:pStyle w:val="NoSpacing"/>
        <w:ind w:left="720" w:hanging="720"/>
        <w:rPr>
          <w:rFonts w:ascii="Times New Roman" w:hAnsi="Times New Roman" w:cs="Times New Roman"/>
          <w:sz w:val="24"/>
          <w:szCs w:val="24"/>
        </w:rPr>
      </w:pPr>
      <w:r w:rsidRPr="008E236C">
        <w:rPr>
          <w:rFonts w:ascii="Times New Roman" w:hAnsi="Times New Roman" w:cs="Times New Roman"/>
          <w:b/>
          <w:sz w:val="24"/>
          <w:szCs w:val="24"/>
        </w:rPr>
        <w:t>d. Coverage Tiers</w:t>
      </w:r>
      <w:r w:rsidRPr="002E5941">
        <w:rPr>
          <w:rFonts w:ascii="Times New Roman" w:hAnsi="Times New Roman" w:cs="Times New Roman"/>
          <w:sz w:val="24"/>
          <w:szCs w:val="24"/>
        </w:rPr>
        <w:t>. The required contribution for each month of coverage for</w:t>
      </w:r>
      <w:r w:rsidR="00170DB3"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Core Dental Option will be based on a four-tier structure:</w:t>
      </w:r>
    </w:p>
    <w:p w:rsidR="008A3997" w:rsidRPr="002E5941" w:rsidRDefault="008A3997" w:rsidP="00170DB3">
      <w:pPr>
        <w:autoSpaceDE w:val="0"/>
        <w:autoSpaceDN w:val="0"/>
        <w:adjustRightInd w:val="0"/>
        <w:ind w:left="2160" w:hanging="1440"/>
        <w:rPr>
          <w:rFonts w:ascii="Times New Roman" w:hAnsi="Times New Roman" w:cs="Times New Roman"/>
          <w:sz w:val="24"/>
          <w:szCs w:val="24"/>
        </w:rPr>
      </w:pPr>
      <w:r w:rsidRPr="002E5941">
        <w:rPr>
          <w:rFonts w:ascii="Times New Roman" w:hAnsi="Times New Roman" w:cs="Times New Roman"/>
          <w:b/>
          <w:sz w:val="24"/>
          <w:szCs w:val="24"/>
        </w:rPr>
        <w:t>(</w:t>
      </w:r>
      <w:proofErr w:type="spellStart"/>
      <w:r w:rsidRPr="002E5941">
        <w:rPr>
          <w:rFonts w:ascii="Times New Roman" w:hAnsi="Times New Roman" w:cs="Times New Roman"/>
          <w:b/>
          <w:sz w:val="24"/>
          <w:szCs w:val="24"/>
        </w:rPr>
        <w:t>i</w:t>
      </w:r>
      <w:proofErr w:type="spellEnd"/>
      <w:r w:rsidRPr="002E5941">
        <w:rPr>
          <w:rFonts w:ascii="Times New Roman" w:hAnsi="Times New Roman" w:cs="Times New Roman"/>
          <w:b/>
          <w:sz w:val="24"/>
          <w:szCs w:val="24"/>
        </w:rPr>
        <w:t>)</w:t>
      </w:r>
      <w:r w:rsidRPr="002E5941">
        <w:rPr>
          <w:rFonts w:ascii="Times New Roman" w:hAnsi="Times New Roman" w:cs="Times New Roman"/>
          <w:sz w:val="24"/>
          <w:szCs w:val="24"/>
        </w:rPr>
        <w:t xml:space="preserve"> Employee only or surviving spouse only or surviving Dependent children only (“employee only”);</w:t>
      </w:r>
    </w:p>
    <w:p w:rsidR="008A3997" w:rsidRPr="002E5941" w:rsidRDefault="008A3997" w:rsidP="00170DB3">
      <w:pPr>
        <w:autoSpaceDE w:val="0"/>
        <w:autoSpaceDN w:val="0"/>
        <w:adjustRightInd w:val="0"/>
        <w:ind w:left="1440" w:hanging="720"/>
        <w:rPr>
          <w:rFonts w:ascii="Times New Roman" w:hAnsi="Times New Roman" w:cs="Times New Roman"/>
          <w:sz w:val="24"/>
          <w:szCs w:val="24"/>
        </w:rPr>
      </w:pPr>
      <w:r w:rsidRPr="002E5941">
        <w:rPr>
          <w:rFonts w:ascii="Times New Roman" w:hAnsi="Times New Roman" w:cs="Times New Roman"/>
          <w:b/>
          <w:sz w:val="24"/>
          <w:szCs w:val="24"/>
        </w:rPr>
        <w:t>(ii)</w:t>
      </w:r>
      <w:r w:rsidRPr="002E5941">
        <w:rPr>
          <w:rFonts w:ascii="Times New Roman" w:hAnsi="Times New Roman" w:cs="Times New Roman"/>
          <w:sz w:val="24"/>
          <w:szCs w:val="24"/>
        </w:rPr>
        <w:t xml:space="preserve"> Employee and spouse (“employee and spouse”);</w:t>
      </w:r>
    </w:p>
    <w:p w:rsidR="008A3997" w:rsidRPr="002E5941" w:rsidRDefault="008A3997" w:rsidP="00170DB3">
      <w:pPr>
        <w:autoSpaceDE w:val="0"/>
        <w:autoSpaceDN w:val="0"/>
        <w:adjustRightInd w:val="0"/>
        <w:ind w:left="720"/>
        <w:rPr>
          <w:rFonts w:ascii="Times New Roman" w:hAnsi="Times New Roman" w:cs="Times New Roman"/>
          <w:sz w:val="24"/>
          <w:szCs w:val="24"/>
        </w:rPr>
      </w:pPr>
      <w:r w:rsidRPr="002E5941">
        <w:rPr>
          <w:rFonts w:ascii="Times New Roman" w:hAnsi="Times New Roman" w:cs="Times New Roman"/>
          <w:b/>
          <w:sz w:val="24"/>
          <w:szCs w:val="24"/>
        </w:rPr>
        <w:t>(iii)</w:t>
      </w:r>
      <w:r w:rsidRPr="002E5941">
        <w:rPr>
          <w:rFonts w:ascii="Times New Roman" w:hAnsi="Times New Roman" w:cs="Times New Roman"/>
          <w:sz w:val="24"/>
          <w:szCs w:val="24"/>
        </w:rPr>
        <w:t xml:space="preserve"> Employee and one or more children, or surviving spouse and one or more children (“employee and child(ren)”); and</w:t>
      </w:r>
    </w:p>
    <w:p w:rsidR="008A3997" w:rsidRPr="002E5941" w:rsidRDefault="008A3997" w:rsidP="00170DB3">
      <w:pPr>
        <w:autoSpaceDE w:val="0"/>
        <w:autoSpaceDN w:val="0"/>
        <w:adjustRightInd w:val="0"/>
        <w:ind w:left="1440" w:hanging="720"/>
        <w:rPr>
          <w:rFonts w:ascii="Times New Roman" w:hAnsi="Times New Roman" w:cs="Times New Roman"/>
          <w:sz w:val="24"/>
          <w:szCs w:val="24"/>
        </w:rPr>
      </w:pPr>
      <w:r w:rsidRPr="002E5941">
        <w:rPr>
          <w:rFonts w:ascii="Times New Roman" w:hAnsi="Times New Roman" w:cs="Times New Roman"/>
          <w:b/>
          <w:sz w:val="24"/>
          <w:szCs w:val="24"/>
        </w:rPr>
        <w:t>(iv)</w:t>
      </w:r>
      <w:r w:rsidRPr="002E5941">
        <w:rPr>
          <w:rFonts w:ascii="Times New Roman" w:hAnsi="Times New Roman" w:cs="Times New Roman"/>
          <w:sz w:val="24"/>
          <w:szCs w:val="24"/>
        </w:rPr>
        <w:t xml:space="preserve"> Employee and spouse and one or more children (“family”).</w:t>
      </w:r>
    </w:p>
    <w:p w:rsidR="00D93E0D" w:rsidRPr="002E5941" w:rsidRDefault="00D93E0D" w:rsidP="00BC65BC">
      <w:pPr>
        <w:pStyle w:val="NoSpacing"/>
        <w:rPr>
          <w:rFonts w:ascii="Times New Roman" w:hAnsi="Times New Roman" w:cs="Times New Roman"/>
          <w:b/>
          <w:sz w:val="24"/>
          <w:szCs w:val="24"/>
          <w:u w:val="single"/>
        </w:rPr>
      </w:pPr>
    </w:p>
    <w:p w:rsidR="008A3997" w:rsidRPr="002E5941" w:rsidRDefault="008A3997" w:rsidP="00BC65BC">
      <w:pPr>
        <w:pStyle w:val="NoSpacing"/>
        <w:rPr>
          <w:rFonts w:ascii="Times New Roman" w:hAnsi="Times New Roman" w:cs="Times New Roman"/>
          <w:sz w:val="24"/>
          <w:szCs w:val="24"/>
        </w:rPr>
      </w:pPr>
      <w:r w:rsidRPr="008E236C">
        <w:rPr>
          <w:rFonts w:ascii="Times New Roman" w:hAnsi="Times New Roman" w:cs="Times New Roman"/>
          <w:b/>
          <w:sz w:val="24"/>
          <w:szCs w:val="24"/>
        </w:rPr>
        <w:t>5. Survivors</w:t>
      </w:r>
      <w:r w:rsidRPr="002E5941">
        <w:rPr>
          <w:rFonts w:ascii="Times New Roman" w:hAnsi="Times New Roman" w:cs="Times New Roman"/>
          <w:b/>
          <w:sz w:val="24"/>
          <w:szCs w:val="24"/>
          <w:u w:val="single"/>
        </w:rPr>
        <w:t>.</w:t>
      </w:r>
      <w:r w:rsidRPr="002E5941">
        <w:rPr>
          <w:rFonts w:ascii="Times New Roman" w:hAnsi="Times New Roman" w:cs="Times New Roman"/>
          <w:sz w:val="24"/>
          <w:szCs w:val="24"/>
        </w:rPr>
        <w:t xml:space="preserve"> An employee’s Dependents enrolled in any dental option on the date</w:t>
      </w:r>
    </w:p>
    <w:p w:rsidR="00316C57" w:rsidRPr="002E5941" w:rsidRDefault="008A3997" w:rsidP="008A3997">
      <w:pPr>
        <w:autoSpaceDE w:val="0"/>
        <w:autoSpaceDN w:val="0"/>
        <w:adjustRightInd w:val="0"/>
        <w:jc w:val="both"/>
        <w:rPr>
          <w:rFonts w:ascii="Times New Roman" w:hAnsi="Times New Roman" w:cs="Times New Roman"/>
          <w:sz w:val="24"/>
          <w:szCs w:val="24"/>
        </w:rPr>
      </w:pPr>
      <w:r w:rsidRPr="002E5941">
        <w:rPr>
          <w:rFonts w:ascii="Times New Roman" w:hAnsi="Times New Roman" w:cs="Times New Roman"/>
          <w:sz w:val="24"/>
          <w:szCs w:val="24"/>
        </w:rPr>
        <w:t xml:space="preserve">of the employee’s death will be “Survivors” entitled to continue coverage for 3 </w:t>
      </w:r>
      <w:r w:rsidR="00AF7A20" w:rsidRPr="002E5941">
        <w:rPr>
          <w:rFonts w:ascii="Times New Roman" w:hAnsi="Times New Roman" w:cs="Times New Roman"/>
          <w:sz w:val="24"/>
          <w:szCs w:val="24"/>
        </w:rPr>
        <w:t>months (</w:t>
      </w:r>
      <w:r w:rsidRPr="002E5941">
        <w:rPr>
          <w:rFonts w:ascii="Times New Roman" w:hAnsi="Times New Roman" w:cs="Times New Roman"/>
          <w:sz w:val="24"/>
          <w:szCs w:val="24"/>
        </w:rPr>
        <w:t xml:space="preserve">exclusive of COBRA) in accordance with the terms of the applicable plan document. </w:t>
      </w:r>
    </w:p>
    <w:p w:rsidR="009034DF" w:rsidRPr="002E5941" w:rsidRDefault="009034DF" w:rsidP="008A3997">
      <w:pPr>
        <w:autoSpaceDE w:val="0"/>
        <w:autoSpaceDN w:val="0"/>
        <w:adjustRightInd w:val="0"/>
        <w:jc w:val="both"/>
        <w:rPr>
          <w:rFonts w:ascii="Times New Roman" w:hAnsi="Times New Roman" w:cs="Times New Roman"/>
          <w:sz w:val="24"/>
          <w:szCs w:val="24"/>
        </w:rPr>
      </w:pPr>
      <w:r w:rsidRPr="002E5941">
        <w:rPr>
          <w:rFonts w:ascii="Times New Roman" w:hAnsi="Times New Roman" w:cs="Times New Roman"/>
          <w:sz w:val="24"/>
          <w:szCs w:val="24"/>
        </w:rPr>
        <w:t>Available plans are</w:t>
      </w:r>
    </w:p>
    <w:p w:rsidR="009034DF" w:rsidRPr="002E5941" w:rsidRDefault="009034DF" w:rsidP="009034DF">
      <w:pPr>
        <w:pStyle w:val="NoSpacing"/>
        <w:rPr>
          <w:rFonts w:ascii="Times New Roman" w:hAnsi="Times New Roman" w:cs="Times New Roman"/>
          <w:sz w:val="24"/>
          <w:szCs w:val="24"/>
        </w:rPr>
      </w:pPr>
      <w:r w:rsidRPr="002E5941">
        <w:rPr>
          <w:rFonts w:ascii="Times New Roman" w:hAnsi="Times New Roman" w:cs="Times New Roman"/>
          <w:sz w:val="24"/>
          <w:szCs w:val="24"/>
        </w:rPr>
        <w:tab/>
      </w:r>
      <w:proofErr w:type="gramStart"/>
      <w:r w:rsidRPr="002E5941">
        <w:rPr>
          <w:rFonts w:ascii="Times New Roman" w:hAnsi="Times New Roman" w:cs="Times New Roman"/>
          <w:sz w:val="24"/>
          <w:szCs w:val="24"/>
        </w:rPr>
        <w:t>a</w:t>
      </w:r>
      <w:proofErr w:type="gramEnd"/>
      <w:r w:rsidRPr="002E5941">
        <w:rPr>
          <w:rFonts w:ascii="Times New Roman" w:hAnsi="Times New Roman" w:cs="Times New Roman"/>
          <w:sz w:val="24"/>
          <w:szCs w:val="24"/>
        </w:rPr>
        <w:t xml:space="preserve"> Aetna DHMO</w:t>
      </w:r>
    </w:p>
    <w:p w:rsidR="009034DF" w:rsidRPr="002E5941" w:rsidRDefault="009034DF" w:rsidP="009034DF">
      <w:pPr>
        <w:pStyle w:val="NoSpacing"/>
        <w:rPr>
          <w:rFonts w:ascii="Times New Roman" w:hAnsi="Times New Roman" w:cs="Times New Roman"/>
          <w:sz w:val="24"/>
          <w:szCs w:val="24"/>
        </w:rPr>
      </w:pPr>
      <w:r w:rsidRPr="002E5941">
        <w:rPr>
          <w:rFonts w:ascii="Times New Roman" w:hAnsi="Times New Roman" w:cs="Times New Roman"/>
          <w:sz w:val="24"/>
          <w:szCs w:val="24"/>
        </w:rPr>
        <w:lastRenderedPageBreak/>
        <w:tab/>
        <w:t>b Cigna DHMO</w:t>
      </w:r>
    </w:p>
    <w:p w:rsidR="009034DF" w:rsidRPr="002E5941" w:rsidRDefault="009034DF" w:rsidP="009034DF">
      <w:pPr>
        <w:pStyle w:val="NoSpacing"/>
        <w:rPr>
          <w:rFonts w:ascii="Times New Roman" w:hAnsi="Times New Roman" w:cs="Times New Roman"/>
          <w:sz w:val="24"/>
          <w:szCs w:val="24"/>
        </w:rPr>
      </w:pPr>
      <w:r w:rsidRPr="002E5941">
        <w:rPr>
          <w:rFonts w:ascii="Times New Roman" w:hAnsi="Times New Roman" w:cs="Times New Roman"/>
          <w:sz w:val="24"/>
          <w:szCs w:val="24"/>
        </w:rPr>
        <w:tab/>
        <w:t xml:space="preserve">c </w:t>
      </w:r>
      <w:r w:rsidR="00316C57" w:rsidRPr="002E5941">
        <w:rPr>
          <w:rFonts w:ascii="Times New Roman" w:hAnsi="Times New Roman" w:cs="Times New Roman"/>
          <w:sz w:val="24"/>
          <w:szCs w:val="24"/>
        </w:rPr>
        <w:t>MetLife</w:t>
      </w:r>
      <w:r w:rsidRPr="002E5941">
        <w:rPr>
          <w:rFonts w:ascii="Times New Roman" w:hAnsi="Times New Roman" w:cs="Times New Roman"/>
          <w:sz w:val="24"/>
          <w:szCs w:val="24"/>
        </w:rPr>
        <w:t xml:space="preserve"> PPO</w:t>
      </w:r>
    </w:p>
    <w:p w:rsidR="003C4834" w:rsidRPr="002E5941" w:rsidRDefault="003C4834" w:rsidP="003C4834">
      <w:pPr>
        <w:autoSpaceDE w:val="0"/>
        <w:autoSpaceDN w:val="0"/>
        <w:adjustRightInd w:val="0"/>
        <w:rPr>
          <w:rFonts w:ascii="Times New Roman" w:hAnsi="Times New Roman" w:cs="Times New Roman"/>
          <w:sz w:val="24"/>
          <w:szCs w:val="24"/>
        </w:rPr>
      </w:pPr>
    </w:p>
    <w:p w:rsidR="003C4834" w:rsidRPr="002E5941" w:rsidRDefault="008A3997" w:rsidP="008A3997">
      <w:pPr>
        <w:autoSpaceDE w:val="0"/>
        <w:autoSpaceDN w:val="0"/>
        <w:adjustRightInd w:val="0"/>
        <w:jc w:val="both"/>
        <w:rPr>
          <w:rFonts w:ascii="Times New Roman" w:hAnsi="Times New Roman" w:cs="Times New Roman"/>
          <w:sz w:val="24"/>
          <w:szCs w:val="24"/>
        </w:rPr>
      </w:pPr>
      <w:r w:rsidRPr="002E5941">
        <w:rPr>
          <w:rFonts w:ascii="Times New Roman" w:hAnsi="Times New Roman" w:cs="Times New Roman"/>
          <w:b/>
          <w:bCs/>
          <w:sz w:val="24"/>
          <w:szCs w:val="24"/>
          <w:u w:val="single"/>
        </w:rPr>
        <w:t>Active Employee Vision Benefits</w:t>
      </w:r>
      <w:r w:rsidRPr="002E5941">
        <w:rPr>
          <w:rFonts w:ascii="Times New Roman" w:hAnsi="Times New Roman" w:cs="Times New Roman"/>
          <w:b/>
          <w:sz w:val="24"/>
          <w:szCs w:val="24"/>
        </w:rPr>
        <w:t xml:space="preserve">.  </w:t>
      </w:r>
      <w:r w:rsidRPr="002E5941">
        <w:rPr>
          <w:rFonts w:ascii="Times New Roman" w:hAnsi="Times New Roman" w:cs="Times New Roman"/>
          <w:sz w:val="24"/>
          <w:szCs w:val="24"/>
        </w:rPr>
        <w:t>Effective April 1, 2017, each employee may participate in any vision plan options offered by the Company. The Company will have the sole authority to establish such programs and their terms and conditions of participation, including, but not limited to, eligibility, plan design, applicable plan documents, plan rules, and contribution rates. Employees based in Guam will be eligible to participate in domestic vision plans or in Guam-based vision plans subject to residency requirements of the plans.</w:t>
      </w:r>
    </w:p>
    <w:p w:rsidR="009034DF" w:rsidRPr="002E5941" w:rsidRDefault="00992E54" w:rsidP="003C48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Available Plans</w:t>
      </w:r>
    </w:p>
    <w:p w:rsidR="00992E54" w:rsidRPr="002E5941" w:rsidRDefault="00992E54" w:rsidP="003C48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ab/>
        <w:t>a Superior Vision</w:t>
      </w:r>
    </w:p>
    <w:p w:rsidR="00992E54" w:rsidRPr="002E5941" w:rsidRDefault="00992E54" w:rsidP="003C48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ab/>
        <w:t>b VSP</w:t>
      </w:r>
    </w:p>
    <w:p w:rsidR="00CC3C34" w:rsidRPr="002E5941" w:rsidRDefault="00CC3C34" w:rsidP="003C48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3C48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375947">
      <w:pPr>
        <w:spacing w:after="240"/>
        <w:jc w:val="both"/>
        <w:outlineLvl w:val="1"/>
        <w:rPr>
          <w:rFonts w:ascii="Times New Roman" w:eastAsia="Times New Roman" w:hAnsi="Times New Roman" w:cs="Times New Roman"/>
          <w:bCs/>
          <w:iCs/>
          <w:sz w:val="24"/>
          <w:szCs w:val="24"/>
        </w:rPr>
      </w:pPr>
      <w:r w:rsidRPr="002E5941">
        <w:rPr>
          <w:rFonts w:ascii="Times New Roman" w:eastAsia="Times New Roman" w:hAnsi="Times New Roman" w:cs="Times New Roman"/>
          <w:b/>
          <w:bCs/>
          <w:iCs/>
          <w:sz w:val="24"/>
          <w:szCs w:val="24"/>
        </w:rPr>
        <w:t>F</w:t>
      </w:r>
      <w:r w:rsidRPr="000D1BC9">
        <w:rPr>
          <w:rFonts w:ascii="Times New Roman" w:eastAsia="Times New Roman" w:hAnsi="Times New Roman" w:cs="Times New Roman"/>
          <w:b/>
          <w:bCs/>
          <w:iCs/>
          <w:sz w:val="24"/>
          <w:szCs w:val="24"/>
          <w:u w:val="single"/>
        </w:rPr>
        <w:t>.</w:t>
      </w:r>
      <w:r w:rsidR="005C4B12" w:rsidRPr="000D1BC9">
        <w:rPr>
          <w:rFonts w:ascii="Times New Roman" w:eastAsia="Times New Roman" w:hAnsi="Times New Roman" w:cs="Times New Roman"/>
          <w:b/>
          <w:bCs/>
          <w:iCs/>
          <w:sz w:val="24"/>
          <w:szCs w:val="24"/>
          <w:u w:val="single"/>
        </w:rPr>
        <w:t xml:space="preserve"> </w:t>
      </w:r>
      <w:r w:rsidRPr="000D1BC9">
        <w:rPr>
          <w:rFonts w:ascii="Times New Roman" w:eastAsia="Times New Roman" w:hAnsi="Times New Roman" w:cs="Times New Roman"/>
          <w:b/>
          <w:bCs/>
          <w:sz w:val="24"/>
          <w:szCs w:val="24"/>
          <w:u w:val="single"/>
        </w:rPr>
        <w:t>Flexible Spending Account Plans</w:t>
      </w:r>
      <w:r w:rsidRPr="002E5941">
        <w:rPr>
          <w:rFonts w:ascii="Times New Roman" w:eastAsia="Times New Roman" w:hAnsi="Times New Roman" w:cs="Times New Roman"/>
          <w:b/>
          <w:bCs/>
          <w:sz w:val="24"/>
          <w:szCs w:val="24"/>
        </w:rPr>
        <w:t xml:space="preserve">.  </w:t>
      </w:r>
      <w:r w:rsidRPr="002E5941">
        <w:rPr>
          <w:rFonts w:ascii="Times New Roman" w:eastAsia="Times New Roman" w:hAnsi="Times New Roman" w:cs="Times New Roman"/>
          <w:bCs/>
          <w:iCs/>
          <w:sz w:val="24"/>
          <w:szCs w:val="24"/>
        </w:rPr>
        <w:t>Each employee will be eligible to participate in the Company’s flexible spending account (FSA) plans for health expenses and dependent care expenses by making an election to contribute a portion of pay.  Reimbursement will be available for expenses incurred during the plan year and following the plan year through the date currently permitted by law (or later if legally permissible and administratively feasible).  Forfeitures will be used to defray the administrative expenses of the program.</w:t>
      </w:r>
    </w:p>
    <w:p w:rsidR="00723E42" w:rsidRPr="002E5941" w:rsidRDefault="00723E42" w:rsidP="00375947">
      <w:pPr>
        <w:jc w:val="both"/>
        <w:rPr>
          <w:rFonts w:ascii="Times New Roman" w:eastAsia="Times New Roman" w:hAnsi="Times New Roman" w:cs="Times New Roman"/>
          <w:bCs/>
          <w:sz w:val="24"/>
          <w:szCs w:val="24"/>
        </w:rPr>
      </w:pPr>
      <w:r w:rsidRPr="008E236C">
        <w:rPr>
          <w:rFonts w:ascii="Times New Roman" w:eastAsia="Times New Roman" w:hAnsi="Times New Roman" w:cs="Times New Roman"/>
          <w:b/>
          <w:sz w:val="24"/>
          <w:szCs w:val="24"/>
        </w:rPr>
        <w:t xml:space="preserve">1. </w:t>
      </w:r>
      <w:r w:rsidRPr="008E236C">
        <w:rPr>
          <w:rFonts w:ascii="Times New Roman" w:eastAsia="Times New Roman" w:hAnsi="Times New Roman" w:cs="Times New Roman"/>
          <w:b/>
          <w:bCs/>
          <w:sz w:val="24"/>
          <w:szCs w:val="24"/>
        </w:rPr>
        <w:t>Health Care FSA</w:t>
      </w:r>
      <w:r w:rsidRPr="002E5941">
        <w:rPr>
          <w:rFonts w:ascii="Times New Roman" w:eastAsia="Times New Roman" w:hAnsi="Times New Roman" w:cs="Times New Roman"/>
          <w:b/>
          <w:bCs/>
          <w:sz w:val="24"/>
          <w:szCs w:val="24"/>
        </w:rPr>
        <w:t>.</w:t>
      </w:r>
      <w:r w:rsidRPr="002E5941">
        <w:rPr>
          <w:rFonts w:ascii="Times New Roman" w:eastAsia="Times New Roman" w:hAnsi="Times New Roman" w:cs="Times New Roman"/>
          <w:bCs/>
          <w:sz w:val="24"/>
          <w:szCs w:val="24"/>
        </w:rPr>
        <w:t xml:space="preserve">  The maximum election for health expenses will be the lesser of the statutory limit (e.g., currently $2,550 for 2016) or $10,000. For any employee who participates in both the Health Care FSA and the Health Reimbursement Account (HRA), disbursements from the Health Care FSA and HRA shall be ordered in a manner that complies with Federal law (currently Health Care FSA first, followed by HRA).</w:t>
      </w:r>
    </w:p>
    <w:p w:rsidR="00723E42" w:rsidRPr="002E5941" w:rsidRDefault="00723E42" w:rsidP="00606D7D">
      <w:pPr>
        <w:widowControl w:val="0"/>
        <w:autoSpaceDE w:val="0"/>
        <w:autoSpaceDN w:val="0"/>
        <w:adjustRightInd w:val="0"/>
        <w:spacing w:after="240"/>
        <w:outlineLvl w:val="2"/>
        <w:rPr>
          <w:rFonts w:ascii="Times New Roman" w:eastAsia="Times New Roman" w:hAnsi="Times New Roman" w:cs="Times New Roman"/>
          <w:bCs/>
          <w:sz w:val="24"/>
          <w:szCs w:val="24"/>
        </w:rPr>
      </w:pPr>
      <w:r w:rsidRPr="008E236C">
        <w:rPr>
          <w:rFonts w:ascii="Times New Roman" w:eastAsia="Times New Roman" w:hAnsi="Times New Roman" w:cs="Times New Roman"/>
          <w:b/>
          <w:bCs/>
          <w:sz w:val="24"/>
          <w:szCs w:val="24"/>
        </w:rPr>
        <w:t>2. Dependent Care FSA</w:t>
      </w:r>
      <w:r w:rsidRPr="002E5941">
        <w:rPr>
          <w:rFonts w:ascii="Times New Roman" w:eastAsia="Times New Roman" w:hAnsi="Times New Roman" w:cs="Times New Roman"/>
          <w:b/>
          <w:bCs/>
          <w:sz w:val="24"/>
          <w:szCs w:val="24"/>
        </w:rPr>
        <w:t>.</w:t>
      </w:r>
      <w:r w:rsidRPr="002E5941">
        <w:rPr>
          <w:rFonts w:ascii="Times New Roman" w:eastAsia="Times New Roman" w:hAnsi="Times New Roman" w:cs="Times New Roman"/>
          <w:bCs/>
          <w:sz w:val="24"/>
          <w:szCs w:val="24"/>
        </w:rPr>
        <w:t xml:space="preserve">  The maximum election for reimbursement for dependent care expenses will be the maximum statutorily permissible election.</w:t>
      </w:r>
    </w:p>
    <w:p w:rsidR="00CF72CE" w:rsidRPr="000D1BC9" w:rsidRDefault="006628A2" w:rsidP="00CC3C34">
      <w:pPr>
        <w:autoSpaceDE w:val="0"/>
        <w:autoSpaceDN w:val="0"/>
        <w:adjustRightInd w:val="0"/>
        <w:spacing w:after="0" w:line="240" w:lineRule="auto"/>
        <w:jc w:val="both"/>
        <w:rPr>
          <w:rFonts w:ascii="Times New Roman" w:hAnsi="Times New Roman" w:cs="Times New Roman"/>
          <w:b/>
          <w:i/>
          <w:sz w:val="24"/>
          <w:szCs w:val="24"/>
          <w:u w:val="single"/>
        </w:rPr>
      </w:pPr>
      <w:r w:rsidRPr="000D1BC9">
        <w:rPr>
          <w:rFonts w:ascii="Times New Roman" w:hAnsi="Times New Roman" w:cs="Times New Roman"/>
          <w:b/>
          <w:sz w:val="24"/>
          <w:szCs w:val="24"/>
          <w:u w:val="single"/>
        </w:rPr>
        <w:t xml:space="preserve">Introduction </w:t>
      </w:r>
      <w:r w:rsidR="00CC3C34" w:rsidRPr="000D1BC9">
        <w:rPr>
          <w:rFonts w:ascii="Times New Roman" w:hAnsi="Times New Roman" w:cs="Times New Roman"/>
          <w:b/>
          <w:sz w:val="24"/>
          <w:szCs w:val="24"/>
          <w:u w:val="single"/>
        </w:rPr>
        <w:t>Flexible Spending Program</w:t>
      </w:r>
      <w:r w:rsidR="00CC3C34" w:rsidRPr="000D1BC9">
        <w:rPr>
          <w:rFonts w:ascii="Times New Roman" w:hAnsi="Times New Roman" w:cs="Times New Roman"/>
          <w:b/>
          <w:i/>
          <w:sz w:val="24"/>
          <w:szCs w:val="24"/>
          <w:u w:val="single"/>
        </w:rPr>
        <w:t xml:space="preserve"> </w:t>
      </w:r>
    </w:p>
    <w:p w:rsidR="00603F22" w:rsidRPr="000D1BC9" w:rsidRDefault="00603F22" w:rsidP="00603F22">
      <w:pPr>
        <w:autoSpaceDE w:val="0"/>
        <w:autoSpaceDN w:val="0"/>
        <w:adjustRightInd w:val="0"/>
        <w:spacing w:after="0" w:line="240" w:lineRule="auto"/>
        <w:jc w:val="both"/>
        <w:rPr>
          <w:rFonts w:ascii="Times New Roman" w:hAnsi="Times New Roman" w:cs="Times New Roman"/>
          <w:b/>
          <w:sz w:val="24"/>
          <w:szCs w:val="24"/>
          <w:u w:val="single"/>
        </w:rPr>
      </w:pPr>
      <w:r w:rsidRPr="000D1BC9">
        <w:rPr>
          <w:rFonts w:ascii="Times New Roman" w:hAnsi="Times New Roman" w:cs="Times New Roman"/>
          <w:b/>
          <w:sz w:val="24"/>
          <w:szCs w:val="24"/>
          <w:u w:val="single"/>
        </w:rPr>
        <w:t>SPD Flexible spending</w:t>
      </w:r>
    </w:p>
    <w:p w:rsidR="00603F22" w:rsidRPr="002E5941" w:rsidRDefault="00603F22" w:rsidP="00603F22">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375947">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The Flexible Spending Program provides you with a tax-effective way to pay for health care expenses that are not covered under the Medical, Dental or Vision Programs, and to pay for dependent care expenses. </w:t>
      </w:r>
    </w:p>
    <w:p w:rsidR="00CC3C34" w:rsidRPr="002E5941" w:rsidRDefault="00CC3C34" w:rsidP="00375947">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Overview of How the Flexible Spending Program Works </w:t>
      </w:r>
      <w:r w:rsidR="00255EE0" w:rsidRPr="002E5941">
        <w:rPr>
          <w:rFonts w:ascii="Times New Roman" w:hAnsi="Times New Roman" w:cs="Times New Roman"/>
          <w:sz w:val="24"/>
          <w:szCs w:val="24"/>
        </w:rPr>
        <w:t>the</w:t>
      </w:r>
      <w:r w:rsidRPr="002E5941">
        <w:rPr>
          <w:rFonts w:ascii="Times New Roman" w:hAnsi="Times New Roman" w:cs="Times New Roman"/>
          <w:sz w:val="24"/>
          <w:szCs w:val="24"/>
        </w:rPr>
        <w:t xml:space="preserve"> Flexible Spending Program offers you the opportunity to contribute a portion of your salary to the following flexible spending accounts (“FSAs”): </w:t>
      </w:r>
    </w:p>
    <w:p w:rsidR="00CF72CE" w:rsidRPr="002E5941" w:rsidRDefault="00CF72CE" w:rsidP="00CF72CE">
      <w:pPr>
        <w:autoSpaceDE w:val="0"/>
        <w:autoSpaceDN w:val="0"/>
        <w:adjustRightInd w:val="0"/>
        <w:spacing w:after="0" w:line="240" w:lineRule="auto"/>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a “general-purpose” health care FSA (which can be used to reimburse you for eligible health care expenses, such as medical, dental, and vision expenses);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a “limited-purpose” health care FSA (which can only be used to reimburse you for eligible health care expenses for certain unreimbursed dental and vision services); and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a dependent care FSA (which can be used to reimburse you for qualifying child care and other dependent care expenses).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If you decide to contribute to an FSA, your contributions will automatically be made on a pre-tax basis from your paycheck and deposited in your FSA.  Please note that, if you wish to enroll in a Health Care FSA, you may enroll in either the general-purpose FSA or limited-purpose FSA, but not both.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lastRenderedPageBreak/>
        <w:t xml:space="preserve">You will be reimbursed for eligible health care and dependent care expenses that you have incurred upon your submission of a claim for reimbursement, along with the required documentation, as described below.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If you have any questions about the FSAs, need claim forms, or wish to access information regarding your FSA elections, or check the status of a claim for reimbursement from an FSA, you may contact the Claims Administrator at the phone number or website shown on the Contact Information Sheet.</w:t>
      </w:r>
    </w:p>
    <w:p w:rsidR="00316C57" w:rsidRPr="002E5941" w:rsidRDefault="00316C57"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Eligibility and Coverage Employee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Coverage If you are a regular full-time or part-time employee of the Company paid on the U.S. payroll, you are eligible to participate in the Flexible Spending Program.  However, the Flexible Spending Program is not available to employees in Puerto Rico due to differences in its tax laws.  Also, if you are an international flight attendant, we urge you to consult with your tax advisor before electing to enroll in the Flexible Spending Program.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Although your dependents are not eligible to enroll in the Flexible Spending Program (only employees may enroll), you may submit eligible expenses you have incurred for care provided to your eligible dependents for reimbursement from your FSAs.</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FSA Contributions and Reimbursements </w:t>
      </w:r>
    </w:p>
    <w:p w:rsidR="00CF72CE" w:rsidRPr="002E5941" w:rsidRDefault="00CF72CE" w:rsidP="00CC3C34">
      <w:pPr>
        <w:autoSpaceDE w:val="0"/>
        <w:autoSpaceDN w:val="0"/>
        <w:adjustRightInd w:val="0"/>
        <w:spacing w:after="0" w:line="240" w:lineRule="auto"/>
        <w:jc w:val="both"/>
        <w:rPr>
          <w:rFonts w:ascii="Times New Roman" w:hAnsi="Times New Roman" w:cs="Times New Roman"/>
          <w:b/>
          <w:i/>
          <w:sz w:val="24"/>
          <w:szCs w:val="24"/>
        </w:rPr>
      </w:pPr>
    </w:p>
    <w:p w:rsidR="00C74E4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Determining Your Voluntary FSA Contributions After you elect to contribute to an FSA, your total annual contribution for the year will be divided into payroll deductions among the remaining payroll periods for the calendar year.  If you elect an FSA benefit during the Annual Enrollment Period, this means that you will have regular payroll deductions during the following calendar year (</w:t>
      </w:r>
      <w:proofErr w:type="gramStart"/>
      <w:r w:rsidRPr="002E5941">
        <w:rPr>
          <w:rFonts w:ascii="Times New Roman" w:hAnsi="Times New Roman" w:cs="Times New Roman"/>
          <w:sz w:val="24"/>
          <w:szCs w:val="24"/>
        </w:rPr>
        <w:t>assuming that</w:t>
      </w:r>
      <w:proofErr w:type="gramEnd"/>
      <w:r w:rsidRPr="002E5941">
        <w:rPr>
          <w:rFonts w:ascii="Times New Roman" w:hAnsi="Times New Roman" w:cs="Times New Roman"/>
          <w:sz w:val="24"/>
          <w:szCs w:val="24"/>
        </w:rPr>
        <w:t xml:space="preserve"> you are in pay status for the entire year and do not terminate your FSA participation during the year). </w:t>
      </w:r>
    </w:p>
    <w:p w:rsidR="00C74E4E" w:rsidRPr="002E5941" w:rsidRDefault="00C74E4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The maximum annual amount you may contribute to each FSA may be found in our FAQ document or by contacting the Benefits Center.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Reimbursement The entire amount of your annual contribution election to your health care FSA (reduced by previous reimbursements) is available to you </w:t>
      </w:r>
      <w:proofErr w:type="gramStart"/>
      <w:r w:rsidRPr="002E5941">
        <w:rPr>
          <w:rFonts w:ascii="Times New Roman" w:hAnsi="Times New Roman" w:cs="Times New Roman"/>
          <w:sz w:val="24"/>
          <w:szCs w:val="24"/>
        </w:rPr>
        <w:t>at all times</w:t>
      </w:r>
      <w:proofErr w:type="gramEnd"/>
      <w:r w:rsidRPr="002E5941">
        <w:rPr>
          <w:rFonts w:ascii="Times New Roman" w:hAnsi="Times New Roman" w:cs="Times New Roman"/>
          <w:sz w:val="24"/>
          <w:szCs w:val="24"/>
        </w:rPr>
        <w:t xml:space="preserve"> during the calendar year.  Thus, you may submit a claim for reimbursement of a health care expense even if you have not yet contributed enough to cover the entire amount of the claim submitted.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In contrast, the amount that you may be reimbursed from your dependent care FSA is limited to the amount you have contributed to date.  If you have expenses greater than the amount accumulated in your dependent care FSA, they will be reimbursed automatically as additional contributions are credited to your FSA.  You need not resubmit the claim.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Your health care FSA or dependent care FSA is reduced by any reimbursements made from the applicable FSA.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“Grace Period” for Regular-Purpose Health Care FSA Generally, you may be reimbursed from a health care FSA only for expenses incurred while you contributed to that FSA for the Plan Year.  However, if you contributed to the general-purpose health care FSA as of the last pay period of the Plan Year, you will have an additional 2½ month “grace period” following the end of the Plan Year to incur eligible expenses to be reimbursed from the amounts remaining in your general-purpose health care FSA at the end of such Plan Year.  Any unused funds remaining in your general-purpose health care FSA at the end of the grace period will be forfeited.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Note:  If you are enrolled in the general-purpose health care FSA and subsequently enroll in a </w:t>
      </w:r>
      <w:r w:rsidR="00577011" w:rsidRPr="002E5941">
        <w:rPr>
          <w:rFonts w:ascii="Times New Roman" w:hAnsi="Times New Roman" w:cs="Times New Roman"/>
          <w:sz w:val="24"/>
          <w:szCs w:val="24"/>
        </w:rPr>
        <w:t>high deductible</w:t>
      </w:r>
      <w:r w:rsidRPr="002E5941">
        <w:rPr>
          <w:rFonts w:ascii="Times New Roman" w:hAnsi="Times New Roman" w:cs="Times New Roman"/>
          <w:sz w:val="24"/>
          <w:szCs w:val="24"/>
        </w:rPr>
        <w:t xml:space="preserve"> health plan (“HDHP”) coverage option under the Medical Program for a future Plan Year, with a tandem election </w:t>
      </w:r>
      <w:r w:rsidRPr="002E5941">
        <w:rPr>
          <w:rFonts w:ascii="Times New Roman" w:hAnsi="Times New Roman" w:cs="Times New Roman"/>
          <w:sz w:val="24"/>
          <w:szCs w:val="24"/>
        </w:rPr>
        <w:lastRenderedPageBreak/>
        <w:t xml:space="preserve">in a Health Savings Account (“HSA”), then you should consider spending your </w:t>
      </w:r>
      <w:r w:rsidR="00577011" w:rsidRPr="002E5941">
        <w:rPr>
          <w:rFonts w:ascii="Times New Roman" w:hAnsi="Times New Roman" w:cs="Times New Roman"/>
          <w:sz w:val="24"/>
          <w:szCs w:val="24"/>
        </w:rPr>
        <w:t>general-purpose</w:t>
      </w:r>
      <w:r w:rsidRPr="002E5941">
        <w:rPr>
          <w:rFonts w:ascii="Times New Roman" w:hAnsi="Times New Roman" w:cs="Times New Roman"/>
          <w:sz w:val="24"/>
          <w:szCs w:val="24"/>
        </w:rPr>
        <w:t xml:space="preserve"> health care FSA balance down to zero before the end of the Plan Year to avoid possible adverse consequences.   Please contact the Claims Administrator if you should have any questions.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“Use It or Lose It” Only expenses “incurred” during the coverage period are eligible for reimbursement from your FSA.  Expenses are “incurred” when the care or services are provided.  It does not matter when you are billed for an expense or when you pay for an expense.  You may be reimbursed from a dependent care FSA only up to the amount that you have already contributed to that account for the Plan Year.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Forfeitures under each FSA for all employees participating in the FSA are used to cover the reasonable costs of administering the FSA Program, unless otherwise specified by the Plan Administrator or otherwise provided under an applicable collective bargaining agreement.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Remember, all claims for reimbursement must be received by the Claims Administrator or postmarked no later than midnight on April 30 following the end of the calendar year in which the expenses were incurred.  Claims that are received or postmarked by then, but which are incomplete (for example, because the claim form is not </w:t>
      </w:r>
      <w:r w:rsidR="00316C57" w:rsidRPr="002E5941">
        <w:rPr>
          <w:rFonts w:ascii="Times New Roman" w:hAnsi="Times New Roman" w:cs="Times New Roman"/>
          <w:sz w:val="24"/>
          <w:szCs w:val="24"/>
        </w:rPr>
        <w:t>signed,</w:t>
      </w:r>
      <w:r w:rsidRPr="002E5941">
        <w:rPr>
          <w:rFonts w:ascii="Times New Roman" w:hAnsi="Times New Roman" w:cs="Times New Roman"/>
          <w:sz w:val="24"/>
          <w:szCs w:val="24"/>
        </w:rPr>
        <w:t xml:space="preserve"> or the claim lacks the proper supporting documentation) will not be processed.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Claims Eligible for Reimbursement from FSA After Participation Ends General-Purpose Health Care FSA or Limited-Purpose Health Care FSA.    After your participation is terminated, you may still be reimbursed from your Health Care FSA up to the amount of your total contribution election for the calendar year, less any previous reimbursements made to you.  However,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you may be reimbursed only for eligible health care expenses that were incurred before the date your participation in the Flexible Spending Program ended.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Dependent Care FSA. Eligible dependent care expenses will be reimbursed up to the amount of your contributions to the Dependent Care FSA for the calendar year, less any previous reimbursements made to you.  You may submit claims to be reimbursed for dependent care expenses that were incurred after your participation in the Dependent Care FSA ends but before the end of the calendar year </w:t>
      </w:r>
      <w:proofErr w:type="gramStart"/>
      <w:r w:rsidRPr="002E5941">
        <w:rPr>
          <w:rFonts w:ascii="Times New Roman" w:hAnsi="Times New Roman" w:cs="Times New Roman"/>
          <w:sz w:val="24"/>
          <w:szCs w:val="24"/>
        </w:rPr>
        <w:t>in order to</w:t>
      </w:r>
      <w:proofErr w:type="gramEnd"/>
      <w:r w:rsidRPr="002E5941">
        <w:rPr>
          <w:rFonts w:ascii="Times New Roman" w:hAnsi="Times New Roman" w:cs="Times New Roman"/>
          <w:sz w:val="24"/>
          <w:szCs w:val="24"/>
        </w:rPr>
        <w:t xml:space="preserve"> “spend down” your Dependent Care FSA.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Reimbursable Health Care Expenses </w:t>
      </w:r>
    </w:p>
    <w:p w:rsidR="00CF72CE" w:rsidRPr="002E5941" w:rsidRDefault="00CF72CE" w:rsidP="00CC3C34">
      <w:pPr>
        <w:autoSpaceDE w:val="0"/>
        <w:autoSpaceDN w:val="0"/>
        <w:adjustRightInd w:val="0"/>
        <w:spacing w:after="0" w:line="240" w:lineRule="auto"/>
        <w:jc w:val="both"/>
        <w:rPr>
          <w:rFonts w:ascii="Times New Roman" w:hAnsi="Times New Roman" w:cs="Times New Roman"/>
          <w:b/>
          <w:i/>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Requirements of Eligible Health Care Expenses You may be reimbursed for eligible health care expenses from your health care FSA.  To be eligible for reimbursement, the health care expenses must: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be incurred by you for you, your spouse, or your dependent during the Plan Year (plus grace period) to which the funds to be used for reimbursement relate;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qualify as expenses incurred for “medical care” under Section 213 of the Code (see IRS Publication 502 for descriptions of expenses that qualify);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not be reimbursable under any other health plan, flexible spending account or insurance; and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if you participate in the limited-purpose health care FSA, be incurred only for eligible dental and vision expenses, such as (1) vision exams, LASIK surgery, contact lenses, and eyeglasses or (2) dental cleanings, X-rays, fillings, crowns, and orthodontia.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lastRenderedPageBreak/>
        <w:t xml:space="preserve">For purposes of the health care FSAs only, the definition of “dependent” includes certain individuals who are not dependents under the Company’s other group health plans.  “Dependent,” for health care FSA purposes, includes the individuals described below who depend on you for at least half of their support: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Your son or daughter (whether by birth, adoption, or placement for adoption) or a descendant of either (e.g., your grandchild);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Your stepson, stepdaughter, brother, sister, stepbrother, stepsister, stepfather, stepmother, father or mother, or an ancestor of either, a niece, nephew, aunt, or uncle;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Your son-in-law, daughter-in-law, father-in-law, mother-in-law, brother-in-law, or sister-in-law; and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Any individual (such as a foster child) who lives in your home during the year and is dependent on you for at least half of his or her support.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If you are divorced, your child is considered to receive at least half of his or her support from both you and your ex-spouse regardless of who has custody.  Thus, if you pay for health care expenses for that child, you can submit the expenses for reimbursement (even if your child does not live with you).  Remember, your ex-spouse cannot also submit the same expense for reimbursement from any other health plan, flexible spending account or insurance.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Generally, qualified domestic partners do not qualify as dependents for purposes of determining eligible health care expenses of dependents.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Reimbursable Dependent Care Expenses  </w:t>
      </w:r>
    </w:p>
    <w:p w:rsidR="00CF72CE" w:rsidRPr="002E5941" w:rsidRDefault="00CF72CE" w:rsidP="00CC3C34">
      <w:pPr>
        <w:autoSpaceDE w:val="0"/>
        <w:autoSpaceDN w:val="0"/>
        <w:adjustRightInd w:val="0"/>
        <w:spacing w:after="0" w:line="240" w:lineRule="auto"/>
        <w:jc w:val="both"/>
        <w:rPr>
          <w:rFonts w:ascii="Times New Roman" w:hAnsi="Times New Roman" w:cs="Times New Roman"/>
          <w:b/>
          <w:i/>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Requirements of Eligible Dependent Care Expenses You may be reimbursed for eligible dependent care expenses from your dependent care FSA.  To be eligible for reimbursement, your dependent care expenses must meet </w:t>
      </w:r>
      <w:proofErr w:type="gramStart"/>
      <w:r w:rsidRPr="002E5941">
        <w:rPr>
          <w:rFonts w:ascii="Times New Roman" w:hAnsi="Times New Roman" w:cs="Times New Roman"/>
          <w:sz w:val="24"/>
          <w:szCs w:val="24"/>
        </w:rPr>
        <w:t>all of</w:t>
      </w:r>
      <w:proofErr w:type="gramEnd"/>
      <w:r w:rsidRPr="002E5941">
        <w:rPr>
          <w:rFonts w:ascii="Times New Roman" w:hAnsi="Times New Roman" w:cs="Times New Roman"/>
          <w:sz w:val="24"/>
          <w:szCs w:val="24"/>
        </w:rPr>
        <w:t xml:space="preserve"> the following requirements: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the care must be provided to an “eligible dependent”;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the expenses must be for care provided primarily for the well-being and protection of the dependent (and not for educational or other purposes) or for household services which are incidental to the care of the eligible dependent;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the care provider must meet certain requirements; and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the care/household service must be necessary </w:t>
      </w:r>
      <w:proofErr w:type="gramStart"/>
      <w:r w:rsidRPr="002E5941">
        <w:rPr>
          <w:rFonts w:ascii="Times New Roman" w:hAnsi="Times New Roman" w:cs="Times New Roman"/>
          <w:sz w:val="24"/>
          <w:szCs w:val="24"/>
        </w:rPr>
        <w:t>in order for</w:t>
      </w:r>
      <w:proofErr w:type="gramEnd"/>
      <w:r w:rsidRPr="002E5941">
        <w:rPr>
          <w:rFonts w:ascii="Times New Roman" w:hAnsi="Times New Roman" w:cs="Times New Roman"/>
          <w:sz w:val="24"/>
          <w:szCs w:val="24"/>
        </w:rPr>
        <w:t xml:space="preserve"> you to work, and, if you are married, for your spouse to work or attend school full time (unless your spouse is disabled).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Eligible Dependent Defined</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roofErr w:type="gramStart"/>
      <w:r w:rsidRPr="002E5941">
        <w:rPr>
          <w:rFonts w:ascii="Times New Roman" w:hAnsi="Times New Roman" w:cs="Times New Roman"/>
          <w:sz w:val="24"/>
          <w:szCs w:val="24"/>
        </w:rPr>
        <w:t>For the purpose of</w:t>
      </w:r>
      <w:proofErr w:type="gramEnd"/>
      <w:r w:rsidRPr="002E5941">
        <w:rPr>
          <w:rFonts w:ascii="Times New Roman" w:hAnsi="Times New Roman" w:cs="Times New Roman"/>
          <w:sz w:val="24"/>
          <w:szCs w:val="24"/>
        </w:rPr>
        <w:t xml:space="preserve"> the dependent care FSA only, the following individuals are “eligible dependents”: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your child age 12 or younger for whom you are entitled to a dependent tax exemption for federal income tax purposes; and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a disabled spouse or legal dependent who regularly spends at least 8 hours a day in your home.</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lastRenderedPageBreak/>
        <w:t>If you are divorced, your child is an eligible dependent for purposes of the dependent care FSA only if you are the custodial parent.  It does not matter in this situation whether you are entitled to claim the child as a dependent for federal income tax purposes.</w:t>
      </w:r>
    </w:p>
    <w:p w:rsidR="006628A2"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F72CE"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Eligible Expenses </w:t>
      </w:r>
    </w:p>
    <w:p w:rsidR="006628A2" w:rsidRPr="002E5941" w:rsidRDefault="006628A2" w:rsidP="00CC3C34">
      <w:pPr>
        <w:autoSpaceDE w:val="0"/>
        <w:autoSpaceDN w:val="0"/>
        <w:adjustRightInd w:val="0"/>
        <w:spacing w:after="0" w:line="240" w:lineRule="auto"/>
        <w:jc w:val="both"/>
        <w:rPr>
          <w:rFonts w:ascii="Times New Roman" w:hAnsi="Times New Roman" w:cs="Times New Roman"/>
          <w:sz w:val="24"/>
          <w:szCs w:val="24"/>
        </w:rPr>
      </w:pPr>
    </w:p>
    <w:p w:rsidR="00CF72CE"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For dependent care expenses to be eligible for reimbursement, the dependent care must be provided primarily for the well-being and protection of the dependent.  The care may be provided in your home or outside of your home (for example, in the home of the care provider or in a dependent care facility).</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The following activities </w:t>
      </w:r>
      <w:proofErr w:type="gramStart"/>
      <w:r w:rsidRPr="002E5941">
        <w:rPr>
          <w:rFonts w:ascii="Times New Roman" w:hAnsi="Times New Roman" w:cs="Times New Roman"/>
          <w:sz w:val="24"/>
          <w:szCs w:val="24"/>
        </w:rPr>
        <w:t>are considered to be</w:t>
      </w:r>
      <w:proofErr w:type="gramEnd"/>
      <w:r w:rsidRPr="002E5941">
        <w:rPr>
          <w:rFonts w:ascii="Times New Roman" w:hAnsi="Times New Roman" w:cs="Times New Roman"/>
          <w:sz w:val="24"/>
          <w:szCs w:val="24"/>
        </w:rPr>
        <w:t xml:space="preserve"> for the well-being and protection of the dependent and are eligible for reimbursement: (1) general supervision, (2) bathing, (3) feeding, and (4) administering medicine. </w:t>
      </w:r>
    </w:p>
    <w:p w:rsidR="00CF72CE" w:rsidRPr="002E5941" w:rsidRDefault="00CF72CE"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Expenses for household services are also eligible for reimbursement if the services are for ordinary and usual tasks necessary for the maintenance of your home and are if they are at least partly for the wellbeing and protection of an eligible dependent.  The following activities would meet this requirement: (1) cooking, (2) cleaning, (3) doing the laundry, and (4) general housekeeping.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Household services that are not eligible for reimbursement include such services as chauffeuring and gardening.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These household services might be provided by a housekeeper, baby-sitter, nanny, or maid.  Household services provided by a person such as a gardener would not be eligible for reimbursement because the services of a gardener would not be attributable to the care of the dependent. </w:t>
      </w:r>
    </w:p>
    <w:p w:rsidR="007D2F9E" w:rsidRDefault="007D2F9E" w:rsidP="00CC3C34">
      <w:pPr>
        <w:autoSpaceDE w:val="0"/>
        <w:autoSpaceDN w:val="0"/>
        <w:adjustRightInd w:val="0"/>
        <w:spacing w:after="0" w:line="240" w:lineRule="auto"/>
        <w:jc w:val="both"/>
        <w:rPr>
          <w:rFonts w:ascii="Times New Roman" w:hAnsi="Times New Roman" w:cs="Times New Roman"/>
          <w:b/>
          <w:sz w:val="24"/>
          <w:szCs w:val="24"/>
        </w:rPr>
      </w:pPr>
    </w:p>
    <w:p w:rsidR="008C5B8F"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Ineligible Expenses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The following expenses are not eligible for reimbursement</w:t>
      </w:r>
      <w:r w:rsidR="00316C57" w:rsidRPr="002E5941">
        <w:rPr>
          <w:rFonts w:ascii="Times New Roman" w:hAnsi="Times New Roman" w:cs="Times New Roman"/>
          <w:sz w:val="24"/>
          <w:szCs w:val="24"/>
        </w:rPr>
        <w:t>: (</w:t>
      </w:r>
      <w:r w:rsidRPr="002E5941">
        <w:rPr>
          <w:rFonts w:ascii="Times New Roman" w:hAnsi="Times New Roman" w:cs="Times New Roman"/>
          <w:sz w:val="24"/>
          <w:szCs w:val="24"/>
        </w:rPr>
        <w:t xml:space="preserve">1) food, (2) clothing, (3) transportation, (4) entertainment, (5) education*, (6) overnight camp, (7) health care expenses (these expenses may be reimbursable through your health care FSA), and (8) expenses reimbursable under any other plan or program.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*Educational expenses (the cost of tuition in a private school) for grades kindergarten or higher are not eligible for reimbursement from the dependent care FSA.  However, the cost of attending nursery school is eligible, because the primary purpose of nursery school has been determined to be the care of a child rather than the education of the child.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To ensure that your expenses are eligible for reimbursement according to IRS requirements, please refer to IRS Publication 503 (available at www.irs.gov</w:t>
      </w:r>
      <w:r w:rsidR="00316C57" w:rsidRPr="002E5941">
        <w:rPr>
          <w:rFonts w:ascii="Times New Roman" w:hAnsi="Times New Roman" w:cs="Times New Roman"/>
          <w:sz w:val="24"/>
          <w:szCs w:val="24"/>
        </w:rPr>
        <w:t>) or</w:t>
      </w:r>
      <w:r w:rsidRPr="002E5941">
        <w:rPr>
          <w:rFonts w:ascii="Times New Roman" w:hAnsi="Times New Roman" w:cs="Times New Roman"/>
          <w:sz w:val="24"/>
          <w:szCs w:val="24"/>
        </w:rPr>
        <w:t xml:space="preserve"> consult your tax advisor.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Care Provider Requirements For dependent care expenses to be eligible for reimbursement, the care provider must meet certain requirements.  The care provider: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must have a taxpayer identification number (Social Security number or employer identification number);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cannot be your child under the age of 19;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cannot be your spouse; and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cannot be a person that you can or do claim as a dependent for federal income tax purposes.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8C5B8F"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lastRenderedPageBreak/>
        <w:t>A dependent care center is a facility that (</w:t>
      </w: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provides care for more than six individuals who do not reside at the facility, and (ii) receives payment or a grant for providing the care.</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8C5B8F"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If the care is provided at a dependent care center, then that facility must be a licensed care facility and must comply with all other applicable state and local laws and regulations.</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8C5B8F"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See the “Eligible Dependent Care Expense Flow Chart” in the Frequently Asked Questions on the Plan Website for a helpful guide to determine if expenses qualify for reimbursement.</w:t>
      </w:r>
    </w:p>
    <w:p w:rsidR="00B80D41" w:rsidRPr="002E5941" w:rsidRDefault="00B80D41" w:rsidP="00CC3C34">
      <w:pPr>
        <w:autoSpaceDE w:val="0"/>
        <w:autoSpaceDN w:val="0"/>
        <w:adjustRightInd w:val="0"/>
        <w:spacing w:after="0" w:line="240" w:lineRule="auto"/>
        <w:jc w:val="both"/>
        <w:rPr>
          <w:rFonts w:ascii="Times New Roman" w:hAnsi="Times New Roman" w:cs="Times New Roman"/>
          <w:b/>
          <w:sz w:val="24"/>
          <w:szCs w:val="24"/>
        </w:rPr>
      </w:pPr>
    </w:p>
    <w:p w:rsidR="008C5B8F" w:rsidRPr="002E5941" w:rsidRDefault="00CC3C34" w:rsidP="00CC3C34">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Claims for Reimbursement and Appeal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Submitting a Claim for Reimbursement During the calendar year, as you incur eligible expenses, you may submit claims for reimbursement.  After the end of each calendar year, there is a final four-month period (January 1 through April 30) for submitting claims for expenses incurred during the calendar year.  Claims and all supporting documentation must be received by the Claims Administrator by April 30.  Claims received after April 30 or claims submitted by that date but without proper supporting documentation will not be paid.  Any amounts remaining in your FSAs will be forfeited.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Please visit the Plan Website to submit a claim.  (See the Contact Information Sheet to contact the Claims Administrator.)  As a reminder, you must provide all required information and any receipts relating to the expenses incurred by April 30. </w:t>
      </w:r>
    </w:p>
    <w:p w:rsidR="008C5B8F" w:rsidRPr="002E5941" w:rsidRDefault="008C5B8F" w:rsidP="00CC3C34">
      <w:pPr>
        <w:autoSpaceDE w:val="0"/>
        <w:autoSpaceDN w:val="0"/>
        <w:adjustRightInd w:val="0"/>
        <w:spacing w:after="0" w:line="240" w:lineRule="auto"/>
        <w:jc w:val="both"/>
        <w:rPr>
          <w:rFonts w:ascii="Times New Roman" w:hAnsi="Times New Roman" w:cs="Times New Roman"/>
          <w:sz w:val="24"/>
          <w:szCs w:val="24"/>
        </w:rPr>
      </w:pPr>
    </w:p>
    <w:p w:rsidR="00CC3C34" w:rsidRPr="002E5941" w:rsidRDefault="00CC3C34" w:rsidP="00CC3C3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xml:space="preserve"> Appeals Procedures If your entire claim is not paid, you have the right to appeal the denial to the Plan Administrator.   Please see the Claims and Appeals Procedures in the Medical Program Chapter for how to file an appeal and to whom it must be sent.  </w:t>
      </w:r>
    </w:p>
    <w:p w:rsidR="006628A2" w:rsidRPr="002E5941" w:rsidRDefault="006628A2" w:rsidP="00CC3C34">
      <w:pPr>
        <w:autoSpaceDE w:val="0"/>
        <w:autoSpaceDN w:val="0"/>
        <w:adjustRightInd w:val="0"/>
        <w:spacing w:after="0" w:line="240" w:lineRule="auto"/>
        <w:jc w:val="both"/>
        <w:rPr>
          <w:rFonts w:ascii="Times New Roman" w:hAnsi="Times New Roman" w:cs="Times New Roman"/>
          <w:sz w:val="24"/>
          <w:szCs w:val="24"/>
        </w:rPr>
      </w:pPr>
    </w:p>
    <w:p w:rsidR="00603F22" w:rsidRPr="005A3AE8" w:rsidRDefault="00B80D41" w:rsidP="00CC3C34">
      <w:pPr>
        <w:autoSpaceDE w:val="0"/>
        <w:autoSpaceDN w:val="0"/>
        <w:adjustRightInd w:val="0"/>
        <w:spacing w:after="0" w:line="240" w:lineRule="auto"/>
        <w:jc w:val="both"/>
        <w:rPr>
          <w:rFonts w:ascii="Times New Roman" w:hAnsi="Times New Roman" w:cs="Times New Roman"/>
          <w:b/>
          <w:sz w:val="24"/>
          <w:szCs w:val="24"/>
          <w:u w:val="single"/>
        </w:rPr>
      </w:pPr>
      <w:r w:rsidRPr="005A3AE8">
        <w:rPr>
          <w:rFonts w:ascii="Times New Roman" w:hAnsi="Times New Roman" w:cs="Times New Roman"/>
          <w:b/>
          <w:sz w:val="24"/>
          <w:szCs w:val="24"/>
          <w:u w:val="single"/>
        </w:rPr>
        <w:t xml:space="preserve">Technicians Agreement </w:t>
      </w:r>
      <w:r w:rsidR="006628A2" w:rsidRPr="005A3AE8">
        <w:rPr>
          <w:rFonts w:ascii="Times New Roman" w:hAnsi="Times New Roman" w:cs="Times New Roman"/>
          <w:b/>
          <w:sz w:val="24"/>
          <w:szCs w:val="24"/>
          <w:u w:val="single"/>
        </w:rPr>
        <w:t>Article 16 Benefits</w:t>
      </w:r>
    </w:p>
    <w:p w:rsidR="00C81DDD" w:rsidRPr="002E5941" w:rsidRDefault="00C81DDD" w:rsidP="00C81DDD">
      <w:pPr>
        <w:autoSpaceDE w:val="0"/>
        <w:autoSpaceDN w:val="0"/>
        <w:adjustRightInd w:val="0"/>
        <w:spacing w:after="0" w:line="240" w:lineRule="auto"/>
        <w:jc w:val="both"/>
        <w:rPr>
          <w:rFonts w:ascii="Times New Roman" w:hAnsi="Times New Roman" w:cs="Times New Roman"/>
          <w:sz w:val="24"/>
          <w:szCs w:val="24"/>
        </w:rPr>
      </w:pPr>
    </w:p>
    <w:p w:rsidR="00C81DDD" w:rsidRPr="002E5941" w:rsidRDefault="00C81DDD" w:rsidP="00C81DDD">
      <w:pPr>
        <w:widowControl w:val="0"/>
        <w:autoSpaceDE w:val="0"/>
        <w:autoSpaceDN w:val="0"/>
        <w:adjustRightInd w:val="0"/>
        <w:spacing w:after="240"/>
        <w:jc w:val="both"/>
        <w:outlineLvl w:val="2"/>
        <w:rPr>
          <w:rFonts w:ascii="Times New Roman" w:eastAsia="Times New Roman" w:hAnsi="Times New Roman" w:cs="Times New Roman"/>
          <w:bCs/>
          <w:sz w:val="24"/>
          <w:szCs w:val="24"/>
        </w:rPr>
      </w:pPr>
      <w:r w:rsidRPr="002E5941">
        <w:rPr>
          <w:rFonts w:ascii="Times New Roman" w:eastAsia="Times New Roman" w:hAnsi="Times New Roman" w:cs="Times New Roman"/>
          <w:b/>
          <w:bCs/>
          <w:sz w:val="24"/>
          <w:szCs w:val="24"/>
        </w:rPr>
        <w:t>G.</w:t>
      </w:r>
      <w:r w:rsidR="00B27F09" w:rsidRPr="002E5941">
        <w:rPr>
          <w:rFonts w:ascii="Times New Roman" w:eastAsia="Times New Roman" w:hAnsi="Times New Roman" w:cs="Times New Roman"/>
          <w:b/>
          <w:bCs/>
          <w:sz w:val="24"/>
          <w:szCs w:val="24"/>
        </w:rPr>
        <w:t xml:space="preserve"> </w:t>
      </w:r>
      <w:r w:rsidRPr="005A3AE8">
        <w:rPr>
          <w:rFonts w:ascii="Times New Roman" w:eastAsia="Times New Roman" w:hAnsi="Times New Roman" w:cs="Times New Roman"/>
          <w:b/>
          <w:bCs/>
          <w:sz w:val="24"/>
          <w:szCs w:val="24"/>
        </w:rPr>
        <w:t>Health Reimbursement Account (HRA) and Retiree Health Account (RHA) Plans.</w:t>
      </w:r>
      <w:r w:rsidRPr="002E5941">
        <w:rPr>
          <w:rFonts w:ascii="Times New Roman" w:eastAsia="Times New Roman" w:hAnsi="Times New Roman" w:cs="Times New Roman"/>
          <w:bCs/>
          <w:sz w:val="24"/>
          <w:szCs w:val="24"/>
        </w:rPr>
        <w:t xml:space="preserve">  There shall be established a Health Reimbursement Account Plan (“Active HRA Plan”) and a separate Retiree Health Account Plan (“Retiree RHA Plan”), as of the Effective Date of this Agreement.  The purpose of the Active HRA Plan and Retiree RHA Plan is to provide reimbursement of health care expenses allowed by law, including employee-paid contributions for their medical benefits.</w:t>
      </w:r>
    </w:p>
    <w:p w:rsidR="00C81DDD" w:rsidRPr="002E5941" w:rsidRDefault="00C81DDD" w:rsidP="00C81DDD">
      <w:pPr>
        <w:widowControl w:val="0"/>
        <w:autoSpaceDE w:val="0"/>
        <w:autoSpaceDN w:val="0"/>
        <w:adjustRightInd w:val="0"/>
        <w:spacing w:after="24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1. Establishment of VEBA Trust.</w:t>
      </w:r>
      <w:r w:rsidRPr="002E5941">
        <w:rPr>
          <w:rFonts w:ascii="Times New Roman" w:eastAsia="Times New Roman" w:hAnsi="Times New Roman" w:cs="Times New Roman"/>
          <w:bCs/>
          <w:sz w:val="24"/>
          <w:szCs w:val="24"/>
        </w:rPr>
        <w:t xml:space="preserve">  Contributions under this Section 16.G for each employee will be deposited into a voluntary employees’ beneficiary association (VEBA) trust that is intended to comply with the requirements of Internal Revenue Code section 501(c) (9).  Each employee will have an Active Coverage HRA Account (“Active Account”) and a Retiree Coverage RHA Account (“Retiree Account”).</w:t>
      </w:r>
    </w:p>
    <w:p w:rsidR="00C81DDD" w:rsidRPr="002E5941" w:rsidRDefault="00C81DDD" w:rsidP="00C81DDD">
      <w:pPr>
        <w:widowControl w:val="0"/>
        <w:autoSpaceDE w:val="0"/>
        <w:autoSpaceDN w:val="0"/>
        <w:adjustRightInd w:val="0"/>
        <w:spacing w:after="24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2. Benefits.</w:t>
      </w:r>
      <w:r w:rsidRPr="002E5941">
        <w:rPr>
          <w:rFonts w:ascii="Times New Roman" w:eastAsia="Times New Roman" w:hAnsi="Times New Roman" w:cs="Times New Roman"/>
          <w:bCs/>
          <w:sz w:val="24"/>
          <w:szCs w:val="24"/>
        </w:rPr>
        <w:t xml:space="preserve">  The VEBA will be used to fund benefits under the Active HRA Plan and the separate Retiree HRA Plan as follows:</w:t>
      </w:r>
    </w:p>
    <w:p w:rsidR="00C81DDD" w:rsidRPr="002E5941" w:rsidRDefault="00C81DDD" w:rsidP="00606D7D">
      <w:pPr>
        <w:widowControl w:val="0"/>
        <w:autoSpaceDE w:val="0"/>
        <w:autoSpaceDN w:val="0"/>
        <w:adjustRightInd w:val="0"/>
        <w:spacing w:after="240"/>
        <w:jc w:val="both"/>
        <w:outlineLvl w:val="2"/>
        <w:rPr>
          <w:rFonts w:ascii="Times New Roman" w:eastAsia="Times New Roman" w:hAnsi="Times New Roman" w:cs="Times New Roman"/>
          <w:iCs/>
          <w:sz w:val="24"/>
          <w:szCs w:val="24"/>
        </w:rPr>
      </w:pPr>
      <w:r w:rsidRPr="002E5941">
        <w:rPr>
          <w:rFonts w:ascii="Times New Roman" w:eastAsia="Times New Roman" w:hAnsi="Times New Roman" w:cs="Times New Roman"/>
          <w:b/>
          <w:bCs/>
          <w:sz w:val="24"/>
          <w:szCs w:val="24"/>
        </w:rPr>
        <w:t xml:space="preserve">a. </w:t>
      </w:r>
      <w:r w:rsidRPr="005A3AE8">
        <w:rPr>
          <w:rFonts w:ascii="Times New Roman" w:eastAsia="Times New Roman" w:hAnsi="Times New Roman" w:cs="Times New Roman"/>
          <w:b/>
          <w:iCs/>
          <w:sz w:val="24"/>
          <w:szCs w:val="24"/>
        </w:rPr>
        <w:t>Active HRA Plan</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The Active HRA Plan will be integrated with the United Medical Plan under Section 16.B, in accordance with IRS rules and so the following rules will apply:</w:t>
      </w:r>
    </w:p>
    <w:p w:rsidR="00C81DDD" w:rsidRPr="002E5941" w:rsidRDefault="00C81DDD" w:rsidP="002C508A">
      <w:pPr>
        <w:widowControl w:val="0"/>
        <w:autoSpaceDE w:val="0"/>
        <w:autoSpaceDN w:val="0"/>
        <w:adjustRightInd w:val="0"/>
        <w:spacing w:after="240"/>
        <w:ind w:left="720"/>
        <w:jc w:val="both"/>
        <w:outlineLvl w:val="2"/>
        <w:rPr>
          <w:rFonts w:ascii="Times New Roman" w:eastAsia="Times New Roman" w:hAnsi="Times New Roman" w:cs="Times New Roman"/>
          <w:iCs/>
          <w:sz w:val="24"/>
          <w:szCs w:val="24"/>
        </w:rPr>
      </w:pPr>
      <w:r w:rsidRPr="002E5941">
        <w:rPr>
          <w:rFonts w:ascii="Times New Roman" w:eastAsia="Times New Roman" w:hAnsi="Times New Roman" w:cs="Times New Roman"/>
          <w:b/>
          <w:iCs/>
          <w:sz w:val="24"/>
          <w:szCs w:val="24"/>
        </w:rPr>
        <w:t>(</w:t>
      </w:r>
      <w:proofErr w:type="spellStart"/>
      <w:r w:rsidRPr="002E5941">
        <w:rPr>
          <w:rFonts w:ascii="Times New Roman" w:eastAsia="Times New Roman" w:hAnsi="Times New Roman" w:cs="Times New Roman"/>
          <w:b/>
          <w:iCs/>
          <w:sz w:val="24"/>
          <w:szCs w:val="24"/>
        </w:rPr>
        <w:t>i</w:t>
      </w:r>
      <w:proofErr w:type="spellEnd"/>
      <w:r w:rsidRPr="002E5941">
        <w:rPr>
          <w:rFonts w:ascii="Times New Roman" w:eastAsia="Times New Roman" w:hAnsi="Times New Roman" w:cs="Times New Roman"/>
          <w:b/>
          <w:iCs/>
          <w:sz w:val="24"/>
          <w:szCs w:val="24"/>
        </w:rPr>
        <w:t xml:space="preserve">) </w:t>
      </w:r>
      <w:r w:rsidRPr="005A3AE8">
        <w:rPr>
          <w:rFonts w:ascii="Times New Roman" w:eastAsia="Times New Roman" w:hAnsi="Times New Roman" w:cs="Times New Roman"/>
          <w:b/>
          <w:iCs/>
          <w:sz w:val="24"/>
          <w:szCs w:val="24"/>
        </w:rPr>
        <w:t>Use of Active Account While Enrolled in Pre-retiree Medical</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Each employee who is enrolled in active Medical coverage under Section 16.B will be a participant in the Active HRA Plan.  As a participant in the Active HRA Plan, the employee may use the funds in his or her Active Account to pay for qualified medical expenses under Section 213(d) of the Internal Revenue Code, including the </w:t>
      </w:r>
      <w:r w:rsidRPr="002E5941">
        <w:rPr>
          <w:rFonts w:ascii="Times New Roman" w:eastAsia="Times New Roman" w:hAnsi="Times New Roman" w:cs="Times New Roman"/>
          <w:iCs/>
          <w:sz w:val="24"/>
          <w:szCs w:val="24"/>
        </w:rPr>
        <w:lastRenderedPageBreak/>
        <w:t>Required Monthly Contribution required for active Medical coverage.</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2E5941">
        <w:rPr>
          <w:rFonts w:ascii="Times New Roman" w:eastAsia="Times New Roman" w:hAnsi="Times New Roman" w:cs="Times New Roman"/>
          <w:b/>
          <w:iCs/>
          <w:sz w:val="24"/>
          <w:szCs w:val="24"/>
        </w:rPr>
        <w:t>(ii)</w:t>
      </w:r>
      <w:r w:rsidRPr="002E5941">
        <w:rPr>
          <w:rFonts w:ascii="Times New Roman" w:eastAsia="Times New Roman" w:hAnsi="Times New Roman" w:cs="Times New Roman"/>
          <w:b/>
          <w:iCs/>
          <w:sz w:val="24"/>
          <w:szCs w:val="24"/>
          <w:u w:val="single"/>
        </w:rPr>
        <w:t xml:space="preserve"> </w:t>
      </w:r>
      <w:r w:rsidRPr="005A3AE8">
        <w:rPr>
          <w:rFonts w:ascii="Times New Roman" w:eastAsia="Times New Roman" w:hAnsi="Times New Roman" w:cs="Times New Roman"/>
          <w:b/>
          <w:iCs/>
          <w:sz w:val="24"/>
          <w:szCs w:val="24"/>
        </w:rPr>
        <w:t>Suspension of Active Account While Not Enrolled in Active Medical</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An employee may not utilize the funds in his or her Active Account for dates of medical service in which the employee was not enrolled in active Medical coverage under Section 16.B. If the employee again enrolls in active Medical coverage under Section 16.B, the employee can utilize any funds in his or her Active Account for dates of medical service during which the employee is enrolled. In addition, if the employee leaves the Company, funds again become available as described in Section 16.G.2.b.</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2E5941">
        <w:rPr>
          <w:rFonts w:ascii="Times New Roman" w:eastAsia="Times New Roman" w:hAnsi="Times New Roman" w:cs="Times New Roman"/>
          <w:b/>
          <w:iCs/>
          <w:sz w:val="24"/>
          <w:szCs w:val="24"/>
        </w:rPr>
        <w:t>(iii)</w:t>
      </w:r>
      <w:r w:rsidRPr="002E5941">
        <w:rPr>
          <w:rFonts w:ascii="Times New Roman" w:eastAsia="Times New Roman" w:hAnsi="Times New Roman" w:cs="Times New Roman"/>
          <w:b/>
          <w:iCs/>
          <w:sz w:val="24"/>
          <w:szCs w:val="24"/>
          <w:u w:val="single"/>
        </w:rPr>
        <w:t xml:space="preserve"> </w:t>
      </w:r>
      <w:r w:rsidRPr="005A3AE8">
        <w:rPr>
          <w:rFonts w:ascii="Times New Roman" w:eastAsia="Times New Roman" w:hAnsi="Times New Roman" w:cs="Times New Roman"/>
          <w:b/>
          <w:iCs/>
          <w:sz w:val="24"/>
          <w:szCs w:val="24"/>
        </w:rPr>
        <w:t>Transfer of Active Account to Retiree Account</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Once an employee leaves the Company due to retirement or for any other reason, the employee ceases participation in the Active HRA Plan and instead becomes a participant in the Retiree RHA Plan. Any remaining funds in the employee’s Active Account will be transferred to the employee’s Retiree Account to fund benefits under the Retiree RHA Plan.  The timing and manner of transfer is subject to legal and administrative requirements as determined by the Company.  </w:t>
      </w:r>
    </w:p>
    <w:p w:rsidR="00C81DDD" w:rsidRPr="002E5941" w:rsidRDefault="00C81DDD" w:rsidP="00037828">
      <w:pPr>
        <w:spacing w:after="240"/>
        <w:jc w:val="both"/>
        <w:outlineLvl w:val="3"/>
        <w:rPr>
          <w:rFonts w:ascii="Times New Roman" w:eastAsia="Times New Roman" w:hAnsi="Times New Roman" w:cs="Times New Roman"/>
          <w:b/>
          <w:iCs/>
          <w:sz w:val="24"/>
          <w:szCs w:val="24"/>
        </w:rPr>
      </w:pPr>
      <w:r w:rsidRPr="005A3AE8">
        <w:rPr>
          <w:rFonts w:ascii="Times New Roman" w:eastAsia="Times New Roman" w:hAnsi="Times New Roman" w:cs="Times New Roman"/>
          <w:b/>
          <w:iCs/>
          <w:sz w:val="24"/>
          <w:szCs w:val="24"/>
        </w:rPr>
        <w:t>b. Retiree RHA Plan</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The Retiree RHA Plan will be a retiree-only plan available to employees who retire or leave the Company for any other reason on and after the Effective Date of this Agreement.  When an employee leaves the Company for any reason, the employee will become an active participant in the Retiree RHA Plan and may use the funds in their Retiree Account to pay for qualified medical expenses under Section 213(d) of the Internal Revenue Code.  Funds in an employee’s Retiree Account cannot be transferred to an Active Account (e.g., in the event of rehire).</w:t>
      </w:r>
    </w:p>
    <w:p w:rsidR="00C81DDD" w:rsidRPr="005A3AE8" w:rsidRDefault="00C81DDD" w:rsidP="00037828">
      <w:pPr>
        <w:keepNext/>
        <w:spacing w:after="240"/>
        <w:jc w:val="both"/>
        <w:outlineLvl w:val="3"/>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c. Additional Rules</w:t>
      </w:r>
      <w:r w:rsidRPr="005A3AE8">
        <w:rPr>
          <w:rFonts w:ascii="Times New Roman" w:eastAsia="Times New Roman" w:hAnsi="Times New Roman" w:cs="Times New Roman"/>
          <w:iCs/>
          <w:sz w:val="24"/>
          <w:szCs w:val="24"/>
        </w:rPr>
        <w:t>:</w:t>
      </w:r>
    </w:p>
    <w:p w:rsidR="00C81DDD" w:rsidRPr="005A3AE8" w:rsidRDefault="00C81DDD" w:rsidP="002C508A">
      <w:pPr>
        <w:spacing w:after="240"/>
        <w:ind w:left="720"/>
        <w:jc w:val="both"/>
        <w:outlineLvl w:val="4"/>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w:t>
      </w:r>
      <w:proofErr w:type="spellStart"/>
      <w:r w:rsidRPr="005A3AE8">
        <w:rPr>
          <w:rFonts w:ascii="Times New Roman" w:eastAsia="Times New Roman" w:hAnsi="Times New Roman" w:cs="Times New Roman"/>
          <w:b/>
          <w:iCs/>
          <w:sz w:val="24"/>
          <w:szCs w:val="24"/>
        </w:rPr>
        <w:t>i</w:t>
      </w:r>
      <w:proofErr w:type="spellEnd"/>
      <w:r w:rsidRPr="005A3AE8">
        <w:rPr>
          <w:rFonts w:ascii="Times New Roman" w:eastAsia="Times New Roman" w:hAnsi="Times New Roman" w:cs="Times New Roman"/>
          <w:b/>
          <w:iCs/>
          <w:sz w:val="24"/>
          <w:szCs w:val="24"/>
        </w:rPr>
        <w:t>) Dependents</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Benefits will be payable with respect to the employee and the employee’s eligible spouse and dependents as determined in accordance with Section 152 of the Internal Revenue Code (that </w:t>
      </w:r>
      <w:r w:rsidRPr="005A3AE8">
        <w:rPr>
          <w:rFonts w:ascii="Times New Roman" w:eastAsia="Times New Roman" w:hAnsi="Times New Roman" w:cs="Times New Roman"/>
          <w:iCs/>
          <w:sz w:val="24"/>
          <w:szCs w:val="24"/>
        </w:rPr>
        <w:t>is, they must qualify as tax dependents under IRS rules).</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(ii) Surviving Dependents</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If the employee dies, the surviving eligible spouse and/or dependents will remain eligible for the benefits described above paid from the employee’s Active Account or Retiree Account, as applicable.</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(iii) Reallocation</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Once the Employee and </w:t>
      </w:r>
      <w:proofErr w:type="gramStart"/>
      <w:r w:rsidRPr="002E5941">
        <w:rPr>
          <w:rFonts w:ascii="Times New Roman" w:eastAsia="Times New Roman" w:hAnsi="Times New Roman" w:cs="Times New Roman"/>
          <w:iCs/>
          <w:sz w:val="24"/>
          <w:szCs w:val="24"/>
        </w:rPr>
        <w:t>all of</w:t>
      </w:r>
      <w:proofErr w:type="gramEnd"/>
      <w:r w:rsidRPr="002E5941">
        <w:rPr>
          <w:rFonts w:ascii="Times New Roman" w:eastAsia="Times New Roman" w:hAnsi="Times New Roman" w:cs="Times New Roman"/>
          <w:iCs/>
          <w:sz w:val="24"/>
          <w:szCs w:val="24"/>
        </w:rPr>
        <w:t xml:space="preserve"> the employee’s surviving eligible spouse and dependents have died or ceased to be eligible, the remaining portion of the employee’s Active Account or Retiree Account, as applicable, will be forfeited and re-allocated per capita among the accounts of the remaining participants in the VEBA covered by this agreement.</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(iv) Direct Payment of Premiums</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The Active HRA Plan may provide, if administratively feasible, for direct payment of employee contributions for pre-retiree medical coverage under this Article 16.</w:t>
      </w:r>
    </w:p>
    <w:p w:rsidR="00C81DDD" w:rsidRPr="002E5941" w:rsidRDefault="00C81DDD" w:rsidP="002C508A">
      <w:pPr>
        <w:spacing w:after="240"/>
        <w:ind w:left="720"/>
        <w:jc w:val="both"/>
        <w:outlineLvl w:val="4"/>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(v) Employees on Furlough or Long-Term Disability</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For an employee on furlough or who is receiving long-term disability benefits, once five (5) years from the employee’s last day worked has passed, the balance of the employee’s Active Account will be transferred to the employee’s Retiree Account within sixty (60) days; provided, however, that the employee may make a one-time election prior to that date to transfer the balance of the employee’s Active Account to the Employee’s Retiree Account (i.e., cease participation in the Active HRA Plan and commence participation in the Retiree </w:t>
      </w:r>
      <w:r w:rsidRPr="002E5941">
        <w:rPr>
          <w:rFonts w:ascii="Times New Roman" w:eastAsia="Times New Roman" w:hAnsi="Times New Roman" w:cs="Times New Roman"/>
          <w:iCs/>
          <w:sz w:val="24"/>
          <w:szCs w:val="24"/>
        </w:rPr>
        <w:lastRenderedPageBreak/>
        <w:t>RHA Plan). Funds in an employee’s Retiree Account cannot be transferred to an Active Account (e.g., in the event of rehire).</w:t>
      </w:r>
    </w:p>
    <w:p w:rsidR="00C81DDD" w:rsidRPr="002E5941" w:rsidRDefault="00C81DDD" w:rsidP="00606D7D">
      <w:pPr>
        <w:widowControl w:val="0"/>
        <w:autoSpaceDE w:val="0"/>
        <w:autoSpaceDN w:val="0"/>
        <w:adjustRightInd w:val="0"/>
        <w:spacing w:after="24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d. Employer Contributions</w:t>
      </w:r>
      <w:r w:rsidRPr="005A3AE8">
        <w:rPr>
          <w:rFonts w:ascii="Times New Roman" w:eastAsia="Times New Roman" w:hAnsi="Times New Roman" w:cs="Times New Roman"/>
          <w:bCs/>
          <w:sz w:val="24"/>
          <w:szCs w:val="24"/>
        </w:rPr>
        <w:t>.</w:t>
      </w:r>
      <w:r w:rsidRPr="002E5941">
        <w:rPr>
          <w:rFonts w:ascii="Times New Roman" w:eastAsia="Times New Roman" w:hAnsi="Times New Roman" w:cs="Times New Roman"/>
          <w:bCs/>
          <w:sz w:val="24"/>
          <w:szCs w:val="24"/>
        </w:rPr>
        <w:t xml:space="preserve"> Effective April 1, 2017, $1.20 per hour will be contributed by the Company on all compensable hours to the employee’s Active Account or Retiree Account, as applicable, as a mandatory contribution (up to 2,080 hours per calendar year, </w:t>
      </w:r>
      <w:proofErr w:type="spellStart"/>
      <w:r w:rsidRPr="002E5941">
        <w:rPr>
          <w:rFonts w:ascii="Times New Roman" w:eastAsia="Times New Roman" w:hAnsi="Times New Roman" w:cs="Times New Roman"/>
          <w:bCs/>
          <w:sz w:val="24"/>
          <w:szCs w:val="24"/>
        </w:rPr>
        <w:t>pro rated</w:t>
      </w:r>
      <w:proofErr w:type="spellEnd"/>
      <w:r w:rsidRPr="002E5941">
        <w:rPr>
          <w:rFonts w:ascii="Times New Roman" w:eastAsia="Times New Roman" w:hAnsi="Times New Roman" w:cs="Times New Roman"/>
          <w:bCs/>
          <w:sz w:val="24"/>
          <w:szCs w:val="24"/>
        </w:rPr>
        <w:t xml:space="preserve"> per calendar year based on weeks in active status). </w:t>
      </w:r>
    </w:p>
    <w:p w:rsidR="00C81DDD" w:rsidRPr="002E5941" w:rsidRDefault="00C81DDD" w:rsidP="002C508A">
      <w:pPr>
        <w:widowControl w:val="0"/>
        <w:autoSpaceDE w:val="0"/>
        <w:autoSpaceDN w:val="0"/>
        <w:adjustRightInd w:val="0"/>
        <w:spacing w:after="240"/>
        <w:ind w:left="72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w:t>
      </w:r>
      <w:proofErr w:type="spellStart"/>
      <w:r w:rsidRPr="005A3AE8">
        <w:rPr>
          <w:rFonts w:ascii="Times New Roman" w:eastAsia="Times New Roman" w:hAnsi="Times New Roman" w:cs="Times New Roman"/>
          <w:b/>
          <w:bCs/>
          <w:sz w:val="24"/>
          <w:szCs w:val="24"/>
        </w:rPr>
        <w:t>i</w:t>
      </w:r>
      <w:proofErr w:type="spellEnd"/>
      <w:r w:rsidRPr="005A3AE8">
        <w:rPr>
          <w:rFonts w:ascii="Times New Roman" w:eastAsia="Times New Roman" w:hAnsi="Times New Roman" w:cs="Times New Roman"/>
          <w:b/>
          <w:bCs/>
          <w:sz w:val="24"/>
          <w:szCs w:val="24"/>
        </w:rPr>
        <w:t>) Contributions to Active Account.</w:t>
      </w:r>
      <w:r w:rsidRPr="002E5941">
        <w:rPr>
          <w:rFonts w:ascii="Times New Roman" w:eastAsia="Times New Roman" w:hAnsi="Times New Roman" w:cs="Times New Roman"/>
          <w:b/>
          <w:bCs/>
          <w:sz w:val="24"/>
          <w:szCs w:val="24"/>
        </w:rPr>
        <w:t xml:space="preserve"> </w:t>
      </w:r>
      <w:r w:rsidRPr="002E5941">
        <w:rPr>
          <w:rFonts w:ascii="Times New Roman" w:eastAsia="Times New Roman" w:hAnsi="Times New Roman" w:cs="Times New Roman"/>
          <w:bCs/>
          <w:sz w:val="24"/>
          <w:szCs w:val="24"/>
        </w:rPr>
        <w:t>Any contributions made while an employee is enrolled in a Company sponsored active medical plan described in Section 16.B will be made to the employee’s Active Account in the Active HRA Plan. Funds in an employee’s Active Account can be used as described in Section G.2.a.</w:t>
      </w:r>
    </w:p>
    <w:p w:rsidR="00C81DDD" w:rsidRPr="002E5941" w:rsidRDefault="00C81DDD" w:rsidP="002C508A">
      <w:pPr>
        <w:widowControl w:val="0"/>
        <w:autoSpaceDE w:val="0"/>
        <w:autoSpaceDN w:val="0"/>
        <w:adjustRightInd w:val="0"/>
        <w:spacing w:after="240"/>
        <w:ind w:left="72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(ii)</w:t>
      </w:r>
      <w:r w:rsidRPr="005A3AE8">
        <w:rPr>
          <w:rFonts w:ascii="Times New Roman" w:eastAsia="Times New Roman" w:hAnsi="Times New Roman" w:cs="Times New Roman"/>
          <w:bCs/>
          <w:sz w:val="24"/>
          <w:szCs w:val="24"/>
        </w:rPr>
        <w:t xml:space="preserve"> </w:t>
      </w:r>
      <w:r w:rsidRPr="005A3AE8">
        <w:rPr>
          <w:rFonts w:ascii="Times New Roman" w:eastAsia="Times New Roman" w:hAnsi="Times New Roman" w:cs="Times New Roman"/>
          <w:b/>
          <w:bCs/>
          <w:sz w:val="24"/>
          <w:szCs w:val="24"/>
        </w:rPr>
        <w:t>Contributions to Retiree Account.</w:t>
      </w:r>
      <w:r w:rsidRPr="002E5941">
        <w:rPr>
          <w:rFonts w:ascii="Times New Roman" w:eastAsia="Times New Roman" w:hAnsi="Times New Roman" w:cs="Times New Roman"/>
          <w:bCs/>
          <w:sz w:val="24"/>
          <w:szCs w:val="24"/>
        </w:rPr>
        <w:t xml:space="preserve"> Any contributions made while an employee is not enrolled in a Company sponsored active medical plan described in Section 16.B will be made to the employee’s Retiree Account in the Retiree HRA Plan. Funds in an employee’s Retiree Account can be used as described in Section G.2.b.</w:t>
      </w:r>
    </w:p>
    <w:p w:rsidR="00C81DDD" w:rsidRPr="002E5941" w:rsidRDefault="00C81DDD" w:rsidP="00606D7D">
      <w:pPr>
        <w:spacing w:after="240"/>
        <w:jc w:val="both"/>
        <w:outlineLvl w:val="3"/>
        <w:rPr>
          <w:rFonts w:ascii="Times New Roman" w:eastAsia="Times New Roman" w:hAnsi="Times New Roman" w:cs="Times New Roman"/>
          <w:iCs/>
          <w:sz w:val="24"/>
          <w:szCs w:val="24"/>
        </w:rPr>
      </w:pPr>
      <w:r w:rsidRPr="005A3AE8">
        <w:rPr>
          <w:rFonts w:ascii="Times New Roman" w:eastAsia="Times New Roman" w:hAnsi="Times New Roman" w:cs="Times New Roman"/>
          <w:b/>
          <w:iCs/>
          <w:sz w:val="24"/>
          <w:szCs w:val="24"/>
        </w:rPr>
        <w:t>e. Effect of Contributions on Other Benefits</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Any contributions under this Section 16.G will be excluded from the calculation of any other benefits that are based upon an employee’s pay (e.g., profit sharing, disability insurance, overtime, pension benefits, etc.). </w:t>
      </w:r>
    </w:p>
    <w:p w:rsidR="00C81DDD" w:rsidRPr="002E5941" w:rsidRDefault="00C81DDD" w:rsidP="00606D7D">
      <w:pPr>
        <w:spacing w:after="240"/>
        <w:jc w:val="both"/>
        <w:outlineLvl w:val="3"/>
        <w:rPr>
          <w:rFonts w:ascii="Times New Roman" w:eastAsia="Times New Roman" w:hAnsi="Times New Roman" w:cs="Times New Roman"/>
          <w:iCs/>
          <w:sz w:val="24"/>
          <w:szCs w:val="24"/>
        </w:rPr>
      </w:pPr>
      <w:r w:rsidRPr="002E5941">
        <w:rPr>
          <w:rFonts w:ascii="Times New Roman" w:eastAsia="Times New Roman" w:hAnsi="Times New Roman" w:cs="Times New Roman"/>
          <w:b/>
          <w:iCs/>
          <w:sz w:val="24"/>
          <w:szCs w:val="24"/>
          <w:u w:val="single"/>
        </w:rPr>
        <w:t>f</w:t>
      </w:r>
      <w:r w:rsidRPr="005A3AE8">
        <w:rPr>
          <w:rFonts w:ascii="Times New Roman" w:eastAsia="Times New Roman" w:hAnsi="Times New Roman" w:cs="Times New Roman"/>
          <w:b/>
          <w:iCs/>
          <w:sz w:val="24"/>
          <w:szCs w:val="24"/>
        </w:rPr>
        <w:t>. Timing of Contributions</w:t>
      </w:r>
      <w:r w:rsidRPr="002E5941">
        <w:rPr>
          <w:rFonts w:ascii="Times New Roman" w:eastAsia="Times New Roman" w:hAnsi="Times New Roman" w:cs="Times New Roman"/>
          <w:iCs/>
          <w:sz w:val="24"/>
          <w:szCs w:val="24"/>
        </w:rPr>
        <w:t xml:space="preserve">.  Effective April 1, 2017, contributions will be made bi-weekly by the Company, or weekly for locations where employees are paid on a weekly basis. </w:t>
      </w:r>
    </w:p>
    <w:p w:rsidR="00C81DDD" w:rsidRPr="002E5941" w:rsidRDefault="00C81DDD" w:rsidP="00606D7D">
      <w:pPr>
        <w:spacing w:after="240"/>
        <w:jc w:val="both"/>
        <w:outlineLvl w:val="3"/>
        <w:rPr>
          <w:rFonts w:ascii="Times New Roman" w:eastAsia="Times New Roman" w:hAnsi="Times New Roman" w:cs="Times New Roman"/>
          <w:iCs/>
          <w:sz w:val="24"/>
          <w:szCs w:val="24"/>
          <w:highlight w:val="yellow"/>
        </w:rPr>
      </w:pPr>
      <w:r w:rsidRPr="005A3AE8">
        <w:rPr>
          <w:rFonts w:ascii="Times New Roman" w:eastAsia="Times New Roman" w:hAnsi="Times New Roman" w:cs="Times New Roman"/>
          <w:b/>
          <w:iCs/>
          <w:sz w:val="24"/>
          <w:szCs w:val="24"/>
        </w:rPr>
        <w:t>g. Employee Contributions</w:t>
      </w:r>
      <w:r w:rsidRPr="002E5941">
        <w:rPr>
          <w:rFonts w:ascii="Times New Roman" w:eastAsia="Times New Roman" w:hAnsi="Times New Roman" w:cs="Times New Roman"/>
          <w:iCs/>
          <w:sz w:val="24"/>
          <w:szCs w:val="24"/>
        </w:rPr>
        <w:t>.  An employee is not permitted to make contributions to the Active HRA Plan or the Retiree RHA Plan.</w:t>
      </w:r>
    </w:p>
    <w:p w:rsidR="00C81DDD" w:rsidRPr="002E5941" w:rsidRDefault="00C81DDD" w:rsidP="00606D7D">
      <w:pPr>
        <w:widowControl w:val="0"/>
        <w:autoSpaceDE w:val="0"/>
        <w:autoSpaceDN w:val="0"/>
        <w:adjustRightInd w:val="0"/>
        <w:spacing w:after="240"/>
        <w:jc w:val="both"/>
        <w:outlineLvl w:val="2"/>
        <w:rPr>
          <w:rFonts w:ascii="Times New Roman" w:eastAsia="Times New Roman" w:hAnsi="Times New Roman" w:cs="Times New Roman"/>
          <w:bCs/>
          <w:sz w:val="24"/>
          <w:szCs w:val="24"/>
        </w:rPr>
      </w:pPr>
      <w:r w:rsidRPr="005A3AE8">
        <w:rPr>
          <w:rFonts w:ascii="Times New Roman" w:eastAsia="Times New Roman" w:hAnsi="Times New Roman" w:cs="Times New Roman"/>
          <w:b/>
          <w:bCs/>
          <w:sz w:val="24"/>
          <w:szCs w:val="24"/>
        </w:rPr>
        <w:t>h. Administration and Investments</w:t>
      </w:r>
      <w:r w:rsidRPr="005A3AE8">
        <w:rPr>
          <w:rFonts w:ascii="Times New Roman" w:eastAsia="Times New Roman" w:hAnsi="Times New Roman" w:cs="Times New Roman"/>
          <w:bCs/>
          <w:sz w:val="24"/>
          <w:szCs w:val="24"/>
        </w:rPr>
        <w:t>.</w:t>
      </w:r>
      <w:r w:rsidRPr="002E5941">
        <w:rPr>
          <w:rFonts w:ascii="Times New Roman" w:eastAsia="Times New Roman" w:hAnsi="Times New Roman" w:cs="Times New Roman"/>
          <w:bCs/>
          <w:sz w:val="24"/>
          <w:szCs w:val="24"/>
        </w:rPr>
        <w:t xml:space="preserve">  The Company will be responsible for all costs and expenses related to the administration of the Active HRA Plan and the Retiree RHA Plan and the investment of funds held in the VEBA and shall be the fiduciary with respect to such matters (or shall appoint one or more fiduciaries). Funds held in the VEBA shall be invested conservatively with the goal of preserving principal.</w:t>
      </w:r>
    </w:p>
    <w:p w:rsidR="00B80D41" w:rsidRPr="002E5941" w:rsidRDefault="00C81DDD" w:rsidP="00B27F09">
      <w:pPr>
        <w:spacing w:after="240"/>
        <w:jc w:val="both"/>
        <w:outlineLvl w:val="3"/>
        <w:rPr>
          <w:rFonts w:ascii="Times New Roman" w:hAnsi="Times New Roman" w:cs="Times New Roman"/>
          <w:b/>
          <w:sz w:val="24"/>
          <w:szCs w:val="24"/>
        </w:rPr>
      </w:pPr>
      <w:proofErr w:type="spellStart"/>
      <w:r w:rsidRPr="005A3AE8">
        <w:rPr>
          <w:rFonts w:ascii="Times New Roman" w:eastAsia="Times New Roman" w:hAnsi="Times New Roman" w:cs="Times New Roman"/>
          <w:b/>
          <w:iCs/>
          <w:sz w:val="24"/>
          <w:szCs w:val="24"/>
        </w:rPr>
        <w:t>i</w:t>
      </w:r>
      <w:proofErr w:type="spellEnd"/>
      <w:r w:rsidRPr="005A3AE8">
        <w:rPr>
          <w:rFonts w:ascii="Times New Roman" w:eastAsia="Times New Roman" w:hAnsi="Times New Roman" w:cs="Times New Roman"/>
          <w:b/>
          <w:iCs/>
          <w:sz w:val="24"/>
          <w:szCs w:val="24"/>
        </w:rPr>
        <w:t>. Program Conditioned Upon IRS Ruling</w:t>
      </w:r>
      <w:r w:rsidRPr="005A3AE8">
        <w:rPr>
          <w:rFonts w:ascii="Times New Roman" w:eastAsia="Times New Roman" w:hAnsi="Times New Roman" w:cs="Times New Roman"/>
          <w:iCs/>
          <w:sz w:val="24"/>
          <w:szCs w:val="24"/>
        </w:rPr>
        <w:t>.</w:t>
      </w:r>
      <w:r w:rsidRPr="002E5941">
        <w:rPr>
          <w:rFonts w:ascii="Times New Roman" w:eastAsia="Times New Roman" w:hAnsi="Times New Roman" w:cs="Times New Roman"/>
          <w:iCs/>
          <w:sz w:val="24"/>
          <w:szCs w:val="24"/>
        </w:rPr>
        <w:t xml:space="preserve">  Following implementation of the program described above, the Company shall file with the Internal Revenue Service a request for qualification of the VEBA and a private letter ruling on the design of the program.  If the IRS determines that any portion of the program is impermissible under Federal law, the Company and the Union shall meet to discuss modifications to the program </w:t>
      </w:r>
      <w:proofErr w:type="gramStart"/>
      <w:r w:rsidRPr="002E5941">
        <w:rPr>
          <w:rFonts w:ascii="Times New Roman" w:eastAsia="Times New Roman" w:hAnsi="Times New Roman" w:cs="Times New Roman"/>
          <w:iCs/>
          <w:sz w:val="24"/>
          <w:szCs w:val="24"/>
        </w:rPr>
        <w:t>in order to</w:t>
      </w:r>
      <w:proofErr w:type="gramEnd"/>
      <w:r w:rsidRPr="002E5941">
        <w:rPr>
          <w:rFonts w:ascii="Times New Roman" w:eastAsia="Times New Roman" w:hAnsi="Times New Roman" w:cs="Times New Roman"/>
          <w:iCs/>
          <w:sz w:val="24"/>
          <w:szCs w:val="24"/>
        </w:rPr>
        <w:t xml:space="preserve"> bring the program into compliance with Federal law.  If modifications cannot be reasonably made, then the parties shall agree upon a reasonable replacement program of comparable value.</w:t>
      </w:r>
    </w:p>
    <w:p w:rsidR="00375947" w:rsidRDefault="00375947" w:rsidP="00671961">
      <w:pPr>
        <w:pStyle w:val="NoSpacing"/>
        <w:rPr>
          <w:rFonts w:ascii="Times New Roman" w:hAnsi="Times New Roman" w:cs="Times New Roman"/>
          <w:b/>
          <w:sz w:val="24"/>
          <w:szCs w:val="24"/>
        </w:rPr>
      </w:pPr>
    </w:p>
    <w:p w:rsidR="00375947" w:rsidRDefault="00375947" w:rsidP="00671961">
      <w:pPr>
        <w:pStyle w:val="NoSpacing"/>
        <w:rPr>
          <w:rFonts w:ascii="Times New Roman" w:hAnsi="Times New Roman" w:cs="Times New Roman"/>
          <w:b/>
          <w:sz w:val="24"/>
          <w:szCs w:val="24"/>
        </w:rPr>
      </w:pPr>
    </w:p>
    <w:p w:rsidR="00375947" w:rsidRDefault="00375947" w:rsidP="00671961">
      <w:pPr>
        <w:pStyle w:val="NoSpacing"/>
        <w:rPr>
          <w:rFonts w:ascii="Times New Roman" w:hAnsi="Times New Roman" w:cs="Times New Roman"/>
          <w:b/>
          <w:sz w:val="24"/>
          <w:szCs w:val="24"/>
        </w:rPr>
      </w:pPr>
    </w:p>
    <w:p w:rsidR="00375947" w:rsidRDefault="00375947" w:rsidP="00671961">
      <w:pPr>
        <w:pStyle w:val="NoSpacing"/>
        <w:rPr>
          <w:rFonts w:ascii="Times New Roman" w:hAnsi="Times New Roman" w:cs="Times New Roman"/>
          <w:b/>
          <w:sz w:val="24"/>
          <w:szCs w:val="24"/>
        </w:rPr>
      </w:pPr>
    </w:p>
    <w:p w:rsidR="00671961" w:rsidRPr="005A3AE8" w:rsidRDefault="006628A2" w:rsidP="00671961">
      <w:pPr>
        <w:pStyle w:val="NoSpacing"/>
        <w:rPr>
          <w:rFonts w:ascii="Times New Roman" w:hAnsi="Times New Roman" w:cs="Times New Roman"/>
          <w:b/>
          <w:sz w:val="24"/>
          <w:szCs w:val="24"/>
          <w:u w:val="single"/>
        </w:rPr>
      </w:pPr>
      <w:r w:rsidRPr="005A3AE8">
        <w:rPr>
          <w:rFonts w:ascii="Times New Roman" w:hAnsi="Times New Roman" w:cs="Times New Roman"/>
          <w:b/>
          <w:sz w:val="24"/>
          <w:szCs w:val="24"/>
          <w:u w:val="single"/>
        </w:rPr>
        <w:t>Retiree Bridge Medical</w:t>
      </w:r>
    </w:p>
    <w:p w:rsidR="006628A2" w:rsidRPr="005A3AE8" w:rsidRDefault="00B80D41" w:rsidP="006628A2">
      <w:pPr>
        <w:spacing w:after="240"/>
        <w:jc w:val="both"/>
        <w:outlineLvl w:val="3"/>
        <w:rPr>
          <w:rFonts w:ascii="Times New Roman" w:eastAsia="Times New Roman" w:hAnsi="Times New Roman" w:cs="Times New Roman"/>
          <w:b/>
          <w:iCs/>
          <w:sz w:val="24"/>
          <w:szCs w:val="24"/>
          <w:u w:val="single"/>
        </w:rPr>
      </w:pPr>
      <w:r w:rsidRPr="005A3AE8">
        <w:rPr>
          <w:rFonts w:ascii="Times New Roman" w:eastAsia="Times New Roman" w:hAnsi="Times New Roman" w:cs="Times New Roman"/>
          <w:b/>
          <w:iCs/>
          <w:sz w:val="24"/>
          <w:szCs w:val="24"/>
          <w:u w:val="single"/>
        </w:rPr>
        <w:t xml:space="preserve">Technicians Agreement </w:t>
      </w:r>
      <w:r w:rsidR="006628A2" w:rsidRPr="005A3AE8">
        <w:rPr>
          <w:rFonts w:ascii="Times New Roman" w:eastAsia="Times New Roman" w:hAnsi="Times New Roman" w:cs="Times New Roman"/>
          <w:b/>
          <w:iCs/>
          <w:sz w:val="24"/>
          <w:szCs w:val="24"/>
          <w:u w:val="single"/>
        </w:rPr>
        <w:t>Article 16</w:t>
      </w:r>
      <w:r w:rsidR="00671961" w:rsidRPr="005A3AE8">
        <w:rPr>
          <w:rFonts w:ascii="Times New Roman" w:eastAsia="Times New Roman" w:hAnsi="Times New Roman" w:cs="Times New Roman"/>
          <w:b/>
          <w:iCs/>
          <w:sz w:val="24"/>
          <w:szCs w:val="24"/>
          <w:u w:val="single"/>
        </w:rPr>
        <w:t xml:space="preserve"> </w:t>
      </w:r>
    </w:p>
    <w:p w:rsidR="003304FD" w:rsidRPr="002E5941" w:rsidRDefault="003304FD" w:rsidP="00606D7D">
      <w:pPr>
        <w:widowControl w:val="0"/>
        <w:autoSpaceDE w:val="0"/>
        <w:autoSpaceDN w:val="0"/>
        <w:adjustRightInd w:val="0"/>
        <w:spacing w:after="240"/>
        <w:outlineLvl w:val="2"/>
        <w:rPr>
          <w:rFonts w:ascii="Times New Roman" w:eastAsia="Times New Roman" w:hAnsi="Times New Roman" w:cs="Times New Roman"/>
          <w:sz w:val="24"/>
          <w:szCs w:val="24"/>
        </w:rPr>
      </w:pPr>
      <w:r w:rsidRPr="005A3AE8">
        <w:rPr>
          <w:rFonts w:ascii="Times New Roman" w:eastAsia="Times New Roman" w:hAnsi="Times New Roman" w:cs="Times New Roman"/>
          <w:b/>
          <w:sz w:val="24"/>
          <w:szCs w:val="24"/>
        </w:rPr>
        <w:t>Retiree Bridge Medical Plan</w:t>
      </w:r>
      <w:r w:rsidRPr="002E5941">
        <w:rPr>
          <w:rFonts w:ascii="Times New Roman" w:eastAsia="Times New Roman" w:hAnsi="Times New Roman" w:cs="Times New Roman"/>
          <w:sz w:val="24"/>
          <w:szCs w:val="24"/>
        </w:rPr>
        <w:t xml:space="preserve">. Each employee covered by this Agreement shall be eligible to participate in a Retiree Bridge Medical plan, which shall allow such retirees </w:t>
      </w:r>
      <w:r w:rsidRPr="002E5941">
        <w:rPr>
          <w:rFonts w:ascii="Times New Roman" w:hAnsi="Times New Roman" w:cs="Times New Roman"/>
          <w:color w:val="000000"/>
          <w:sz w:val="24"/>
          <w:szCs w:val="24"/>
        </w:rPr>
        <w:t>to</w:t>
      </w:r>
      <w:r w:rsidRPr="002E5941">
        <w:rPr>
          <w:rFonts w:ascii="Times New Roman" w:eastAsia="Times New Roman" w:hAnsi="Times New Roman" w:cs="Times New Roman"/>
          <w:sz w:val="24"/>
          <w:szCs w:val="24"/>
        </w:rPr>
        <w:t xml:space="preserve"> elect to continue their existing Medical benefits </w:t>
      </w:r>
      <w:r w:rsidRPr="002E5941">
        <w:rPr>
          <w:rFonts w:ascii="Times New Roman" w:eastAsia="Times New Roman" w:hAnsi="Times New Roman" w:cs="Times New Roman"/>
          <w:sz w:val="24"/>
          <w:szCs w:val="24"/>
        </w:rPr>
        <w:lastRenderedPageBreak/>
        <w:t xml:space="preserve">coverage under the following conditions: </w:t>
      </w:r>
    </w:p>
    <w:p w:rsidR="003304FD" w:rsidRPr="002E5941" w:rsidRDefault="003304FD" w:rsidP="00606D7D">
      <w:pPr>
        <w:widowControl w:val="0"/>
        <w:tabs>
          <w:tab w:val="left" w:pos="720"/>
        </w:tabs>
        <w:autoSpaceDE w:val="0"/>
        <w:autoSpaceDN w:val="0"/>
        <w:adjustRightInd w:val="0"/>
        <w:spacing w:after="240"/>
        <w:outlineLvl w:val="2"/>
        <w:rPr>
          <w:rFonts w:ascii="Times New Roman" w:eastAsia="Times New Roman" w:hAnsi="Times New Roman" w:cs="Times New Roman"/>
          <w:bCs/>
          <w:sz w:val="24"/>
          <w:szCs w:val="24"/>
        </w:rPr>
      </w:pPr>
      <w:r w:rsidRPr="002E5941">
        <w:rPr>
          <w:rFonts w:ascii="Times New Roman" w:eastAsia="Times New Roman" w:hAnsi="Times New Roman" w:cs="Times New Roman"/>
          <w:b/>
          <w:bCs/>
          <w:sz w:val="24"/>
          <w:szCs w:val="24"/>
        </w:rPr>
        <w:t xml:space="preserve">a. </w:t>
      </w:r>
      <w:r w:rsidRPr="002E5941">
        <w:rPr>
          <w:rFonts w:ascii="Times New Roman" w:eastAsia="Times New Roman" w:hAnsi="Times New Roman" w:cs="Times New Roman"/>
          <w:sz w:val="24"/>
          <w:szCs w:val="24"/>
        </w:rPr>
        <w:t>Participants must be between the ages of sixty (60) and Medicare eligibility age, be retired, and have at least ten (10) years of Company service at the time of retirement.</w:t>
      </w:r>
    </w:p>
    <w:p w:rsidR="003304FD" w:rsidRPr="002E5941" w:rsidRDefault="003304FD" w:rsidP="00606D7D">
      <w:pPr>
        <w:widowControl w:val="0"/>
        <w:tabs>
          <w:tab w:val="left" w:pos="0"/>
        </w:tabs>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 xml:space="preserve">b. </w:t>
      </w:r>
      <w:r w:rsidRPr="002E5941">
        <w:rPr>
          <w:rFonts w:ascii="Times New Roman" w:eastAsia="Times New Roman" w:hAnsi="Times New Roman" w:cs="Times New Roman"/>
          <w:sz w:val="24"/>
          <w:szCs w:val="24"/>
        </w:rPr>
        <w:t>At the time of retirement the balance in an employee's sick bank will permit the employee to maintain Medical benefits coverage as a retiree by using eleven (11) hours of sick leave for each month of continued participation. Payment of the eleven (11) hours of sick leave shall be accepted as the retiree's complete payment obligation to the Company for the Company to pay the Retiree Contribution on behalf of such retiree and any eligible dependents for each such month of Medical benefits coverage.</w:t>
      </w:r>
    </w:p>
    <w:p w:rsidR="003304FD" w:rsidRPr="002E5941" w:rsidRDefault="003304FD" w:rsidP="00606D7D">
      <w:pPr>
        <w:widowControl w:val="0"/>
        <w:tabs>
          <w:tab w:val="left" w:pos="0"/>
        </w:tabs>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 xml:space="preserve">c. </w:t>
      </w:r>
      <w:r w:rsidRPr="002E5941">
        <w:rPr>
          <w:rFonts w:ascii="Times New Roman" w:eastAsia="Times New Roman" w:hAnsi="Times New Roman" w:cs="Times New Roman"/>
          <w:sz w:val="24"/>
          <w:szCs w:val="24"/>
        </w:rPr>
        <w:t xml:space="preserve">If a retiree has insufficient sick leave remaining in his or her bank to purchase continued participation in Medical benefit coverage for any </w:t>
      </w:r>
      <w:proofErr w:type="gramStart"/>
      <w:r w:rsidRPr="002E5941">
        <w:rPr>
          <w:rFonts w:ascii="Times New Roman" w:eastAsia="Times New Roman" w:hAnsi="Times New Roman" w:cs="Times New Roman"/>
          <w:sz w:val="24"/>
          <w:szCs w:val="24"/>
        </w:rPr>
        <w:t>period of time</w:t>
      </w:r>
      <w:proofErr w:type="gramEnd"/>
      <w:r w:rsidRPr="002E5941">
        <w:rPr>
          <w:rFonts w:ascii="Times New Roman" w:eastAsia="Times New Roman" w:hAnsi="Times New Roman" w:cs="Times New Roman"/>
          <w:sz w:val="24"/>
          <w:szCs w:val="24"/>
        </w:rPr>
        <w:t xml:space="preserve"> for which he is eligible and desires such coverage, he may obtain coverage at a non-contributory rate.</w:t>
      </w:r>
    </w:p>
    <w:p w:rsidR="003304FD" w:rsidRPr="002E5941" w:rsidRDefault="003304FD" w:rsidP="00606D7D">
      <w:pPr>
        <w:widowControl w:val="0"/>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 xml:space="preserve">d. </w:t>
      </w:r>
      <w:r w:rsidRPr="002E5941">
        <w:rPr>
          <w:rFonts w:ascii="Times New Roman" w:eastAsia="Times New Roman" w:hAnsi="Times New Roman" w:cs="Times New Roman"/>
          <w:sz w:val="24"/>
          <w:szCs w:val="24"/>
        </w:rPr>
        <w:t xml:space="preserve">Coverage for the retiree terminates when the retiree becomes eligible for Medicare. Spouse/dependent coverage will be available on the same </w:t>
      </w:r>
      <w:proofErr w:type="gramStart"/>
      <w:r w:rsidRPr="002E5941">
        <w:rPr>
          <w:rFonts w:ascii="Times New Roman" w:eastAsia="Times New Roman" w:hAnsi="Times New Roman" w:cs="Times New Roman"/>
          <w:sz w:val="24"/>
          <w:szCs w:val="24"/>
        </w:rPr>
        <w:t>basis, but</w:t>
      </w:r>
      <w:proofErr w:type="gramEnd"/>
      <w:r w:rsidRPr="002E5941">
        <w:rPr>
          <w:rFonts w:ascii="Times New Roman" w:eastAsia="Times New Roman" w:hAnsi="Times New Roman" w:cs="Times New Roman"/>
          <w:sz w:val="24"/>
          <w:szCs w:val="24"/>
        </w:rPr>
        <w:t xml:space="preserve"> must terminate when the spouse/dependent becomes eligible for Medicare or the retiree dies (except that upon the retiree’s death, the spouse/dependent may elect to use any remaining sick leave in the manner described above, and then will be eligible for COBRA coverage).</w:t>
      </w:r>
    </w:p>
    <w:p w:rsidR="003304FD" w:rsidRDefault="003304FD" w:rsidP="00606D7D">
      <w:pPr>
        <w:widowControl w:val="0"/>
        <w:autoSpaceDE w:val="0"/>
        <w:autoSpaceDN w:val="0"/>
        <w:adjustRightInd w:val="0"/>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 xml:space="preserve">e. </w:t>
      </w:r>
      <w:r w:rsidRPr="002E5941">
        <w:rPr>
          <w:rFonts w:ascii="Times New Roman" w:eastAsia="Times New Roman" w:hAnsi="Times New Roman" w:cs="Times New Roman"/>
          <w:sz w:val="24"/>
          <w:szCs w:val="24"/>
        </w:rPr>
        <w:t>Once an employee becomes an eligible retiree and elects to participate in the Retiree Bridge Medical plan, the termination of the Retiree Bridge Medical plan will not affect the retiree’s continued eligibility.</w:t>
      </w:r>
    </w:p>
    <w:p w:rsidR="003304FD" w:rsidRPr="002E5941" w:rsidRDefault="003304FD" w:rsidP="00606D7D">
      <w:pPr>
        <w:widowControl w:val="0"/>
        <w:autoSpaceDE w:val="0"/>
        <w:autoSpaceDN w:val="0"/>
        <w:adjustRightInd w:val="0"/>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f.</w:t>
      </w:r>
      <w:r w:rsidRPr="002E5941">
        <w:rPr>
          <w:rFonts w:ascii="Times New Roman" w:eastAsia="Times New Roman" w:hAnsi="Times New Roman" w:cs="Times New Roman"/>
          <w:sz w:val="24"/>
          <w:szCs w:val="24"/>
        </w:rPr>
        <w:t xml:space="preserve"> For any employee who retires after the end of the ten (10) year period commencing on the Effective Date of this Agreement, coverage under this provision will be available solely at the non-contributory rate (i.e., retiree pays 100% of the retiree medical premium with no use of sick bank to pay premiums). </w:t>
      </w: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Retiree Bridge Medical</w:t>
      </w:r>
    </w:p>
    <w:p w:rsidR="00671961" w:rsidRPr="002E5941" w:rsidRDefault="00671961" w:rsidP="00671961">
      <w:pPr>
        <w:widowControl w:val="0"/>
        <w:autoSpaceDE w:val="0"/>
        <w:autoSpaceDN w:val="0"/>
        <w:adjustRightInd w:val="0"/>
        <w:rPr>
          <w:rFonts w:ascii="Times New Roman" w:eastAsia="Times New Roman" w:hAnsi="Times New Roman" w:cs="Times New Roman"/>
          <w:sz w:val="24"/>
          <w:szCs w:val="24"/>
        </w:rPr>
      </w:pPr>
      <w:r w:rsidRPr="002E5941">
        <w:rPr>
          <w:rFonts w:ascii="Times New Roman" w:eastAsia="Times New Roman" w:hAnsi="Times New Roman" w:cs="Times New Roman"/>
          <w:b/>
          <w:sz w:val="24"/>
          <w:szCs w:val="24"/>
        </w:rPr>
        <w:t>Retiree Bridge SPD</w:t>
      </w:r>
    </w:p>
    <w:p w:rsidR="00C81DDD" w:rsidRPr="002E5941" w:rsidRDefault="003304FD"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you are eligible for Retiree Bridge Medical, you may be able to use your sick bank hours to pay for each</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month of coverage. The number of sick bank hours depends upon your retiree group, which is either</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stated in the collective bargaining agreement or was communicated to you at the time of your retirement.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You can also find out the number of hours by calling the UABC. If you exhaust your sick bank (or had no</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hours at the time of retirement), you are only eligible for Regular Retiree Medical (</w:t>
      </w:r>
      <w:r w:rsidRPr="002E5941">
        <w:rPr>
          <w:rFonts w:ascii="Times New Roman" w:hAnsi="Times New Roman" w:cs="Times New Roman"/>
          <w:i/>
          <w:iCs/>
          <w:color w:val="000000"/>
          <w:sz w:val="24"/>
          <w:szCs w:val="24"/>
        </w:rPr>
        <w:t>see below</w:t>
      </w:r>
      <w:r w:rsidRPr="002E5941">
        <w:rPr>
          <w:rFonts w:ascii="Times New Roman" w:hAnsi="Times New Roman" w:cs="Times New Roman"/>
          <w:color w:val="000000"/>
          <w:sz w:val="24"/>
          <w:szCs w:val="24"/>
        </w:rPr>
        <w: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 xml:space="preserve">For example, assume you retire at age 60 with 700 sick bank hours and you are in </w:t>
      </w:r>
      <w:proofErr w:type="gramStart"/>
      <w:r w:rsidRPr="002E5941">
        <w:rPr>
          <w:rFonts w:ascii="Times New Roman" w:hAnsi="Times New Roman" w:cs="Times New Roman"/>
          <w:color w:val="000000"/>
          <w:sz w:val="24"/>
          <w:szCs w:val="24"/>
        </w:rPr>
        <w:t>an</w:t>
      </w:r>
      <w:proofErr w:type="gramEnd"/>
      <w:r w:rsidRPr="002E5941">
        <w:rPr>
          <w:rFonts w:ascii="Times New Roman" w:hAnsi="Times New Roman" w:cs="Times New Roman"/>
          <w:color w:val="000000"/>
          <w:sz w:val="24"/>
          <w:szCs w:val="24"/>
        </w:rPr>
        <w:t xml:space="preserve"> retiree group that is</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charged 11 sick bank hours per month to cover yourself and any dependents. In that case, your 700</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hours of sick bank will be sufficient to purchase the five years of coverage necessary to bridge you to</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Medicare (which is generally when you reach age 65). If you have fewer sick bank yours and retire at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age 60, you might not have sufficient hours to bridge to Medicare. However, once your sick bank hours</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are exhausted, you would still have access to coverage through Regular Retiree Medical as described</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below.</w:t>
      </w:r>
    </w:p>
    <w:p w:rsidR="003304FD" w:rsidRPr="002E5941" w:rsidRDefault="003304FD" w:rsidP="003304FD">
      <w:pPr>
        <w:autoSpaceDE w:val="0"/>
        <w:autoSpaceDN w:val="0"/>
        <w:adjustRightInd w:val="0"/>
        <w:spacing w:after="0" w:line="240" w:lineRule="auto"/>
        <w:jc w:val="both"/>
        <w:rPr>
          <w:rFonts w:ascii="Times New Roman" w:hAnsi="Times New Roman" w:cs="Times New Roman"/>
          <w:color w:val="000000"/>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You may elect coverage for yourself and any eligible dependents within 45 days following your retirement.</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You will be covered under the Retiree Bridge Medical or Regular Retiree Medical component on the first</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day of the month following your retirement (unless your retirement is as of the first day of the month, in</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which case your coverage will begin on the date your retirement begins).</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You can find the current cost of coverage for each medical plan option and additional information needed</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to complete enrollment:</w:t>
      </w:r>
    </w:p>
    <w:p w:rsidR="00215D74" w:rsidRPr="002E5941" w:rsidRDefault="00215D74" w:rsidP="00215D74">
      <w:pPr>
        <w:autoSpaceDE w:val="0"/>
        <w:autoSpaceDN w:val="0"/>
        <w:adjustRightInd w:val="0"/>
        <w:spacing w:after="0" w:line="240" w:lineRule="auto"/>
        <w:jc w:val="both"/>
        <w:rPr>
          <w:rFonts w:ascii="Times New Roman" w:hAnsi="Times New Roman" w:cs="Times New Roman"/>
          <w:sz w:val="24"/>
          <w:szCs w:val="24"/>
        </w:rPr>
      </w:pPr>
    </w:p>
    <w:p w:rsidR="003304FD" w:rsidRPr="002E5941" w:rsidRDefault="003304FD" w:rsidP="003304FD">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 xml:space="preserve">via the Internet at </w:t>
      </w:r>
      <w:hyperlink r:id="rId25" w:history="1">
        <w:r w:rsidRPr="002E5941">
          <w:rPr>
            <w:rStyle w:val="Hyperlink"/>
            <w:rFonts w:ascii="Times New Roman" w:hAnsi="Times New Roman" w:cs="Times New Roman"/>
            <w:sz w:val="24"/>
            <w:szCs w:val="24"/>
          </w:rPr>
          <w:t>flyingtogether.ual.com</w:t>
        </w:r>
      </w:hyperlink>
      <w:r w:rsidRPr="002E5941">
        <w:rPr>
          <w:rFonts w:ascii="Times New Roman" w:hAnsi="Times New Roman" w:cs="Times New Roman"/>
          <w:sz w:val="24"/>
          <w:szCs w:val="24"/>
        </w:rPr>
        <w:t xml:space="preserve"> &gt; Employee Services &gt; Benefits (for single sign-on) or</w:t>
      </w:r>
    </w:p>
    <w:p w:rsidR="003304FD" w:rsidRPr="002E5941" w:rsidRDefault="003304FD" w:rsidP="003304FD">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at www.ybr.com/united; or by calling the UABC.</w:t>
      </w:r>
    </w:p>
    <w:p w:rsidR="00215D74" w:rsidRPr="002E5941" w:rsidRDefault="00215D74" w:rsidP="003304FD">
      <w:pPr>
        <w:autoSpaceDE w:val="0"/>
        <w:autoSpaceDN w:val="0"/>
        <w:adjustRightInd w:val="0"/>
        <w:spacing w:after="0" w:line="240" w:lineRule="auto"/>
        <w:rPr>
          <w:rFonts w:ascii="Times New Roman" w:hAnsi="Times New Roman" w:cs="Times New Roman"/>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sz w:val="24"/>
          <w:szCs w:val="24"/>
        </w:rPr>
        <w:lastRenderedPageBreak/>
        <w:t>If you are not enrolled for coverage as an active employee on the date your retirement begins, you cannot</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elect coverage under either component of the Program. In addition, if your existing eligible dependents</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are not enrolled under your active coverage on the date your retirement begins, you cannot elect</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for them under either component of the Program. You may enroll a new child within 30 days</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after his or her birth, adoption, or placement for adoption, but other new dependents cannot be added</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(i.e., new spouses and domestic partners cannot be enrolled under the Program). If you timely enroll a</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new child, coverage will take effect on the date of birth, adoption, or placement for adoption, as</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applicable. </w:t>
      </w:r>
      <w:r w:rsidRPr="002E5941">
        <w:rPr>
          <w:rFonts w:ascii="Times New Roman" w:hAnsi="Times New Roman" w:cs="Times New Roman"/>
          <w:b/>
          <w:bCs/>
          <w:sz w:val="24"/>
          <w:szCs w:val="24"/>
        </w:rPr>
        <w:t>If you do not request the change within the applicable 30-day period for a new</w:t>
      </w:r>
      <w:r w:rsidR="00215D74" w:rsidRPr="002E5941">
        <w:rPr>
          <w:rFonts w:ascii="Times New Roman" w:hAnsi="Times New Roman" w:cs="Times New Roman"/>
          <w:b/>
          <w:bCs/>
          <w:sz w:val="24"/>
          <w:szCs w:val="24"/>
        </w:rPr>
        <w:t xml:space="preserve"> </w:t>
      </w:r>
      <w:r w:rsidRPr="002E5941">
        <w:rPr>
          <w:rFonts w:ascii="Times New Roman" w:hAnsi="Times New Roman" w:cs="Times New Roman"/>
          <w:b/>
          <w:bCs/>
          <w:sz w:val="24"/>
          <w:szCs w:val="24"/>
        </w:rPr>
        <w:t>dependent, you will permanently lose your enrollment rights for that dependent.</w:t>
      </w:r>
      <w:r w:rsidR="00215D74"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If you would be eligible for Retiree Bridge Medical coverage except that you are already eligible for</w:t>
      </w:r>
      <w:r w:rsidR="00215D74" w:rsidRPr="002E5941">
        <w:rPr>
          <w:rFonts w:ascii="Times New Roman" w:hAnsi="Times New Roman" w:cs="Times New Roman"/>
          <w:sz w:val="24"/>
          <w:szCs w:val="24"/>
        </w:rPr>
        <w:t xml:space="preserve"> </w:t>
      </w:r>
      <w:r w:rsidRPr="002E5941">
        <w:rPr>
          <w:rFonts w:ascii="Times New Roman" w:hAnsi="Times New Roman" w:cs="Times New Roman"/>
          <w:sz w:val="24"/>
          <w:szCs w:val="24"/>
        </w:rPr>
        <w:t>Medicare, you still may elect coverage for your eligible dependents. Coverage for your eligible</w:t>
      </w:r>
      <w:r w:rsidR="00215D74"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dependent(s) will begin the first day of the month </w:t>
      </w:r>
      <w:r w:rsidR="00215D74" w:rsidRPr="002E5941">
        <w:rPr>
          <w:rFonts w:ascii="Times New Roman" w:hAnsi="Times New Roman" w:cs="Times New Roman"/>
          <w:color w:val="000000"/>
          <w:sz w:val="24"/>
          <w:szCs w:val="24"/>
        </w:rPr>
        <w:t>following</w:t>
      </w:r>
      <w:r w:rsidRPr="002E5941">
        <w:rPr>
          <w:rFonts w:ascii="Times New Roman" w:hAnsi="Times New Roman" w:cs="Times New Roman"/>
          <w:color w:val="000000"/>
          <w:sz w:val="24"/>
          <w:szCs w:val="24"/>
        </w:rPr>
        <w:t xml:space="preserve"> your retirement (unless your retirement is as of</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first day of the month, in which case your coverage will begin on the date your retirement begins).</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During each subsequent Annual Enrollment Period, which is usually during the fourth calendar quarter of</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year, you will be provided with an opportunity to change your coverage, and that of your dependents,</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effective as of the following January 1.</w:t>
      </w:r>
    </w:p>
    <w:p w:rsidR="00215D74" w:rsidRPr="002E5941" w:rsidRDefault="00215D74" w:rsidP="00215D74">
      <w:pPr>
        <w:autoSpaceDE w:val="0"/>
        <w:autoSpaceDN w:val="0"/>
        <w:adjustRightInd w:val="0"/>
        <w:spacing w:after="0" w:line="240" w:lineRule="auto"/>
        <w:jc w:val="both"/>
        <w:rPr>
          <w:rFonts w:ascii="Times New Roman" w:hAnsi="Times New Roman" w:cs="Times New Roman"/>
          <w:color w:val="000000"/>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Dependent</w:t>
      </w:r>
    </w:p>
    <w:p w:rsidR="003304FD" w:rsidRPr="002E5941" w:rsidRDefault="003304FD"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Your dependents include: your spouse or qualified domestic partner and your eligible </w:t>
      </w:r>
      <w:r w:rsidR="00215D74" w:rsidRPr="002E5941">
        <w:rPr>
          <w:rFonts w:ascii="Times New Roman" w:hAnsi="Times New Roman" w:cs="Times New Roman"/>
          <w:color w:val="000000"/>
          <w:sz w:val="24"/>
          <w:szCs w:val="24"/>
        </w:rPr>
        <w:t>children. Supporting</w:t>
      </w:r>
      <w:r w:rsidRPr="002E5941">
        <w:rPr>
          <w:rFonts w:ascii="Times New Roman" w:hAnsi="Times New Roman" w:cs="Times New Roman"/>
          <w:color w:val="000000"/>
          <w:sz w:val="24"/>
          <w:szCs w:val="24"/>
        </w:rPr>
        <w:t xml:space="preserve"> documentation must be provided when requested.</w:t>
      </w:r>
    </w:p>
    <w:p w:rsidR="007D2F9E" w:rsidRDefault="007D2F9E" w:rsidP="00215D74">
      <w:pPr>
        <w:autoSpaceDE w:val="0"/>
        <w:autoSpaceDN w:val="0"/>
        <w:adjustRightInd w:val="0"/>
        <w:spacing w:after="0" w:line="240" w:lineRule="auto"/>
        <w:jc w:val="both"/>
        <w:rPr>
          <w:rFonts w:ascii="Times New Roman" w:hAnsi="Times New Roman" w:cs="Times New Roman"/>
          <w:b/>
          <w:bCs/>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Spouse</w:t>
      </w:r>
    </w:p>
    <w:p w:rsidR="003304FD" w:rsidRPr="002E5941" w:rsidRDefault="003304FD"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The term “spouse” means the person who is your spouse for federal tax purposes pursuant to applicable</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Internal Revenue Service guidance; provided, however, that a spouse shall not include an individual</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legally separated from you pursuant to a divorce or separate maintenance decree.</w:t>
      </w:r>
    </w:p>
    <w:p w:rsidR="00255EE0" w:rsidRPr="002E5941" w:rsidRDefault="00255EE0" w:rsidP="00215D74">
      <w:pPr>
        <w:autoSpaceDE w:val="0"/>
        <w:autoSpaceDN w:val="0"/>
        <w:adjustRightInd w:val="0"/>
        <w:spacing w:after="0" w:line="240" w:lineRule="auto"/>
        <w:jc w:val="both"/>
        <w:rPr>
          <w:rFonts w:ascii="Times New Roman" w:hAnsi="Times New Roman" w:cs="Times New Roman"/>
          <w:b/>
          <w:bCs/>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Eligible Child</w:t>
      </w:r>
    </w:p>
    <w:p w:rsidR="003304FD" w:rsidRPr="002E5941" w:rsidRDefault="003304FD"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Your eligible dependents include the following individuals: (1) your eligible child younger than age 26 by</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birth or legal adoption, including a child legally placed in your custody for your adoption and (2) an eligible</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child who is your unmarried child, who is age 26 or older, who is primarily dependent (over 50%) on you</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for support and maintenance and who has been continuously incapable of self-sustaining employment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because of a mental or physical disability since before age 26 (even if you did not have coverage under</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 xml:space="preserve">the Plan at that time). Self-sustaining employment means that your child </w:t>
      </w:r>
      <w:proofErr w:type="gramStart"/>
      <w:r w:rsidRPr="002E5941">
        <w:rPr>
          <w:rFonts w:ascii="Times New Roman" w:hAnsi="Times New Roman" w:cs="Times New Roman"/>
          <w:color w:val="000000"/>
          <w:sz w:val="24"/>
          <w:szCs w:val="24"/>
        </w:rPr>
        <w:t>is able to</w:t>
      </w:r>
      <w:proofErr w:type="gramEnd"/>
      <w:r w:rsidRPr="002E5941">
        <w:rPr>
          <w:rFonts w:ascii="Times New Roman" w:hAnsi="Times New Roman" w:cs="Times New Roman"/>
          <w:color w:val="000000"/>
          <w:sz w:val="24"/>
          <w:szCs w:val="24"/>
        </w:rPr>
        <w:t xml:space="preserve"> work on a full-time</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basis (typically 40 hours per week) and earns at least the federal minimum hourly wage. Such child will</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cease, forever, to be an eligible child on the first date such child is no longer primarily dependent on you</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for support or is able to earn a living.</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You must provide the UABC with satisfactory proof of your child’s disability within 60 days before the date</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child attains age 26 and at any later time requested. If proof is requested by the UABC and is not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furnished within 60 days of such request, such child will cease to be considered an eligible child effective</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as of such 60th day.</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term “child” includes any child who is primarily dependent (over 50%) upon you for support and</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maintenance, is living with you in a normal parent-child relationship and is: (1) your stepchild, (2) a child</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of your qualified domestic partner, or (3) a child for whom you are a court appointed permanent legal</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guardian.</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Unless otherwise specified in an applicable insurance policy, a child who is in the military service is not</w:t>
      </w:r>
      <w:r w:rsidR="00215D7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eligible for coverage.</w:t>
      </w:r>
    </w:p>
    <w:p w:rsidR="006678C6" w:rsidRPr="002E5941" w:rsidRDefault="006678C6" w:rsidP="00215D74">
      <w:pPr>
        <w:autoSpaceDE w:val="0"/>
        <w:autoSpaceDN w:val="0"/>
        <w:adjustRightInd w:val="0"/>
        <w:spacing w:after="0" w:line="240" w:lineRule="auto"/>
        <w:jc w:val="both"/>
        <w:rPr>
          <w:rFonts w:ascii="Times New Roman" w:hAnsi="Times New Roman" w:cs="Times New Roman"/>
          <w:color w:val="000000"/>
          <w:sz w:val="24"/>
          <w:szCs w:val="24"/>
        </w:rPr>
      </w:pPr>
    </w:p>
    <w:p w:rsidR="00375947" w:rsidRDefault="00375947" w:rsidP="00215D74">
      <w:pPr>
        <w:autoSpaceDE w:val="0"/>
        <w:autoSpaceDN w:val="0"/>
        <w:adjustRightInd w:val="0"/>
        <w:spacing w:after="0" w:line="240" w:lineRule="auto"/>
        <w:jc w:val="both"/>
        <w:rPr>
          <w:rFonts w:ascii="Times New Roman" w:hAnsi="Times New Roman" w:cs="Times New Roman"/>
          <w:b/>
          <w:bCs/>
          <w:sz w:val="24"/>
          <w:szCs w:val="24"/>
        </w:rPr>
      </w:pP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Qualified Domestic Partner</w:t>
      </w:r>
    </w:p>
    <w:p w:rsidR="003304FD" w:rsidRPr="002E5941" w:rsidRDefault="003304FD" w:rsidP="00215D74">
      <w:pPr>
        <w:autoSpaceDE w:val="0"/>
        <w:autoSpaceDN w:val="0"/>
        <w:adjustRightInd w:val="0"/>
        <w:spacing w:after="0" w:line="240" w:lineRule="auto"/>
        <w:jc w:val="both"/>
        <w:rPr>
          <w:rFonts w:ascii="Times New Roman" w:hAnsi="Times New Roman" w:cs="Times New Roman"/>
          <w:i/>
          <w:iCs/>
          <w:color w:val="000000"/>
          <w:sz w:val="24"/>
          <w:szCs w:val="24"/>
        </w:rPr>
      </w:pPr>
      <w:r w:rsidRPr="002E5941">
        <w:rPr>
          <w:rFonts w:ascii="Times New Roman" w:hAnsi="Times New Roman" w:cs="Times New Roman"/>
          <w:color w:val="000000"/>
          <w:sz w:val="24"/>
          <w:szCs w:val="24"/>
        </w:rPr>
        <w:t>The term “qualified domestic partner” means your same-gender domestic partner for whom you have filed</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required proof of domestic partnership with the Company and with whom your domestic partnership</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has not terminated. Company-approved forms are available by calling the UABC.</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If your qualified domestic partner is covered as a dependent (and is not an employee of the Company),</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 xml:space="preserve">then the value of the coverage (based on the Company’s cost of medical coverage for the “1 </w:t>
      </w:r>
      <w:r w:rsidR="00577011" w:rsidRPr="002E5941">
        <w:rPr>
          <w:rFonts w:ascii="Times New Roman" w:hAnsi="Times New Roman" w:cs="Times New Roman"/>
          <w:color w:val="000000"/>
          <w:sz w:val="24"/>
          <w:szCs w:val="24"/>
        </w:rPr>
        <w:t>Adult “coverage</w:t>
      </w:r>
      <w:r w:rsidRPr="002E5941">
        <w:rPr>
          <w:rFonts w:ascii="Times New Roman" w:hAnsi="Times New Roman" w:cs="Times New Roman"/>
          <w:color w:val="000000"/>
          <w:sz w:val="24"/>
          <w:szCs w:val="24"/>
        </w:rPr>
        <w:t xml:space="preserve"> tier) must be reported as additional income to </w:t>
      </w:r>
      <w:r w:rsidRPr="002E5941">
        <w:rPr>
          <w:rFonts w:ascii="Times New Roman" w:hAnsi="Times New Roman" w:cs="Times New Roman"/>
          <w:color w:val="000000"/>
          <w:sz w:val="24"/>
          <w:szCs w:val="24"/>
        </w:rPr>
        <w:lastRenderedPageBreak/>
        <w:t>you (and may be subject to withholding taxes).</w:t>
      </w:r>
      <w:r w:rsidRPr="002E5941">
        <w:rPr>
          <w:rFonts w:ascii="Times New Roman" w:hAnsi="Times New Roman" w:cs="Times New Roman"/>
          <w:i/>
          <w:iCs/>
          <w:color w:val="000000"/>
          <w:sz w:val="24"/>
          <w:szCs w:val="24"/>
        </w:rPr>
        <w:t>Please note, some HMOs may have their own rules regarding coverage for domestic partners (including</w:t>
      </w:r>
      <w:r w:rsidR="006678C6" w:rsidRPr="002E5941">
        <w:rPr>
          <w:rFonts w:ascii="Times New Roman" w:hAnsi="Times New Roman" w:cs="Times New Roman"/>
          <w:i/>
          <w:iCs/>
          <w:color w:val="000000"/>
          <w:sz w:val="24"/>
          <w:szCs w:val="24"/>
        </w:rPr>
        <w:t xml:space="preserve"> </w:t>
      </w:r>
      <w:r w:rsidRPr="002E5941">
        <w:rPr>
          <w:rFonts w:ascii="Times New Roman" w:hAnsi="Times New Roman" w:cs="Times New Roman"/>
          <w:i/>
          <w:iCs/>
          <w:color w:val="000000"/>
          <w:sz w:val="24"/>
          <w:szCs w:val="24"/>
        </w:rPr>
        <w:t>not providing such coverage at all). The HMO is the final authority in determining eligibility for domestic</w:t>
      </w:r>
    </w:p>
    <w:p w:rsidR="003304FD" w:rsidRPr="002E5941" w:rsidRDefault="003304FD" w:rsidP="00215D74">
      <w:pPr>
        <w:autoSpaceDE w:val="0"/>
        <w:autoSpaceDN w:val="0"/>
        <w:adjustRightInd w:val="0"/>
        <w:spacing w:after="0" w:line="240" w:lineRule="auto"/>
        <w:jc w:val="both"/>
        <w:rPr>
          <w:rFonts w:ascii="Times New Roman" w:hAnsi="Times New Roman" w:cs="Times New Roman"/>
          <w:i/>
          <w:iCs/>
          <w:color w:val="000000"/>
          <w:sz w:val="24"/>
          <w:szCs w:val="24"/>
        </w:rPr>
      </w:pPr>
      <w:r w:rsidRPr="002E5941">
        <w:rPr>
          <w:rFonts w:ascii="Times New Roman" w:hAnsi="Times New Roman" w:cs="Times New Roman"/>
          <w:i/>
          <w:iCs/>
          <w:color w:val="000000"/>
          <w:sz w:val="24"/>
          <w:szCs w:val="24"/>
        </w:rPr>
        <w:t>partners under an HMO option.</w:t>
      </w: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color w:val="000000"/>
          <w:sz w:val="24"/>
          <w:szCs w:val="24"/>
        </w:rPr>
      </w:pPr>
      <w:r w:rsidRPr="002E5941">
        <w:rPr>
          <w:rFonts w:ascii="Times New Roman" w:hAnsi="Times New Roman" w:cs="Times New Roman"/>
          <w:b/>
          <w:bCs/>
          <w:color w:val="000000"/>
          <w:sz w:val="24"/>
          <w:szCs w:val="24"/>
        </w:rPr>
        <w:t>NOTE: Domestic Partners are eligible for coverage under the Plan solely to the extent permitted</w:t>
      </w:r>
    </w:p>
    <w:p w:rsidR="003304FD" w:rsidRPr="002E5941" w:rsidRDefault="003304FD" w:rsidP="00215D74">
      <w:pPr>
        <w:autoSpaceDE w:val="0"/>
        <w:autoSpaceDN w:val="0"/>
        <w:adjustRightInd w:val="0"/>
        <w:spacing w:after="0" w:line="240" w:lineRule="auto"/>
        <w:jc w:val="both"/>
        <w:rPr>
          <w:rFonts w:ascii="Times New Roman" w:hAnsi="Times New Roman" w:cs="Times New Roman"/>
          <w:b/>
          <w:bCs/>
          <w:color w:val="000000"/>
          <w:sz w:val="24"/>
          <w:szCs w:val="24"/>
        </w:rPr>
      </w:pPr>
      <w:r w:rsidRPr="002E5941">
        <w:rPr>
          <w:rFonts w:ascii="Times New Roman" w:hAnsi="Times New Roman" w:cs="Times New Roman"/>
          <w:b/>
          <w:bCs/>
          <w:color w:val="000000"/>
          <w:sz w:val="24"/>
          <w:szCs w:val="24"/>
        </w:rPr>
        <w:t>under Company policy and/or any applicable collective bargaining agreements.</w:t>
      </w:r>
    </w:p>
    <w:p w:rsidR="00215D74" w:rsidRPr="002E5941" w:rsidRDefault="00215D74" w:rsidP="00215D74">
      <w:pPr>
        <w:autoSpaceDE w:val="0"/>
        <w:autoSpaceDN w:val="0"/>
        <w:adjustRightInd w:val="0"/>
        <w:spacing w:after="0" w:line="240" w:lineRule="auto"/>
        <w:jc w:val="both"/>
        <w:rPr>
          <w:rFonts w:ascii="Times New Roman" w:hAnsi="Times New Roman" w:cs="Times New Roman"/>
          <w:b/>
          <w:bCs/>
          <w:color w:val="000000"/>
          <w:sz w:val="24"/>
          <w:szCs w:val="24"/>
        </w:rPr>
      </w:pPr>
    </w:p>
    <w:p w:rsidR="00215D74" w:rsidRPr="002E5941" w:rsidRDefault="00215D74"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Team Eligibility</w:t>
      </w:r>
    </w:p>
    <w:p w:rsidR="00215D74" w:rsidRPr="002E5941" w:rsidRDefault="00215D74"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you and your spouse or qualified domestic partner are both employees/retirees of the Company, you</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are referred to as a “team” and special eligibility and coverage provisions may apply to you. Please</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contact the UABC for additional information.</w:t>
      </w:r>
    </w:p>
    <w:p w:rsidR="006678C6" w:rsidRPr="002E5941" w:rsidRDefault="006678C6" w:rsidP="00215D74">
      <w:pPr>
        <w:autoSpaceDE w:val="0"/>
        <w:autoSpaceDN w:val="0"/>
        <w:adjustRightInd w:val="0"/>
        <w:spacing w:after="0" w:line="240" w:lineRule="auto"/>
        <w:jc w:val="both"/>
        <w:rPr>
          <w:rFonts w:ascii="Times New Roman" w:hAnsi="Times New Roman" w:cs="Times New Roman"/>
          <w:color w:val="000000"/>
          <w:sz w:val="24"/>
          <w:szCs w:val="24"/>
        </w:rPr>
      </w:pPr>
    </w:p>
    <w:p w:rsidR="00215D74" w:rsidRPr="002E5941" w:rsidRDefault="00215D74"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Court Ordered Enrollment</w:t>
      </w:r>
    </w:p>
    <w:p w:rsidR="00215D74" w:rsidRPr="002E5941" w:rsidRDefault="00215D74"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An exception to the dependent enrollment rules described above is that your eligible child may be</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enrolled outside the normal enrollment window if the Plan Administrator receives a notice or an order that</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qualifies as a “qualified medical child support order” requiring you to pay for dependent coverage that is</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available through the Program. You may change your medical coverage elections at any time if required</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to do so by a QMCSO. This change will be effective on the first day of the month following the QMCSO’s</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effective date or the date of notification, whichever is later. For the Plan’s QMCSO procedures, please</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contact the UABC.</w:t>
      </w:r>
    </w:p>
    <w:p w:rsidR="006678C6" w:rsidRPr="002E5941" w:rsidRDefault="006678C6" w:rsidP="00215D74">
      <w:pPr>
        <w:autoSpaceDE w:val="0"/>
        <w:autoSpaceDN w:val="0"/>
        <w:adjustRightInd w:val="0"/>
        <w:spacing w:after="0" w:line="240" w:lineRule="auto"/>
        <w:jc w:val="both"/>
        <w:rPr>
          <w:rFonts w:ascii="Times New Roman" w:hAnsi="Times New Roman" w:cs="Times New Roman"/>
          <w:b/>
          <w:bCs/>
          <w:color w:val="005CAA"/>
          <w:sz w:val="24"/>
          <w:szCs w:val="24"/>
        </w:rPr>
      </w:pPr>
    </w:p>
    <w:p w:rsidR="00215D74" w:rsidRPr="002E5941" w:rsidRDefault="00215D74" w:rsidP="00215D7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Deleting Dependents</w:t>
      </w:r>
    </w:p>
    <w:p w:rsidR="006678C6" w:rsidRPr="002E5941" w:rsidRDefault="00215D74"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one of your dependents ceases to be eligible for coverage, you must notify the UABC within 60 days</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after the date your dependent becomes ineligible. This includes situations where:</w:t>
      </w:r>
    </w:p>
    <w:p w:rsidR="006678C6" w:rsidRPr="002E5941" w:rsidRDefault="006678C6" w:rsidP="00215D74">
      <w:pPr>
        <w:autoSpaceDE w:val="0"/>
        <w:autoSpaceDN w:val="0"/>
        <w:adjustRightInd w:val="0"/>
        <w:spacing w:after="0" w:line="240" w:lineRule="auto"/>
        <w:jc w:val="both"/>
        <w:rPr>
          <w:rFonts w:ascii="Times New Roman" w:hAnsi="Times New Roman" w:cs="Times New Roman"/>
          <w:color w:val="000000"/>
          <w:sz w:val="24"/>
          <w:szCs w:val="24"/>
        </w:rPr>
      </w:pPr>
    </w:p>
    <w:p w:rsidR="00215D74" w:rsidRPr="002E5941" w:rsidRDefault="00215D74" w:rsidP="00215D7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Your child loses eligibility;</w:t>
      </w:r>
    </w:p>
    <w:p w:rsidR="00215D74" w:rsidRPr="002E5941" w:rsidRDefault="00215D74" w:rsidP="00215D74">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You and your spouse divorce; or</w:t>
      </w:r>
    </w:p>
    <w:p w:rsidR="00215D74" w:rsidRPr="002E5941" w:rsidRDefault="00215D74" w:rsidP="00215D74">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Your qualified domestic partnership is terminated.</w:t>
      </w:r>
    </w:p>
    <w:p w:rsidR="00215D74" w:rsidRPr="002E5941" w:rsidRDefault="00215D74" w:rsidP="006678C6">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the Company determines that your dependent is no longer eligible for coverage, he or she will</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immediately be removed from coverage as of the ineligibility date. You may also be held liable for</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reimbursing the Plan for any expenses paid by the Plan on your dependent’s behalf after he or she was</w:t>
      </w:r>
      <w:r w:rsidR="006678C6"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no longer eligible for coverage.</w:t>
      </w:r>
    </w:p>
    <w:p w:rsidR="002C508A" w:rsidRPr="002E5941" w:rsidRDefault="002C508A" w:rsidP="00215D74">
      <w:pPr>
        <w:autoSpaceDE w:val="0"/>
        <w:autoSpaceDN w:val="0"/>
        <w:adjustRightInd w:val="0"/>
        <w:spacing w:after="0" w:line="240" w:lineRule="auto"/>
        <w:rPr>
          <w:rFonts w:ascii="Times New Roman" w:hAnsi="Times New Roman" w:cs="Times New Roman"/>
          <w:b/>
          <w:bCs/>
          <w:sz w:val="24"/>
          <w:szCs w:val="24"/>
        </w:rPr>
      </w:pPr>
    </w:p>
    <w:p w:rsidR="00DA3124" w:rsidRPr="002E5941" w:rsidRDefault="00215D74" w:rsidP="00215D74">
      <w:pPr>
        <w:autoSpaceDE w:val="0"/>
        <w:autoSpaceDN w:val="0"/>
        <w:adjustRightInd w:val="0"/>
        <w:spacing w:after="0" w:line="240" w:lineRule="auto"/>
        <w:rPr>
          <w:rFonts w:ascii="Times New Roman" w:hAnsi="Times New Roman" w:cs="Times New Roman"/>
          <w:b/>
          <w:bCs/>
          <w:sz w:val="24"/>
          <w:szCs w:val="24"/>
        </w:rPr>
      </w:pPr>
      <w:r w:rsidRPr="002E5941">
        <w:rPr>
          <w:rFonts w:ascii="Times New Roman" w:hAnsi="Times New Roman" w:cs="Times New Roman"/>
          <w:b/>
          <w:bCs/>
          <w:sz w:val="24"/>
          <w:szCs w:val="24"/>
        </w:rPr>
        <w:t>When Coverage Ends</w:t>
      </w:r>
    </w:p>
    <w:p w:rsidR="002C508A" w:rsidRPr="002E5941" w:rsidRDefault="002C508A" w:rsidP="00215D74">
      <w:pPr>
        <w:autoSpaceDE w:val="0"/>
        <w:autoSpaceDN w:val="0"/>
        <w:adjustRightInd w:val="0"/>
        <w:spacing w:after="0" w:line="240" w:lineRule="auto"/>
        <w:rPr>
          <w:rFonts w:ascii="Times New Roman" w:hAnsi="Times New Roman" w:cs="Times New Roman"/>
          <w:b/>
          <w:bCs/>
          <w:color w:val="005CAA"/>
          <w:sz w:val="24"/>
          <w:szCs w:val="24"/>
        </w:rPr>
      </w:pPr>
    </w:p>
    <w:p w:rsidR="00215D74" w:rsidRPr="002E5941" w:rsidRDefault="00215D74" w:rsidP="00DA3124">
      <w:pPr>
        <w:autoSpaceDE w:val="0"/>
        <w:autoSpaceDN w:val="0"/>
        <w:adjustRightInd w:val="0"/>
        <w:spacing w:after="0" w:line="240" w:lineRule="auto"/>
        <w:jc w:val="both"/>
        <w:rPr>
          <w:rFonts w:ascii="Times New Roman" w:hAnsi="Times New Roman" w:cs="Times New Roman"/>
          <w:b/>
          <w:bCs/>
          <w:sz w:val="24"/>
          <w:szCs w:val="24"/>
        </w:rPr>
      </w:pPr>
      <w:r w:rsidRPr="002E5941">
        <w:rPr>
          <w:rFonts w:ascii="Times New Roman" w:hAnsi="Times New Roman" w:cs="Times New Roman"/>
          <w:b/>
          <w:bCs/>
          <w:sz w:val="24"/>
          <w:szCs w:val="24"/>
        </w:rPr>
        <w:t>For You</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Your coverage ends upon the earliest of the following:</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The last day of the calendar month in which you become eligible for Medicare or, if your Medicare</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eligibility date is on the first day of the month, the last day of the calendar month preceding the month</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of such eligibility (unless another coverage end date is specified in the collective bargaining</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agreement applicable to your coverage).</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The date of your death</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The first day of the month following your election to discontinue coverage</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The last day of the calendar month preceding the month for which required contributions (premiums)</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have not been made (for Regular Retiree Medical coverage only)</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In accordance with a notice of termination of coverage for cause (e.g., for fraudulent claims)</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The date the Program is terminated with respect to a class of retirees of which you are a member</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In addition, if you are receiving Retiree Bridge Medical coverage and exhaust all of your sick bank or you</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are a retiree (</w:t>
      </w:r>
      <w:r w:rsidRPr="002E5941">
        <w:rPr>
          <w:rFonts w:ascii="Times New Roman" w:hAnsi="Times New Roman" w:cs="Times New Roman"/>
          <w:i/>
          <w:iCs/>
          <w:color w:val="000000"/>
          <w:sz w:val="24"/>
          <w:szCs w:val="24"/>
        </w:rPr>
        <w:t>other than a former sub-Continental Technical Operations employee</w:t>
      </w:r>
      <w:r w:rsidRPr="002E5941">
        <w:rPr>
          <w:rFonts w:ascii="Times New Roman" w:hAnsi="Times New Roman" w:cs="Times New Roman"/>
          <w:color w:val="000000"/>
          <w:sz w:val="24"/>
          <w:szCs w:val="24"/>
        </w:rPr>
        <w:t>) and you have</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received retiree coverage for 60 months, your coverage ends under the Retiree Bridge Medical</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component of the Program. If you have remaining time before your Medicare eligibility, you will</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 xml:space="preserve">automatically be enrolled in the Regular Retiree Medical coverage </w:t>
      </w:r>
      <w:r w:rsidRPr="002E5941">
        <w:rPr>
          <w:rFonts w:ascii="Times New Roman" w:hAnsi="Times New Roman" w:cs="Times New Roman"/>
          <w:color w:val="000000"/>
          <w:sz w:val="24"/>
          <w:szCs w:val="24"/>
        </w:rPr>
        <w:lastRenderedPageBreak/>
        <w:t>as of the first day of the month</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following loss of coverage under the Retiree Bridge Medical component for either of these two reasons.</w:t>
      </w:r>
    </w:p>
    <w:p w:rsidR="00DA3124" w:rsidRPr="002E5941" w:rsidRDefault="00DA3124" w:rsidP="00DA3124">
      <w:pPr>
        <w:autoSpaceDE w:val="0"/>
        <w:autoSpaceDN w:val="0"/>
        <w:adjustRightInd w:val="0"/>
        <w:spacing w:after="0" w:line="240" w:lineRule="auto"/>
        <w:jc w:val="both"/>
        <w:rPr>
          <w:rFonts w:ascii="Times New Roman" w:hAnsi="Times New Roman" w:cs="Times New Roman"/>
          <w:color w:val="000000"/>
          <w:sz w:val="24"/>
          <w:szCs w:val="24"/>
        </w:rPr>
      </w:pPr>
    </w:p>
    <w:p w:rsidR="00215D74" w:rsidRPr="002E5941" w:rsidRDefault="00215D74" w:rsidP="00DA3124">
      <w:pPr>
        <w:autoSpaceDE w:val="0"/>
        <w:autoSpaceDN w:val="0"/>
        <w:adjustRightInd w:val="0"/>
        <w:spacing w:after="0" w:line="240" w:lineRule="auto"/>
        <w:jc w:val="both"/>
        <w:rPr>
          <w:rFonts w:ascii="Times New Roman" w:hAnsi="Times New Roman" w:cs="Times New Roman"/>
          <w:b/>
          <w:bCs/>
          <w:color w:val="005CAA"/>
          <w:sz w:val="24"/>
          <w:szCs w:val="24"/>
        </w:rPr>
      </w:pPr>
      <w:r w:rsidRPr="002E5941">
        <w:rPr>
          <w:rFonts w:ascii="Times New Roman" w:hAnsi="Times New Roman" w:cs="Times New Roman"/>
          <w:b/>
          <w:bCs/>
          <w:sz w:val="24"/>
          <w:szCs w:val="24"/>
        </w:rPr>
        <w:t>For Your Dependents</w:t>
      </w:r>
    </w:p>
    <w:p w:rsidR="00215D74" w:rsidRPr="002E5941" w:rsidRDefault="00215D74" w:rsidP="00DA3124">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2E5941">
        <w:rPr>
          <w:rFonts w:ascii="Times New Roman" w:hAnsi="Times New Roman" w:cs="Times New Roman"/>
          <w:color w:val="000000"/>
          <w:sz w:val="24"/>
          <w:szCs w:val="24"/>
        </w:rPr>
        <w:t>Similar to</w:t>
      </w:r>
      <w:proofErr w:type="gramEnd"/>
      <w:r w:rsidRPr="002E5941">
        <w:rPr>
          <w:rFonts w:ascii="Times New Roman" w:hAnsi="Times New Roman" w:cs="Times New Roman"/>
          <w:color w:val="000000"/>
          <w:sz w:val="24"/>
          <w:szCs w:val="24"/>
        </w:rPr>
        <w:t xml:space="preserve"> the rules above, coverage for eligible dependents comes to an end upon the earliest of</w:t>
      </w:r>
      <w:r w:rsidR="00DA3124" w:rsidRPr="002E5941">
        <w:rPr>
          <w:rFonts w:ascii="Times New Roman" w:hAnsi="Times New Roman" w:cs="Times New Roman"/>
          <w:color w:val="000000"/>
          <w:sz w:val="24"/>
          <w:szCs w:val="24"/>
        </w:rPr>
        <w:t xml:space="preserve"> </w:t>
      </w:r>
      <w:r w:rsidRPr="002E5941">
        <w:rPr>
          <w:rFonts w:ascii="Times New Roman" w:hAnsi="Times New Roman" w:cs="Times New Roman"/>
          <w:color w:val="000000"/>
          <w:sz w:val="24"/>
          <w:szCs w:val="24"/>
        </w:rPr>
        <w:t>the following</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last day of the calendar month in which he or she is no longer an eligible dependent</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In the case of a covered spouse or qualified domestic partner, the last day of the calendar month in</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which he or she becomes eligible for Medicare or, if his or her Medicare eligibility date is on the first</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day of the month, the last day of the calendar month preceding the month of such eligibility (unless</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another coverage end date is specified in the collective bargaining agreement applicable to his or her</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date of your death</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date of the eligible dependent’s death</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first day of the month following the election by you or the eligible dependent to discontinue</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coverage</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last day of the calendar month preceding the month for which required contributions (premiums)</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have not been made (for Regular Retiree Medical coverage only)</w:t>
      </w:r>
    </w:p>
    <w:p w:rsidR="00215D74" w:rsidRPr="002E5941"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In accordance with a notice of termination of coverage for cause (e.g., for fraudulent claims)</w:t>
      </w:r>
    </w:p>
    <w:p w:rsidR="00215D74" w:rsidRDefault="00215D74" w:rsidP="00DA3124">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 The date the Program is terminated with respect to a class of retirees of which you are a member</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In addition, if you are receiving Retiree Bridge Medical coverage and exhaust all of your sick bank hours</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or you are a retiree (</w:t>
      </w:r>
      <w:r w:rsidRPr="002E5941">
        <w:rPr>
          <w:rFonts w:ascii="Times New Roman" w:hAnsi="Times New Roman" w:cs="Times New Roman"/>
          <w:i/>
          <w:iCs/>
          <w:sz w:val="24"/>
          <w:szCs w:val="24"/>
        </w:rPr>
        <w:t>other than a former sub-Continental Technical Operations employee</w:t>
      </w:r>
      <w:r w:rsidRPr="002E5941">
        <w:rPr>
          <w:rFonts w:ascii="Times New Roman" w:hAnsi="Times New Roman" w:cs="Times New Roman"/>
          <w:sz w:val="24"/>
          <w:szCs w:val="24"/>
        </w:rPr>
        <w:t>) and you and/or</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your eligible dependents have received retiree coverage for 60 months, your eligible dependents’</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ends under the Retiree Bridge Medical component of the Program. They will automatically be</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enrolled in the Regular Retiree Medical coverage as of the first day of the month following loss of</w:t>
      </w:r>
      <w:r w:rsidR="00DA312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under the Retiree Bridge Medical component for either of these two reasons.</w:t>
      </w:r>
    </w:p>
    <w:p w:rsidR="00BE519C" w:rsidRDefault="00BE519C" w:rsidP="00DA3124">
      <w:pPr>
        <w:autoSpaceDE w:val="0"/>
        <w:autoSpaceDN w:val="0"/>
        <w:adjustRightInd w:val="0"/>
        <w:spacing w:after="0" w:line="240" w:lineRule="auto"/>
        <w:jc w:val="both"/>
        <w:rPr>
          <w:rFonts w:ascii="Times New Roman" w:hAnsi="Times New Roman" w:cs="Times New Roman"/>
          <w:sz w:val="24"/>
          <w:szCs w:val="24"/>
        </w:rPr>
      </w:pPr>
    </w:p>
    <w:p w:rsidR="009D5D38" w:rsidRPr="001C20FB" w:rsidRDefault="009D5D38" w:rsidP="00BE519C">
      <w:pPr>
        <w:autoSpaceDE w:val="0"/>
        <w:autoSpaceDN w:val="0"/>
        <w:adjustRightInd w:val="0"/>
        <w:spacing w:after="0" w:line="240" w:lineRule="auto"/>
        <w:jc w:val="both"/>
        <w:rPr>
          <w:rFonts w:ascii="Times New Roman" w:hAnsi="Times New Roman" w:cs="Times New Roman"/>
          <w:b/>
          <w:sz w:val="24"/>
          <w:szCs w:val="24"/>
          <w:highlight w:val="yellow"/>
          <w:u w:val="single"/>
        </w:rPr>
      </w:pPr>
      <w:r w:rsidRPr="001C20FB">
        <w:rPr>
          <w:rFonts w:ascii="Times New Roman" w:hAnsi="Times New Roman" w:cs="Times New Roman"/>
          <w:b/>
          <w:sz w:val="24"/>
          <w:szCs w:val="24"/>
          <w:highlight w:val="yellow"/>
          <w:u w:val="single"/>
        </w:rPr>
        <w:t>SPD Addendum Technicians and related</w:t>
      </w:r>
    </w:p>
    <w:p w:rsidR="009D5D38" w:rsidRPr="001C20FB" w:rsidRDefault="009D5D38" w:rsidP="00BE519C">
      <w:pPr>
        <w:autoSpaceDE w:val="0"/>
        <w:autoSpaceDN w:val="0"/>
        <w:adjustRightInd w:val="0"/>
        <w:spacing w:after="0" w:line="240" w:lineRule="auto"/>
        <w:jc w:val="both"/>
        <w:rPr>
          <w:rFonts w:ascii="Times New Roman" w:hAnsi="Times New Roman" w:cs="Times New Roman"/>
          <w:sz w:val="24"/>
          <w:szCs w:val="24"/>
          <w:highlight w:val="yellow"/>
          <w:u w:val="single"/>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b/>
          <w:sz w:val="24"/>
          <w:szCs w:val="24"/>
          <w:highlight w:val="yellow"/>
        </w:rPr>
      </w:pPr>
      <w:r w:rsidRPr="001C20FB">
        <w:rPr>
          <w:rFonts w:ascii="Times New Roman" w:hAnsi="Times New Roman" w:cs="Times New Roman"/>
          <w:b/>
          <w:sz w:val="24"/>
          <w:szCs w:val="24"/>
          <w:highlight w:val="yellow"/>
        </w:rPr>
        <w:t>Benefits After Retirement Program</w:t>
      </w:r>
    </w:p>
    <w:p w:rsidR="00BE519C" w:rsidRPr="001C20FB" w:rsidRDefault="00BE519C" w:rsidP="00BE519C">
      <w:pPr>
        <w:autoSpaceDE w:val="0"/>
        <w:autoSpaceDN w:val="0"/>
        <w:adjustRightInd w:val="0"/>
        <w:spacing w:after="0" w:line="240" w:lineRule="auto"/>
        <w:jc w:val="both"/>
        <w:rPr>
          <w:rFonts w:ascii="Times New Roman" w:hAnsi="Times New Roman" w:cs="Times New Roman"/>
          <w:b/>
          <w:sz w:val="24"/>
          <w:szCs w:val="24"/>
          <w:highlight w:val="yellow"/>
        </w:rPr>
      </w:pPr>
      <w:r w:rsidRPr="001C20FB">
        <w:rPr>
          <w:rFonts w:ascii="Times New Roman" w:hAnsi="Times New Roman" w:cs="Times New Roman"/>
          <w:b/>
          <w:sz w:val="24"/>
          <w:szCs w:val="24"/>
          <w:highlight w:val="yellow"/>
        </w:rPr>
        <w:t>Retiree Bridge Medical</w:t>
      </w:r>
    </w:p>
    <w:p w:rsidR="00BE519C" w:rsidRPr="001C20FB" w:rsidRDefault="00BE519C" w:rsidP="00BE519C">
      <w:pPr>
        <w:autoSpaceDE w:val="0"/>
        <w:autoSpaceDN w:val="0"/>
        <w:adjustRightInd w:val="0"/>
        <w:spacing w:after="0" w:line="240" w:lineRule="auto"/>
        <w:jc w:val="both"/>
        <w:rPr>
          <w:rFonts w:ascii="Times New Roman" w:hAnsi="Times New Roman" w:cs="Times New Roman"/>
          <w:b/>
          <w:sz w:val="24"/>
          <w:szCs w:val="24"/>
          <w:highlight w:val="yellow"/>
        </w:rPr>
      </w:pPr>
      <w:r w:rsidRPr="001C20FB">
        <w:rPr>
          <w:rFonts w:ascii="Times New Roman" w:hAnsi="Times New Roman" w:cs="Times New Roman"/>
          <w:b/>
          <w:sz w:val="24"/>
          <w:szCs w:val="24"/>
          <w:highlight w:val="yellow"/>
        </w:rPr>
        <w:t>Eligibility Requirements</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See the eligibility requirements in the collective bargaining agreement applicable to your employee group. For your convenience, Article 16.H.3 of the Mechanics’ Agreement is reproduced below:</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“3. Retiree Bridge Medical Plan. Each employee covered by this Agreement shall be eligible to participate in a Retiree Bridge Medical plan, which shall allow such retirees to elect to continue their existing Medical benefits coverage under the following conditions:</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a. Participants must be between the ages of sixty (60) and Medicare eligibility age, be retired, and have at least ten (10) years of Company service at the time of retirement.</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b. At the time of retirement the balance in an employee's sick bank will permit the employee to maintain Medical benefits coverage as a retiree by using eleven (11) hours of sick leave for each month of continued participation. Payment of the eleven (11) hours of sick leave shall be accepted as the retiree's complete payment obligation to the Company for the Company to pay the Retiree Contribution on behalf of such retiree and any eligible dependents for each such month of Medical benefits coverage.</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lastRenderedPageBreak/>
        <w:t xml:space="preserve">c. If a retiree has insufficient sick leave remaining in his or her bank to purchase continued participation in Medical benefit coverage for any </w:t>
      </w:r>
      <w:proofErr w:type="gramStart"/>
      <w:r w:rsidRPr="001C20FB">
        <w:rPr>
          <w:rFonts w:ascii="Times New Roman" w:hAnsi="Times New Roman" w:cs="Times New Roman"/>
          <w:sz w:val="24"/>
          <w:szCs w:val="24"/>
          <w:highlight w:val="yellow"/>
        </w:rPr>
        <w:t>period of time</w:t>
      </w:r>
      <w:proofErr w:type="gramEnd"/>
      <w:r w:rsidRPr="001C20FB">
        <w:rPr>
          <w:rFonts w:ascii="Times New Roman" w:hAnsi="Times New Roman" w:cs="Times New Roman"/>
          <w:sz w:val="24"/>
          <w:szCs w:val="24"/>
          <w:highlight w:val="yellow"/>
        </w:rPr>
        <w:t xml:space="preserve"> for which he is eligible and desires such coverage, he may obtain coverage at a non-contributory rate.</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d. Coverage for the retiree terminates when the retiree becomes eligible for Medicare. Spouse/dependent coverage will be available on the same basis but must terminate when the spouse/dependent becomes eligible for Medicare or the retiree dies (except that upon the retiree’s death, the spouse/dependent may elect to use any remaining sick leave in the manner described above, and then will be eligible for COBRA coverage).</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bookmarkStart w:id="6" w:name="_GoBack"/>
      <w:bookmarkEnd w:id="6"/>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e. Once an employee becomes an eligible retiree and elects to participate in the Retiree Bridge Medical plan, the termination of the Retiree Bridge Medical plan will not affect the retiree’s continued eligibility.</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r w:rsidRPr="001C20FB">
        <w:rPr>
          <w:rFonts w:ascii="Times New Roman" w:hAnsi="Times New Roman" w:cs="Times New Roman"/>
          <w:sz w:val="24"/>
          <w:szCs w:val="24"/>
          <w:highlight w:val="yellow"/>
        </w:rPr>
        <w:t>f. For any employee who retires after the end of the ten (10) year period commencing on the Effective Date of this Agreement, coverage under this provision will be available solely at the non-contributory rate (i.e., retiree pays 100% of the retiree medical premium with no use of sick bank to pay premiums).”</w:t>
      </w:r>
    </w:p>
    <w:p w:rsidR="00BE519C" w:rsidRPr="001C20FB" w:rsidRDefault="00BE519C" w:rsidP="00BE519C">
      <w:pPr>
        <w:autoSpaceDE w:val="0"/>
        <w:autoSpaceDN w:val="0"/>
        <w:adjustRightInd w:val="0"/>
        <w:spacing w:after="0" w:line="240" w:lineRule="auto"/>
        <w:jc w:val="both"/>
        <w:rPr>
          <w:rFonts w:ascii="Times New Roman" w:hAnsi="Times New Roman" w:cs="Times New Roman"/>
          <w:sz w:val="24"/>
          <w:szCs w:val="24"/>
          <w:highlight w:val="yellow"/>
        </w:rPr>
      </w:pPr>
    </w:p>
    <w:p w:rsidR="00BE519C" w:rsidRPr="001C20FB" w:rsidRDefault="00BE519C" w:rsidP="00BE519C">
      <w:pPr>
        <w:autoSpaceDE w:val="0"/>
        <w:autoSpaceDN w:val="0"/>
        <w:adjustRightInd w:val="0"/>
        <w:spacing w:after="0" w:line="240" w:lineRule="auto"/>
        <w:jc w:val="both"/>
        <w:rPr>
          <w:rFonts w:ascii="Times New Roman" w:hAnsi="Times New Roman" w:cs="Times New Roman"/>
          <w:b/>
          <w:sz w:val="24"/>
          <w:szCs w:val="24"/>
          <w:highlight w:val="yellow"/>
        </w:rPr>
      </w:pPr>
      <w:r w:rsidRPr="001C20FB">
        <w:rPr>
          <w:rFonts w:ascii="Times New Roman" w:hAnsi="Times New Roman" w:cs="Times New Roman"/>
          <w:b/>
          <w:sz w:val="24"/>
          <w:szCs w:val="24"/>
          <w:highlight w:val="yellow"/>
        </w:rPr>
        <w:t>Type of Retiree Medical Coverage</w:t>
      </w:r>
    </w:p>
    <w:p w:rsidR="00BE519C" w:rsidRPr="002E5941" w:rsidRDefault="00BE519C" w:rsidP="00BE519C">
      <w:pPr>
        <w:autoSpaceDE w:val="0"/>
        <w:autoSpaceDN w:val="0"/>
        <w:adjustRightInd w:val="0"/>
        <w:spacing w:after="0" w:line="240" w:lineRule="auto"/>
        <w:jc w:val="both"/>
        <w:rPr>
          <w:rFonts w:ascii="Times New Roman" w:hAnsi="Times New Roman" w:cs="Times New Roman"/>
          <w:sz w:val="24"/>
          <w:szCs w:val="24"/>
        </w:rPr>
      </w:pPr>
      <w:r w:rsidRPr="001C20FB">
        <w:rPr>
          <w:rFonts w:ascii="Times New Roman" w:hAnsi="Times New Roman" w:cs="Times New Roman"/>
          <w:sz w:val="24"/>
          <w:szCs w:val="24"/>
          <w:highlight w:val="yellow"/>
        </w:rPr>
        <w:t>Retiree bridge medical providing for participation in the domestic medical plans available to active employees, subject to the rules specified in the collective bargaining agreement applicable to your employee group</w:t>
      </w:r>
    </w:p>
    <w:p w:rsidR="00C00D06" w:rsidRPr="002E5941" w:rsidRDefault="00C00D06" w:rsidP="00DA3124">
      <w:pPr>
        <w:autoSpaceDE w:val="0"/>
        <w:autoSpaceDN w:val="0"/>
        <w:adjustRightInd w:val="0"/>
        <w:spacing w:after="0" w:line="240" w:lineRule="auto"/>
        <w:jc w:val="both"/>
        <w:rPr>
          <w:rFonts w:ascii="Times New Roman" w:hAnsi="Times New Roman" w:cs="Times New Roman"/>
          <w:sz w:val="24"/>
          <w:szCs w:val="24"/>
        </w:rPr>
      </w:pPr>
    </w:p>
    <w:p w:rsidR="00C00D06" w:rsidRPr="005A3AE8" w:rsidRDefault="00C00D06" w:rsidP="00671961">
      <w:pPr>
        <w:pStyle w:val="NoSpacing"/>
        <w:rPr>
          <w:rFonts w:ascii="Times New Roman" w:hAnsi="Times New Roman" w:cs="Times New Roman"/>
          <w:b/>
          <w:sz w:val="24"/>
          <w:szCs w:val="24"/>
          <w:u w:val="single"/>
        </w:rPr>
      </w:pPr>
      <w:r w:rsidRPr="005A3AE8">
        <w:rPr>
          <w:rFonts w:ascii="Times New Roman" w:hAnsi="Times New Roman" w:cs="Times New Roman"/>
          <w:b/>
          <w:sz w:val="24"/>
          <w:szCs w:val="24"/>
          <w:u w:val="single"/>
        </w:rPr>
        <w:t>A. Sick/Occupational Injury</w:t>
      </w:r>
    </w:p>
    <w:p w:rsidR="00671961" w:rsidRPr="005A3AE8" w:rsidRDefault="00B80D41" w:rsidP="002C508A">
      <w:pPr>
        <w:pStyle w:val="NoSpacing"/>
        <w:rPr>
          <w:rFonts w:ascii="Times New Roman" w:hAnsi="Times New Roman" w:cs="Times New Roman"/>
          <w:b/>
          <w:sz w:val="24"/>
          <w:szCs w:val="24"/>
          <w:u w:val="single"/>
        </w:rPr>
      </w:pPr>
      <w:r w:rsidRPr="005A3AE8">
        <w:rPr>
          <w:rFonts w:ascii="Times New Roman" w:hAnsi="Times New Roman" w:cs="Times New Roman"/>
          <w:b/>
          <w:sz w:val="24"/>
          <w:szCs w:val="24"/>
          <w:u w:val="single"/>
        </w:rPr>
        <w:t xml:space="preserve">Technician Agreement </w:t>
      </w:r>
      <w:r w:rsidR="00671961" w:rsidRPr="005A3AE8">
        <w:rPr>
          <w:rFonts w:ascii="Times New Roman" w:hAnsi="Times New Roman" w:cs="Times New Roman"/>
          <w:b/>
          <w:sz w:val="24"/>
          <w:szCs w:val="24"/>
          <w:u w:val="single"/>
        </w:rPr>
        <w:t xml:space="preserve">Article 11 </w:t>
      </w:r>
    </w:p>
    <w:p w:rsidR="002C508A" w:rsidRPr="005A3AE8" w:rsidRDefault="002C508A" w:rsidP="002C508A">
      <w:pPr>
        <w:pStyle w:val="NoSpacing"/>
        <w:rPr>
          <w:rFonts w:ascii="Times New Roman" w:eastAsia="Times New Roman" w:hAnsi="Times New Roman" w:cs="Times New Roman"/>
          <w:b/>
          <w:sz w:val="24"/>
          <w:szCs w:val="24"/>
          <w:u w:val="single"/>
        </w:rPr>
      </w:pP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 xml:space="preserve">Sick/occupational injury time is provided to allow the necessary time off to recuperate from illness or injury.  An employee on sick or occupational injury leave may not accept employment or receive pay for services from any other organization without prior written approval from the employee's supervisor/manager and Human Resources. </w:t>
      </w:r>
    </w:p>
    <w:p w:rsidR="00C00D06" w:rsidRPr="005A3AE8"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b/>
          <w:sz w:val="24"/>
          <w:szCs w:val="24"/>
        </w:rPr>
      </w:pPr>
      <w:r w:rsidRPr="002E5941">
        <w:rPr>
          <w:rFonts w:ascii="Times New Roman" w:eastAsia="Times New Roman" w:hAnsi="Times New Roman" w:cs="Times New Roman"/>
          <w:b/>
          <w:sz w:val="24"/>
          <w:szCs w:val="24"/>
        </w:rPr>
        <w:t>B.</w:t>
      </w:r>
      <w:r w:rsidR="00C22D29" w:rsidRPr="002E5941">
        <w:rPr>
          <w:rFonts w:ascii="Times New Roman" w:eastAsia="Times New Roman" w:hAnsi="Times New Roman" w:cs="Times New Roman"/>
          <w:b/>
          <w:sz w:val="24"/>
          <w:szCs w:val="24"/>
        </w:rPr>
        <w:t xml:space="preserve"> </w:t>
      </w:r>
      <w:r w:rsidRPr="005A3AE8">
        <w:rPr>
          <w:rFonts w:ascii="Times New Roman" w:eastAsia="Times New Roman" w:hAnsi="Times New Roman" w:cs="Times New Roman"/>
          <w:b/>
          <w:sz w:val="24"/>
          <w:szCs w:val="24"/>
        </w:rPr>
        <w:t>Definitions</w:t>
      </w:r>
    </w:p>
    <w:p w:rsidR="00C00D06" w:rsidRPr="002E5941" w:rsidRDefault="00C00D06" w:rsidP="00C00D06">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1.Sick Pay - is pay to an eligible employee who cannot perform his regular duties because of sickness (physical or psychological) or non-occupational injury, including maternity. Sick pay may also be utilized when an employee's presence would jeopardize the health of others because of exposure to a contagious disease. Sick pay does not cover time for routine physical examinations or dental check-ups.  Examinations, tests and treatment for specific medical conditions are not considered to be “routine physical examinations.”   Pay during a period of sick absence will be based on the employee's base rate and scheduled hours.</w:t>
      </w:r>
    </w:p>
    <w:p w:rsidR="00C00D06" w:rsidRPr="002E5941" w:rsidRDefault="00C00D06" w:rsidP="00C00D06">
      <w:pPr>
        <w:widowControl w:val="0"/>
        <w:tabs>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2.Occupational Injury Pay - is pay to an eligible employee who is unable to work because of an injury on the job at United The injury must be one that is covered by the applicable state Workers’ Compensation </w:t>
      </w:r>
      <w:proofErr w:type="gramStart"/>
      <w:r w:rsidRPr="002E5941">
        <w:rPr>
          <w:rFonts w:ascii="Times New Roman" w:eastAsia="Times New Roman" w:hAnsi="Times New Roman" w:cs="Times New Roman"/>
          <w:sz w:val="24"/>
          <w:szCs w:val="24"/>
        </w:rPr>
        <w:t>law, and</w:t>
      </w:r>
      <w:proofErr w:type="gramEnd"/>
      <w:r w:rsidRPr="002E5941">
        <w:rPr>
          <w:rFonts w:ascii="Times New Roman" w:eastAsia="Times New Roman" w:hAnsi="Times New Roman" w:cs="Times New Roman"/>
          <w:sz w:val="24"/>
          <w:szCs w:val="24"/>
        </w:rPr>
        <w:t xml:space="preserve"> must be verified in writing by the treating physician.  Pay during a period of occupational injury absence will be based on the employee's base rate of pay and scheduled hours.  Pay received from the Company for an occupational injury will be at a rate equal to the employee's base rate of pay times his regularly scheduled hours, reduced by the amount of Worker's Compensation Temporary Disability Pay received by the employee from the Company's insurance carrier, or the state.</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sz w:val="24"/>
          <w:szCs w:val="24"/>
        </w:rPr>
        <w:tab/>
      </w:r>
    </w:p>
    <w:p w:rsidR="00C00D06" w:rsidRPr="002E5941" w:rsidRDefault="00C00D06" w:rsidP="00C00D06">
      <w:pPr>
        <w:widowControl w:val="0"/>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Times New Roman" w:eastAsia="Times New Roman" w:hAnsi="Times New Roman" w:cs="Times New Roman"/>
          <w:b/>
          <w:sz w:val="24"/>
          <w:szCs w:val="24"/>
        </w:rPr>
      </w:pPr>
      <w:r w:rsidRPr="002E5941">
        <w:rPr>
          <w:rFonts w:ascii="Times New Roman" w:eastAsia="Times New Roman" w:hAnsi="Times New Roman" w:cs="Times New Roman"/>
          <w:sz w:val="24"/>
          <w:szCs w:val="24"/>
        </w:rPr>
        <w:t xml:space="preserve">3.Worker's Compensation Temporary Disability Pay - is pay to an eligible employee unable to work because of an injury on the job at United </w:t>
      </w:r>
      <w:r w:rsidRPr="002E5941">
        <w:rPr>
          <w:rFonts w:ascii="Times New Roman" w:eastAsia="Times New Roman" w:hAnsi="Times New Roman" w:cs="Times New Roman"/>
          <w:sz w:val="24"/>
          <w:szCs w:val="24"/>
        </w:rPr>
        <w:tab/>
      </w:r>
    </w:p>
    <w:p w:rsidR="00C00D06" w:rsidRPr="002E5941" w:rsidRDefault="00C00D06" w:rsidP="00C00D06">
      <w:pPr>
        <w:widowControl w:val="0"/>
        <w:tabs>
          <w:tab w:val="left" w:pos="0"/>
          <w:tab w:val="left" w:pos="720"/>
          <w:tab w:val="left" w:pos="1440"/>
          <w:tab w:val="left" w:pos="2880"/>
          <w:tab w:val="left" w:pos="3600"/>
          <w:tab w:val="left" w:pos="4320"/>
          <w:tab w:val="left" w:pos="446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 xml:space="preserve">a.  The injury must be one that is covered by the applicable state Worker’s Compensation </w:t>
      </w:r>
      <w:proofErr w:type="gramStart"/>
      <w:r w:rsidRPr="002E5941">
        <w:rPr>
          <w:rFonts w:ascii="Times New Roman" w:eastAsia="Times New Roman" w:hAnsi="Times New Roman" w:cs="Times New Roman"/>
          <w:sz w:val="24"/>
          <w:szCs w:val="24"/>
        </w:rPr>
        <w:t>law, and</w:t>
      </w:r>
      <w:proofErr w:type="gramEnd"/>
      <w:r w:rsidRPr="002E5941">
        <w:rPr>
          <w:rFonts w:ascii="Times New Roman" w:eastAsia="Times New Roman" w:hAnsi="Times New Roman" w:cs="Times New Roman"/>
          <w:sz w:val="24"/>
          <w:szCs w:val="24"/>
        </w:rPr>
        <w:t xml:space="preserve"> must be verified in writing by the treating physician.  Pay during the period of occupational injury absence is </w:t>
      </w:r>
      <w:r w:rsidRPr="002E5941">
        <w:rPr>
          <w:rFonts w:ascii="Times New Roman" w:eastAsia="Times New Roman" w:hAnsi="Times New Roman" w:cs="Times New Roman"/>
          <w:sz w:val="24"/>
          <w:szCs w:val="24"/>
        </w:rPr>
        <w:lastRenderedPageBreak/>
        <w:t xml:space="preserve">based upon a seven-day work week, </w:t>
      </w:r>
      <w:proofErr w:type="gramStart"/>
      <w:r w:rsidRPr="002E5941">
        <w:rPr>
          <w:rFonts w:ascii="Times New Roman" w:eastAsia="Times New Roman" w:hAnsi="Times New Roman" w:cs="Times New Roman"/>
          <w:sz w:val="24"/>
          <w:szCs w:val="24"/>
        </w:rPr>
        <w:t>whether or not</w:t>
      </w:r>
      <w:proofErr w:type="gramEnd"/>
      <w:r w:rsidRPr="002E5941">
        <w:rPr>
          <w:rFonts w:ascii="Times New Roman" w:eastAsia="Times New Roman" w:hAnsi="Times New Roman" w:cs="Times New Roman"/>
          <w:sz w:val="24"/>
          <w:szCs w:val="24"/>
        </w:rPr>
        <w:t xml:space="preserve"> an employee is scheduled to work. </w:t>
      </w:r>
    </w:p>
    <w:p w:rsidR="00C00D06" w:rsidRPr="002E5941" w:rsidRDefault="00C00D06" w:rsidP="00C00D06">
      <w:pPr>
        <w:widowControl w:val="0"/>
        <w:tabs>
          <w:tab w:val="left" w:pos="0"/>
          <w:tab w:val="left" w:pos="720"/>
          <w:tab w:val="left" w:pos="1350"/>
          <w:tab w:val="left" w:pos="1440"/>
          <w:tab w:val="left" w:pos="2880"/>
          <w:tab w:val="left" w:pos="3600"/>
          <w:tab w:val="left" w:pos="4320"/>
          <w:tab w:val="left" w:pos="446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jc w:val="both"/>
        <w:rPr>
          <w:rFonts w:ascii="Times New Roman" w:eastAsia="Times New Roman" w:hAnsi="Times New Roman" w:cs="Times New Roman"/>
          <w:b/>
          <w:bCs/>
          <w:sz w:val="24"/>
          <w:szCs w:val="24"/>
        </w:rPr>
      </w:pPr>
      <w:r w:rsidRPr="002E5941">
        <w:rPr>
          <w:rFonts w:ascii="Times New Roman" w:eastAsia="Times New Roman" w:hAnsi="Times New Roman" w:cs="Times New Roman"/>
          <w:sz w:val="24"/>
          <w:szCs w:val="24"/>
        </w:rPr>
        <w:t xml:space="preserve">b.  Payment for occupational injury by the Company's insurance carrier, or the state, is generally set at a percentage of the employee's average weekly wage.  However, this rate and the maximum weekly payment may vary from state to state. Occupational injury </w:t>
      </w:r>
      <w:proofErr w:type="gramStart"/>
      <w:r w:rsidRPr="002E5941">
        <w:rPr>
          <w:rFonts w:ascii="Times New Roman" w:eastAsia="Times New Roman" w:hAnsi="Times New Roman" w:cs="Times New Roman"/>
          <w:sz w:val="24"/>
          <w:szCs w:val="24"/>
        </w:rPr>
        <w:t>pay</w:t>
      </w:r>
      <w:proofErr w:type="gramEnd"/>
      <w:r w:rsidRPr="002E5941">
        <w:rPr>
          <w:rFonts w:ascii="Times New Roman" w:eastAsia="Times New Roman" w:hAnsi="Times New Roman" w:cs="Times New Roman"/>
          <w:sz w:val="24"/>
          <w:szCs w:val="24"/>
        </w:rPr>
        <w:t xml:space="preserve"> (described above) is used to make up the difference between Worker's Compensation Temporary Disability Pay and the employee's base rate of pay for his scheduled straight time hours.</w:t>
      </w:r>
      <w:r w:rsidRPr="002E5941">
        <w:rPr>
          <w:rFonts w:ascii="Times New Roman" w:eastAsia="Times New Roman" w:hAnsi="Times New Roman" w:cs="Times New Roman"/>
          <w:sz w:val="24"/>
          <w:szCs w:val="24"/>
        </w:rPr>
        <w:tab/>
      </w:r>
    </w:p>
    <w:p w:rsidR="00C00D06" w:rsidRPr="002E5941" w:rsidRDefault="00C00D06" w:rsidP="00C00D06">
      <w:pPr>
        <w:widowControl w:val="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4. State Mandated Benefits - are disability income benefits required by law in certain states.  State mandated benefits may include or require payments from an outside source.</w:t>
      </w:r>
      <w:r w:rsidRPr="002E5941">
        <w:rPr>
          <w:rFonts w:ascii="Times New Roman" w:eastAsia="Times New Roman" w:hAnsi="Times New Roman" w:cs="Times New Roman"/>
          <w:b/>
          <w:bCs/>
          <w:sz w:val="24"/>
          <w:szCs w:val="24"/>
        </w:rPr>
        <w:t xml:space="preserve"> </w:t>
      </w:r>
      <w:r w:rsidRPr="002E5941">
        <w:rPr>
          <w:rFonts w:ascii="Times New Roman" w:eastAsia="Times New Roman" w:hAnsi="Times New Roman" w:cs="Times New Roman"/>
          <w:sz w:val="24"/>
          <w:szCs w:val="24"/>
        </w:rPr>
        <w:t xml:space="preserve">  </w:t>
      </w:r>
    </w:p>
    <w:p w:rsidR="00C00D06" w:rsidRPr="002E5941" w:rsidRDefault="00C00D06" w:rsidP="00C00D06">
      <w:pPr>
        <w:widowControl w:val="0"/>
        <w:tabs>
          <w:tab w:val="left" w:pos="0"/>
          <w:tab w:val="left" w:pos="720"/>
          <w:tab w:val="left" w:pos="810"/>
          <w:tab w:val="left" w:pos="1440"/>
          <w:tab w:val="left" w:pos="15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a. In no event may an employee be entitled to State Mandated Benefits and Sick Pay or Occupational Injury Pay </w:t>
      </w:r>
      <w:proofErr w:type="gramStart"/>
      <w:r w:rsidRPr="002E5941">
        <w:rPr>
          <w:rFonts w:ascii="Times New Roman" w:eastAsia="Times New Roman" w:hAnsi="Times New Roman" w:cs="Times New Roman"/>
          <w:sz w:val="24"/>
          <w:szCs w:val="24"/>
        </w:rPr>
        <w:t>in excess of</w:t>
      </w:r>
      <w:proofErr w:type="gramEnd"/>
      <w:r w:rsidRPr="002E5941">
        <w:rPr>
          <w:rFonts w:ascii="Times New Roman" w:eastAsia="Times New Roman" w:hAnsi="Times New Roman" w:cs="Times New Roman"/>
          <w:sz w:val="24"/>
          <w:szCs w:val="24"/>
        </w:rPr>
        <w:t xml:space="preserve"> the employee's normal base rate times his scheduled straight time hours. </w:t>
      </w:r>
    </w:p>
    <w:p w:rsidR="00C00D06" w:rsidRPr="002E5941" w:rsidRDefault="00C00D06" w:rsidP="00C00D06">
      <w:pPr>
        <w:widowControl w:val="0"/>
        <w:tabs>
          <w:tab w:val="left" w:pos="0"/>
          <w:tab w:val="left" w:pos="720"/>
          <w:tab w:val="left" w:pos="1440"/>
          <w:tab w:val="left" w:pos="15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b. Adjustments to reimburse any excess compensation may be made by payroll deduction after the employee has received notification of the intent to do so.  Repayment schedules will be discussed with the employee prior to </w:t>
      </w:r>
      <w:r w:rsidR="00316C57" w:rsidRPr="002E5941">
        <w:rPr>
          <w:rFonts w:ascii="Times New Roman" w:eastAsia="Times New Roman" w:hAnsi="Times New Roman" w:cs="Times New Roman"/>
          <w:sz w:val="24"/>
          <w:szCs w:val="24"/>
        </w:rPr>
        <w:t>implementation and</w:t>
      </w:r>
      <w:r w:rsidRPr="002E5941">
        <w:rPr>
          <w:rFonts w:ascii="Times New Roman" w:eastAsia="Times New Roman" w:hAnsi="Times New Roman" w:cs="Times New Roman"/>
          <w:sz w:val="24"/>
          <w:szCs w:val="24"/>
        </w:rPr>
        <w:t xml:space="preserve"> will not exceed fifty dollars ($50) per pay check except by express agreement with the employee.  Such adjustments will not result in restoring hours to the employee's accrued occupational injury pay </w:t>
      </w:r>
      <w:r w:rsidR="00316C57" w:rsidRPr="002E5941">
        <w:rPr>
          <w:rFonts w:ascii="Times New Roman" w:eastAsia="Times New Roman" w:hAnsi="Times New Roman" w:cs="Times New Roman"/>
          <w:sz w:val="24"/>
          <w:szCs w:val="24"/>
        </w:rPr>
        <w:t>credits but</w:t>
      </w:r>
      <w:r w:rsidRPr="002E5941">
        <w:rPr>
          <w:rFonts w:ascii="Times New Roman" w:eastAsia="Times New Roman" w:hAnsi="Times New Roman" w:cs="Times New Roman"/>
          <w:sz w:val="24"/>
          <w:szCs w:val="24"/>
        </w:rPr>
        <w:t xml:space="preserve"> will result in hours being restored to an employee’s sick leave bank if his sick leave bank was overdrawn.  See paragraph F below.</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sz w:val="24"/>
          <w:szCs w:val="24"/>
        </w:rPr>
        <w:tab/>
      </w:r>
    </w:p>
    <w:p w:rsidR="00C00D06" w:rsidRPr="002E5941" w:rsidRDefault="00C00D06" w:rsidP="00C00D06">
      <w:pPr>
        <w:widowControl w:val="0"/>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80" w:hanging="180"/>
        <w:jc w:val="both"/>
        <w:rPr>
          <w:rFonts w:ascii="Times New Roman" w:eastAsia="Times New Roman" w:hAnsi="Times New Roman" w:cs="Times New Roman"/>
          <w:sz w:val="24"/>
          <w:szCs w:val="24"/>
        </w:rPr>
      </w:pPr>
      <w:r w:rsidRPr="002E5941">
        <w:rPr>
          <w:rFonts w:ascii="Times New Roman" w:eastAsia="Times New Roman" w:hAnsi="Times New Roman" w:cs="Times New Roman"/>
          <w:snapToGrid w:val="0"/>
          <w:sz w:val="24"/>
          <w:szCs w:val="24"/>
        </w:rPr>
        <w:t xml:space="preserve">5. Base Rate, as used in this Article, is an employee’s basic hourly rate (Appendix A) plus all premiums he normally receives.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b/>
          <w:sz w:val="24"/>
          <w:szCs w:val="24"/>
          <w:u w:val="single"/>
        </w:rPr>
      </w:pPr>
      <w:r w:rsidRPr="002E5941">
        <w:rPr>
          <w:rFonts w:ascii="Times New Roman" w:eastAsia="Times New Roman" w:hAnsi="Times New Roman" w:cs="Times New Roman"/>
          <w:b/>
          <w:sz w:val="24"/>
          <w:szCs w:val="24"/>
        </w:rPr>
        <w:t>C. Sick and Occupational Injury Accrual</w:t>
      </w:r>
      <w:r w:rsidRPr="002E5941">
        <w:rPr>
          <w:rFonts w:ascii="Times New Roman" w:eastAsia="Times New Roman" w:hAnsi="Times New Roman" w:cs="Times New Roman"/>
          <w:b/>
          <w:sz w:val="24"/>
          <w:szCs w:val="24"/>
          <w:u w:val="single"/>
        </w:rPr>
        <w:t xml:space="preserve"> </w:t>
      </w:r>
    </w:p>
    <w:p w:rsidR="00C00D06" w:rsidRPr="002E5941" w:rsidRDefault="00C00D06" w:rsidP="00F1627A">
      <w:pPr>
        <w:widowControl w:val="0"/>
        <w:numPr>
          <w:ilvl w:val="0"/>
          <w:numId w:val="4"/>
        </w:numPr>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720" w:firstLine="0"/>
        <w:jc w:val="both"/>
        <w:rPr>
          <w:rFonts w:ascii="Times New Roman" w:eastAsia="Times New Roman" w:hAnsi="Times New Roman" w:cs="Times New Roman"/>
          <w:b/>
          <w:sz w:val="24"/>
          <w:szCs w:val="24"/>
        </w:rPr>
      </w:pPr>
      <w:r w:rsidRPr="002E5941">
        <w:rPr>
          <w:rFonts w:ascii="Times New Roman" w:eastAsia="Times New Roman" w:hAnsi="Times New Roman" w:cs="Times New Roman"/>
          <w:sz w:val="24"/>
          <w:szCs w:val="24"/>
        </w:rPr>
        <w:t>Effective upon the date of signing of this Agreement, full time employees who, as of that date, are on the United Airlines System Seniority List shall</w:t>
      </w:r>
      <w:r w:rsidRPr="002E5941">
        <w:rPr>
          <w:rFonts w:ascii="Times New Roman" w:eastAsia="Times New Roman" w:hAnsi="Times New Roman" w:cs="Times New Roman"/>
          <w:b/>
          <w:sz w:val="24"/>
          <w:szCs w:val="24"/>
        </w:rPr>
        <w:t xml:space="preserve"> </w:t>
      </w:r>
      <w:r w:rsidRPr="002E5941">
        <w:rPr>
          <w:rFonts w:ascii="Times New Roman" w:eastAsia="Times New Roman" w:hAnsi="Times New Roman" w:cs="Times New Roman"/>
          <w:sz w:val="24"/>
          <w:szCs w:val="24"/>
        </w:rPr>
        <w:t>accrue eight</w:t>
      </w:r>
      <w:r w:rsidRPr="002E5941">
        <w:rPr>
          <w:rFonts w:ascii="Times New Roman" w:eastAsia="Times New Roman" w:hAnsi="Times New Roman" w:cs="Times New Roman"/>
          <w:strike/>
          <w:sz w:val="24"/>
          <w:szCs w:val="24"/>
        </w:rPr>
        <w:t xml:space="preserve"> </w:t>
      </w:r>
      <w:r w:rsidRPr="002E5941">
        <w:rPr>
          <w:rFonts w:ascii="Times New Roman" w:eastAsia="Times New Roman" w:hAnsi="Times New Roman" w:cs="Times New Roman"/>
          <w:sz w:val="24"/>
          <w:szCs w:val="24"/>
        </w:rPr>
        <w:t xml:space="preserve">(8) hours of Sick Pay credits </w:t>
      </w:r>
      <w:r w:rsidRPr="002E5941">
        <w:rPr>
          <w:rFonts w:ascii="Times New Roman" w:eastAsia="Times New Roman" w:hAnsi="Times New Roman" w:cs="Times New Roman"/>
          <w:bCs/>
          <w:sz w:val="24"/>
          <w:szCs w:val="24"/>
        </w:rPr>
        <w:t>and eight (8) hours of Occupational Injury Pay credits,</w:t>
      </w:r>
      <w:r w:rsidRPr="002E5941">
        <w:rPr>
          <w:rFonts w:ascii="Times New Roman" w:eastAsia="Times New Roman" w:hAnsi="Times New Roman" w:cs="Times New Roman"/>
          <w:sz w:val="24"/>
          <w:szCs w:val="24"/>
        </w:rPr>
        <w:t xml:space="preserve"> for each month that they are in a paid status up to a maximum of one thousand six hundred (1,600) hours </w:t>
      </w:r>
      <w:r w:rsidRPr="002E5941">
        <w:rPr>
          <w:rFonts w:ascii="Times New Roman" w:eastAsia="Times New Roman" w:hAnsi="Times New Roman" w:cs="Times New Roman"/>
          <w:bCs/>
          <w:sz w:val="24"/>
          <w:szCs w:val="24"/>
        </w:rPr>
        <w:t>for Sick Pay and a maximum of seven hundred (700) hours for Occupational Injury Pay.</w:t>
      </w:r>
      <w:r w:rsidRPr="002E5941">
        <w:rPr>
          <w:rFonts w:ascii="Times New Roman" w:eastAsia="Times New Roman" w:hAnsi="Times New Roman" w:cs="Times New Roman"/>
          <w:b/>
          <w:bCs/>
          <w:sz w:val="24"/>
          <w:szCs w:val="24"/>
        </w:rPr>
        <w:t xml:space="preserve">  </w:t>
      </w:r>
      <w:r w:rsidRPr="002E5941">
        <w:rPr>
          <w:rFonts w:ascii="Times New Roman" w:eastAsia="Times New Roman" w:hAnsi="Times New Roman" w:cs="Times New Roman"/>
          <w:sz w:val="24"/>
          <w:szCs w:val="24"/>
        </w:rPr>
        <w:t>An employee whose single instance of illness or injury causes him to use more than two hundred and forty (240) hours of paid sick leave (i.e., a catastrophic long-term illness or injury) will upon his return to work replenish his sick bank at a rate of twelve (12) hours per month until the bank is restored to the amount he had the day before the illness or injury began.  Thereafter he will resume accruing at the regular amount of eight (8) hours per month</w:t>
      </w:r>
      <w:r w:rsidRPr="002E5941">
        <w:rPr>
          <w:rFonts w:ascii="Times New Roman" w:eastAsia="Times New Roman" w:hAnsi="Times New Roman" w:cs="Times New Roman"/>
          <w:b/>
          <w:sz w:val="24"/>
          <w:szCs w:val="24"/>
        </w:rPr>
        <w:t xml:space="preserve">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Times New Roman" w:eastAsia="Times New Roman" w:hAnsi="Times New Roman" w:cs="Times New Roman"/>
          <w:sz w:val="24"/>
          <w:szCs w:val="24"/>
        </w:rPr>
      </w:pPr>
    </w:p>
    <w:p w:rsidR="00C00D06" w:rsidRPr="002E5941" w:rsidRDefault="00C00D06" w:rsidP="00132077">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z w:val="24"/>
          <w:szCs w:val="24"/>
        </w:rPr>
        <w:t xml:space="preserve">Employees whose Occupational Injury (OI) Bank is already at or above seven hundred (700) hours will maintain their existing banks but will not accrue additional OI hours </w:t>
      </w:r>
      <w:proofErr w:type="gramStart"/>
      <w:r w:rsidRPr="002E5941">
        <w:rPr>
          <w:rFonts w:ascii="Times New Roman" w:eastAsia="Times New Roman" w:hAnsi="Times New Roman" w:cs="Times New Roman"/>
          <w:sz w:val="24"/>
          <w:szCs w:val="24"/>
        </w:rPr>
        <w:t>until such time as</w:t>
      </w:r>
      <w:proofErr w:type="gramEnd"/>
      <w:r w:rsidRPr="002E5941">
        <w:rPr>
          <w:rFonts w:ascii="Times New Roman" w:eastAsia="Times New Roman" w:hAnsi="Times New Roman" w:cs="Times New Roman"/>
          <w:sz w:val="24"/>
          <w:szCs w:val="24"/>
        </w:rPr>
        <w:t xml:space="preserve"> his bank falls below seven hundred (700) hours at which point he shall start to accrue again up to a maximum of seven hundred (700) hours.</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D.</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
          <w:sz w:val="24"/>
          <w:szCs w:val="24"/>
        </w:rPr>
        <w:t xml:space="preserve">Commencement and Payment </w:t>
      </w:r>
      <w:r w:rsidR="00C22D29" w:rsidRPr="002E5941">
        <w:rPr>
          <w:rFonts w:ascii="Times New Roman" w:eastAsia="Times New Roman" w:hAnsi="Times New Roman" w:cs="Times New Roman"/>
          <w:b/>
          <w:sz w:val="24"/>
          <w:szCs w:val="24"/>
        </w:rPr>
        <w:t>of Non</w:t>
      </w:r>
      <w:r w:rsidRPr="002E5941">
        <w:rPr>
          <w:rFonts w:ascii="Times New Roman" w:eastAsia="Times New Roman" w:hAnsi="Times New Roman" w:cs="Times New Roman"/>
          <w:b/>
          <w:sz w:val="24"/>
          <w:szCs w:val="24"/>
        </w:rPr>
        <w:t>-Occupational Sick Time</w:t>
      </w:r>
      <w:r w:rsidRPr="002E5941">
        <w:rPr>
          <w:rFonts w:ascii="Times New Roman" w:eastAsia="Times New Roman" w:hAnsi="Times New Roman" w:cs="Times New Roman"/>
          <w:sz w:val="24"/>
          <w:szCs w:val="24"/>
        </w:rPr>
        <w:t xml:space="preserve">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 xml:space="preserve">Non-Occupational Sick time is paid based on the number of hours in the employee's regular work schedule.  Pay will be at the employee's base rate until his/her sick bank has been exhausted. </w:t>
      </w:r>
    </w:p>
    <w:p w:rsidR="00C00D06" w:rsidRPr="002E5941" w:rsidRDefault="00C00D06" w:rsidP="00C22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E</w:t>
      </w:r>
      <w:r w:rsidRPr="002E5941">
        <w:rPr>
          <w:rFonts w:ascii="Times New Roman" w:eastAsia="Times New Roman" w:hAnsi="Times New Roman" w:cs="Times New Roman"/>
          <w:b/>
          <w:sz w:val="24"/>
          <w:szCs w:val="24"/>
        </w:rPr>
        <w:t>.</w:t>
      </w:r>
      <w:r w:rsidRPr="002E5941">
        <w:rPr>
          <w:rFonts w:ascii="Times New Roman" w:eastAsia="Times New Roman" w:hAnsi="Times New Roman" w:cs="Times New Roman"/>
          <w:b/>
          <w:sz w:val="24"/>
          <w:szCs w:val="24"/>
        </w:rPr>
        <w:tab/>
        <w:t>Commencement of Occupational Injury Pay</w:t>
      </w:r>
    </w:p>
    <w:p w:rsidR="00132077" w:rsidRPr="002E5941" w:rsidRDefault="00C00D06" w:rsidP="00C22D29">
      <w:pPr>
        <w:widowControl w:val="0"/>
        <w:tabs>
          <w:tab w:val="left" w:pos="0"/>
          <w:tab w:val="left" w:pos="720"/>
          <w:tab w:val="left" w:pos="1440"/>
          <w:tab w:val="left" w:pos="21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ab/>
        <w:t>Occupational Injury Pay is based on the number of hours in the employee's regular work schedule.</w:t>
      </w:r>
    </w:p>
    <w:p w:rsidR="00C00D06" w:rsidRPr="002E5941" w:rsidRDefault="00C00D06" w:rsidP="00C144C0">
      <w:pPr>
        <w:widowControl w:val="0"/>
        <w:tabs>
          <w:tab w:val="left" w:pos="0"/>
          <w:tab w:val="left" w:pos="720"/>
          <w:tab w:val="left" w:pos="1440"/>
          <w:tab w:val="left" w:pos="21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lastRenderedPageBreak/>
        <w:t xml:space="preserve"> F.</w:t>
      </w:r>
      <w:r w:rsidRPr="002E5941">
        <w:rPr>
          <w:rFonts w:ascii="Times New Roman" w:eastAsia="Times New Roman" w:hAnsi="Times New Roman" w:cs="Times New Roman"/>
          <w:b/>
          <w:sz w:val="24"/>
          <w:szCs w:val="24"/>
        </w:rPr>
        <w:tab/>
        <w:t xml:space="preserve">Combining Non-Occupational Sick Time </w:t>
      </w:r>
      <w:r w:rsidRPr="002E5941">
        <w:rPr>
          <w:rFonts w:ascii="Times New Roman" w:eastAsia="Times New Roman" w:hAnsi="Times New Roman" w:cs="Times New Roman"/>
          <w:b/>
          <w:strike/>
          <w:sz w:val="24"/>
          <w:szCs w:val="24"/>
        </w:rPr>
        <w:t>Pay</w:t>
      </w:r>
      <w:r w:rsidRPr="002E5941">
        <w:rPr>
          <w:rFonts w:ascii="Times New Roman" w:eastAsia="Times New Roman" w:hAnsi="Times New Roman" w:cs="Times New Roman"/>
          <w:b/>
          <w:sz w:val="24"/>
          <w:szCs w:val="24"/>
        </w:rPr>
        <w:t xml:space="preserve"> and Occupational Injury Pay</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Employees may not use Occupational Injury Pay to extend paid sick time.  However, if an employee exhausts Occupational Injury Pay, available Non-Occupational</w:t>
      </w:r>
      <w:r w:rsidRPr="002E5941">
        <w:rPr>
          <w:rFonts w:ascii="Times New Roman" w:eastAsia="Times New Roman" w:hAnsi="Times New Roman" w:cs="Times New Roman"/>
          <w:b/>
          <w:snapToGrid w:val="0"/>
          <w:sz w:val="24"/>
          <w:szCs w:val="24"/>
          <w:u w:val="single"/>
        </w:rPr>
        <w:t xml:space="preserve"> </w:t>
      </w:r>
      <w:r w:rsidRPr="002E5941">
        <w:rPr>
          <w:rFonts w:ascii="Times New Roman" w:eastAsia="Times New Roman" w:hAnsi="Times New Roman" w:cs="Times New Roman"/>
          <w:snapToGrid w:val="0"/>
          <w:sz w:val="24"/>
          <w:szCs w:val="24"/>
        </w:rPr>
        <w:t xml:space="preserve">Sick </w:t>
      </w:r>
      <w:r w:rsidR="00316C57" w:rsidRPr="002E5941">
        <w:rPr>
          <w:rFonts w:ascii="Times New Roman" w:eastAsia="Times New Roman" w:hAnsi="Times New Roman" w:cs="Times New Roman"/>
          <w:snapToGrid w:val="0"/>
          <w:sz w:val="24"/>
          <w:szCs w:val="24"/>
        </w:rPr>
        <w:t>Time may</w:t>
      </w:r>
      <w:r w:rsidRPr="002E5941">
        <w:rPr>
          <w:rFonts w:ascii="Times New Roman" w:eastAsia="Times New Roman" w:hAnsi="Times New Roman" w:cs="Times New Roman"/>
          <w:snapToGrid w:val="0"/>
          <w:sz w:val="24"/>
          <w:szCs w:val="24"/>
        </w:rPr>
        <w:t xml:space="preserve"> be used to extend Occupational Injury Pay.  Only those hours needed to make the employee whole will be deducted from his sick leave bank if used to extend an occupational injury.  “Those hours needed to make the employee whole” as used in this Article shall mean a payment in the amount that would ensure that an employee is paid an amount equal to his normal full wage compensation (his hourly base rate of pay times his regular scheduled work hours). </w:t>
      </w:r>
    </w:p>
    <w:p w:rsidR="00C00D06" w:rsidRPr="002E5941" w:rsidRDefault="00C00D06" w:rsidP="00C22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G.</w:t>
      </w:r>
      <w:r w:rsidRPr="002E5941">
        <w:rPr>
          <w:rFonts w:ascii="Times New Roman" w:eastAsia="Times New Roman" w:hAnsi="Times New Roman" w:cs="Times New Roman"/>
          <w:b/>
          <w:sz w:val="24"/>
          <w:szCs w:val="24"/>
        </w:rPr>
        <w:tab/>
        <w:t>Exhaustion of Non-Occupational Sick Time /Occupational Injury Pay</w:t>
      </w:r>
    </w:p>
    <w:p w:rsidR="00C144C0" w:rsidRDefault="00C00D06" w:rsidP="00B80D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 xml:space="preserve">When an employee exhausts all paid non-occupational sick time /occupational injury pay, the employee will be placed on an Extended Illness Status, as defined in Article 10(E)(2).  An employee will not accrue Non-Occupational Sick Time or Occupational Injury Pay while on Extended Illness </w:t>
      </w:r>
      <w:r w:rsidR="008E1613" w:rsidRPr="002E5941">
        <w:rPr>
          <w:rFonts w:ascii="Times New Roman" w:eastAsia="Times New Roman" w:hAnsi="Times New Roman" w:cs="Times New Roman"/>
          <w:snapToGrid w:val="0"/>
          <w:sz w:val="24"/>
          <w:szCs w:val="24"/>
        </w:rPr>
        <w:t>Leave.</w:t>
      </w:r>
    </w:p>
    <w:p w:rsidR="000F56E3" w:rsidRPr="002E5941" w:rsidRDefault="000F56E3" w:rsidP="00B80D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z w:val="24"/>
          <w:szCs w:val="24"/>
        </w:rPr>
      </w:pPr>
    </w:p>
    <w:p w:rsidR="00C00D06" w:rsidRPr="002E5941" w:rsidRDefault="00C00D06" w:rsidP="00C22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H.</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
          <w:sz w:val="24"/>
          <w:szCs w:val="24"/>
        </w:rPr>
        <w:t>Physical Examinations</w:t>
      </w:r>
    </w:p>
    <w:p w:rsidR="00C00D06" w:rsidRPr="002E5941" w:rsidRDefault="00C00D06" w:rsidP="00C22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Subject to applicable state law:</w:t>
      </w:r>
    </w:p>
    <w:p w:rsidR="00C00D06" w:rsidRPr="002E5941" w:rsidRDefault="00C00D06" w:rsidP="00C00D06">
      <w:pPr>
        <w:widowControl w:val="0"/>
        <w:tabs>
          <w:tab w:val="left" w:pos="0"/>
          <w:tab w:val="left" w:pos="720"/>
          <w:tab w:val="left" w:pos="1440"/>
          <w:tab w:val="left" w:pos="2160"/>
        </w:tabs>
        <w:ind w:left="1440" w:hanging="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1.</w:t>
      </w:r>
      <w:r w:rsidRPr="002E5941">
        <w:rPr>
          <w:rFonts w:ascii="Times New Roman" w:eastAsia="Times New Roman" w:hAnsi="Times New Roman" w:cs="Times New Roman"/>
          <w:snapToGrid w:val="0"/>
          <w:sz w:val="24"/>
          <w:szCs w:val="24"/>
        </w:rPr>
        <w:tab/>
        <w:t xml:space="preserve">United may require an employee to submit to a physical examination by a Company approved physician.  This may be requested to verify the employee's illness, disability, occupational injury, fitness for duty or release to duty.  The cost of this examination will be borne at Company expense.  In addition, an employee will be pay protected for time lost because of said examination if he is at work. </w:t>
      </w:r>
    </w:p>
    <w:p w:rsidR="00C00D06" w:rsidRPr="002E5941" w:rsidRDefault="00C00D06" w:rsidP="007A3E53">
      <w:pPr>
        <w:widowControl w:val="0"/>
        <w:tabs>
          <w:tab w:val="left" w:pos="0"/>
          <w:tab w:val="left" w:pos="720"/>
          <w:tab w:val="left" w:pos="1440"/>
          <w:tab w:val="left" w:pos="2160"/>
        </w:tabs>
        <w:ind w:left="144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napToGrid w:val="0"/>
          <w:sz w:val="24"/>
          <w:szCs w:val="24"/>
        </w:rPr>
        <w:t>2.</w:t>
      </w:r>
      <w:r w:rsidRPr="002E5941">
        <w:rPr>
          <w:rFonts w:ascii="Times New Roman" w:eastAsia="Times New Roman" w:hAnsi="Times New Roman" w:cs="Times New Roman"/>
          <w:snapToGrid w:val="0"/>
          <w:sz w:val="24"/>
          <w:szCs w:val="24"/>
        </w:rPr>
        <w:tab/>
        <w:t xml:space="preserve">If the employee does not agree with the findings of the Company doctor, he may be examined by a doctor of his own choosing.  Should a dispute arise between the findings of the two doctors concerning the employee’s physical ability to return to work, after either an occupational injury or use of non-occupational sick time, a third doctor, selected by </w:t>
      </w:r>
      <w:proofErr w:type="gramStart"/>
      <w:r w:rsidRPr="002E5941">
        <w:rPr>
          <w:rFonts w:ascii="Times New Roman" w:eastAsia="Times New Roman" w:hAnsi="Times New Roman" w:cs="Times New Roman"/>
          <w:snapToGrid w:val="0"/>
          <w:sz w:val="24"/>
          <w:szCs w:val="24"/>
        </w:rPr>
        <w:t>mutual agreement</w:t>
      </w:r>
      <w:proofErr w:type="gramEnd"/>
      <w:r w:rsidRPr="002E5941">
        <w:rPr>
          <w:rFonts w:ascii="Times New Roman" w:eastAsia="Times New Roman" w:hAnsi="Times New Roman" w:cs="Times New Roman"/>
          <w:snapToGrid w:val="0"/>
          <w:sz w:val="24"/>
          <w:szCs w:val="24"/>
        </w:rPr>
        <w:t xml:space="preserve"> by the first two doctors will make a third examination, and the decision of the third doctor will be determinative.  The expense of the third doctor shall be borne by the Company.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I.</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sz w:val="24"/>
          <w:szCs w:val="24"/>
          <w:u w:val="single"/>
        </w:rPr>
        <w:t>Travel While on Sick or Occupational Injury Status</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both"/>
        <w:rPr>
          <w:rFonts w:ascii="Times New Roman" w:eastAsia="Times New Roman" w:hAnsi="Times New Roman" w:cs="Times New Roman"/>
          <w:sz w:val="24"/>
          <w:szCs w:val="24"/>
        </w:rPr>
      </w:pPr>
      <w:r w:rsidRPr="002E5941">
        <w:rPr>
          <w:rFonts w:ascii="Times New Roman" w:eastAsia="Times New Roman" w:hAnsi="Times New Roman" w:cs="Times New Roman"/>
          <w:snapToGrid w:val="0"/>
          <w:sz w:val="24"/>
          <w:szCs w:val="24"/>
        </w:rPr>
        <w:t xml:space="preserve">Employees on sick or occupational injury status may not use their own or another employee's pass privileges or reduced rate travel for personal travel unless written permission is secured in advance of the travel from the appropriate supervisor or Human Resources Manager, which permission will not be unreasonably withheld.  Eligible family members (and buddies if accompanied by the employee's spouse or other eligible family pass rider, when accompaniment is required) are permitted to travel while the employee is in a paid status.  To allow time for family members to return from trips in progress or be notified to make alternate travel arrangements, eligible family members may continue to travel for 30 days from the date an employee’s status changes to "unpaid" (i.e., an employee has exhausted Non-Occupational Sick Time/Occupational Injury Pay).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J.</w:t>
      </w:r>
      <w:r w:rsidRPr="002E5941">
        <w:rPr>
          <w:rFonts w:ascii="Times New Roman" w:eastAsia="Times New Roman" w:hAnsi="Times New Roman" w:cs="Times New Roman"/>
          <w:sz w:val="24"/>
          <w:szCs w:val="24"/>
        </w:rPr>
        <w:tab/>
        <w:t>Occupational Injury Pay</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1.</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Eligibility</w:t>
      </w:r>
      <w:r w:rsidRPr="002E5941">
        <w:rPr>
          <w:rFonts w:ascii="Times New Roman" w:eastAsia="Times New Roman" w:hAnsi="Times New Roman" w:cs="Times New Roman"/>
          <w:b/>
          <w:sz w:val="24"/>
          <w:szCs w:val="24"/>
        </w:rPr>
        <w:t xml:space="preserve">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right="-108"/>
        <w:jc w:val="both"/>
        <w:rPr>
          <w:rFonts w:ascii="Times New Roman" w:eastAsia="Times New Roman" w:hAnsi="Times New Roman" w:cs="Times New Roman"/>
          <w:b/>
          <w:snapToGrid w:val="0"/>
          <w:sz w:val="24"/>
          <w:szCs w:val="24"/>
        </w:rPr>
      </w:pPr>
      <w:r w:rsidRPr="002E5941">
        <w:rPr>
          <w:rFonts w:ascii="Times New Roman" w:eastAsia="Times New Roman" w:hAnsi="Times New Roman" w:cs="Times New Roman"/>
          <w:snapToGrid w:val="0"/>
          <w:sz w:val="24"/>
          <w:szCs w:val="24"/>
        </w:rPr>
        <w:t xml:space="preserve">To be eligible to receive Occupational Injury Pay, an employee's disability must be covered by the </w:t>
      </w:r>
      <w:r w:rsidRPr="002E5941">
        <w:rPr>
          <w:rFonts w:ascii="Times New Roman" w:eastAsia="Times New Roman" w:hAnsi="Times New Roman" w:cs="Times New Roman"/>
          <w:snapToGrid w:val="0"/>
          <w:sz w:val="24"/>
          <w:szCs w:val="24"/>
        </w:rPr>
        <w:lastRenderedPageBreak/>
        <w:t xml:space="preserve">state Worker’s Compensation laws applicable to the employee's base, station or work site.  The employee must also provide a medical doctor's written verification of disability by occupational injury.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b/>
          <w:sz w:val="24"/>
          <w:szCs w:val="24"/>
          <w:u w:val="single"/>
        </w:rPr>
      </w:pPr>
      <w:r w:rsidRPr="002E5941">
        <w:rPr>
          <w:rFonts w:ascii="Times New Roman" w:eastAsia="Times New Roman" w:hAnsi="Times New Roman" w:cs="Times New Roman"/>
          <w:sz w:val="24"/>
          <w:szCs w:val="24"/>
        </w:rPr>
        <w:t>2.</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Limited Duty</w:t>
      </w:r>
      <w:r w:rsidRPr="002E5941">
        <w:rPr>
          <w:rFonts w:ascii="Times New Roman" w:eastAsia="Times New Roman" w:hAnsi="Times New Roman" w:cs="Times New Roman"/>
          <w:b/>
          <w:sz w:val="24"/>
          <w:szCs w:val="24"/>
          <w:u w:val="single"/>
        </w:rPr>
        <w:t xml:space="preserve"> </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 xml:space="preserve">Limited Duty assignments will be available for employees who are unable to return to full duty after an on-the-job injury but </w:t>
      </w:r>
      <w:proofErr w:type="gramStart"/>
      <w:r w:rsidRPr="002E5941">
        <w:rPr>
          <w:rFonts w:ascii="Times New Roman" w:eastAsia="Times New Roman" w:hAnsi="Times New Roman" w:cs="Times New Roman"/>
          <w:sz w:val="24"/>
          <w:szCs w:val="24"/>
        </w:rPr>
        <w:t>are capable of performing</w:t>
      </w:r>
      <w:proofErr w:type="gramEnd"/>
      <w:r w:rsidRPr="002E5941">
        <w:rPr>
          <w:rFonts w:ascii="Times New Roman" w:eastAsia="Times New Roman" w:hAnsi="Times New Roman" w:cs="Times New Roman"/>
          <w:sz w:val="24"/>
          <w:szCs w:val="24"/>
        </w:rPr>
        <w:t xml:space="preserve"> work with some physical restrictions.  An employee who has applied, and been qualified, for Long Term Disability benefits provided under Company-sponsored plan(s) will not be forced to perform limited duty assignments.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b/>
          <w:sz w:val="24"/>
          <w:szCs w:val="24"/>
        </w:rPr>
      </w:pPr>
      <w:r w:rsidRPr="002E5941">
        <w:rPr>
          <w:rFonts w:ascii="Times New Roman" w:eastAsia="Times New Roman" w:hAnsi="Times New Roman" w:cs="Times New Roman"/>
          <w:sz w:val="24"/>
          <w:szCs w:val="24"/>
        </w:rPr>
        <w:t>3.</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Payments</w:t>
      </w:r>
      <w:r w:rsidRPr="002E5941">
        <w:rPr>
          <w:rFonts w:ascii="Times New Roman" w:eastAsia="Times New Roman" w:hAnsi="Times New Roman" w:cs="Times New Roman"/>
          <w:b/>
          <w:sz w:val="24"/>
          <w:szCs w:val="24"/>
        </w:rPr>
        <w:t xml:space="preserve"> </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Worker’s Compensation Temporary Disability payments will be made directly to the employee by the Worker's Compensation carrier (or the state) in the amount equal to the statutory requirements.  Payments will be made to the employee, by</w:t>
      </w:r>
      <w:r w:rsidRPr="002E5941">
        <w:rPr>
          <w:rFonts w:ascii="Times New Roman" w:eastAsia="Times New Roman" w:hAnsi="Times New Roman" w:cs="Times New Roman"/>
          <w:b/>
          <w:sz w:val="24"/>
          <w:szCs w:val="24"/>
        </w:rPr>
        <w:t xml:space="preserve"> </w:t>
      </w:r>
      <w:r w:rsidRPr="002E5941">
        <w:rPr>
          <w:rFonts w:ascii="Times New Roman" w:eastAsia="Times New Roman" w:hAnsi="Times New Roman" w:cs="Times New Roman"/>
          <w:sz w:val="24"/>
          <w:szCs w:val="24"/>
        </w:rPr>
        <w:t xml:space="preserve">the Company, in the amount calculated to be the difference between the employee's regular base pay and the statutory payment amount, </w:t>
      </w:r>
      <w:proofErr w:type="gramStart"/>
      <w:r w:rsidRPr="002E5941">
        <w:rPr>
          <w:rFonts w:ascii="Times New Roman" w:eastAsia="Times New Roman" w:hAnsi="Times New Roman" w:cs="Times New Roman"/>
          <w:sz w:val="24"/>
          <w:szCs w:val="24"/>
        </w:rPr>
        <w:t>until such time as</w:t>
      </w:r>
      <w:proofErr w:type="gramEnd"/>
      <w:r w:rsidRPr="002E5941">
        <w:rPr>
          <w:rFonts w:ascii="Times New Roman" w:eastAsia="Times New Roman" w:hAnsi="Times New Roman" w:cs="Times New Roman"/>
          <w:sz w:val="24"/>
          <w:szCs w:val="24"/>
        </w:rPr>
        <w:t xml:space="preserve"> the employee's Occupational Injury Pay and (if elected) Non-Occupational </w:t>
      </w:r>
      <w:r w:rsidR="007A3E53" w:rsidRPr="002E5941">
        <w:rPr>
          <w:rFonts w:ascii="Times New Roman" w:eastAsia="Times New Roman" w:hAnsi="Times New Roman" w:cs="Times New Roman"/>
          <w:sz w:val="24"/>
          <w:szCs w:val="24"/>
        </w:rPr>
        <w:t>Sick Time</w:t>
      </w:r>
      <w:r w:rsidRPr="002E5941">
        <w:rPr>
          <w:rFonts w:ascii="Times New Roman" w:eastAsia="Times New Roman" w:hAnsi="Times New Roman" w:cs="Times New Roman"/>
          <w:sz w:val="24"/>
          <w:szCs w:val="24"/>
        </w:rPr>
        <w:t xml:space="preserve"> are exhausted. Hours will be deducted from the employee’s Non-Occupational sick bank, if elected, on an hour for hour basis </w:t>
      </w:r>
      <w:r w:rsidRPr="002E5941">
        <w:rPr>
          <w:rFonts w:ascii="Times New Roman" w:eastAsia="Times New Roman" w:hAnsi="Times New Roman" w:cs="Times New Roman"/>
          <w:color w:val="000000"/>
          <w:sz w:val="24"/>
          <w:szCs w:val="24"/>
        </w:rPr>
        <w:t>rounded off to the nearest hour</w:t>
      </w:r>
      <w:r w:rsidRPr="002E5941">
        <w:rPr>
          <w:rFonts w:ascii="Times New Roman" w:eastAsia="Times New Roman" w:hAnsi="Times New Roman" w:cs="Times New Roman"/>
          <w:sz w:val="24"/>
          <w:szCs w:val="24"/>
        </w:rPr>
        <w:t>.  Only those hours needed to make the employee whole will be deducted from his bank.  After the employee has returned to work and occupational injury payments have ceased (from both the Company and the third party), reconciliation will be performed to determine that the employee was appropriately paid during this period.  Final adjustments will then be made.  If it is established that the employee was overpaid, arrangements will be</w:t>
      </w:r>
      <w:r w:rsidRPr="002E5941">
        <w:rPr>
          <w:rFonts w:ascii="Times New Roman" w:eastAsia="Times New Roman" w:hAnsi="Times New Roman" w:cs="Times New Roman"/>
          <w:b/>
          <w:sz w:val="24"/>
          <w:szCs w:val="24"/>
        </w:rPr>
        <w:t xml:space="preserve"> </w:t>
      </w:r>
      <w:r w:rsidRPr="002E5941">
        <w:rPr>
          <w:rFonts w:ascii="Times New Roman" w:eastAsia="Times New Roman" w:hAnsi="Times New Roman" w:cs="Times New Roman"/>
          <w:sz w:val="24"/>
          <w:szCs w:val="24"/>
        </w:rPr>
        <w:t xml:space="preserve">made with the employee for prompt recovery. A pay inquiry will be initiated if, after all adjustments have been made, the employee believes that he was paid improperly. </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4.</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Denial/Investigation of Worker's Compensation Claims</w:t>
      </w:r>
      <w:r w:rsidRPr="002E5941">
        <w:rPr>
          <w:rFonts w:ascii="Times New Roman" w:eastAsia="Times New Roman" w:hAnsi="Times New Roman" w:cs="Times New Roman"/>
          <w:b/>
          <w:sz w:val="24"/>
          <w:szCs w:val="24"/>
        </w:rPr>
        <w:t xml:space="preserve"> </w:t>
      </w:r>
    </w:p>
    <w:p w:rsidR="00C00D06" w:rsidRPr="002E5941" w:rsidRDefault="00C00D06" w:rsidP="007A3E5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Occupational Injury payments will not be made if there is an unresolved controversy as to whether the injury is compensable or if the claim is denied.  An employee who is denied Occupational Injury Pay may use other benefits such as sick pay or vacation pay.  If an injury is later deemed eligible for Worker’s Compensation Temporary Disability Pay, payments will be </w:t>
      </w:r>
      <w:r w:rsidR="008E1613" w:rsidRPr="002E5941">
        <w:rPr>
          <w:rFonts w:ascii="Times New Roman" w:eastAsia="Times New Roman" w:hAnsi="Times New Roman" w:cs="Times New Roman"/>
          <w:sz w:val="24"/>
          <w:szCs w:val="24"/>
        </w:rPr>
        <w:t>retroactive,</w:t>
      </w:r>
      <w:r w:rsidRPr="002E5941">
        <w:rPr>
          <w:rFonts w:ascii="Times New Roman" w:eastAsia="Times New Roman" w:hAnsi="Times New Roman" w:cs="Times New Roman"/>
          <w:sz w:val="24"/>
          <w:szCs w:val="24"/>
        </w:rPr>
        <w:t xml:space="preserve"> and the necessary adjustments/changes will be made.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K.</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
          <w:sz w:val="24"/>
          <w:szCs w:val="24"/>
        </w:rPr>
        <w:t>Limited Duty</w:t>
      </w:r>
      <w:r w:rsidRPr="002E5941">
        <w:rPr>
          <w:rFonts w:ascii="Times New Roman" w:eastAsia="Times New Roman" w:hAnsi="Times New Roman" w:cs="Times New Roman"/>
          <w:sz w:val="24"/>
          <w:szCs w:val="24"/>
        </w:rPr>
        <w:t xml:space="preserve"> </w:t>
      </w:r>
    </w:p>
    <w:p w:rsidR="00C00D06" w:rsidRPr="002E5941" w:rsidRDefault="00C00D06" w:rsidP="00937A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bCs/>
          <w:sz w:val="24"/>
          <w:szCs w:val="24"/>
        </w:rPr>
        <w:t>1.</w:t>
      </w:r>
      <w:r w:rsidRPr="002E5941">
        <w:rPr>
          <w:rFonts w:ascii="Times New Roman" w:eastAsia="Times New Roman" w:hAnsi="Times New Roman" w:cs="Times New Roman"/>
          <w:b/>
          <w:sz w:val="24"/>
          <w:szCs w:val="24"/>
        </w:rPr>
        <w:tab/>
      </w:r>
      <w:r w:rsidRPr="002E5941">
        <w:rPr>
          <w:rFonts w:ascii="Times New Roman" w:eastAsia="Times New Roman" w:hAnsi="Times New Roman" w:cs="Times New Roman"/>
          <w:bCs/>
          <w:sz w:val="24"/>
          <w:szCs w:val="24"/>
        </w:rPr>
        <w:t xml:space="preserve">Eligibility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a.</w:t>
      </w:r>
      <w:r w:rsidRPr="002E5941">
        <w:rPr>
          <w:rFonts w:ascii="Times New Roman" w:eastAsia="Times New Roman" w:hAnsi="Times New Roman" w:cs="Times New Roman"/>
          <w:sz w:val="24"/>
          <w:szCs w:val="24"/>
        </w:rPr>
        <w:tab/>
        <w:t xml:space="preserve">Limited Duty assignments are available only for employees who sustain occupational injuries and are temporarily unable to perform their full duties.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b/>
          <w:sz w:val="24"/>
          <w:szCs w:val="24"/>
        </w:rPr>
      </w:pPr>
      <w:r w:rsidRPr="002E5941">
        <w:rPr>
          <w:rFonts w:ascii="Times New Roman" w:eastAsia="Times New Roman" w:hAnsi="Times New Roman" w:cs="Times New Roman"/>
          <w:sz w:val="24"/>
          <w:szCs w:val="24"/>
        </w:rPr>
        <w:t>b.</w:t>
      </w:r>
      <w:r w:rsidRPr="002E5941">
        <w:rPr>
          <w:rFonts w:ascii="Times New Roman" w:eastAsia="Times New Roman" w:hAnsi="Times New Roman" w:cs="Times New Roman"/>
          <w:sz w:val="24"/>
          <w:szCs w:val="24"/>
        </w:rPr>
        <w:tab/>
        <w:t xml:space="preserve">The employee must provide a treating and/or consulting physician's statement stating that the employee's physical limitations are not expected to restrict him from regular work duties for more than ninety (90) days. </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
          <w:sz w:val="24"/>
          <w:szCs w:val="24"/>
        </w:rPr>
        <w:t xml:space="preserve"> </w:t>
      </w:r>
    </w:p>
    <w:p w:rsidR="00C00D06" w:rsidRPr="002E5941" w:rsidRDefault="00C00D06" w:rsidP="00937A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c.</w:t>
      </w:r>
      <w:r w:rsidRPr="002E5941">
        <w:rPr>
          <w:rFonts w:ascii="Times New Roman" w:eastAsia="Times New Roman" w:hAnsi="Times New Roman" w:cs="Times New Roman"/>
          <w:sz w:val="24"/>
          <w:szCs w:val="24"/>
        </w:rPr>
        <w:tab/>
        <w:t>The Company will make work available in a position covered by this Agreement at the employee’s Station/Point.</w:t>
      </w:r>
      <w:r w:rsidRPr="002E5941">
        <w:rPr>
          <w:rFonts w:ascii="Times New Roman" w:eastAsia="Times New Roman" w:hAnsi="Times New Roman" w:cs="Times New Roman"/>
          <w:b/>
          <w:sz w:val="24"/>
          <w:szCs w:val="24"/>
        </w:rPr>
        <w:t xml:space="preserve">  </w:t>
      </w:r>
    </w:p>
    <w:p w:rsidR="00C00D06" w:rsidRPr="002E5941" w:rsidRDefault="00C00D06" w:rsidP="00937A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d.</w:t>
      </w:r>
      <w:r w:rsidRPr="002E5941">
        <w:rPr>
          <w:rFonts w:ascii="Times New Roman" w:eastAsia="Times New Roman" w:hAnsi="Times New Roman" w:cs="Times New Roman"/>
          <w:sz w:val="24"/>
          <w:szCs w:val="24"/>
        </w:rPr>
        <w:tab/>
        <w:t xml:space="preserve">The employee must </w:t>
      </w:r>
      <w:proofErr w:type="gramStart"/>
      <w:r w:rsidRPr="002E5941">
        <w:rPr>
          <w:rFonts w:ascii="Times New Roman" w:eastAsia="Times New Roman" w:hAnsi="Times New Roman" w:cs="Times New Roman"/>
          <w:sz w:val="24"/>
          <w:szCs w:val="24"/>
        </w:rPr>
        <w:t>be capable of performing</w:t>
      </w:r>
      <w:proofErr w:type="gramEnd"/>
      <w:r w:rsidRPr="002E5941">
        <w:rPr>
          <w:rFonts w:ascii="Times New Roman" w:eastAsia="Times New Roman" w:hAnsi="Times New Roman" w:cs="Times New Roman"/>
          <w:sz w:val="24"/>
          <w:szCs w:val="24"/>
        </w:rPr>
        <w:t xml:space="preserve"> the work that is available within the doctor's </w:t>
      </w:r>
      <w:r w:rsidRPr="002E5941">
        <w:rPr>
          <w:rFonts w:ascii="Times New Roman" w:eastAsia="Times New Roman" w:hAnsi="Times New Roman" w:cs="Times New Roman"/>
          <w:sz w:val="24"/>
          <w:szCs w:val="24"/>
        </w:rPr>
        <w:lastRenderedPageBreak/>
        <w:t xml:space="preserve">written restrictions. </w:t>
      </w:r>
    </w:p>
    <w:p w:rsidR="00C00D06" w:rsidRPr="002E5941" w:rsidRDefault="00C00D06" w:rsidP="00B80D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2.</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Limited Duty Requirements</w:t>
      </w:r>
    </w:p>
    <w:p w:rsidR="00C00D06" w:rsidRPr="002E5941" w:rsidRDefault="00C00D06" w:rsidP="00B80D41">
      <w:pPr>
        <w:ind w:left="2160" w:hanging="720"/>
        <w:jc w:val="both"/>
        <w:rPr>
          <w:rFonts w:ascii="Times New Roman" w:eastAsia="Times New Roman" w:hAnsi="Times New Roman" w:cs="Times New Roman"/>
          <w:snapToGrid w:val="0"/>
          <w:sz w:val="24"/>
          <w:szCs w:val="24"/>
          <w:u w:val="single"/>
        </w:rPr>
      </w:pPr>
      <w:r w:rsidRPr="002E5941">
        <w:rPr>
          <w:rFonts w:ascii="Times New Roman" w:eastAsia="Times New Roman" w:hAnsi="Times New Roman" w:cs="Times New Roman"/>
          <w:sz w:val="24"/>
          <w:szCs w:val="24"/>
        </w:rPr>
        <w:t>a.</w:t>
      </w:r>
      <w:r w:rsidRPr="002E5941">
        <w:rPr>
          <w:rFonts w:ascii="Times New Roman" w:eastAsia="Times New Roman" w:hAnsi="Times New Roman" w:cs="Times New Roman"/>
          <w:sz w:val="24"/>
          <w:szCs w:val="24"/>
        </w:rPr>
        <w:tab/>
        <w:t xml:space="preserve">Limited Duty assignments may last </w:t>
      </w:r>
      <w:proofErr w:type="gramStart"/>
      <w:r w:rsidRPr="002E5941">
        <w:rPr>
          <w:rFonts w:ascii="Times New Roman" w:eastAsia="Times New Roman" w:hAnsi="Times New Roman" w:cs="Times New Roman"/>
          <w:sz w:val="24"/>
          <w:szCs w:val="24"/>
        </w:rPr>
        <w:t>as long as</w:t>
      </w:r>
      <w:proofErr w:type="gramEnd"/>
      <w:r w:rsidRPr="002E5941">
        <w:rPr>
          <w:rFonts w:ascii="Times New Roman" w:eastAsia="Times New Roman" w:hAnsi="Times New Roman" w:cs="Times New Roman"/>
          <w:sz w:val="24"/>
          <w:szCs w:val="24"/>
        </w:rPr>
        <w:t xml:space="preserve"> ninety (90) days.  In addition, thirty (30) day extensions may be allowed with the treating and/or consulting doctor's approval and </w:t>
      </w:r>
      <w:proofErr w:type="gramStart"/>
      <w:r w:rsidRPr="002E5941">
        <w:rPr>
          <w:rFonts w:ascii="Times New Roman" w:eastAsia="Times New Roman" w:hAnsi="Times New Roman" w:cs="Times New Roman"/>
          <w:sz w:val="24"/>
          <w:szCs w:val="24"/>
        </w:rPr>
        <w:t>mutual agreement</w:t>
      </w:r>
      <w:proofErr w:type="gramEnd"/>
      <w:r w:rsidRPr="002E5941">
        <w:rPr>
          <w:rFonts w:ascii="Times New Roman" w:eastAsia="Times New Roman" w:hAnsi="Times New Roman" w:cs="Times New Roman"/>
          <w:sz w:val="24"/>
          <w:szCs w:val="24"/>
        </w:rPr>
        <w:t xml:space="preserve"> between the Company and the Union. </w:t>
      </w:r>
    </w:p>
    <w:p w:rsidR="00C00D06" w:rsidRPr="002E5941" w:rsidRDefault="00C00D06" w:rsidP="00132077">
      <w:pPr>
        <w:ind w:left="2160" w:hanging="720"/>
        <w:jc w:val="both"/>
        <w:rPr>
          <w:rFonts w:ascii="Times New Roman" w:eastAsia="Times New Roman" w:hAnsi="Times New Roman" w:cs="Times New Roman"/>
          <w:snapToGrid w:val="0"/>
          <w:sz w:val="24"/>
          <w:szCs w:val="24"/>
          <w:u w:val="single"/>
        </w:rPr>
      </w:pPr>
      <w:r w:rsidRPr="002E5941">
        <w:rPr>
          <w:rFonts w:ascii="Times New Roman" w:eastAsia="Times New Roman" w:hAnsi="Times New Roman" w:cs="Times New Roman"/>
          <w:sz w:val="24"/>
          <w:szCs w:val="24"/>
        </w:rPr>
        <w:t>b.</w:t>
      </w:r>
      <w:r w:rsidRPr="002E5941">
        <w:rPr>
          <w:rFonts w:ascii="Times New Roman" w:eastAsia="Times New Roman" w:hAnsi="Times New Roman" w:cs="Times New Roman"/>
          <w:sz w:val="24"/>
          <w:szCs w:val="24"/>
        </w:rPr>
        <w:tab/>
        <w:t>An employee whose restrictions are not removed and is not granted an extension will be returned to either Non-Occupational Sick Time, Occupational Injury Pay or EIS</w:t>
      </w:r>
      <w:r w:rsidRPr="002E5941">
        <w:rPr>
          <w:rFonts w:ascii="Times New Roman" w:eastAsia="Times New Roman" w:hAnsi="Times New Roman" w:cs="Times New Roman"/>
          <w:sz w:val="24"/>
          <w:szCs w:val="24"/>
          <w:u w:val="single"/>
        </w:rPr>
        <w:t xml:space="preserve"> </w:t>
      </w:r>
      <w:r w:rsidRPr="002E5941">
        <w:rPr>
          <w:rFonts w:ascii="Times New Roman" w:eastAsia="Times New Roman" w:hAnsi="Times New Roman" w:cs="Times New Roman"/>
          <w:sz w:val="24"/>
          <w:szCs w:val="24"/>
        </w:rPr>
        <w:t xml:space="preserve">status. </w:t>
      </w:r>
    </w:p>
    <w:p w:rsidR="00C00D06" w:rsidRPr="002E5941" w:rsidRDefault="00C00D06" w:rsidP="00F1627A">
      <w:pPr>
        <w:widowControl w:val="0"/>
        <w:numPr>
          <w:ilvl w:val="0"/>
          <w:numId w:val="5"/>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0" w:line="240" w:lineRule="auto"/>
        <w:jc w:val="both"/>
        <w:rPr>
          <w:rFonts w:ascii="Times New Roman" w:eastAsia="Times New Roman" w:hAnsi="Times New Roman" w:cs="Times New Roman"/>
          <w:b/>
          <w:snapToGrid w:val="0"/>
          <w:sz w:val="24"/>
          <w:szCs w:val="24"/>
        </w:rPr>
      </w:pPr>
      <w:r w:rsidRPr="002E5941">
        <w:rPr>
          <w:rFonts w:ascii="Times New Roman" w:eastAsia="Times New Roman" w:hAnsi="Times New Roman" w:cs="Times New Roman"/>
          <w:snapToGrid w:val="0"/>
          <w:sz w:val="24"/>
          <w:szCs w:val="24"/>
        </w:rPr>
        <w:t>Employee participation in Limited Duty is mandatory, if the treating and/or consulting physician releases the employee for Limited Duty.</w:t>
      </w:r>
    </w:p>
    <w:p w:rsidR="00C00D06" w:rsidRPr="002E5941" w:rsidRDefault="00C00D06" w:rsidP="00C00D06">
      <w:pPr>
        <w:widowControl w:val="0"/>
        <w:tabs>
          <w:tab w:val="left" w:pos="0"/>
          <w:tab w:val="left" w:pos="720"/>
          <w:tab w:val="left" w:pos="22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144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ab/>
      </w:r>
    </w:p>
    <w:p w:rsidR="00C00D06" w:rsidRPr="002E5941" w:rsidRDefault="00C00D06" w:rsidP="00F1627A">
      <w:pPr>
        <w:widowControl w:val="0"/>
        <w:numPr>
          <w:ilvl w:val="0"/>
          <w:numId w:val="5"/>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0" w:line="240" w:lineRule="auto"/>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 xml:space="preserve">Once the treating and/or consulting physician issues a full release, an employee on Limited Duty must return to his normal job duties immediately. </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imes New Roman" w:eastAsia="Times New Roman" w:hAnsi="Times New Roman" w:cs="Times New Roman"/>
          <w:snapToGrid w:val="0"/>
          <w:sz w:val="24"/>
          <w:szCs w:val="24"/>
        </w:rPr>
      </w:pPr>
    </w:p>
    <w:p w:rsidR="00C00D06" w:rsidRPr="002E5941" w:rsidRDefault="00C00D06" w:rsidP="00F1627A">
      <w:pPr>
        <w:pStyle w:val="ListParagraph"/>
        <w:widowControl w:val="0"/>
        <w:numPr>
          <w:ilvl w:val="0"/>
          <w:numId w:val="5"/>
        </w:numPr>
        <w:tabs>
          <w:tab w:val="left" w:pos="0"/>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0" w:line="240" w:lineRule="auto"/>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ab/>
        <w:t>An employee on Limited Duty will only be assigned work at his Station/Point (including corporate offices located at or near the Station/ Point). Employees will not be given Limited Duty assignments which require supervision of employees covered by this Agreement.</w:t>
      </w:r>
    </w:p>
    <w:p w:rsidR="00C00D06" w:rsidRPr="002E5941" w:rsidRDefault="00C00D06" w:rsidP="00C00D06">
      <w:pPr>
        <w:widowControl w:val="0"/>
        <w:tabs>
          <w:tab w:val="left" w:pos="0"/>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160" w:hanging="720"/>
        <w:jc w:val="both"/>
        <w:rPr>
          <w:rFonts w:ascii="Times New Roman" w:eastAsia="Times New Roman" w:hAnsi="Times New Roman" w:cs="Times New Roman"/>
          <w:snapToGrid w:val="0"/>
          <w:sz w:val="24"/>
          <w:szCs w:val="24"/>
        </w:rPr>
      </w:pPr>
      <w:r w:rsidRPr="002E5941">
        <w:rPr>
          <w:rFonts w:ascii="Times New Roman" w:eastAsia="Times New Roman" w:hAnsi="Times New Roman" w:cs="Times New Roman"/>
          <w:snapToGrid w:val="0"/>
          <w:sz w:val="24"/>
          <w:szCs w:val="24"/>
        </w:rPr>
        <w:tab/>
      </w:r>
      <w:r w:rsidRPr="002E5941">
        <w:rPr>
          <w:rFonts w:ascii="Times New Roman" w:eastAsia="Times New Roman" w:hAnsi="Times New Roman" w:cs="Times New Roman"/>
          <w:snapToGrid w:val="0"/>
          <w:sz w:val="24"/>
          <w:szCs w:val="24"/>
        </w:rPr>
        <w:tab/>
      </w:r>
    </w:p>
    <w:p w:rsidR="00C00D06" w:rsidRPr="002E5941" w:rsidRDefault="00C00D06" w:rsidP="00132077">
      <w:pPr>
        <w:widowControl w:val="0"/>
        <w:tabs>
          <w:tab w:val="left" w:pos="0"/>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napToGrid w:val="0"/>
          <w:sz w:val="24"/>
          <w:szCs w:val="24"/>
        </w:rPr>
        <w:t xml:space="preserve"> f</w:t>
      </w:r>
      <w:r w:rsidRPr="002E5941">
        <w:rPr>
          <w:rFonts w:ascii="Times New Roman" w:eastAsia="Times New Roman" w:hAnsi="Times New Roman" w:cs="Times New Roman"/>
          <w:b/>
          <w:snapToGrid w:val="0"/>
          <w:sz w:val="24"/>
          <w:szCs w:val="24"/>
          <w:u w:val="single"/>
        </w:rPr>
        <w:t>.</w:t>
      </w:r>
      <w:r w:rsidRPr="002E5941">
        <w:rPr>
          <w:rFonts w:ascii="Times New Roman" w:eastAsia="Times New Roman" w:hAnsi="Times New Roman" w:cs="Times New Roman"/>
          <w:snapToGrid w:val="0"/>
          <w:sz w:val="24"/>
          <w:szCs w:val="24"/>
        </w:rPr>
        <w:tab/>
        <w:t xml:space="preserve">An employee assigned Limited Duty will be paid at his regular base rate as used in this Article, even if the Company would otherwise pay a 1ower rate for the assigned work. </w:t>
      </w:r>
    </w:p>
    <w:p w:rsidR="00C00D06" w:rsidRPr="002E5941" w:rsidRDefault="00C00D06" w:rsidP="001A4F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3.</w:t>
      </w:r>
      <w:r w:rsidRPr="002E5941">
        <w:rPr>
          <w:rFonts w:ascii="Times New Roman" w:eastAsia="Times New Roman" w:hAnsi="Times New Roman" w:cs="Times New Roman"/>
          <w:sz w:val="24"/>
          <w:szCs w:val="24"/>
        </w:rPr>
        <w:tab/>
      </w:r>
      <w:r w:rsidRPr="002E5941">
        <w:rPr>
          <w:rFonts w:ascii="Times New Roman" w:eastAsia="Times New Roman" w:hAnsi="Times New Roman" w:cs="Times New Roman"/>
          <w:bCs/>
          <w:sz w:val="24"/>
          <w:szCs w:val="24"/>
        </w:rPr>
        <w:t>Effects on Employee Benefits/Privileges</w:t>
      </w:r>
    </w:p>
    <w:p w:rsidR="00C00D06" w:rsidRPr="002E5941" w:rsidRDefault="00C00D06" w:rsidP="001A4F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a.</w:t>
      </w:r>
      <w:r w:rsidRPr="002E5941">
        <w:rPr>
          <w:rFonts w:ascii="Times New Roman" w:eastAsia="Times New Roman" w:hAnsi="Times New Roman" w:cs="Times New Roman"/>
          <w:sz w:val="24"/>
          <w:szCs w:val="24"/>
        </w:rPr>
        <w:tab/>
        <w:t xml:space="preserve">Seniority </w:t>
      </w:r>
    </w:p>
    <w:p w:rsidR="00C00D06" w:rsidRPr="002E5941" w:rsidRDefault="00C00D06" w:rsidP="001A4F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An employee on a Limited Duty assignment will continue to retain and accrue Seniority for all purposes. </w:t>
      </w:r>
      <w:r w:rsidRPr="002E5941">
        <w:rPr>
          <w:rFonts w:ascii="Times New Roman" w:eastAsia="Times New Roman" w:hAnsi="Times New Roman" w:cs="Times New Roman"/>
          <w:b/>
          <w:sz w:val="24"/>
          <w:szCs w:val="24"/>
        </w:rPr>
        <w:t xml:space="preserve"> </w:t>
      </w:r>
    </w:p>
    <w:p w:rsidR="00C00D06" w:rsidRPr="002E5941" w:rsidRDefault="00C00D06" w:rsidP="001A4F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b.</w:t>
      </w:r>
      <w:r w:rsidRPr="002E5941">
        <w:rPr>
          <w:rFonts w:ascii="Times New Roman" w:eastAsia="Times New Roman" w:hAnsi="Times New Roman" w:cs="Times New Roman"/>
          <w:sz w:val="24"/>
          <w:szCs w:val="24"/>
        </w:rPr>
        <w:tab/>
        <w:t>Overtime</w:t>
      </w:r>
    </w:p>
    <w:p w:rsidR="00C00D06" w:rsidRPr="002E5941" w:rsidRDefault="00C00D06" w:rsidP="00C00D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16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Employees on limited duty assignments are eligible for overtime only if the available overtime would not violate their medical restrictions.</w:t>
      </w:r>
    </w:p>
    <w:p w:rsidR="00C00D06" w:rsidRPr="002E5941" w:rsidRDefault="00C00D06" w:rsidP="001A4F5F">
      <w:pPr>
        <w:widowControl w:val="0"/>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c.</w:t>
      </w:r>
      <w:r w:rsidRPr="002E5941">
        <w:rPr>
          <w:rFonts w:ascii="Times New Roman" w:eastAsia="Times New Roman" w:hAnsi="Times New Roman" w:cs="Times New Roman"/>
          <w:sz w:val="24"/>
          <w:szCs w:val="24"/>
        </w:rPr>
        <w:tab/>
        <w:t>Trade Days</w:t>
      </w:r>
      <w:r w:rsidRPr="002E5941">
        <w:rPr>
          <w:rFonts w:ascii="Times New Roman" w:eastAsia="Times New Roman" w:hAnsi="Times New Roman" w:cs="Times New Roman"/>
          <w:b/>
          <w:sz w:val="24"/>
          <w:szCs w:val="24"/>
        </w:rPr>
        <w:t xml:space="preserve"> </w:t>
      </w:r>
    </w:p>
    <w:p w:rsidR="00C00D06" w:rsidRPr="002E5941" w:rsidRDefault="00C00D06" w:rsidP="00C00D06">
      <w:pPr>
        <w:widowControl w:val="0"/>
        <w:ind w:left="216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An employee on Limited Duty assignment is not permitted to use trade privileges.</w:t>
      </w:r>
    </w:p>
    <w:p w:rsidR="00C00D06" w:rsidRPr="002E5941" w:rsidRDefault="00C00D06" w:rsidP="001A4F5F">
      <w:pPr>
        <w:widowControl w:val="0"/>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d.</w:t>
      </w:r>
      <w:r w:rsidRPr="002E5941">
        <w:rPr>
          <w:rFonts w:ascii="Times New Roman" w:eastAsia="Times New Roman" w:hAnsi="Times New Roman" w:cs="Times New Roman"/>
          <w:sz w:val="24"/>
          <w:szCs w:val="24"/>
        </w:rPr>
        <w:tab/>
        <w:t>Occupational Injury Pay</w:t>
      </w:r>
    </w:p>
    <w:p w:rsidR="00C00D06" w:rsidRPr="002E5941" w:rsidRDefault="00C00D06" w:rsidP="001A4F5F">
      <w:pPr>
        <w:widowControl w:val="0"/>
        <w:ind w:left="216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 xml:space="preserve">Employees on Limited Duty assignments are paid their regular rate. No deductions are made from their Sick or Occupational Injury Pay for hours </w:t>
      </w:r>
      <w:proofErr w:type="gramStart"/>
      <w:r w:rsidRPr="002E5941">
        <w:rPr>
          <w:rFonts w:ascii="Times New Roman" w:eastAsia="Times New Roman" w:hAnsi="Times New Roman" w:cs="Times New Roman"/>
          <w:sz w:val="24"/>
          <w:szCs w:val="24"/>
        </w:rPr>
        <w:t>actually worked</w:t>
      </w:r>
      <w:proofErr w:type="gramEnd"/>
      <w:r w:rsidRPr="002E5941">
        <w:rPr>
          <w:rFonts w:ascii="Times New Roman" w:eastAsia="Times New Roman" w:hAnsi="Times New Roman" w:cs="Times New Roman"/>
          <w:sz w:val="24"/>
          <w:szCs w:val="24"/>
        </w:rPr>
        <w:t xml:space="preserve"> while on the assignment. </w:t>
      </w:r>
    </w:p>
    <w:p w:rsidR="00C00D06" w:rsidRPr="002E5941" w:rsidRDefault="00C00D06" w:rsidP="001A4F5F">
      <w:pPr>
        <w:widowControl w:val="0"/>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e.</w:t>
      </w:r>
      <w:r w:rsidRPr="002E5941">
        <w:rPr>
          <w:rFonts w:ascii="Times New Roman" w:eastAsia="Times New Roman" w:hAnsi="Times New Roman" w:cs="Times New Roman"/>
          <w:sz w:val="24"/>
          <w:szCs w:val="24"/>
        </w:rPr>
        <w:tab/>
        <w:t>Attendance</w:t>
      </w:r>
      <w:r w:rsidRPr="002E5941">
        <w:rPr>
          <w:rFonts w:ascii="Times New Roman" w:eastAsia="Times New Roman" w:hAnsi="Times New Roman" w:cs="Times New Roman"/>
          <w:b/>
          <w:sz w:val="24"/>
          <w:szCs w:val="24"/>
        </w:rPr>
        <w:t xml:space="preserve"> </w:t>
      </w:r>
    </w:p>
    <w:p w:rsidR="00C00D06" w:rsidRPr="002E5941" w:rsidRDefault="00C00D06" w:rsidP="00B80D41">
      <w:pPr>
        <w:widowControl w:val="0"/>
        <w:ind w:left="216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 xml:space="preserve">Employees will be held accountable for attendance and tardiness while on Limited Duty assignments, except in circumstances where the employee’s attending physician requires the employee to be absent or tardy for treatment or therapy. </w:t>
      </w:r>
    </w:p>
    <w:p w:rsidR="00C00D06" w:rsidRPr="002E5941" w:rsidRDefault="00C00D06" w:rsidP="001A4F5F">
      <w:pPr>
        <w:widowControl w:val="0"/>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lastRenderedPageBreak/>
        <w:t>f.</w:t>
      </w:r>
      <w:r w:rsidRPr="002E5941">
        <w:rPr>
          <w:rFonts w:ascii="Times New Roman" w:eastAsia="Times New Roman" w:hAnsi="Times New Roman" w:cs="Times New Roman"/>
          <w:sz w:val="24"/>
          <w:szCs w:val="24"/>
        </w:rPr>
        <w:tab/>
        <w:t>Travel Privileges</w:t>
      </w:r>
      <w:r w:rsidRPr="002E5941">
        <w:rPr>
          <w:rFonts w:ascii="Times New Roman" w:eastAsia="Times New Roman" w:hAnsi="Times New Roman" w:cs="Times New Roman"/>
          <w:b/>
          <w:sz w:val="24"/>
          <w:szCs w:val="24"/>
        </w:rPr>
        <w:t xml:space="preserve"> </w:t>
      </w:r>
    </w:p>
    <w:p w:rsidR="00C00D06" w:rsidRPr="002E5941" w:rsidRDefault="00C00D06" w:rsidP="001A4F5F">
      <w:pPr>
        <w:widowControl w:val="0"/>
        <w:tabs>
          <w:tab w:val="left" w:pos="5760"/>
        </w:tabs>
        <w:ind w:left="216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Pass and reduced-rate travel is available to employees and their eligible dependents while employees are on Limited Duty assignments.</w:t>
      </w:r>
    </w:p>
    <w:p w:rsidR="00C00D06" w:rsidRPr="002E5941" w:rsidRDefault="00C00D06" w:rsidP="001A4F5F">
      <w:pPr>
        <w:widowControl w:val="0"/>
        <w:ind w:left="2160" w:hanging="72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g.</w:t>
      </w:r>
      <w:r w:rsidRPr="002E5941">
        <w:rPr>
          <w:rFonts w:ascii="Times New Roman" w:eastAsia="Times New Roman" w:hAnsi="Times New Roman" w:cs="Times New Roman"/>
          <w:sz w:val="24"/>
          <w:szCs w:val="24"/>
        </w:rPr>
        <w:tab/>
        <w:t>Vacation, Sick Pay and Occupational Injury Pay Accruals</w:t>
      </w:r>
    </w:p>
    <w:p w:rsidR="00C00D06" w:rsidRPr="002E5941" w:rsidRDefault="00C00D06" w:rsidP="00C00D06">
      <w:pPr>
        <w:widowControl w:val="0"/>
        <w:ind w:left="216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During a Limited Duty assignment, accruals will be credited in the same manner as if the employee were performing his regular assignment.</w:t>
      </w:r>
    </w:p>
    <w:p w:rsidR="00C00D06" w:rsidRPr="002E5941" w:rsidRDefault="00C00D06" w:rsidP="001A4F5F">
      <w:pPr>
        <w:widowControl w:val="0"/>
        <w:ind w:left="144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h.</w:t>
      </w:r>
      <w:r w:rsidRPr="002E5941">
        <w:rPr>
          <w:rFonts w:ascii="Times New Roman" w:eastAsia="Times New Roman" w:hAnsi="Times New Roman" w:cs="Times New Roman"/>
          <w:sz w:val="24"/>
          <w:szCs w:val="24"/>
        </w:rPr>
        <w:tab/>
        <w:t xml:space="preserve">Transfers </w:t>
      </w:r>
    </w:p>
    <w:p w:rsidR="00C00D06" w:rsidRPr="002E5941" w:rsidRDefault="00C00D06" w:rsidP="001A4F5F">
      <w:pPr>
        <w:widowControl w:val="0"/>
        <w:ind w:left="2160"/>
        <w:jc w:val="both"/>
        <w:rPr>
          <w:rFonts w:ascii="Times New Roman" w:eastAsia="Times New Roman" w:hAnsi="Times New Roman" w:cs="Times New Roman"/>
          <w:sz w:val="24"/>
          <w:szCs w:val="24"/>
        </w:rPr>
      </w:pPr>
      <w:r w:rsidRPr="002E5941">
        <w:rPr>
          <w:rFonts w:ascii="Times New Roman" w:eastAsia="Times New Roman" w:hAnsi="Times New Roman" w:cs="Times New Roman"/>
          <w:sz w:val="24"/>
          <w:szCs w:val="24"/>
        </w:rPr>
        <w:t>Transfers are not available to employees on Limited Duty.</w:t>
      </w:r>
    </w:p>
    <w:p w:rsidR="00C00D06" w:rsidRPr="002E5941" w:rsidRDefault="00C00D06" w:rsidP="00C00D06">
      <w:pPr>
        <w:widowControl w:val="0"/>
        <w:ind w:left="720" w:hanging="720"/>
        <w:jc w:val="both"/>
        <w:rPr>
          <w:rFonts w:ascii="Times New Roman" w:eastAsia="Times New Roman" w:hAnsi="Times New Roman" w:cs="Times New Roman"/>
          <w:b/>
          <w:strike/>
          <w:sz w:val="24"/>
          <w:szCs w:val="24"/>
        </w:rPr>
      </w:pPr>
      <w:r w:rsidRPr="002E5941">
        <w:rPr>
          <w:rFonts w:ascii="Times New Roman" w:eastAsia="Times New Roman" w:hAnsi="Times New Roman" w:cs="Times New Roman"/>
          <w:sz w:val="24"/>
          <w:szCs w:val="24"/>
        </w:rPr>
        <w:t>L.</w:t>
      </w:r>
      <w:r w:rsidRPr="002E5941">
        <w:rPr>
          <w:rFonts w:ascii="Times New Roman" w:eastAsia="Times New Roman" w:hAnsi="Times New Roman" w:cs="Times New Roman"/>
          <w:sz w:val="24"/>
          <w:szCs w:val="24"/>
        </w:rPr>
        <w:tab/>
        <w:t xml:space="preserve">An employee who has incurred a permanent disability will receive consideration for return to duty in accordance with the Company's policies regarding reasonable accommodation for handicapped individuals. That is, an employee who has suffered an occupational injury and has medical restrictions defined as permanent and stationary, but remains unable to perform his normal duties, will be given consideration for other work that does not exceed the restrictions, to the extent it is </w:t>
      </w:r>
      <w:r w:rsidR="00B27F09" w:rsidRPr="002E5941">
        <w:rPr>
          <w:rFonts w:ascii="Times New Roman" w:eastAsia="Times New Roman" w:hAnsi="Times New Roman" w:cs="Times New Roman"/>
          <w:sz w:val="24"/>
          <w:szCs w:val="24"/>
        </w:rPr>
        <w:t>available,</w:t>
      </w:r>
      <w:r w:rsidRPr="002E5941">
        <w:rPr>
          <w:rFonts w:ascii="Times New Roman" w:eastAsia="Times New Roman" w:hAnsi="Times New Roman" w:cs="Times New Roman"/>
          <w:sz w:val="24"/>
          <w:szCs w:val="24"/>
        </w:rPr>
        <w:t xml:space="preserve"> and he is qualified to perform such work. Once a limitation defined as permanent and stationary is recognized by the Worker's Compensation Board, that determination cannot be changed unless the Company elects in its discretion to accept the diagnosis of another physician. (Moved from Above) </w:t>
      </w:r>
    </w:p>
    <w:p w:rsidR="00C00D06" w:rsidRPr="002E5941" w:rsidRDefault="00C00D06" w:rsidP="00132077">
      <w:pPr>
        <w:widowControl w:val="0"/>
        <w:ind w:left="720" w:hanging="720"/>
        <w:jc w:val="both"/>
        <w:rPr>
          <w:rFonts w:ascii="Times New Roman" w:eastAsia="Times New Roman" w:hAnsi="Times New Roman" w:cs="Times New Roman"/>
          <w:sz w:val="24"/>
          <w:szCs w:val="24"/>
          <w:u w:val="single"/>
        </w:rPr>
      </w:pPr>
      <w:r w:rsidRPr="002E5941">
        <w:rPr>
          <w:rFonts w:ascii="Times New Roman" w:eastAsia="Times New Roman" w:hAnsi="Times New Roman" w:cs="Times New Roman"/>
          <w:sz w:val="24"/>
          <w:szCs w:val="24"/>
        </w:rPr>
        <w:t>M.</w:t>
      </w:r>
      <w:r w:rsidRPr="002E5941">
        <w:rPr>
          <w:rFonts w:ascii="Times New Roman" w:eastAsia="Times New Roman" w:hAnsi="Times New Roman" w:cs="Times New Roman"/>
          <w:sz w:val="24"/>
          <w:szCs w:val="24"/>
        </w:rPr>
        <w:tab/>
        <w:t>Non-Critical Illness in the Family</w:t>
      </w:r>
    </w:p>
    <w:p w:rsidR="008E1613" w:rsidRPr="002E5941" w:rsidRDefault="00C00D06" w:rsidP="00C00D06">
      <w:pPr>
        <w:widowControl w:val="0"/>
        <w:ind w:left="720"/>
        <w:jc w:val="both"/>
        <w:rPr>
          <w:rFonts w:ascii="Times New Roman" w:eastAsia="Times New Roman" w:hAnsi="Times New Roman" w:cs="Times New Roman"/>
          <w:noProof/>
          <w:snapToGrid w:val="0"/>
          <w:sz w:val="24"/>
          <w:szCs w:val="24"/>
        </w:rPr>
      </w:pPr>
      <w:r w:rsidRPr="002E5941">
        <w:rPr>
          <w:rFonts w:ascii="Times New Roman" w:eastAsia="Times New Roman" w:hAnsi="Times New Roman" w:cs="Times New Roman"/>
          <w:noProof/>
          <w:snapToGrid w:val="0"/>
          <w:sz w:val="24"/>
          <w:szCs w:val="24"/>
        </w:rPr>
        <w:t>If an employee's spouse or dependent child is injured, or becomes ill, or is hospitalized so that the employee is unable to report for work, the employee will be entitled to use up to six (6) working days of personal sick leave.  Beginning with either the seventh (7</w:t>
      </w:r>
      <w:r w:rsidRPr="002E5941">
        <w:rPr>
          <w:rFonts w:ascii="Times New Roman" w:eastAsia="Times New Roman" w:hAnsi="Times New Roman" w:cs="Times New Roman"/>
          <w:noProof/>
          <w:snapToGrid w:val="0"/>
          <w:sz w:val="24"/>
          <w:szCs w:val="24"/>
          <w:vertAlign w:val="superscript"/>
        </w:rPr>
        <w:t>th</w:t>
      </w:r>
      <w:r w:rsidRPr="002E5941">
        <w:rPr>
          <w:rFonts w:ascii="Times New Roman" w:eastAsia="Times New Roman" w:hAnsi="Times New Roman" w:cs="Times New Roman"/>
          <w:noProof/>
          <w:snapToGrid w:val="0"/>
          <w:sz w:val="24"/>
          <w:szCs w:val="24"/>
        </w:rPr>
        <w:t xml:space="preserve">) working day or the third such instance, whichever comes first in a rolling twelve (12) month period, absences of this nature are treated the same as employee sick time, and will count for attendance/disciplinary purposes. </w:t>
      </w:r>
    </w:p>
    <w:p w:rsidR="00375947" w:rsidRDefault="00375947" w:rsidP="00B35C28">
      <w:pPr>
        <w:rPr>
          <w:rFonts w:ascii="Times New Roman" w:hAnsi="Times New Roman" w:cs="Times New Roman"/>
          <w:b/>
          <w:sz w:val="24"/>
          <w:szCs w:val="24"/>
        </w:rPr>
      </w:pPr>
    </w:p>
    <w:p w:rsidR="00375947" w:rsidRDefault="00375947" w:rsidP="00B35C28">
      <w:pPr>
        <w:rPr>
          <w:rFonts w:ascii="Times New Roman" w:hAnsi="Times New Roman" w:cs="Times New Roman"/>
          <w:b/>
          <w:sz w:val="24"/>
          <w:szCs w:val="24"/>
        </w:rPr>
      </w:pPr>
    </w:p>
    <w:p w:rsidR="00B35C28" w:rsidRPr="002E5941" w:rsidRDefault="00B35C28" w:rsidP="00B35C28">
      <w:pPr>
        <w:rPr>
          <w:rFonts w:ascii="Times New Roman" w:hAnsi="Times New Roman" w:cs="Times New Roman"/>
          <w:b/>
          <w:sz w:val="24"/>
          <w:szCs w:val="24"/>
        </w:rPr>
      </w:pPr>
      <w:r w:rsidRPr="002E5941">
        <w:rPr>
          <w:rFonts w:ascii="Times New Roman" w:hAnsi="Times New Roman" w:cs="Times New Roman"/>
          <w:b/>
          <w:sz w:val="24"/>
          <w:szCs w:val="24"/>
        </w:rPr>
        <w:t xml:space="preserve">CLAIMS HANDLING:  </w:t>
      </w:r>
      <w:r w:rsidR="00255EE0" w:rsidRPr="002E5941">
        <w:rPr>
          <w:rFonts w:ascii="Times New Roman" w:hAnsi="Times New Roman" w:cs="Times New Roman"/>
          <w:b/>
          <w:sz w:val="24"/>
          <w:szCs w:val="24"/>
        </w:rPr>
        <w:t xml:space="preserve">WORKERS COMPANSATION </w:t>
      </w:r>
      <w:r w:rsidR="00375947" w:rsidRPr="002E5941">
        <w:rPr>
          <w:rFonts w:ascii="Times New Roman" w:hAnsi="Times New Roman" w:cs="Times New Roman"/>
          <w:b/>
          <w:sz w:val="24"/>
          <w:szCs w:val="24"/>
        </w:rPr>
        <w:t>CARRIER IS</w:t>
      </w:r>
      <w:r w:rsidR="00255EE0" w:rsidRPr="002E5941">
        <w:rPr>
          <w:rFonts w:ascii="Times New Roman" w:hAnsi="Times New Roman" w:cs="Times New Roman"/>
          <w:b/>
          <w:sz w:val="24"/>
          <w:szCs w:val="24"/>
        </w:rPr>
        <w:t xml:space="preserve"> </w:t>
      </w:r>
      <w:r w:rsidRPr="002E5941">
        <w:rPr>
          <w:rFonts w:ascii="Times New Roman" w:hAnsi="Times New Roman" w:cs="Times New Roman"/>
          <w:b/>
          <w:sz w:val="24"/>
          <w:szCs w:val="24"/>
        </w:rPr>
        <w:t>SEDGWICK</w:t>
      </w:r>
    </w:p>
    <w:p w:rsidR="00B35C28" w:rsidRPr="002E5941" w:rsidRDefault="00B35C28" w:rsidP="00B35C28">
      <w:pPr>
        <w:rPr>
          <w:rFonts w:ascii="Times New Roman" w:hAnsi="Times New Roman" w:cs="Times New Roman"/>
          <w:b/>
          <w:sz w:val="24"/>
          <w:szCs w:val="24"/>
        </w:rPr>
      </w:pPr>
      <w:r w:rsidRPr="002E5941">
        <w:rPr>
          <w:rFonts w:ascii="Times New Roman" w:hAnsi="Times New Roman" w:cs="Times New Roman"/>
          <w:b/>
          <w:sz w:val="24"/>
          <w:szCs w:val="24"/>
        </w:rPr>
        <w:t>Submit Medical Notes, Medical Bills/Invoices</w:t>
      </w:r>
    </w:p>
    <w:tbl>
      <w:tblPr>
        <w:tblStyle w:val="TableGrid"/>
        <w:tblW w:w="0" w:type="auto"/>
        <w:tblLook w:val="04A0" w:firstRow="1" w:lastRow="0" w:firstColumn="1" w:lastColumn="0" w:noHBand="0" w:noVBand="1"/>
      </w:tblPr>
      <w:tblGrid>
        <w:gridCol w:w="3498"/>
        <w:gridCol w:w="3683"/>
        <w:gridCol w:w="3473"/>
      </w:tblGrid>
      <w:tr w:rsidR="00B35C28" w:rsidRPr="002E5941" w:rsidTr="00B35C28">
        <w:tc>
          <w:tcPr>
            <w:tcW w:w="3498" w:type="dxa"/>
          </w:tcPr>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Mail</w:t>
            </w:r>
          </w:p>
        </w:tc>
        <w:tc>
          <w:tcPr>
            <w:tcW w:w="3531" w:type="dxa"/>
          </w:tcPr>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E-Bill</w:t>
            </w:r>
          </w:p>
        </w:tc>
        <w:tc>
          <w:tcPr>
            <w:tcW w:w="3473" w:type="dxa"/>
          </w:tcPr>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Fax</w:t>
            </w:r>
          </w:p>
        </w:tc>
      </w:tr>
      <w:tr w:rsidR="00B35C28" w:rsidRPr="002E5941" w:rsidTr="00B35C28">
        <w:trPr>
          <w:trHeight w:val="1115"/>
        </w:trPr>
        <w:tc>
          <w:tcPr>
            <w:tcW w:w="3498" w:type="dxa"/>
          </w:tcPr>
          <w:p w:rsidR="00B35C28" w:rsidRPr="002E5941" w:rsidRDefault="00B35C28" w:rsidP="00B35C28">
            <w:pPr>
              <w:rPr>
                <w:rFonts w:ascii="Times New Roman" w:hAnsi="Times New Roman" w:cs="Times New Roman"/>
                <w:sz w:val="24"/>
                <w:szCs w:val="24"/>
              </w:rPr>
            </w:pPr>
          </w:p>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Sedgwick</w:t>
            </w:r>
          </w:p>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PO Box 14155</w:t>
            </w:r>
          </w:p>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Lexington, KY  40512-4155</w:t>
            </w:r>
          </w:p>
        </w:tc>
        <w:tc>
          <w:tcPr>
            <w:tcW w:w="3531" w:type="dxa"/>
          </w:tcPr>
          <w:p w:rsidR="00B35C28" w:rsidRPr="002E5941" w:rsidRDefault="00B35C28" w:rsidP="00B35C28">
            <w:pPr>
              <w:rPr>
                <w:rFonts w:ascii="Times New Roman" w:hAnsi="Times New Roman" w:cs="Times New Roman"/>
                <w:sz w:val="24"/>
                <w:szCs w:val="24"/>
              </w:rPr>
            </w:pPr>
          </w:p>
          <w:p w:rsidR="00B35C28" w:rsidRPr="002E5941" w:rsidRDefault="00E54A68" w:rsidP="00B35C28">
            <w:pPr>
              <w:rPr>
                <w:rFonts w:ascii="Times New Roman" w:hAnsi="Times New Roman" w:cs="Times New Roman"/>
                <w:sz w:val="24"/>
                <w:szCs w:val="24"/>
              </w:rPr>
            </w:pPr>
            <w:hyperlink r:id="rId26" w:history="1">
              <w:r w:rsidR="00B35C28" w:rsidRPr="002E5941">
                <w:rPr>
                  <w:rStyle w:val="Hyperlink"/>
                  <w:rFonts w:ascii="Times New Roman" w:hAnsi="Times New Roman" w:cs="Times New Roman"/>
                  <w:sz w:val="24"/>
                  <w:szCs w:val="24"/>
                </w:rPr>
                <w:t>United6925Images@Sedgwick.com</w:t>
              </w:r>
            </w:hyperlink>
          </w:p>
        </w:tc>
        <w:tc>
          <w:tcPr>
            <w:tcW w:w="3473" w:type="dxa"/>
          </w:tcPr>
          <w:p w:rsidR="00B35C28" w:rsidRPr="002E5941" w:rsidRDefault="00B35C28" w:rsidP="00B35C28">
            <w:pPr>
              <w:rPr>
                <w:rFonts w:ascii="Times New Roman" w:hAnsi="Times New Roman" w:cs="Times New Roman"/>
                <w:sz w:val="24"/>
                <w:szCs w:val="24"/>
              </w:rPr>
            </w:pPr>
          </w:p>
          <w:p w:rsidR="00B35C28" w:rsidRPr="002E5941" w:rsidRDefault="00B35C28" w:rsidP="00B35C28">
            <w:pPr>
              <w:rPr>
                <w:rFonts w:ascii="Times New Roman" w:hAnsi="Times New Roman" w:cs="Times New Roman"/>
                <w:sz w:val="24"/>
                <w:szCs w:val="24"/>
              </w:rPr>
            </w:pPr>
            <w:r w:rsidRPr="002E5941">
              <w:rPr>
                <w:rFonts w:ascii="Times New Roman" w:hAnsi="Times New Roman" w:cs="Times New Roman"/>
                <w:sz w:val="24"/>
                <w:szCs w:val="24"/>
              </w:rPr>
              <w:t>1-844-810-4365</w:t>
            </w:r>
          </w:p>
        </w:tc>
      </w:tr>
    </w:tbl>
    <w:p w:rsidR="00B35C28" w:rsidRPr="002E5941" w:rsidRDefault="00B35C28" w:rsidP="00B35C28">
      <w:pPr>
        <w:pStyle w:val="NoSpacing"/>
        <w:rPr>
          <w:rFonts w:ascii="Times New Roman" w:hAnsi="Times New Roman" w:cs="Times New Roman"/>
          <w:sz w:val="24"/>
          <w:szCs w:val="24"/>
        </w:rPr>
      </w:pPr>
    </w:p>
    <w:p w:rsidR="00B35C28" w:rsidRPr="002E5941" w:rsidRDefault="00B35C28" w:rsidP="00B35C28">
      <w:pPr>
        <w:pStyle w:val="NoSpacing"/>
        <w:rPr>
          <w:rFonts w:ascii="Times New Roman" w:hAnsi="Times New Roman" w:cs="Times New Roman"/>
          <w:b/>
          <w:sz w:val="24"/>
          <w:szCs w:val="24"/>
        </w:rPr>
      </w:pPr>
      <w:r w:rsidRPr="002E5941">
        <w:rPr>
          <w:rFonts w:ascii="Times New Roman" w:hAnsi="Times New Roman" w:cs="Times New Roman"/>
          <w:b/>
          <w:sz w:val="24"/>
          <w:szCs w:val="24"/>
        </w:rPr>
        <w:t>Reporting your injury:</w:t>
      </w:r>
    </w:p>
    <w:p w:rsidR="00B35C28" w:rsidRPr="002E5941" w:rsidRDefault="00B35C28" w:rsidP="00B35C28">
      <w:pPr>
        <w:pStyle w:val="NoSpacing"/>
        <w:rPr>
          <w:rFonts w:ascii="Times New Roman" w:hAnsi="Times New Roman" w:cs="Times New Roman"/>
          <w:b/>
          <w:sz w:val="24"/>
          <w:szCs w:val="24"/>
        </w:rPr>
      </w:pPr>
    </w:p>
    <w:tbl>
      <w:tblPr>
        <w:tblStyle w:val="TableGrid"/>
        <w:tblW w:w="10525" w:type="dxa"/>
        <w:tblLook w:val="04A0" w:firstRow="1" w:lastRow="0" w:firstColumn="1" w:lastColumn="0" w:noHBand="0" w:noVBand="1"/>
      </w:tblPr>
      <w:tblGrid>
        <w:gridCol w:w="4605"/>
        <w:gridCol w:w="5920"/>
      </w:tblGrid>
      <w:tr w:rsidR="00C751F8" w:rsidRPr="002E5941" w:rsidTr="00C751F8">
        <w:trPr>
          <w:trHeight w:val="381"/>
        </w:trPr>
        <w:tc>
          <w:tcPr>
            <w:tcW w:w="4605" w:type="dxa"/>
          </w:tcPr>
          <w:p w:rsidR="00C751F8" w:rsidRPr="002E5941" w:rsidRDefault="00C751F8" w:rsidP="00B35C28">
            <w:pPr>
              <w:rPr>
                <w:rFonts w:ascii="Times New Roman" w:hAnsi="Times New Roman" w:cs="Times New Roman"/>
                <w:sz w:val="24"/>
                <w:szCs w:val="24"/>
              </w:rPr>
            </w:pPr>
            <w:r w:rsidRPr="002E5941">
              <w:rPr>
                <w:rFonts w:ascii="Times New Roman" w:hAnsi="Times New Roman" w:cs="Times New Roman"/>
                <w:sz w:val="24"/>
                <w:szCs w:val="24"/>
              </w:rPr>
              <w:t xml:space="preserve">Report your injury to your </w:t>
            </w:r>
            <w:proofErr w:type="spellStart"/>
            <w:r w:rsidRPr="002E5941">
              <w:rPr>
                <w:rFonts w:ascii="Times New Roman" w:hAnsi="Times New Roman" w:cs="Times New Roman"/>
                <w:sz w:val="24"/>
                <w:szCs w:val="24"/>
              </w:rPr>
              <w:t>supvr</w:t>
            </w:r>
            <w:proofErr w:type="spellEnd"/>
            <w:r w:rsidRPr="002E5941">
              <w:rPr>
                <w:rFonts w:ascii="Times New Roman" w:hAnsi="Times New Roman" w:cs="Times New Roman"/>
                <w:sz w:val="24"/>
                <w:szCs w:val="24"/>
              </w:rPr>
              <w:t>/mg r as soon as possible and they will record the injury in OIS.</w:t>
            </w:r>
          </w:p>
        </w:tc>
        <w:tc>
          <w:tcPr>
            <w:tcW w:w="5920" w:type="dxa"/>
          </w:tcPr>
          <w:p w:rsidR="00C751F8" w:rsidRPr="002E5941" w:rsidRDefault="00C751F8" w:rsidP="00B35C28">
            <w:pPr>
              <w:rPr>
                <w:rFonts w:ascii="Times New Roman" w:hAnsi="Times New Roman" w:cs="Times New Roman"/>
                <w:sz w:val="24"/>
                <w:szCs w:val="24"/>
              </w:rPr>
            </w:pPr>
            <w:r w:rsidRPr="002E5941">
              <w:rPr>
                <w:rFonts w:ascii="Times New Roman" w:hAnsi="Times New Roman" w:cs="Times New Roman"/>
                <w:sz w:val="24"/>
                <w:szCs w:val="24"/>
              </w:rPr>
              <w:t>Go to a United onsite clinic in ORD/EWR/IAH and the clinic will record the injury in OIS</w:t>
            </w:r>
          </w:p>
        </w:tc>
      </w:tr>
    </w:tbl>
    <w:p w:rsidR="00D93E0D" w:rsidRPr="002E5941" w:rsidRDefault="00D93E0D" w:rsidP="00B35C28">
      <w:pPr>
        <w:rPr>
          <w:rFonts w:ascii="Times New Roman" w:hAnsi="Times New Roman" w:cs="Times New Roman"/>
          <w:b/>
          <w:sz w:val="24"/>
          <w:szCs w:val="24"/>
        </w:rPr>
      </w:pPr>
    </w:p>
    <w:p w:rsidR="00B35C28" w:rsidRPr="002E5941" w:rsidRDefault="00B35C28" w:rsidP="00B35C28">
      <w:pPr>
        <w:rPr>
          <w:rFonts w:ascii="Times New Roman" w:hAnsi="Times New Roman" w:cs="Times New Roman"/>
          <w:b/>
          <w:sz w:val="24"/>
          <w:szCs w:val="24"/>
        </w:rPr>
      </w:pPr>
      <w:r w:rsidRPr="002E5941">
        <w:rPr>
          <w:rFonts w:ascii="Times New Roman" w:hAnsi="Times New Roman" w:cs="Times New Roman"/>
          <w:b/>
          <w:sz w:val="24"/>
          <w:szCs w:val="24"/>
        </w:rPr>
        <w:t>SEDGWICK BRANCH LOCATIONS</w:t>
      </w:r>
    </w:p>
    <w:tbl>
      <w:tblPr>
        <w:tblStyle w:val="TableGrid"/>
        <w:tblW w:w="10435" w:type="dxa"/>
        <w:tblLook w:val="04A0" w:firstRow="1" w:lastRow="0" w:firstColumn="1" w:lastColumn="0" w:noHBand="0" w:noVBand="1"/>
      </w:tblPr>
      <w:tblGrid>
        <w:gridCol w:w="2898"/>
        <w:gridCol w:w="3796"/>
        <w:gridCol w:w="3741"/>
      </w:tblGrid>
      <w:tr w:rsidR="00B35C28" w:rsidRPr="002E5941" w:rsidTr="00C751F8">
        <w:trPr>
          <w:trHeight w:val="377"/>
        </w:trPr>
        <w:tc>
          <w:tcPr>
            <w:tcW w:w="2898" w:type="dxa"/>
            <w:hideMark/>
          </w:tcPr>
          <w:p w:rsidR="00B35C28" w:rsidRPr="002E5941" w:rsidRDefault="00B35C28" w:rsidP="00B35C28">
            <w:pPr>
              <w:rPr>
                <w:rFonts w:ascii="Times New Roman" w:eastAsia="Times New Roman" w:hAnsi="Times New Roman" w:cs="Times New Roman"/>
                <w:b/>
                <w:bCs/>
                <w:color w:val="000000"/>
                <w:sz w:val="24"/>
                <w:szCs w:val="24"/>
              </w:rPr>
            </w:pPr>
            <w:r w:rsidRPr="002E5941">
              <w:rPr>
                <w:rFonts w:ascii="Times New Roman" w:eastAsia="Times New Roman" w:hAnsi="Times New Roman" w:cs="Times New Roman"/>
                <w:b/>
                <w:bCs/>
                <w:color w:val="000000"/>
                <w:sz w:val="24"/>
                <w:szCs w:val="24"/>
              </w:rPr>
              <w:lastRenderedPageBreak/>
              <w:t>Sedgwick Branch</w:t>
            </w:r>
          </w:p>
        </w:tc>
        <w:tc>
          <w:tcPr>
            <w:tcW w:w="3796" w:type="dxa"/>
            <w:hideMark/>
          </w:tcPr>
          <w:p w:rsidR="00B35C28" w:rsidRPr="002E5941" w:rsidRDefault="00B35C28" w:rsidP="00B35C28">
            <w:pPr>
              <w:rPr>
                <w:rFonts w:ascii="Times New Roman" w:eastAsia="Times New Roman" w:hAnsi="Times New Roman" w:cs="Times New Roman"/>
                <w:b/>
                <w:bCs/>
                <w:color w:val="000000"/>
                <w:sz w:val="24"/>
                <w:szCs w:val="24"/>
              </w:rPr>
            </w:pPr>
            <w:r w:rsidRPr="002E5941">
              <w:rPr>
                <w:rFonts w:ascii="Times New Roman" w:eastAsia="Times New Roman" w:hAnsi="Times New Roman" w:cs="Times New Roman"/>
                <w:b/>
                <w:bCs/>
                <w:color w:val="000000"/>
                <w:sz w:val="24"/>
                <w:szCs w:val="24"/>
              </w:rPr>
              <w:t>States Covered</w:t>
            </w:r>
          </w:p>
        </w:tc>
        <w:tc>
          <w:tcPr>
            <w:tcW w:w="3741" w:type="dxa"/>
          </w:tcPr>
          <w:p w:rsidR="00B35C28" w:rsidRPr="002E5941" w:rsidRDefault="00B35C28" w:rsidP="00B35C28">
            <w:pPr>
              <w:rPr>
                <w:rFonts w:ascii="Times New Roman" w:eastAsia="Times New Roman" w:hAnsi="Times New Roman" w:cs="Times New Roman"/>
                <w:b/>
                <w:bCs/>
                <w:color w:val="000000"/>
                <w:sz w:val="24"/>
                <w:szCs w:val="24"/>
              </w:rPr>
            </w:pPr>
            <w:r w:rsidRPr="002E5941">
              <w:rPr>
                <w:rFonts w:ascii="Times New Roman" w:eastAsia="Times New Roman" w:hAnsi="Times New Roman" w:cs="Times New Roman"/>
                <w:b/>
                <w:bCs/>
                <w:color w:val="000000"/>
                <w:sz w:val="24"/>
                <w:szCs w:val="24"/>
              </w:rPr>
              <w:t>Branch Phone Number</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Alaska, Anchorage</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AK</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907-339-4600</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California, Brea</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proofErr w:type="gramStart"/>
            <w:r w:rsidRPr="002E5941">
              <w:rPr>
                <w:rFonts w:ascii="Times New Roman" w:eastAsia="Times New Roman" w:hAnsi="Times New Roman" w:cs="Times New Roman"/>
                <w:color w:val="000000"/>
                <w:sz w:val="24"/>
                <w:szCs w:val="24"/>
              </w:rPr>
              <w:t>So</w:t>
            </w:r>
            <w:proofErr w:type="gramEnd"/>
            <w:r w:rsidRPr="002E5941">
              <w:rPr>
                <w:rFonts w:ascii="Times New Roman" w:eastAsia="Times New Roman" w:hAnsi="Times New Roman" w:cs="Times New Roman"/>
                <w:color w:val="000000"/>
                <w:sz w:val="24"/>
                <w:szCs w:val="24"/>
              </w:rPr>
              <w:t xml:space="preserve"> CAL</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800-221-5473</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California, Pleasanton</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No CAL</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877-809-9478</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Colorado, Denver</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AZ, CO, UT, WY</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800-507-9656</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Florida, Lake Mary</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AL, AR, FL, GA, KY, MS, NC, SC, TN</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800-548-1373</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Hawaii, Honolulu</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HI</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808-523-3200</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Idaho, Meridian</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ID</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866-253-1074</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Illinois, Aurora</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proofErr w:type="gramStart"/>
            <w:r w:rsidRPr="002E5941">
              <w:rPr>
                <w:rFonts w:ascii="Times New Roman" w:eastAsia="Times New Roman" w:hAnsi="Times New Roman" w:cs="Times New Roman"/>
                <w:color w:val="000000"/>
                <w:sz w:val="24"/>
                <w:szCs w:val="24"/>
              </w:rPr>
              <w:t>IL,IN</w:t>
            </w:r>
            <w:proofErr w:type="gramEnd"/>
            <w:r w:rsidRPr="002E5941">
              <w:rPr>
                <w:rFonts w:ascii="Times New Roman" w:eastAsia="Times New Roman" w:hAnsi="Times New Roman" w:cs="Times New Roman"/>
                <w:color w:val="000000"/>
                <w:sz w:val="24"/>
                <w:szCs w:val="24"/>
              </w:rPr>
              <w:t>,IA,KS,MI,MN,MO,NE,SD,WI</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800-358-2072</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Maine, Portland</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MA, ME, NH, RI, VT</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800-526-3721</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Maryland, Hunt Valley</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CT, DC, DE, MD, VA, WV</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877-494-8010</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Montana, Helena</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MT</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866-458-4737</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Nevada, Las Vegas</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NV</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702-568-3740</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New Jersey, Marlton</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NJ, PA</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800-630-0746</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New Mexico, Albuquerque</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NM</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800-255-4349</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New York, Syracuse</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NY</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800-826-4338</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Ohio, Hilliard</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OH</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800-267-4001</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Oregon, Portland</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OR, WA</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800-906-3147</w:t>
            </w:r>
          </w:p>
        </w:tc>
      </w:tr>
      <w:tr w:rsidR="00B35C28" w:rsidRPr="002E5941" w:rsidTr="00C751F8">
        <w:trPr>
          <w:trHeight w:val="300"/>
        </w:trPr>
        <w:tc>
          <w:tcPr>
            <w:tcW w:w="2898" w:type="dxa"/>
            <w:noWrap/>
            <w:hideMark/>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Texas, San Antonio</w:t>
            </w:r>
          </w:p>
        </w:tc>
        <w:tc>
          <w:tcPr>
            <w:tcW w:w="3796"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LA, OK, TX</w:t>
            </w:r>
          </w:p>
        </w:tc>
        <w:tc>
          <w:tcPr>
            <w:tcW w:w="3741" w:type="dxa"/>
            <w:noWrap/>
          </w:tcPr>
          <w:p w:rsidR="00B35C28" w:rsidRPr="002E5941" w:rsidRDefault="00B35C28" w:rsidP="00B35C28">
            <w:pPr>
              <w:rPr>
                <w:rFonts w:ascii="Times New Roman" w:eastAsia="Times New Roman" w:hAnsi="Times New Roman" w:cs="Times New Roman"/>
                <w:color w:val="000000"/>
                <w:sz w:val="24"/>
                <w:szCs w:val="24"/>
              </w:rPr>
            </w:pPr>
            <w:r w:rsidRPr="002E5941">
              <w:rPr>
                <w:rFonts w:ascii="Times New Roman" w:eastAsia="Times New Roman" w:hAnsi="Times New Roman" w:cs="Times New Roman"/>
                <w:color w:val="000000"/>
                <w:sz w:val="24"/>
                <w:szCs w:val="24"/>
              </w:rPr>
              <w:t>800-800-3795</w:t>
            </w:r>
          </w:p>
        </w:tc>
      </w:tr>
    </w:tbl>
    <w:p w:rsidR="00316C57" w:rsidRPr="002E5941" w:rsidRDefault="00316C57" w:rsidP="00C00D06">
      <w:pPr>
        <w:widowControl w:val="0"/>
        <w:ind w:left="720"/>
        <w:jc w:val="both"/>
        <w:rPr>
          <w:rFonts w:ascii="Times New Roman" w:eastAsia="Times New Roman" w:hAnsi="Times New Roman" w:cs="Times New Roman"/>
          <w:b/>
          <w:noProof/>
          <w:snapToGrid w:val="0"/>
          <w:sz w:val="24"/>
          <w:szCs w:val="24"/>
        </w:rPr>
      </w:pPr>
    </w:p>
    <w:p w:rsidR="00671961" w:rsidRPr="005A3AE8" w:rsidRDefault="00993D11" w:rsidP="00993D11">
      <w:pPr>
        <w:autoSpaceDE w:val="0"/>
        <w:autoSpaceDN w:val="0"/>
        <w:adjustRightInd w:val="0"/>
        <w:spacing w:after="0" w:line="240" w:lineRule="auto"/>
        <w:rPr>
          <w:rFonts w:ascii="Times New Roman" w:hAnsi="Times New Roman" w:cs="Times New Roman"/>
          <w:b/>
          <w:sz w:val="24"/>
          <w:szCs w:val="24"/>
          <w:u w:val="single"/>
        </w:rPr>
      </w:pPr>
      <w:r w:rsidRPr="005A3AE8">
        <w:rPr>
          <w:rFonts w:ascii="Times New Roman" w:hAnsi="Times New Roman" w:cs="Times New Roman"/>
          <w:b/>
          <w:sz w:val="24"/>
          <w:szCs w:val="24"/>
          <w:u w:val="single"/>
        </w:rPr>
        <w:t xml:space="preserve">Long Term Disability Insurance </w:t>
      </w:r>
    </w:p>
    <w:p w:rsidR="00993D11" w:rsidRPr="005A3AE8" w:rsidRDefault="00B80D41" w:rsidP="00993D11">
      <w:pPr>
        <w:autoSpaceDE w:val="0"/>
        <w:autoSpaceDN w:val="0"/>
        <w:adjustRightInd w:val="0"/>
        <w:spacing w:after="0" w:line="240" w:lineRule="auto"/>
        <w:rPr>
          <w:rFonts w:ascii="Times New Roman" w:hAnsi="Times New Roman" w:cs="Times New Roman"/>
          <w:b/>
          <w:sz w:val="24"/>
          <w:szCs w:val="24"/>
          <w:u w:val="single"/>
        </w:rPr>
      </w:pPr>
      <w:r w:rsidRPr="005A3AE8">
        <w:rPr>
          <w:rFonts w:ascii="Times New Roman" w:hAnsi="Times New Roman" w:cs="Times New Roman"/>
          <w:b/>
          <w:sz w:val="24"/>
          <w:szCs w:val="24"/>
          <w:u w:val="single"/>
        </w:rPr>
        <w:t xml:space="preserve">Technicians Agreement </w:t>
      </w:r>
      <w:r w:rsidR="00993D11" w:rsidRPr="005A3AE8">
        <w:rPr>
          <w:rFonts w:ascii="Times New Roman" w:hAnsi="Times New Roman" w:cs="Times New Roman"/>
          <w:b/>
          <w:sz w:val="24"/>
          <w:szCs w:val="24"/>
          <w:u w:val="single"/>
        </w:rPr>
        <w:t>Article 16</w:t>
      </w:r>
      <w:r w:rsidR="00671961" w:rsidRPr="005A3AE8">
        <w:rPr>
          <w:rFonts w:ascii="Times New Roman" w:hAnsi="Times New Roman" w:cs="Times New Roman"/>
          <w:b/>
          <w:sz w:val="24"/>
          <w:szCs w:val="24"/>
          <w:u w:val="single"/>
        </w:rPr>
        <w:t xml:space="preserve"> </w:t>
      </w:r>
    </w:p>
    <w:p w:rsidR="00993D11" w:rsidRPr="005A3AE8" w:rsidRDefault="00993D11" w:rsidP="00993D11">
      <w:pPr>
        <w:autoSpaceDE w:val="0"/>
        <w:autoSpaceDN w:val="0"/>
        <w:adjustRightInd w:val="0"/>
        <w:spacing w:after="0" w:line="240" w:lineRule="auto"/>
        <w:rPr>
          <w:rFonts w:ascii="Times New Roman" w:hAnsi="Times New Roman" w:cs="Times New Roman"/>
          <w:b/>
          <w:sz w:val="24"/>
          <w:szCs w:val="24"/>
          <w:u w:val="single"/>
        </w:rPr>
      </w:pP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Long Term Disability Insurance (50% Company Paid), employee may</w:t>
      </w: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elect:</w:t>
      </w: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b/>
          <w:bCs/>
          <w:sz w:val="24"/>
          <w:szCs w:val="24"/>
        </w:rPr>
        <w:t>(</w:t>
      </w:r>
      <w:proofErr w:type="spellStart"/>
      <w:r w:rsidRPr="002E5941">
        <w:rPr>
          <w:rFonts w:ascii="Times New Roman" w:hAnsi="Times New Roman" w:cs="Times New Roman"/>
          <w:b/>
          <w:bCs/>
          <w:sz w:val="24"/>
          <w:szCs w:val="24"/>
        </w:rPr>
        <w:t>i</w:t>
      </w:r>
      <w:proofErr w:type="spellEnd"/>
      <w:r w:rsidRPr="002E5941">
        <w:rPr>
          <w:rFonts w:ascii="Times New Roman" w:hAnsi="Times New Roman" w:cs="Times New Roman"/>
          <w:b/>
          <w:bCs/>
          <w:sz w:val="24"/>
          <w:szCs w:val="24"/>
        </w:rPr>
        <w:t xml:space="preserve">) </w:t>
      </w:r>
      <w:r w:rsidR="00D93E0D"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50% annual base pay, $10,000/mo. maximum, 180 day waiting period;</w:t>
      </w: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b/>
          <w:bCs/>
          <w:sz w:val="24"/>
          <w:szCs w:val="24"/>
        </w:rPr>
        <w:t xml:space="preserve">(ii) </w:t>
      </w:r>
      <w:r w:rsidRPr="002E5941">
        <w:rPr>
          <w:rFonts w:ascii="Times New Roman" w:hAnsi="Times New Roman" w:cs="Times New Roman"/>
          <w:sz w:val="24"/>
          <w:szCs w:val="24"/>
        </w:rPr>
        <w:t>60% annual base pay, $10,000/mo. maximum, 180 day waiting period;</w:t>
      </w: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sz w:val="24"/>
          <w:szCs w:val="24"/>
        </w:rPr>
        <w:t>or</w:t>
      </w:r>
    </w:p>
    <w:p w:rsidR="00993D11" w:rsidRPr="002E5941" w:rsidRDefault="00993D11" w:rsidP="00993D11">
      <w:pPr>
        <w:autoSpaceDE w:val="0"/>
        <w:autoSpaceDN w:val="0"/>
        <w:adjustRightInd w:val="0"/>
        <w:spacing w:after="0" w:line="240" w:lineRule="auto"/>
        <w:rPr>
          <w:rFonts w:ascii="Times New Roman" w:hAnsi="Times New Roman" w:cs="Times New Roman"/>
          <w:sz w:val="24"/>
          <w:szCs w:val="24"/>
        </w:rPr>
      </w:pPr>
      <w:r w:rsidRPr="002E5941">
        <w:rPr>
          <w:rFonts w:ascii="Times New Roman" w:hAnsi="Times New Roman" w:cs="Times New Roman"/>
          <w:b/>
          <w:bCs/>
          <w:sz w:val="24"/>
          <w:szCs w:val="24"/>
        </w:rPr>
        <w:t xml:space="preserve">(iii) </w:t>
      </w:r>
      <w:r w:rsidRPr="002E5941">
        <w:rPr>
          <w:rFonts w:ascii="Times New Roman" w:hAnsi="Times New Roman" w:cs="Times New Roman"/>
          <w:sz w:val="24"/>
          <w:szCs w:val="24"/>
        </w:rPr>
        <w:t xml:space="preserve">60% annual base pay, $10,000/mo. maximum, 120 </w:t>
      </w:r>
      <w:proofErr w:type="gramStart"/>
      <w:r w:rsidRPr="002E5941">
        <w:rPr>
          <w:rFonts w:ascii="Times New Roman" w:hAnsi="Times New Roman" w:cs="Times New Roman"/>
          <w:sz w:val="24"/>
          <w:szCs w:val="24"/>
        </w:rPr>
        <w:t>day</w:t>
      </w:r>
      <w:proofErr w:type="gramEnd"/>
      <w:r w:rsidRPr="002E5941">
        <w:rPr>
          <w:rFonts w:ascii="Times New Roman" w:hAnsi="Times New Roman" w:cs="Times New Roman"/>
          <w:sz w:val="24"/>
          <w:szCs w:val="24"/>
        </w:rPr>
        <w:t xml:space="preserve"> waiting</w:t>
      </w:r>
    </w:p>
    <w:p w:rsidR="00993D11" w:rsidRPr="002E5941" w:rsidRDefault="00993D11" w:rsidP="00993D11">
      <w:pPr>
        <w:widowControl w:val="0"/>
        <w:ind w:left="720" w:hanging="720"/>
        <w:jc w:val="both"/>
        <w:rPr>
          <w:rFonts w:ascii="Times New Roman" w:eastAsia="Times New Roman" w:hAnsi="Times New Roman" w:cs="Times New Roman"/>
          <w:b/>
          <w:noProof/>
          <w:snapToGrid w:val="0"/>
          <w:sz w:val="24"/>
          <w:szCs w:val="24"/>
        </w:rPr>
      </w:pPr>
      <w:r w:rsidRPr="002E5941">
        <w:rPr>
          <w:rFonts w:ascii="Times New Roman" w:hAnsi="Times New Roman" w:cs="Times New Roman"/>
          <w:sz w:val="24"/>
          <w:szCs w:val="24"/>
        </w:rPr>
        <w:t>period.</w:t>
      </w:r>
    </w:p>
    <w:tbl>
      <w:tblPr>
        <w:tblW w:w="16128" w:type="dxa"/>
        <w:tblInd w:w="-108" w:type="dxa"/>
        <w:tblBorders>
          <w:top w:val="nil"/>
          <w:left w:val="nil"/>
          <w:bottom w:val="nil"/>
          <w:right w:val="nil"/>
        </w:tblBorders>
        <w:tblLayout w:type="fixed"/>
        <w:tblLook w:val="0000" w:firstRow="0" w:lastRow="0" w:firstColumn="0" w:lastColumn="0" w:noHBand="0" w:noVBand="0"/>
      </w:tblPr>
      <w:tblGrid>
        <w:gridCol w:w="9468"/>
        <w:gridCol w:w="6464"/>
        <w:gridCol w:w="196"/>
      </w:tblGrid>
      <w:tr w:rsidR="00E42F8D" w:rsidRPr="002E5941" w:rsidTr="00B80D41">
        <w:trPr>
          <w:trHeight w:val="3161"/>
        </w:trPr>
        <w:tc>
          <w:tcPr>
            <w:tcW w:w="9468" w:type="dxa"/>
          </w:tcPr>
          <w:p w:rsidR="00E42F8D" w:rsidRPr="002E5941" w:rsidRDefault="00E42F8D">
            <w:pPr>
              <w:pStyle w:val="Default"/>
              <w:rPr>
                <w:rFonts w:ascii="Times New Roman" w:hAnsi="Times New Roman" w:cs="Times New Roman"/>
                <w:b/>
                <w:bCs/>
              </w:rPr>
            </w:pPr>
            <w:r w:rsidRPr="002E5941">
              <w:rPr>
                <w:rFonts w:ascii="Times New Roman" w:hAnsi="Times New Roman" w:cs="Times New Roman"/>
                <w:b/>
                <w:bCs/>
              </w:rPr>
              <w:t xml:space="preserve">Coverage Effective Date </w:t>
            </w:r>
          </w:p>
          <w:p w:rsidR="00C144C0" w:rsidRPr="002E5941" w:rsidRDefault="00C144C0">
            <w:pPr>
              <w:pStyle w:val="Default"/>
              <w:rPr>
                <w:rFonts w:ascii="Times New Roman" w:hAnsi="Times New Roman" w:cs="Times New Roman"/>
              </w:rPr>
            </w:pP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You will be eligible to enroll in the LTD Program after six months of continuous service as an employee effective on the first day of your seventh month of employment. If you are not actively at work on this date, then your coverage (including any increase in your coverage) will take effect when you return to active full-time work for one day.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If you are a newly eligible employee, unless you make a different coverage election, you will be automatically enrolled in the 60%/180-Calendar day elimination period coverage option described below. </w:t>
            </w:r>
          </w:p>
          <w:p w:rsidR="00C144C0" w:rsidRPr="002E5941" w:rsidRDefault="00C144C0" w:rsidP="00FE56DF">
            <w:pPr>
              <w:pStyle w:val="Default"/>
              <w:jc w:val="both"/>
              <w:rPr>
                <w:rFonts w:ascii="Times New Roman" w:hAnsi="Times New Roman" w:cs="Times New Roman"/>
              </w:rPr>
            </w:pPr>
            <w:r w:rsidRPr="002E5941">
              <w:rPr>
                <w:rFonts w:ascii="Times New Roman" w:hAnsi="Times New Roman" w:cs="Times New Roman"/>
              </w:rPr>
              <w:t xml:space="preserve">If you timely enroll when you first become eligible, your coverage will be effective on that date. If you request to enroll more than 45 calendar days after the day you first become eligible you must provide evidence of good health. If you enroll during a subsequent Annual Enrollment Period, your coverage will become effective the later of January 1 following the Annual Enrollment Period during which you elected to participate or the date your evidence of good health is approved. </w:t>
            </w:r>
          </w:p>
        </w:tc>
        <w:tc>
          <w:tcPr>
            <w:tcW w:w="6660" w:type="dxa"/>
            <w:gridSpan w:val="2"/>
          </w:tcPr>
          <w:p w:rsidR="00E42F8D" w:rsidRPr="002E5941" w:rsidRDefault="00E42F8D" w:rsidP="00C144C0">
            <w:pPr>
              <w:pStyle w:val="Default"/>
              <w:jc w:val="both"/>
              <w:rPr>
                <w:rFonts w:ascii="Times New Roman" w:hAnsi="Times New Roman" w:cs="Times New Roman"/>
              </w:rPr>
            </w:pPr>
          </w:p>
        </w:tc>
      </w:tr>
      <w:tr w:rsidR="00C144C0" w:rsidRPr="002E5941" w:rsidTr="00C144C0">
        <w:trPr>
          <w:trHeight w:val="594"/>
        </w:trPr>
        <w:tc>
          <w:tcPr>
            <w:tcW w:w="9468" w:type="dxa"/>
          </w:tcPr>
          <w:p w:rsidR="00C144C0" w:rsidRPr="002E5941" w:rsidRDefault="00C144C0" w:rsidP="00C144C0">
            <w:pPr>
              <w:pStyle w:val="Default"/>
              <w:jc w:val="both"/>
              <w:rPr>
                <w:rFonts w:ascii="Times New Roman" w:hAnsi="Times New Roman" w:cs="Times New Roman"/>
                <w:b/>
              </w:rPr>
            </w:pPr>
            <w:r w:rsidRPr="002E5941">
              <w:rPr>
                <w:rFonts w:ascii="Times New Roman" w:hAnsi="Times New Roman" w:cs="Times New Roman"/>
                <w:b/>
              </w:rPr>
              <w:lastRenderedPageBreak/>
              <w:t>Declining Coverage</w:t>
            </w:r>
          </w:p>
          <w:p w:rsidR="00C144C0" w:rsidRPr="002E5941" w:rsidRDefault="00C144C0" w:rsidP="00C144C0">
            <w:pPr>
              <w:pStyle w:val="Default"/>
              <w:jc w:val="both"/>
              <w:rPr>
                <w:rFonts w:ascii="Times New Roman" w:hAnsi="Times New Roman" w:cs="Times New Roman"/>
                <w:b/>
              </w:rPr>
            </w:pPr>
          </w:p>
          <w:p w:rsidR="00C144C0"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If you do not wish to be enrolled in the LTD coverage, you can cancel your LTD enrollment by going to the Plan Website to cancel coverage or you can call the United Airlines Benefits Center (UABC) to cancel your LTD benefit coverage. If you cancel your LTD coverage and you wish to participate </w:t>
            </w:r>
            <w:proofErr w:type="gramStart"/>
            <w:r w:rsidRPr="002E5941">
              <w:rPr>
                <w:rFonts w:ascii="Times New Roman" w:hAnsi="Times New Roman" w:cs="Times New Roman"/>
              </w:rPr>
              <w:t>at a later date</w:t>
            </w:r>
            <w:proofErr w:type="gramEnd"/>
            <w:r w:rsidRPr="002E5941">
              <w:rPr>
                <w:rFonts w:ascii="Times New Roman" w:hAnsi="Times New Roman" w:cs="Times New Roman"/>
              </w:rPr>
              <w:t xml:space="preserve">, you will be required to submit evidence of your good health. </w:t>
            </w:r>
          </w:p>
          <w:p w:rsidR="000F56E3" w:rsidRDefault="000F56E3" w:rsidP="00C144C0">
            <w:pPr>
              <w:pStyle w:val="Default"/>
              <w:jc w:val="both"/>
              <w:rPr>
                <w:rFonts w:ascii="Times New Roman" w:hAnsi="Times New Roman" w:cs="Times New Roman"/>
              </w:rPr>
            </w:pPr>
          </w:p>
          <w:p w:rsidR="00C144C0" w:rsidRPr="002E5941" w:rsidRDefault="00C144C0" w:rsidP="00C144C0">
            <w:pPr>
              <w:pStyle w:val="Default"/>
              <w:jc w:val="both"/>
              <w:rPr>
                <w:rFonts w:ascii="Times New Roman" w:hAnsi="Times New Roman" w:cs="Times New Roman"/>
                <w:b/>
              </w:rPr>
            </w:pPr>
            <w:r w:rsidRPr="002E5941">
              <w:rPr>
                <w:rFonts w:ascii="Times New Roman" w:hAnsi="Times New Roman" w:cs="Times New Roman"/>
                <w:b/>
              </w:rPr>
              <w:t>When LTD Coverage ends</w:t>
            </w:r>
          </w:p>
        </w:tc>
        <w:tc>
          <w:tcPr>
            <w:tcW w:w="6660" w:type="dxa"/>
            <w:gridSpan w:val="2"/>
          </w:tcPr>
          <w:p w:rsidR="00C144C0" w:rsidRPr="002E5941" w:rsidRDefault="00C144C0" w:rsidP="00C144C0">
            <w:pPr>
              <w:pStyle w:val="Default"/>
              <w:jc w:val="both"/>
              <w:rPr>
                <w:rFonts w:ascii="Times New Roman" w:hAnsi="Times New Roman" w:cs="Times New Roman"/>
              </w:rPr>
            </w:pPr>
          </w:p>
        </w:tc>
      </w:tr>
      <w:tr w:rsidR="00C144C0" w:rsidRPr="002E5941" w:rsidTr="006D46D3">
        <w:trPr>
          <w:trHeight w:val="2052"/>
        </w:trPr>
        <w:tc>
          <w:tcPr>
            <w:tcW w:w="9468" w:type="dxa"/>
          </w:tcPr>
          <w:p w:rsidR="00C144C0" w:rsidRPr="002E5941" w:rsidRDefault="00C144C0" w:rsidP="00C144C0">
            <w:pPr>
              <w:pStyle w:val="Default"/>
              <w:jc w:val="both"/>
              <w:rPr>
                <w:rFonts w:ascii="Times New Roman" w:hAnsi="Times New Roman" w:cs="Times New Roman"/>
                <w:color w:val="auto"/>
              </w:rPr>
            </w:pP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Your LTD benefit coverage will end when the first of the following events occurs: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 The date the group policy ends; or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 The date insurance ends for your employee group; or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 The end of the period for which the last premium has been paid for you; or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 The date you cease to be in an eligible employee group. You will cease to be in an eligible employee group on the last day of the calendar month in which you cease active work in an eligible class, if you are not disabled don that date; or </w:t>
            </w: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 The last day of the calendar month in which your employment ends; or </w:t>
            </w:r>
          </w:p>
          <w:p w:rsidR="00C144C0" w:rsidRPr="002E5941" w:rsidRDefault="00C144C0" w:rsidP="006D46D3">
            <w:pPr>
              <w:pStyle w:val="Default"/>
              <w:jc w:val="both"/>
              <w:rPr>
                <w:rFonts w:ascii="Times New Roman" w:hAnsi="Times New Roman" w:cs="Times New Roman"/>
              </w:rPr>
            </w:pPr>
            <w:r w:rsidRPr="002E5941">
              <w:rPr>
                <w:rFonts w:ascii="Times New Roman" w:hAnsi="Times New Roman" w:cs="Times New Roman"/>
              </w:rPr>
              <w:t xml:space="preserve">• The date you retire in accordance with the last day of the calendar month in which your employment ends. </w:t>
            </w:r>
          </w:p>
        </w:tc>
        <w:tc>
          <w:tcPr>
            <w:tcW w:w="6660" w:type="dxa"/>
            <w:gridSpan w:val="2"/>
          </w:tcPr>
          <w:p w:rsidR="00C144C0" w:rsidRPr="002E5941" w:rsidRDefault="00C144C0" w:rsidP="00C144C0">
            <w:pPr>
              <w:pStyle w:val="Default"/>
              <w:jc w:val="both"/>
              <w:rPr>
                <w:rFonts w:ascii="Times New Roman" w:hAnsi="Times New Roman" w:cs="Times New Roman"/>
              </w:rPr>
            </w:pPr>
          </w:p>
        </w:tc>
      </w:tr>
      <w:tr w:rsidR="00C144C0" w:rsidRPr="002E5941" w:rsidTr="00C144C0">
        <w:trPr>
          <w:trHeight w:val="479"/>
        </w:trPr>
        <w:tc>
          <w:tcPr>
            <w:tcW w:w="9468" w:type="dxa"/>
          </w:tcPr>
          <w:p w:rsidR="00B27F09" w:rsidRPr="002E5941" w:rsidRDefault="00B27F09" w:rsidP="00C144C0">
            <w:pPr>
              <w:pStyle w:val="Default"/>
              <w:rPr>
                <w:rFonts w:ascii="Times New Roman" w:hAnsi="Times New Roman" w:cs="Times New Roman"/>
                <w:b/>
                <w:bCs/>
              </w:rPr>
            </w:pPr>
          </w:p>
          <w:p w:rsidR="00C144C0" w:rsidRPr="002E5941" w:rsidRDefault="00C144C0" w:rsidP="00C144C0">
            <w:pPr>
              <w:pStyle w:val="Default"/>
              <w:rPr>
                <w:rFonts w:ascii="Times New Roman" w:hAnsi="Times New Roman" w:cs="Times New Roman"/>
                <w:b/>
                <w:bCs/>
              </w:rPr>
            </w:pPr>
            <w:r w:rsidRPr="002E5941">
              <w:rPr>
                <w:rFonts w:ascii="Times New Roman" w:hAnsi="Times New Roman" w:cs="Times New Roman"/>
                <w:b/>
                <w:bCs/>
              </w:rPr>
              <w:t xml:space="preserve">Reinstatement </w:t>
            </w:r>
          </w:p>
          <w:p w:rsidR="00C144C0" w:rsidRPr="002E5941" w:rsidRDefault="00C144C0" w:rsidP="00C144C0">
            <w:pPr>
              <w:pStyle w:val="Default"/>
              <w:rPr>
                <w:rFonts w:ascii="Times New Roman" w:hAnsi="Times New Roman" w:cs="Times New Roman"/>
              </w:rPr>
            </w:pPr>
          </w:p>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If your LTD benefit coverage ends because you stop active </w:t>
            </w:r>
            <w:proofErr w:type="gramStart"/>
            <w:r w:rsidRPr="002E5941">
              <w:rPr>
                <w:rFonts w:ascii="Times New Roman" w:hAnsi="Times New Roman" w:cs="Times New Roman"/>
              </w:rPr>
              <w:t>work</w:t>
            </w:r>
            <w:proofErr w:type="gramEnd"/>
            <w:r w:rsidRPr="002E5941">
              <w:rPr>
                <w:rFonts w:ascii="Times New Roman" w:hAnsi="Times New Roman" w:cs="Times New Roman"/>
              </w:rPr>
              <w:t xml:space="preserve"> you may reinstate the coverage you previously had without having to complete a new eligibility waiting period (as described above) if you return to active work within three months of the date your coverage ended. </w:t>
            </w:r>
          </w:p>
          <w:p w:rsidR="00C144C0" w:rsidRPr="002E5941" w:rsidRDefault="00C144C0" w:rsidP="00C144C0">
            <w:pPr>
              <w:pStyle w:val="Default"/>
              <w:rPr>
                <w:rFonts w:ascii="Times New Roman" w:hAnsi="Times New Roman" w:cs="Times New Roman"/>
              </w:rPr>
            </w:pPr>
          </w:p>
        </w:tc>
        <w:tc>
          <w:tcPr>
            <w:tcW w:w="6660" w:type="dxa"/>
            <w:gridSpan w:val="2"/>
          </w:tcPr>
          <w:p w:rsidR="00C144C0" w:rsidRPr="002E5941" w:rsidRDefault="00C144C0" w:rsidP="00C144C0">
            <w:pPr>
              <w:pStyle w:val="Default"/>
              <w:jc w:val="both"/>
              <w:rPr>
                <w:rFonts w:ascii="Times New Roman" w:hAnsi="Times New Roman" w:cs="Times New Roman"/>
              </w:rPr>
            </w:pPr>
          </w:p>
        </w:tc>
      </w:tr>
      <w:tr w:rsidR="00C144C0" w:rsidRPr="002E5941" w:rsidTr="00C144C0">
        <w:trPr>
          <w:trHeight w:val="654"/>
        </w:trPr>
        <w:tc>
          <w:tcPr>
            <w:tcW w:w="9468" w:type="dxa"/>
          </w:tcPr>
          <w:p w:rsidR="00C144C0" w:rsidRPr="002E5941" w:rsidRDefault="00C144C0" w:rsidP="00C144C0">
            <w:pPr>
              <w:pStyle w:val="Default"/>
              <w:rPr>
                <w:rFonts w:ascii="Times New Roman" w:hAnsi="Times New Roman" w:cs="Times New Roman"/>
              </w:rPr>
            </w:pPr>
            <w:r w:rsidRPr="002E5941">
              <w:rPr>
                <w:rFonts w:ascii="Times New Roman" w:hAnsi="Times New Roman" w:cs="Times New Roman"/>
                <w:b/>
                <w:bCs/>
              </w:rPr>
              <w:t xml:space="preserve">Contributions </w:t>
            </w:r>
          </w:p>
        </w:tc>
        <w:tc>
          <w:tcPr>
            <w:tcW w:w="6660" w:type="dxa"/>
            <w:gridSpan w:val="2"/>
          </w:tcPr>
          <w:p w:rsidR="00C144C0" w:rsidRPr="002E5941" w:rsidRDefault="00C144C0" w:rsidP="00C144C0">
            <w:pPr>
              <w:pStyle w:val="Default"/>
              <w:jc w:val="both"/>
              <w:rPr>
                <w:rFonts w:ascii="Times New Roman" w:hAnsi="Times New Roman" w:cs="Times New Roman"/>
              </w:rPr>
            </w:pPr>
            <w:r w:rsidRPr="002E5941">
              <w:rPr>
                <w:rFonts w:ascii="Times New Roman" w:hAnsi="Times New Roman" w:cs="Times New Roman"/>
              </w:rPr>
              <w:t>.</w:t>
            </w:r>
          </w:p>
        </w:tc>
      </w:tr>
      <w:tr w:rsidR="00C144C0" w:rsidRPr="002E5941" w:rsidTr="00C144C0">
        <w:trPr>
          <w:gridAfter w:val="1"/>
          <w:wAfter w:w="196" w:type="dxa"/>
          <w:trHeight w:val="247"/>
        </w:trPr>
        <w:tc>
          <w:tcPr>
            <w:tcW w:w="15932" w:type="dxa"/>
            <w:gridSpan w:val="2"/>
          </w:tcPr>
          <w:p w:rsidR="00375947"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To participate in the LTD Program, you must make contributions to the Plan through payroll deductions. </w:t>
            </w:r>
          </w:p>
          <w:p w:rsidR="00375947" w:rsidRDefault="00C144C0" w:rsidP="00C144C0">
            <w:pPr>
              <w:pStyle w:val="Default"/>
              <w:jc w:val="both"/>
              <w:rPr>
                <w:rFonts w:ascii="Times New Roman" w:hAnsi="Times New Roman" w:cs="Times New Roman"/>
              </w:rPr>
            </w:pPr>
            <w:r w:rsidRPr="002E5941">
              <w:rPr>
                <w:rFonts w:ascii="Times New Roman" w:hAnsi="Times New Roman" w:cs="Times New Roman"/>
              </w:rPr>
              <w:t xml:space="preserve">These contributions are made on an after-tax basis. You may contact the United Airlines Benefits Center </w:t>
            </w:r>
          </w:p>
          <w:p w:rsidR="00375947" w:rsidRDefault="00C144C0" w:rsidP="00375947">
            <w:pPr>
              <w:pStyle w:val="Default"/>
              <w:jc w:val="both"/>
              <w:rPr>
                <w:rFonts w:ascii="Times New Roman" w:hAnsi="Times New Roman" w:cs="Times New Roman"/>
              </w:rPr>
            </w:pPr>
            <w:r w:rsidRPr="002E5941">
              <w:rPr>
                <w:rFonts w:ascii="Times New Roman" w:hAnsi="Times New Roman" w:cs="Times New Roman"/>
              </w:rPr>
              <w:t xml:space="preserve">(UABC) or via the web at flyingtogether.ual.com to obtain the cost of the coverage. The contribution </w:t>
            </w:r>
            <w:proofErr w:type="gramStart"/>
            <w:r w:rsidRPr="002E5941">
              <w:rPr>
                <w:rFonts w:ascii="Times New Roman" w:hAnsi="Times New Roman" w:cs="Times New Roman"/>
              </w:rPr>
              <w:t>rate</w:t>
            </w:r>
            <w:proofErr w:type="gramEnd"/>
          </w:p>
          <w:p w:rsidR="00C144C0" w:rsidRPr="002E5941" w:rsidRDefault="00C144C0" w:rsidP="00375947">
            <w:pPr>
              <w:pStyle w:val="Default"/>
              <w:jc w:val="both"/>
              <w:rPr>
                <w:rFonts w:ascii="Times New Roman" w:hAnsi="Times New Roman" w:cs="Times New Roman"/>
              </w:rPr>
            </w:pPr>
            <w:r w:rsidRPr="002E5941">
              <w:rPr>
                <w:rFonts w:ascii="Times New Roman" w:hAnsi="Times New Roman" w:cs="Times New Roman"/>
              </w:rPr>
              <w:t xml:space="preserve"> is subject to change</w:t>
            </w:r>
          </w:p>
        </w:tc>
      </w:tr>
    </w:tbl>
    <w:p w:rsidR="00237A1D" w:rsidRPr="002E5941" w:rsidRDefault="00237A1D" w:rsidP="00874F3C">
      <w:pPr>
        <w:pStyle w:val="Default"/>
        <w:rPr>
          <w:rFonts w:ascii="Times New Roman" w:hAnsi="Times New Roman" w:cs="Times New Roman"/>
          <w:b/>
          <w:bCs/>
        </w:rPr>
      </w:pPr>
    </w:p>
    <w:p w:rsidR="00874F3C" w:rsidRPr="002E5941" w:rsidRDefault="00874F3C" w:rsidP="00874F3C">
      <w:pPr>
        <w:pStyle w:val="Default"/>
        <w:rPr>
          <w:rFonts w:ascii="Times New Roman" w:hAnsi="Times New Roman" w:cs="Times New Roman"/>
          <w:b/>
          <w:bCs/>
        </w:rPr>
      </w:pPr>
      <w:r w:rsidRPr="002E5941">
        <w:rPr>
          <w:rFonts w:ascii="Times New Roman" w:hAnsi="Times New Roman" w:cs="Times New Roman"/>
          <w:b/>
          <w:bCs/>
        </w:rPr>
        <w:t xml:space="preserve">Elimination Period Before Benefits Begin </w:t>
      </w:r>
    </w:p>
    <w:p w:rsidR="00D84B09" w:rsidRPr="002E5941" w:rsidRDefault="00D84B09" w:rsidP="00874F3C">
      <w:pPr>
        <w:pStyle w:val="Default"/>
        <w:rPr>
          <w:rFonts w:ascii="Times New Roman" w:hAnsi="Times New Roman" w:cs="Times New Roman"/>
        </w:rPr>
      </w:pPr>
    </w:p>
    <w:p w:rsidR="00677CEB" w:rsidRPr="002E5941" w:rsidRDefault="00874F3C" w:rsidP="00D84B09">
      <w:pPr>
        <w:pStyle w:val="Default"/>
        <w:jc w:val="both"/>
        <w:rPr>
          <w:rFonts w:ascii="Times New Roman" w:hAnsi="Times New Roman" w:cs="Times New Roman"/>
        </w:rPr>
      </w:pPr>
      <w:r w:rsidRPr="002E5941">
        <w:rPr>
          <w:rFonts w:ascii="Times New Roman" w:hAnsi="Times New Roman" w:cs="Times New Roman"/>
        </w:rPr>
        <w:t xml:space="preserve">Your elimination period begins on the day you become Totally Disabled. It is </w:t>
      </w:r>
      <w:proofErr w:type="gramStart"/>
      <w:r w:rsidRPr="002E5941">
        <w:rPr>
          <w:rFonts w:ascii="Times New Roman" w:hAnsi="Times New Roman" w:cs="Times New Roman"/>
        </w:rPr>
        <w:t>a period of time</w:t>
      </w:r>
      <w:proofErr w:type="gramEnd"/>
      <w:r w:rsidRPr="002E5941">
        <w:rPr>
          <w:rFonts w:ascii="Times New Roman" w:hAnsi="Times New Roman" w:cs="Times New Roman"/>
        </w:rPr>
        <w:t xml:space="preserve"> during which no benefits are payable. You must be under the continuous care of a doctor during your elimination period. The doctor must be legally qualified, practicing within the scope of his or her medical license, not related to you, and must prescribe treatment and care consistent with established medical guidelines. If the disability is consistent with a mental health or psychiatric condition, the doctor must specialize in psychiatry. You may temporarily recover from your Total Disability during your elimination period. “Temporary recovery” means you cease to be Totally Disabled. During a period of temporary </w:t>
      </w:r>
      <w:r w:rsidR="00FE56DF" w:rsidRPr="002E5941">
        <w:rPr>
          <w:rFonts w:ascii="Times New Roman" w:hAnsi="Times New Roman" w:cs="Times New Roman"/>
        </w:rPr>
        <w:t>recovery,</w:t>
      </w:r>
      <w:r w:rsidRPr="002E5941">
        <w:rPr>
          <w:rFonts w:ascii="Times New Roman" w:hAnsi="Times New Roman" w:cs="Times New Roman"/>
        </w:rPr>
        <w:t xml:space="preserve"> you will not qualify for any change in coverage caused by a change in the rate of earnings used to determine your Predisability Earnings. </w:t>
      </w:r>
    </w:p>
    <w:p w:rsidR="00874F3C" w:rsidRPr="002E5941" w:rsidRDefault="00874F3C" w:rsidP="00677CEB">
      <w:pPr>
        <w:pStyle w:val="Default"/>
        <w:jc w:val="both"/>
        <w:rPr>
          <w:rFonts w:ascii="Times New Roman" w:hAnsi="Times New Roman" w:cs="Times New Roman"/>
        </w:rPr>
      </w:pPr>
      <w:r w:rsidRPr="002E5941">
        <w:rPr>
          <w:rFonts w:ascii="Times New Roman" w:hAnsi="Times New Roman" w:cs="Times New Roman"/>
        </w:rPr>
        <w:t xml:space="preserve">If you then become Totally Disabled again due to the same or related condition within six months of continuous active work, you may not have to begin a new elimination period. </w:t>
      </w:r>
    </w:p>
    <w:tbl>
      <w:tblPr>
        <w:tblW w:w="9558" w:type="dxa"/>
        <w:tblInd w:w="-108" w:type="dxa"/>
        <w:tblBorders>
          <w:top w:val="nil"/>
          <w:left w:val="nil"/>
          <w:bottom w:val="nil"/>
          <w:right w:val="nil"/>
        </w:tblBorders>
        <w:tblLayout w:type="fixed"/>
        <w:tblLook w:val="0000" w:firstRow="0" w:lastRow="0" w:firstColumn="0" w:lastColumn="0" w:noHBand="0" w:noVBand="0"/>
      </w:tblPr>
      <w:tblGrid>
        <w:gridCol w:w="9558"/>
      </w:tblGrid>
      <w:tr w:rsidR="00874F3C" w:rsidRPr="002E5941" w:rsidTr="006D46D3">
        <w:trPr>
          <w:trHeight w:val="1278"/>
        </w:trPr>
        <w:tc>
          <w:tcPr>
            <w:tcW w:w="9558" w:type="dxa"/>
          </w:tcPr>
          <w:p w:rsidR="00874F3C" w:rsidRPr="002E5941" w:rsidRDefault="00874F3C" w:rsidP="00C144C0">
            <w:pPr>
              <w:jc w:val="both"/>
              <w:rPr>
                <w:rFonts w:ascii="Times New Roman" w:hAnsi="Times New Roman" w:cs="Times New Roman"/>
                <w:sz w:val="24"/>
                <w:szCs w:val="24"/>
              </w:rPr>
            </w:pPr>
            <w:r w:rsidRPr="002E5941">
              <w:rPr>
                <w:rFonts w:ascii="Times New Roman" w:hAnsi="Times New Roman" w:cs="Times New Roman"/>
                <w:sz w:val="24"/>
                <w:szCs w:val="24"/>
              </w:rPr>
              <w:lastRenderedPageBreak/>
              <w:t xml:space="preserve">If you return to work for 45 calendar days or less during your elimination period, those days will not count towards your elimination period but will extend your elimination period by the number of days you return to work. However, if you return to work for more than 45 calendar days before satisfying your elimination period, you will have to begin a new elimination period. </w:t>
            </w:r>
          </w:p>
        </w:tc>
      </w:tr>
    </w:tbl>
    <w:p w:rsidR="00255EE0" w:rsidRPr="002E5941" w:rsidRDefault="00255EE0" w:rsidP="00874F3C">
      <w:pPr>
        <w:pStyle w:val="Default"/>
        <w:rPr>
          <w:rFonts w:ascii="Times New Roman" w:hAnsi="Times New Roman" w:cs="Times New Roman"/>
          <w:b/>
          <w:bCs/>
        </w:rPr>
      </w:pPr>
    </w:p>
    <w:p w:rsidR="00874F3C" w:rsidRPr="002E5941" w:rsidRDefault="00874F3C" w:rsidP="00874F3C">
      <w:pPr>
        <w:pStyle w:val="Default"/>
        <w:rPr>
          <w:rFonts w:ascii="Times New Roman" w:hAnsi="Times New Roman" w:cs="Times New Roman"/>
          <w:b/>
          <w:bCs/>
        </w:rPr>
      </w:pPr>
      <w:r w:rsidRPr="002E5941">
        <w:rPr>
          <w:rFonts w:ascii="Times New Roman" w:hAnsi="Times New Roman" w:cs="Times New Roman"/>
          <w:b/>
          <w:bCs/>
        </w:rPr>
        <w:t xml:space="preserve">Coverage Options </w:t>
      </w:r>
    </w:p>
    <w:p w:rsidR="00D84B09" w:rsidRPr="002E5941" w:rsidRDefault="00D84B09" w:rsidP="00874F3C">
      <w:pPr>
        <w:pStyle w:val="Default"/>
        <w:rPr>
          <w:rFonts w:ascii="Times New Roman" w:hAnsi="Times New Roman" w:cs="Times New Roman"/>
        </w:rPr>
      </w:pPr>
    </w:p>
    <w:tbl>
      <w:tblPr>
        <w:tblW w:w="13820" w:type="dxa"/>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908"/>
        <w:gridCol w:w="2907"/>
        <w:gridCol w:w="3293"/>
        <w:gridCol w:w="4712"/>
      </w:tblGrid>
      <w:tr w:rsidR="00874F3C" w:rsidRPr="002E5941" w:rsidTr="00255EE0">
        <w:trPr>
          <w:trHeight w:val="162"/>
        </w:trPr>
        <w:tc>
          <w:tcPr>
            <w:tcW w:w="9108" w:type="dxa"/>
            <w:gridSpan w:val="3"/>
            <w:tcBorders>
              <w:top w:val="nil"/>
              <w:left w:val="nil"/>
              <w:bottom w:val="nil"/>
              <w:right w:val="nil"/>
            </w:tcBorders>
          </w:tcPr>
          <w:tbl>
            <w:tblPr>
              <w:tblW w:w="9652" w:type="dxa"/>
              <w:tblBorders>
                <w:top w:val="nil"/>
                <w:left w:val="nil"/>
                <w:bottom w:val="nil"/>
                <w:right w:val="nil"/>
              </w:tblBorders>
              <w:tblLayout w:type="fixed"/>
              <w:tblLook w:val="0000" w:firstRow="0" w:lastRow="0" w:firstColumn="0" w:lastColumn="0" w:noHBand="0" w:noVBand="0"/>
            </w:tblPr>
            <w:tblGrid>
              <w:gridCol w:w="9652"/>
            </w:tblGrid>
            <w:tr w:rsidR="00D84B09" w:rsidRPr="002E5941" w:rsidTr="000F56E3">
              <w:trPr>
                <w:trHeight w:val="432"/>
              </w:trPr>
              <w:tc>
                <w:tcPr>
                  <w:tcW w:w="9652" w:type="dxa"/>
                </w:tcPr>
                <w:p w:rsidR="000F56E3" w:rsidRDefault="00D84B09" w:rsidP="00C3302F">
                  <w:pPr>
                    <w:tabs>
                      <w:tab w:val="left" w:pos="8370"/>
                      <w:tab w:val="left" w:pos="9435"/>
                    </w:tabs>
                    <w:autoSpaceDE w:val="0"/>
                    <w:autoSpaceDN w:val="0"/>
                    <w:adjustRightInd w:val="0"/>
                    <w:spacing w:after="0" w:line="240" w:lineRule="auto"/>
                    <w:ind w:right="-1316"/>
                    <w:rPr>
                      <w:rFonts w:ascii="Times New Roman" w:hAnsi="Times New Roman" w:cs="Times New Roman"/>
                      <w:color w:val="000000"/>
                      <w:sz w:val="24"/>
                      <w:szCs w:val="24"/>
                    </w:rPr>
                  </w:pPr>
                  <w:r w:rsidRPr="002E5941">
                    <w:rPr>
                      <w:rFonts w:ascii="Times New Roman" w:hAnsi="Times New Roman" w:cs="Times New Roman"/>
                      <w:color w:val="000000"/>
                      <w:sz w:val="24"/>
                      <w:szCs w:val="24"/>
                    </w:rPr>
                    <w:t>You may select one of three coverage options that vary by benefit amount and the length of</w:t>
                  </w:r>
                  <w:r w:rsidR="00C3302F" w:rsidRPr="002E5941">
                    <w:rPr>
                      <w:rFonts w:ascii="Times New Roman" w:hAnsi="Times New Roman" w:cs="Times New Roman"/>
                      <w:color w:val="000000"/>
                      <w:sz w:val="24"/>
                      <w:szCs w:val="24"/>
                    </w:rPr>
                    <w:t xml:space="preserve"> </w:t>
                  </w:r>
                </w:p>
                <w:p w:rsidR="00D84B09" w:rsidRPr="002E5941" w:rsidRDefault="000F56E3" w:rsidP="00C3302F">
                  <w:pPr>
                    <w:tabs>
                      <w:tab w:val="left" w:pos="8370"/>
                      <w:tab w:val="left" w:pos="9435"/>
                    </w:tabs>
                    <w:autoSpaceDE w:val="0"/>
                    <w:autoSpaceDN w:val="0"/>
                    <w:adjustRightInd w:val="0"/>
                    <w:spacing w:after="0" w:line="240" w:lineRule="auto"/>
                    <w:ind w:right="-1316"/>
                    <w:rPr>
                      <w:rFonts w:ascii="Times New Roman" w:hAnsi="Times New Roman" w:cs="Times New Roman"/>
                      <w:color w:val="000000"/>
                      <w:sz w:val="24"/>
                      <w:szCs w:val="24"/>
                    </w:rPr>
                  </w:pPr>
                  <w:r>
                    <w:rPr>
                      <w:rFonts w:ascii="Times New Roman" w:hAnsi="Times New Roman" w:cs="Times New Roman"/>
                      <w:color w:val="000000"/>
                      <w:sz w:val="24"/>
                      <w:szCs w:val="24"/>
                    </w:rPr>
                    <w:t xml:space="preserve">elimination </w:t>
                  </w:r>
                  <w:r w:rsidR="00C3302F" w:rsidRPr="002E5941">
                    <w:rPr>
                      <w:rFonts w:ascii="Times New Roman" w:hAnsi="Times New Roman" w:cs="Times New Roman"/>
                      <w:color w:val="000000"/>
                      <w:sz w:val="24"/>
                      <w:szCs w:val="24"/>
                    </w:rPr>
                    <w:t>period.</w:t>
                  </w:r>
                  <w:r w:rsidR="00D84B09" w:rsidRPr="002E5941">
                    <w:rPr>
                      <w:rFonts w:ascii="Times New Roman" w:hAnsi="Times New Roman" w:cs="Times New Roman"/>
                      <w:sz w:val="24"/>
                      <w:szCs w:val="24"/>
                    </w:rPr>
                    <w:t xml:space="preserve"> </w:t>
                  </w:r>
                  <w:r w:rsidR="00D84B09" w:rsidRPr="002E5941">
                    <w:rPr>
                      <w:rFonts w:ascii="Times New Roman" w:hAnsi="Times New Roman" w:cs="Times New Roman"/>
                      <w:color w:val="000000"/>
                      <w:sz w:val="24"/>
                      <w:szCs w:val="24"/>
                    </w:rPr>
                    <w:t xml:space="preserve"> </w:t>
                  </w:r>
                </w:p>
              </w:tc>
            </w:tr>
          </w:tbl>
          <w:p w:rsidR="00874F3C" w:rsidRPr="002E5941" w:rsidRDefault="00874F3C" w:rsidP="00D84B09">
            <w:pPr>
              <w:pStyle w:val="Default"/>
              <w:ind w:right="-176"/>
              <w:rPr>
                <w:rFonts w:ascii="Times New Roman" w:hAnsi="Times New Roman" w:cs="Times New Roman"/>
              </w:rPr>
            </w:pPr>
          </w:p>
        </w:tc>
        <w:tc>
          <w:tcPr>
            <w:tcW w:w="4712" w:type="dxa"/>
            <w:tcBorders>
              <w:top w:val="nil"/>
              <w:left w:val="nil"/>
              <w:bottom w:val="nil"/>
              <w:right w:val="nil"/>
            </w:tcBorders>
          </w:tcPr>
          <w:p w:rsidR="00874F3C" w:rsidRPr="002E5941" w:rsidRDefault="00874F3C" w:rsidP="00D84B09">
            <w:pPr>
              <w:pStyle w:val="Default"/>
              <w:ind w:firstLine="2374"/>
              <w:rPr>
                <w:rFonts w:ascii="Times New Roman" w:hAnsi="Times New Roman" w:cs="Times New Roman"/>
              </w:rPr>
            </w:pPr>
          </w:p>
        </w:tc>
      </w:tr>
      <w:tr w:rsidR="00874F3C" w:rsidRPr="002E5941" w:rsidTr="00255EE0">
        <w:trPr>
          <w:trHeight w:val="80"/>
        </w:trPr>
        <w:tc>
          <w:tcPr>
            <w:tcW w:w="9108" w:type="dxa"/>
            <w:gridSpan w:val="3"/>
            <w:tcBorders>
              <w:top w:val="nil"/>
              <w:left w:val="nil"/>
              <w:bottom w:val="nil"/>
              <w:right w:val="nil"/>
            </w:tcBorders>
          </w:tcPr>
          <w:p w:rsidR="00874F3C" w:rsidRPr="002E5941" w:rsidRDefault="00874F3C">
            <w:pPr>
              <w:pStyle w:val="Default"/>
              <w:rPr>
                <w:rFonts w:ascii="Times New Roman" w:hAnsi="Times New Roman" w:cs="Times New Roman"/>
              </w:rPr>
            </w:pPr>
          </w:p>
        </w:tc>
        <w:tc>
          <w:tcPr>
            <w:tcW w:w="4712" w:type="dxa"/>
            <w:tcBorders>
              <w:top w:val="nil"/>
              <w:left w:val="nil"/>
              <w:bottom w:val="nil"/>
              <w:right w:val="nil"/>
            </w:tcBorders>
          </w:tcPr>
          <w:p w:rsidR="00874F3C" w:rsidRPr="002E5941" w:rsidRDefault="00874F3C">
            <w:pPr>
              <w:pStyle w:val="Default"/>
              <w:rPr>
                <w:rFonts w:ascii="Times New Roman" w:hAnsi="Times New Roman" w:cs="Times New Roman"/>
              </w:rPr>
            </w:pPr>
          </w:p>
        </w:tc>
      </w:tr>
      <w:tr w:rsidR="00874F3C" w:rsidRPr="002E5941" w:rsidTr="00255EE0">
        <w:trPr>
          <w:trHeight w:val="90"/>
        </w:trPr>
        <w:tc>
          <w:tcPr>
            <w:tcW w:w="9108" w:type="dxa"/>
            <w:gridSpan w:val="3"/>
            <w:tcBorders>
              <w:top w:val="nil"/>
              <w:left w:val="nil"/>
              <w:bottom w:val="nil"/>
              <w:right w:val="nil"/>
            </w:tcBorders>
          </w:tcPr>
          <w:p w:rsidR="00874F3C" w:rsidRPr="002E5941" w:rsidRDefault="00874F3C">
            <w:pPr>
              <w:pStyle w:val="Default"/>
              <w:rPr>
                <w:rFonts w:ascii="Times New Roman" w:hAnsi="Times New Roman" w:cs="Times New Roman"/>
              </w:rPr>
            </w:pPr>
          </w:p>
        </w:tc>
        <w:tc>
          <w:tcPr>
            <w:tcW w:w="4712" w:type="dxa"/>
            <w:tcBorders>
              <w:top w:val="nil"/>
              <w:left w:val="nil"/>
              <w:bottom w:val="nil"/>
              <w:right w:val="nil"/>
            </w:tcBorders>
          </w:tcPr>
          <w:p w:rsidR="00874F3C" w:rsidRPr="002E5941" w:rsidRDefault="00874F3C">
            <w:pPr>
              <w:pStyle w:val="Default"/>
              <w:rPr>
                <w:rFonts w:ascii="Times New Roman" w:hAnsi="Times New Roman" w:cs="Times New Roman"/>
              </w:rPr>
            </w:pPr>
          </w:p>
        </w:tc>
      </w:tr>
      <w:tr w:rsidR="00874F3C" w:rsidRPr="002E5941" w:rsidTr="00DD279A">
        <w:trPr>
          <w:trHeight w:val="80"/>
        </w:trPr>
        <w:tc>
          <w:tcPr>
            <w:tcW w:w="9108" w:type="dxa"/>
            <w:gridSpan w:val="3"/>
            <w:tcBorders>
              <w:top w:val="nil"/>
              <w:left w:val="nil"/>
              <w:bottom w:val="nil"/>
              <w:right w:val="nil"/>
            </w:tcBorders>
          </w:tcPr>
          <w:p w:rsidR="00874F3C" w:rsidRPr="002E5941" w:rsidRDefault="00874F3C">
            <w:pPr>
              <w:pStyle w:val="Default"/>
              <w:rPr>
                <w:rFonts w:ascii="Times New Roman" w:hAnsi="Times New Roman" w:cs="Times New Roman"/>
              </w:rPr>
            </w:pPr>
          </w:p>
        </w:tc>
        <w:tc>
          <w:tcPr>
            <w:tcW w:w="4712" w:type="dxa"/>
            <w:tcBorders>
              <w:top w:val="nil"/>
              <w:left w:val="nil"/>
              <w:bottom w:val="nil"/>
              <w:right w:val="nil"/>
            </w:tcBorders>
          </w:tcPr>
          <w:p w:rsidR="00874F3C" w:rsidRPr="002E5941" w:rsidRDefault="00874F3C">
            <w:pPr>
              <w:pStyle w:val="Default"/>
              <w:rPr>
                <w:rFonts w:ascii="Times New Roman" w:hAnsi="Times New Roman" w:cs="Times New Roman"/>
              </w:rPr>
            </w:pPr>
          </w:p>
        </w:tc>
      </w:tr>
      <w:tr w:rsidR="00D84B09" w:rsidRPr="002E5941" w:rsidTr="00255EE0">
        <w:trPr>
          <w:gridAfter w:val="1"/>
          <w:wAfter w:w="4712" w:type="dxa"/>
          <w:trHeight w:val="792"/>
        </w:trPr>
        <w:tc>
          <w:tcPr>
            <w:tcW w:w="2908" w:type="dxa"/>
            <w:tcBorders>
              <w:top w:val="nil"/>
              <w:left w:val="nil"/>
              <w:bottom w:val="nil"/>
              <w:right w:val="nil"/>
            </w:tcBorders>
          </w:tcPr>
          <w:p w:rsidR="00C74E4E" w:rsidRPr="002E5941" w:rsidRDefault="00C74E4E" w:rsidP="00D84B09">
            <w:pPr>
              <w:autoSpaceDE w:val="0"/>
              <w:autoSpaceDN w:val="0"/>
              <w:adjustRightInd w:val="0"/>
              <w:spacing w:after="0" w:line="240" w:lineRule="auto"/>
              <w:rPr>
                <w:rFonts w:ascii="Times New Roman" w:hAnsi="Times New Roman" w:cs="Times New Roman"/>
                <w:b/>
                <w:bCs/>
                <w:color w:val="000000"/>
                <w:sz w:val="24"/>
                <w:szCs w:val="24"/>
              </w:rPr>
            </w:pPr>
            <w:r w:rsidRPr="002E5941">
              <w:rPr>
                <w:rFonts w:ascii="Times New Roman" w:hAnsi="Times New Roman" w:cs="Times New Roman"/>
                <w:b/>
                <w:bCs/>
                <w:color w:val="000000"/>
                <w:sz w:val="24"/>
                <w:szCs w:val="24"/>
              </w:rPr>
              <w:t xml:space="preserve"> </w:t>
            </w:r>
          </w:p>
          <w:p w:rsidR="00146F3C" w:rsidRPr="002E5941" w:rsidRDefault="00146F3C" w:rsidP="00D84B09">
            <w:pPr>
              <w:autoSpaceDE w:val="0"/>
              <w:autoSpaceDN w:val="0"/>
              <w:adjustRightInd w:val="0"/>
              <w:spacing w:after="0" w:line="240" w:lineRule="auto"/>
              <w:rPr>
                <w:rFonts w:ascii="Times New Roman" w:hAnsi="Times New Roman" w:cs="Times New Roman"/>
                <w:b/>
                <w:bCs/>
                <w:color w:val="000000"/>
                <w:sz w:val="24"/>
                <w:szCs w:val="24"/>
              </w:rPr>
            </w:pPr>
          </w:p>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b/>
                <w:bCs/>
                <w:color w:val="000000"/>
                <w:sz w:val="24"/>
                <w:szCs w:val="24"/>
              </w:rPr>
              <w:t xml:space="preserve">Option/Benefit Amount </w:t>
            </w:r>
          </w:p>
        </w:tc>
        <w:tc>
          <w:tcPr>
            <w:tcW w:w="2907" w:type="dxa"/>
            <w:tcBorders>
              <w:top w:val="nil"/>
              <w:left w:val="nil"/>
              <w:bottom w:val="nil"/>
              <w:right w:val="nil"/>
            </w:tcBorders>
          </w:tcPr>
          <w:p w:rsidR="00C74E4E" w:rsidRPr="002E5941" w:rsidRDefault="00C74E4E" w:rsidP="00D84B09">
            <w:pPr>
              <w:autoSpaceDE w:val="0"/>
              <w:autoSpaceDN w:val="0"/>
              <w:adjustRightInd w:val="0"/>
              <w:spacing w:after="0" w:line="240" w:lineRule="auto"/>
              <w:rPr>
                <w:rFonts w:ascii="Times New Roman" w:hAnsi="Times New Roman" w:cs="Times New Roman"/>
                <w:color w:val="000000"/>
                <w:sz w:val="24"/>
                <w:szCs w:val="24"/>
              </w:rPr>
            </w:pPr>
          </w:p>
          <w:p w:rsidR="00C74E4E" w:rsidRPr="002E5941" w:rsidRDefault="00C74E4E" w:rsidP="00D84B09">
            <w:pPr>
              <w:autoSpaceDE w:val="0"/>
              <w:autoSpaceDN w:val="0"/>
              <w:adjustRightInd w:val="0"/>
              <w:spacing w:after="0" w:line="240" w:lineRule="auto"/>
              <w:rPr>
                <w:rFonts w:ascii="Times New Roman" w:hAnsi="Times New Roman" w:cs="Times New Roman"/>
                <w:color w:val="000000"/>
                <w:sz w:val="24"/>
                <w:szCs w:val="24"/>
              </w:rPr>
            </w:pPr>
          </w:p>
          <w:p w:rsidR="00D84B09" w:rsidRPr="002E5941" w:rsidRDefault="00D84B09" w:rsidP="00D84B09">
            <w:pPr>
              <w:autoSpaceDE w:val="0"/>
              <w:autoSpaceDN w:val="0"/>
              <w:adjustRightInd w:val="0"/>
              <w:spacing w:after="0" w:line="240" w:lineRule="auto"/>
              <w:rPr>
                <w:rFonts w:ascii="Times New Roman" w:hAnsi="Times New Roman" w:cs="Times New Roman"/>
                <w:b/>
                <w:bCs/>
                <w:color w:val="000000"/>
                <w:sz w:val="24"/>
                <w:szCs w:val="24"/>
              </w:rPr>
            </w:pPr>
            <w:r w:rsidRPr="002E5941">
              <w:rPr>
                <w:rFonts w:ascii="Times New Roman" w:hAnsi="Times New Roman" w:cs="Times New Roman"/>
                <w:b/>
                <w:bCs/>
                <w:color w:val="000000"/>
                <w:sz w:val="24"/>
                <w:szCs w:val="24"/>
              </w:rPr>
              <w:t xml:space="preserve">Elimination Period (Before Payments Begin) </w:t>
            </w:r>
          </w:p>
          <w:p w:rsidR="00C74E4E" w:rsidRPr="002E5941" w:rsidRDefault="00C74E4E" w:rsidP="00D84B09">
            <w:pPr>
              <w:autoSpaceDE w:val="0"/>
              <w:autoSpaceDN w:val="0"/>
              <w:adjustRightInd w:val="0"/>
              <w:spacing w:after="0" w:line="240" w:lineRule="auto"/>
              <w:rPr>
                <w:rFonts w:ascii="Times New Roman" w:hAnsi="Times New Roman" w:cs="Times New Roman"/>
                <w:color w:val="000000"/>
                <w:sz w:val="24"/>
                <w:szCs w:val="24"/>
              </w:rPr>
            </w:pPr>
          </w:p>
        </w:tc>
        <w:tc>
          <w:tcPr>
            <w:tcW w:w="3293" w:type="dxa"/>
          </w:tcPr>
          <w:p w:rsidR="00D84B09" w:rsidRPr="002E5941" w:rsidRDefault="00D84B09">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D84B09" w:rsidRPr="002E5941" w:rsidTr="00C3302F">
        <w:trPr>
          <w:gridAfter w:val="1"/>
          <w:wAfter w:w="4712" w:type="dxa"/>
          <w:trHeight w:val="132"/>
        </w:trPr>
        <w:tc>
          <w:tcPr>
            <w:tcW w:w="2908"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60% of Predisability Earnings </w:t>
            </w:r>
          </w:p>
        </w:tc>
        <w:tc>
          <w:tcPr>
            <w:tcW w:w="2907"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120 Calendar days </w:t>
            </w:r>
          </w:p>
        </w:tc>
        <w:tc>
          <w:tcPr>
            <w:tcW w:w="3293" w:type="dxa"/>
          </w:tcPr>
          <w:p w:rsidR="00D84B09" w:rsidRPr="002E5941" w:rsidRDefault="00D84B09">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D84B09" w:rsidRPr="002E5941" w:rsidTr="00C3302F">
        <w:trPr>
          <w:gridAfter w:val="1"/>
          <w:wAfter w:w="4712" w:type="dxa"/>
          <w:trHeight w:val="132"/>
        </w:trPr>
        <w:tc>
          <w:tcPr>
            <w:tcW w:w="2908"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60% of Predisability Earnings </w:t>
            </w:r>
          </w:p>
        </w:tc>
        <w:tc>
          <w:tcPr>
            <w:tcW w:w="2907"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180 Calendar days </w:t>
            </w:r>
          </w:p>
        </w:tc>
        <w:tc>
          <w:tcPr>
            <w:tcW w:w="3293" w:type="dxa"/>
          </w:tcPr>
          <w:p w:rsidR="00D84B09" w:rsidRPr="002E5941" w:rsidRDefault="00D84B09">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D84B09" w:rsidRPr="002E5941" w:rsidTr="00C3302F">
        <w:trPr>
          <w:gridAfter w:val="1"/>
          <w:wAfter w:w="4712" w:type="dxa"/>
          <w:trHeight w:val="132"/>
        </w:trPr>
        <w:tc>
          <w:tcPr>
            <w:tcW w:w="2908"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50% of Predisability Earnings </w:t>
            </w:r>
          </w:p>
        </w:tc>
        <w:tc>
          <w:tcPr>
            <w:tcW w:w="2907" w:type="dxa"/>
            <w:tcBorders>
              <w:top w:val="nil"/>
              <w:left w:val="nil"/>
              <w:bottom w:val="nil"/>
              <w:right w:val="nil"/>
            </w:tcBorders>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180 Calendar days </w:t>
            </w:r>
          </w:p>
        </w:tc>
        <w:tc>
          <w:tcPr>
            <w:tcW w:w="3293" w:type="dxa"/>
          </w:tcPr>
          <w:p w:rsidR="00D84B09" w:rsidRPr="002E5941" w:rsidRDefault="00D84B09">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bl>
    <w:p w:rsidR="00C00D06" w:rsidRPr="002E5941" w:rsidRDefault="00C00D06" w:rsidP="00DA3124">
      <w:pPr>
        <w:autoSpaceDE w:val="0"/>
        <w:autoSpaceDN w:val="0"/>
        <w:adjustRightInd w:val="0"/>
        <w:spacing w:after="0" w:line="240" w:lineRule="auto"/>
        <w:jc w:val="both"/>
        <w:rPr>
          <w:rFonts w:ascii="Times New Roman" w:hAnsi="Times New Roman" w:cs="Times New Roman"/>
          <w:sz w:val="24"/>
          <w:szCs w:val="24"/>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236"/>
        <w:gridCol w:w="9862"/>
      </w:tblGrid>
      <w:tr w:rsidR="00D84B09" w:rsidRPr="002E5941" w:rsidTr="00D93E0D">
        <w:trPr>
          <w:trHeight w:val="531"/>
        </w:trPr>
        <w:tc>
          <w:tcPr>
            <w:tcW w:w="10098" w:type="dxa"/>
            <w:gridSpan w:val="2"/>
          </w:tcPr>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The maximum monthly LTD benefit is $10,000. The minimum monthly LTD benefit is the greater of: </w:t>
            </w:r>
          </w:p>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$100; or </w:t>
            </w:r>
          </w:p>
          <w:p w:rsidR="00D84B09" w:rsidRPr="002E5941" w:rsidRDefault="00D84B09" w:rsidP="00D84B09">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10% of your scheduled monthly benefit. </w:t>
            </w:r>
          </w:p>
          <w:p w:rsidR="00677CEB" w:rsidRPr="002E5941" w:rsidRDefault="00677CEB" w:rsidP="00D84B09">
            <w:pPr>
              <w:autoSpaceDE w:val="0"/>
              <w:autoSpaceDN w:val="0"/>
              <w:adjustRightInd w:val="0"/>
              <w:spacing w:after="0" w:line="240" w:lineRule="auto"/>
              <w:rPr>
                <w:rFonts w:ascii="Times New Roman" w:hAnsi="Times New Roman" w:cs="Times New Roman"/>
                <w:color w:val="000000"/>
                <w:sz w:val="24"/>
                <w:szCs w:val="24"/>
              </w:rPr>
            </w:pPr>
          </w:p>
          <w:p w:rsidR="00D84B09" w:rsidRPr="002E5941" w:rsidRDefault="00D84B09" w:rsidP="00D84B09">
            <w:pPr>
              <w:autoSpaceDE w:val="0"/>
              <w:autoSpaceDN w:val="0"/>
              <w:adjustRightInd w:val="0"/>
              <w:spacing w:after="0" w:line="240" w:lineRule="auto"/>
              <w:rPr>
                <w:rFonts w:ascii="Times New Roman" w:hAnsi="Times New Roman" w:cs="Times New Roman"/>
                <w:b/>
                <w:color w:val="000000"/>
                <w:sz w:val="24"/>
                <w:szCs w:val="24"/>
              </w:rPr>
            </w:pPr>
          </w:p>
        </w:tc>
      </w:tr>
      <w:tr w:rsidR="00677CEB" w:rsidRPr="002E5941" w:rsidTr="00D93E0D">
        <w:trPr>
          <w:trHeight w:val="1519"/>
        </w:trPr>
        <w:tc>
          <w:tcPr>
            <w:tcW w:w="236" w:type="dxa"/>
          </w:tcPr>
          <w:p w:rsidR="00677CEB" w:rsidRPr="002E5941" w:rsidRDefault="00677CEB" w:rsidP="00677CEB">
            <w:pPr>
              <w:autoSpaceDE w:val="0"/>
              <w:autoSpaceDN w:val="0"/>
              <w:adjustRightInd w:val="0"/>
              <w:spacing w:after="0" w:line="240" w:lineRule="auto"/>
              <w:rPr>
                <w:rFonts w:ascii="Times New Roman" w:hAnsi="Times New Roman" w:cs="Times New Roman"/>
                <w:color w:val="000000"/>
                <w:sz w:val="24"/>
                <w:szCs w:val="24"/>
              </w:rPr>
            </w:pPr>
          </w:p>
        </w:tc>
        <w:tc>
          <w:tcPr>
            <w:tcW w:w="9862" w:type="dxa"/>
          </w:tcPr>
          <w:p w:rsidR="00D93E0D" w:rsidRPr="002E5941" w:rsidRDefault="00D93E0D" w:rsidP="00D93E0D">
            <w:pPr>
              <w:autoSpaceDE w:val="0"/>
              <w:autoSpaceDN w:val="0"/>
              <w:adjustRightInd w:val="0"/>
              <w:spacing w:after="0" w:line="240" w:lineRule="auto"/>
              <w:ind w:hanging="146"/>
              <w:rPr>
                <w:rFonts w:ascii="Times New Roman" w:hAnsi="Times New Roman" w:cs="Times New Roman"/>
                <w:color w:val="000000"/>
                <w:sz w:val="24"/>
                <w:szCs w:val="24"/>
              </w:rPr>
            </w:pPr>
            <w:r w:rsidRPr="002E5941">
              <w:rPr>
                <w:rFonts w:ascii="Times New Roman" w:hAnsi="Times New Roman" w:cs="Times New Roman"/>
                <w:b/>
                <w:color w:val="000000"/>
                <w:sz w:val="24"/>
                <w:szCs w:val="24"/>
              </w:rPr>
              <w:t>Total Disability</w:t>
            </w:r>
          </w:p>
          <w:p w:rsidR="00D93E0D" w:rsidRPr="002E5941" w:rsidRDefault="00D93E0D" w:rsidP="00677CEB">
            <w:pPr>
              <w:autoSpaceDE w:val="0"/>
              <w:autoSpaceDN w:val="0"/>
              <w:adjustRightInd w:val="0"/>
              <w:spacing w:after="0" w:line="240" w:lineRule="auto"/>
              <w:rPr>
                <w:rFonts w:ascii="Times New Roman" w:hAnsi="Times New Roman" w:cs="Times New Roman"/>
                <w:color w:val="000000"/>
                <w:sz w:val="24"/>
                <w:szCs w:val="24"/>
              </w:rPr>
            </w:pPr>
          </w:p>
          <w:p w:rsidR="00677CEB" w:rsidRPr="002E5941" w:rsidRDefault="00677CEB" w:rsidP="00677CEB">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“Totally Disabled” or “Total Disability” means that, due to sickness or accidental injury, you are receiving appropriate care and treatment from a doctor on a continuing basis, and </w:t>
            </w:r>
          </w:p>
          <w:p w:rsidR="00677CEB" w:rsidRPr="002E5941" w:rsidRDefault="00677CEB" w:rsidP="00F1627A">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During the first </w:t>
            </w:r>
            <w:r w:rsidR="002C508A" w:rsidRPr="002E5941">
              <w:rPr>
                <w:rFonts w:ascii="Times New Roman" w:hAnsi="Times New Roman" w:cs="Times New Roman"/>
                <w:color w:val="000000"/>
                <w:sz w:val="24"/>
                <w:szCs w:val="24"/>
              </w:rPr>
              <w:t>24-month</w:t>
            </w:r>
            <w:r w:rsidRPr="002E5941">
              <w:rPr>
                <w:rFonts w:ascii="Times New Roman" w:hAnsi="Times New Roman" w:cs="Times New Roman"/>
                <w:color w:val="000000"/>
                <w:sz w:val="24"/>
                <w:szCs w:val="24"/>
              </w:rPr>
              <w:t xml:space="preserve"> period following your elimination period, you are not able to perform the material duties of your own occupation because of illness, injury or disabling pregnancy-related condition, and your earnings during that period are 80% or less of your Predisability Earnings (as defined below); or </w:t>
            </w:r>
          </w:p>
          <w:tbl>
            <w:tblPr>
              <w:tblW w:w="9487" w:type="dxa"/>
              <w:tblBorders>
                <w:top w:val="nil"/>
                <w:left w:val="nil"/>
                <w:bottom w:val="nil"/>
                <w:right w:val="nil"/>
              </w:tblBorders>
              <w:tblLayout w:type="fixed"/>
              <w:tblLook w:val="0000" w:firstRow="0" w:lastRow="0" w:firstColumn="0" w:lastColumn="0" w:noHBand="0" w:noVBand="0"/>
            </w:tblPr>
            <w:tblGrid>
              <w:gridCol w:w="9487"/>
            </w:tblGrid>
            <w:tr w:rsidR="00677CEB" w:rsidRPr="002E5941" w:rsidTr="00677CEB">
              <w:trPr>
                <w:trHeight w:val="132"/>
              </w:trPr>
              <w:tc>
                <w:tcPr>
                  <w:tcW w:w="9487" w:type="dxa"/>
                </w:tcPr>
                <w:p w:rsidR="00677CEB" w:rsidRPr="002E5941" w:rsidRDefault="00677CEB" w:rsidP="00F1627A">
                  <w:pPr>
                    <w:pStyle w:val="ListParagraph"/>
                    <w:numPr>
                      <w:ilvl w:val="0"/>
                      <w:numId w:val="7"/>
                    </w:numPr>
                    <w:tabs>
                      <w:tab w:val="clear" w:pos="720"/>
                      <w:tab w:val="num" w:pos="555"/>
                    </w:tabs>
                    <w:autoSpaceDE w:val="0"/>
                    <w:autoSpaceDN w:val="0"/>
                    <w:adjustRightInd w:val="0"/>
                    <w:spacing w:after="0" w:line="240" w:lineRule="auto"/>
                    <w:ind w:left="645"/>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After the first </w:t>
                  </w:r>
                  <w:r w:rsidR="002C508A" w:rsidRPr="002E5941">
                    <w:rPr>
                      <w:rFonts w:ascii="Times New Roman" w:hAnsi="Times New Roman" w:cs="Times New Roman"/>
                      <w:color w:val="000000"/>
                      <w:sz w:val="24"/>
                      <w:szCs w:val="24"/>
                    </w:rPr>
                    <w:t>24-month</w:t>
                  </w:r>
                  <w:r w:rsidRPr="002E5941">
                    <w:rPr>
                      <w:rFonts w:ascii="Times New Roman" w:hAnsi="Times New Roman" w:cs="Times New Roman"/>
                      <w:color w:val="000000"/>
                      <w:sz w:val="24"/>
                      <w:szCs w:val="24"/>
                    </w:rPr>
                    <w:t xml:space="preserve"> period following your elimination period, you are not able to earn more than 80% of your Predisability Earnings from any employer in your local economy at any gainful occupation for which you are reasonably qualified because of illness, injury or disabling pregnancy-related </w:t>
                  </w:r>
                  <w:r w:rsidR="002C508A" w:rsidRPr="002E5941">
                    <w:rPr>
                      <w:rFonts w:ascii="Times New Roman" w:hAnsi="Times New Roman" w:cs="Times New Roman"/>
                      <w:color w:val="000000"/>
                      <w:sz w:val="24"/>
                      <w:szCs w:val="24"/>
                    </w:rPr>
                    <w:t>condition.</w:t>
                  </w:r>
                  <w:r w:rsidRPr="002E5941">
                    <w:rPr>
                      <w:rFonts w:ascii="Times New Roman" w:hAnsi="Times New Roman" w:cs="Times New Roman"/>
                      <w:color w:val="000000"/>
                      <w:sz w:val="24"/>
                      <w:szCs w:val="24"/>
                    </w:rPr>
                    <w:t xml:space="preserve"> </w:t>
                  </w:r>
                </w:p>
                <w:p w:rsidR="00677CEB" w:rsidRPr="002E5941" w:rsidRDefault="00677CEB" w:rsidP="00677CEB">
                  <w:pPr>
                    <w:autoSpaceDE w:val="0"/>
                    <w:autoSpaceDN w:val="0"/>
                    <w:adjustRightInd w:val="0"/>
                    <w:spacing w:after="0" w:line="240" w:lineRule="auto"/>
                    <w:rPr>
                      <w:rFonts w:ascii="Times New Roman" w:hAnsi="Times New Roman" w:cs="Times New Roman"/>
                      <w:color w:val="000000"/>
                      <w:sz w:val="24"/>
                      <w:szCs w:val="24"/>
                    </w:rPr>
                  </w:pPr>
                </w:p>
              </w:tc>
            </w:tr>
          </w:tbl>
          <w:p w:rsidR="00677CEB" w:rsidRPr="002E5941" w:rsidRDefault="00677CEB" w:rsidP="00677CEB">
            <w:pPr>
              <w:autoSpaceDE w:val="0"/>
              <w:autoSpaceDN w:val="0"/>
              <w:adjustRightInd w:val="0"/>
              <w:spacing w:after="0" w:line="240" w:lineRule="auto"/>
              <w:rPr>
                <w:rFonts w:ascii="Times New Roman" w:hAnsi="Times New Roman" w:cs="Times New Roman"/>
                <w:color w:val="000000"/>
                <w:sz w:val="24"/>
                <w:szCs w:val="24"/>
              </w:rPr>
            </w:pPr>
          </w:p>
        </w:tc>
      </w:tr>
    </w:tbl>
    <w:p w:rsidR="004F1995" w:rsidRPr="002E5941" w:rsidRDefault="00677CEB" w:rsidP="00677CEB">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For purposes of the above provisions, the term “adjusted Predisability Earnings” means your Predisability Earnings, increased annually for purposes of determining whether you continue to be Totally Disabled and for calculating any return to work assistance benefits. Increases will be applied after you have been Totally Disabled and have received LTD benefits for 12 months. The amount of the annual increase will be equal to the percentage increase in the Consumer Price Index (i.e., the CPI-W published by the U.S. Department of Labor) for the prior year, up to a maximum increase of 10% per year</w:t>
      </w:r>
      <w:r w:rsidR="004F1995" w:rsidRPr="002E5941">
        <w:rPr>
          <w:rFonts w:ascii="Times New Roman" w:hAnsi="Times New Roman" w:cs="Times New Roman"/>
          <w:color w:val="000000"/>
          <w:sz w:val="24"/>
          <w:szCs w:val="24"/>
        </w:rPr>
        <w:t>.</w:t>
      </w:r>
    </w:p>
    <w:p w:rsidR="00677CEB" w:rsidRPr="002E5941" w:rsidRDefault="00677CEB" w:rsidP="00677CEB">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lastRenderedPageBreak/>
        <w:t xml:space="preserve"> </w:t>
      </w:r>
    </w:p>
    <w:p w:rsidR="004F1995" w:rsidRPr="002E5941" w:rsidRDefault="004F1995" w:rsidP="004F199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The Claims Administrator, in its sole discretion, will determine whether you are Totally Disabled and when you are eligible to commence or otherwise continue to receive LTD benefit payments. For purposes of determining whether a disability is the direct result of an accidental injury, the disability must have occurred within 90 days of the accidental injury and resulted from such injury independent of other causes. If Your occupation requires a license, the fact that you lose your license for any reason will not</w:t>
      </w:r>
      <w:proofErr w:type="gramStart"/>
      <w:r w:rsidRPr="002E5941">
        <w:rPr>
          <w:rFonts w:ascii="Times New Roman" w:hAnsi="Times New Roman" w:cs="Times New Roman"/>
          <w:color w:val="000000"/>
          <w:sz w:val="24"/>
          <w:szCs w:val="24"/>
        </w:rPr>
        <w:t>, in itself, constitute</w:t>
      </w:r>
      <w:proofErr w:type="gramEnd"/>
      <w:r w:rsidRPr="002E5941">
        <w:rPr>
          <w:rFonts w:ascii="Times New Roman" w:hAnsi="Times New Roman" w:cs="Times New Roman"/>
          <w:color w:val="000000"/>
          <w:sz w:val="24"/>
          <w:szCs w:val="24"/>
        </w:rPr>
        <w:t xml:space="preserve"> Total Disability. </w:t>
      </w:r>
    </w:p>
    <w:p w:rsidR="004F1995" w:rsidRPr="002E5941" w:rsidRDefault="004F1995" w:rsidP="004F199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after the earlier of (</w:t>
      </w:r>
      <w:proofErr w:type="spellStart"/>
      <w:r w:rsidRPr="002E5941">
        <w:rPr>
          <w:rFonts w:ascii="Times New Roman" w:hAnsi="Times New Roman" w:cs="Times New Roman"/>
          <w:color w:val="000000"/>
          <w:sz w:val="24"/>
          <w:szCs w:val="24"/>
        </w:rPr>
        <w:t>i</w:t>
      </w:r>
      <w:proofErr w:type="spellEnd"/>
      <w:r w:rsidRPr="002E5941">
        <w:rPr>
          <w:rFonts w:ascii="Times New Roman" w:hAnsi="Times New Roman" w:cs="Times New Roman"/>
          <w:color w:val="000000"/>
          <w:sz w:val="24"/>
          <w:szCs w:val="24"/>
        </w:rPr>
        <w:t xml:space="preserve">) the 24 month period following your elimination period or (ii) the date described in the “Duration of LTD Benefits” section below, the Claims Administrator determines that your Total Disability is primarily caused by a mental health or psychiatric condition (including physical manifestations of these conditions, but excluding conditions with demonstrable, structural brain damage, alcohol or drug abuse, neuromuscular disorder, musculoskeletal disorder, soft tissue disorder, or chronic fatigue syndrome), you will no longer be considered Totally Disabled unless you are confined as an inpatient in a hospital or licensed treatment facility. If inpatient confinement lasts less than 30 calendar days, you will no longer be Totally Disabled once your confinement ends. </w:t>
      </w:r>
    </w:p>
    <w:p w:rsidR="00D84B09" w:rsidRPr="002E5941" w:rsidRDefault="004F1995" w:rsidP="004F199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your inpatient confinement last 30 calendar days or more, you will be considered Totally Disabled until 90 calendar days after the date your confinement ends. </w:t>
      </w:r>
    </w:p>
    <w:p w:rsidR="004F1995" w:rsidRPr="002E5941" w:rsidRDefault="004F1995" w:rsidP="004F1995">
      <w:pPr>
        <w:autoSpaceDE w:val="0"/>
        <w:autoSpaceDN w:val="0"/>
        <w:adjustRightInd w:val="0"/>
        <w:spacing w:after="0" w:line="240" w:lineRule="auto"/>
        <w:jc w:val="both"/>
        <w:rPr>
          <w:rFonts w:ascii="Times New Roman" w:hAnsi="Times New Roman" w:cs="Times New Roman"/>
          <w:sz w:val="24"/>
          <w:szCs w:val="24"/>
        </w:rPr>
      </w:pPr>
    </w:p>
    <w:p w:rsidR="004F1995" w:rsidRPr="002E5941" w:rsidRDefault="004F1995" w:rsidP="004F199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Predisability Earnings</w:t>
      </w:r>
    </w:p>
    <w:p w:rsidR="004F1995" w:rsidRPr="002E5941" w:rsidRDefault="004F1995" w:rsidP="004F1995">
      <w:pPr>
        <w:autoSpaceDE w:val="0"/>
        <w:autoSpaceDN w:val="0"/>
        <w:adjustRightInd w:val="0"/>
        <w:spacing w:after="0" w:line="240" w:lineRule="auto"/>
        <w:jc w:val="both"/>
        <w:rPr>
          <w:rFonts w:ascii="Times New Roman" w:hAnsi="Times New Roman" w:cs="Times New Roman"/>
          <w:b/>
          <w:sz w:val="24"/>
          <w:szCs w:val="24"/>
        </w:rPr>
      </w:pPr>
    </w:p>
    <w:p w:rsidR="004F1995" w:rsidRPr="002E5941" w:rsidRDefault="004F1995" w:rsidP="004F199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The LTD Benefit provides you with a monthly payment based on your Predisability Earnings. For salaried Employees, “Predisability Earnings” means your base annual earnings as of your last day of active work before your disability began, excluding bonuses, overtime, contributions made by the Company to any deferred compensation arrangement, revenue sharing, allowances, stipends, relocation incentives, buyouts of unused vacation, professional fees, or non-qualified income. </w:t>
      </w:r>
    </w:p>
    <w:p w:rsidR="004F1995" w:rsidRPr="002E5941" w:rsidRDefault="004F1995" w:rsidP="004F199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For hourly Employees, “Predisability Earnings” means your hourly rate of pay multiplied by the number of hours you are regularly scheduled to work per month during the last 12 calendar months but not more than 173 hours per month. </w:t>
      </w:r>
    </w:p>
    <w:p w:rsidR="00811627" w:rsidRDefault="00811627" w:rsidP="004F1995">
      <w:pPr>
        <w:autoSpaceDE w:val="0"/>
        <w:autoSpaceDN w:val="0"/>
        <w:adjustRightInd w:val="0"/>
        <w:spacing w:after="0" w:line="240" w:lineRule="auto"/>
        <w:jc w:val="both"/>
        <w:rPr>
          <w:rFonts w:ascii="Times New Roman" w:hAnsi="Times New Roman" w:cs="Times New Roman"/>
          <w:sz w:val="24"/>
          <w:szCs w:val="24"/>
        </w:rPr>
      </w:pPr>
    </w:p>
    <w:p w:rsidR="00351BDF" w:rsidRDefault="00351BDF" w:rsidP="004F1995">
      <w:pPr>
        <w:autoSpaceDE w:val="0"/>
        <w:autoSpaceDN w:val="0"/>
        <w:adjustRightInd w:val="0"/>
        <w:spacing w:after="0" w:line="240" w:lineRule="auto"/>
        <w:jc w:val="both"/>
        <w:rPr>
          <w:rFonts w:ascii="Times New Roman" w:hAnsi="Times New Roman" w:cs="Times New Roman"/>
          <w:sz w:val="24"/>
          <w:szCs w:val="24"/>
        </w:rPr>
      </w:pPr>
    </w:p>
    <w:p w:rsidR="00351BDF" w:rsidRPr="002E5941" w:rsidRDefault="00351BDF" w:rsidP="004F1995">
      <w:pPr>
        <w:autoSpaceDE w:val="0"/>
        <w:autoSpaceDN w:val="0"/>
        <w:adjustRightInd w:val="0"/>
        <w:spacing w:after="0" w:line="240" w:lineRule="auto"/>
        <w:jc w:val="both"/>
        <w:rPr>
          <w:rFonts w:ascii="Times New Roman" w:hAnsi="Times New Roman" w:cs="Times New Roman"/>
          <w:sz w:val="24"/>
          <w:szCs w:val="24"/>
        </w:rPr>
      </w:pPr>
    </w:p>
    <w:p w:rsidR="00811627" w:rsidRPr="002E5941" w:rsidRDefault="00811627" w:rsidP="004F199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Off Sets</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Your monthly LTD benefit amount is reduced by any amounts you may receive from certain other sources, including: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benefits under the federal Social Security Act (except as provided below) and Railroad Retirement Act;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 Company insurance policy;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 government compulsory benefit plan or program which provides payment for loss of time from your job due to your disability, whether such payment is made directly by the plan or program, or through a third party;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any sick pay, vacation pay or other salary continuation from the Company;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workers’ compensation;</w:t>
      </w:r>
    </w:p>
    <w:p w:rsidR="00A01F9C" w:rsidRPr="002E5941" w:rsidRDefault="00A01F9C" w:rsidP="00F1627A">
      <w:pPr>
        <w:pStyle w:val="Default"/>
        <w:numPr>
          <w:ilvl w:val="0"/>
          <w:numId w:val="8"/>
        </w:numPr>
        <w:tabs>
          <w:tab w:val="num" w:pos="630"/>
        </w:tabs>
        <w:ind w:left="90" w:hanging="90"/>
        <w:jc w:val="both"/>
        <w:rPr>
          <w:rFonts w:ascii="Times New Roman" w:hAnsi="Times New Roman" w:cs="Times New Roman"/>
        </w:rPr>
      </w:pPr>
      <w:r w:rsidRPr="002E5941">
        <w:rPr>
          <w:rFonts w:ascii="Times New Roman" w:hAnsi="Times New Roman" w:cs="Times New Roman"/>
        </w:rPr>
        <w:t xml:space="preserve">Occupational disease laws; </w:t>
      </w:r>
    </w:p>
    <w:p w:rsidR="00A01F9C" w:rsidRPr="002E5941" w:rsidRDefault="00A01F9C" w:rsidP="00F1627A">
      <w:pPr>
        <w:pStyle w:val="ListParagraph"/>
        <w:numPr>
          <w:ilvl w:val="0"/>
          <w:numId w:val="8"/>
        </w:numPr>
        <w:autoSpaceDE w:val="0"/>
        <w:autoSpaceDN w:val="0"/>
        <w:adjustRightInd w:val="0"/>
        <w:spacing w:after="0" w:line="240" w:lineRule="auto"/>
        <w:ind w:left="180" w:hanging="180"/>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up to 50% of the income received for disability under laws providing for maritime maintenance and cure; or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any income that you receive from working while Totally Disabled to the extent that such income reduces the amount of your monthly LTD benefit as described in the "Adjustments to LTD Benefits if You Work While Totally Disabled" section, including but is not limited to salary, commissions, overtime pay, bonus or other extra pay arrangements from any source. </w:t>
      </w:r>
    </w:p>
    <w:p w:rsidR="00B27F09" w:rsidRPr="002E5941" w:rsidRDefault="00B27F09" w:rsidP="00A01F9C">
      <w:pPr>
        <w:autoSpaceDE w:val="0"/>
        <w:autoSpaceDN w:val="0"/>
        <w:adjustRightInd w:val="0"/>
        <w:spacing w:after="0" w:line="240" w:lineRule="auto"/>
        <w:jc w:val="both"/>
        <w:rPr>
          <w:rFonts w:ascii="Times New Roman" w:hAnsi="Times New Roman" w:cs="Times New Roman"/>
          <w:b/>
          <w:color w:val="000000"/>
          <w:sz w:val="24"/>
          <w:szCs w:val="24"/>
        </w:rPr>
      </w:pPr>
    </w:p>
    <w:p w:rsidR="00A01F9C" w:rsidRPr="002E5941" w:rsidRDefault="00A01F9C" w:rsidP="00A01F9C">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 xml:space="preserve">Income from other sources will not include: </w:t>
      </w:r>
    </w:p>
    <w:p w:rsidR="00A01F9C" w:rsidRPr="002E5941" w:rsidRDefault="00A01F9C" w:rsidP="00A01F9C">
      <w:pPr>
        <w:autoSpaceDE w:val="0"/>
        <w:autoSpaceDN w:val="0"/>
        <w:adjustRightInd w:val="0"/>
        <w:spacing w:after="0" w:line="240" w:lineRule="auto"/>
        <w:jc w:val="both"/>
        <w:rPr>
          <w:rFonts w:ascii="Times New Roman" w:hAnsi="Times New Roman" w:cs="Times New Roman"/>
          <w:b/>
          <w:color w:val="000000"/>
          <w:sz w:val="24"/>
          <w:szCs w:val="24"/>
        </w:rPr>
      </w:pP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cost of living adjustments that are paid under any of the above sources of other income;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lastRenderedPageBreak/>
        <w:t xml:space="preserve">• reasonable attorney fees included in any award or settlement. If the attorney fees are incurred because of your successful pursuit of Social Security disability benefits, such fees are limited to those approved by the Social Security Administration;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group credit insurance;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mortgage disability insurance benefits;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early retirement benefits that have not been voluntarily taken by you;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veteran's benefits;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individual disability income insurance policies;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benefits received from an accelerated death benefit payment; or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amounts rolled over to a tax qualified plan unless subsequently received by you while you are receiving LTD benefit payments. </w:t>
      </w: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p>
    <w:p w:rsidR="00A01F9C" w:rsidRPr="002E5941" w:rsidRDefault="00A01F9C" w:rsidP="00A01F9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The Claims Administrator may require proof of other income. The amount of your monthly LTD benefit will not be reduced by any increases in your offsetting benefits arising after your monthly LTD benefit payments begin (other than increases due to (</w:t>
      </w:r>
      <w:proofErr w:type="spellStart"/>
      <w:r w:rsidRPr="002E5941">
        <w:rPr>
          <w:rFonts w:ascii="Times New Roman" w:hAnsi="Times New Roman" w:cs="Times New Roman"/>
          <w:color w:val="000000"/>
          <w:sz w:val="24"/>
          <w:szCs w:val="24"/>
        </w:rPr>
        <w:t>i</w:t>
      </w:r>
      <w:proofErr w:type="spellEnd"/>
      <w:r w:rsidRPr="002E5941">
        <w:rPr>
          <w:rFonts w:ascii="Times New Roman" w:hAnsi="Times New Roman" w:cs="Times New Roman"/>
          <w:color w:val="000000"/>
          <w:sz w:val="24"/>
          <w:szCs w:val="24"/>
        </w:rPr>
        <w:t xml:space="preserve">) the correction of an error, (ii) a change in the number of people in your family, or (iii) a change in the severity of your disability). The Claims Administrator may reduce your LTD benefits if the original calculation was based on estimated Social Security benefits. </w:t>
      </w:r>
    </w:p>
    <w:p w:rsidR="00301C99" w:rsidRPr="002E5941" w:rsidRDefault="00301C99" w:rsidP="00A01F9C">
      <w:pPr>
        <w:autoSpaceDE w:val="0"/>
        <w:autoSpaceDN w:val="0"/>
        <w:adjustRightInd w:val="0"/>
        <w:spacing w:after="0" w:line="240" w:lineRule="auto"/>
        <w:jc w:val="both"/>
        <w:rPr>
          <w:rFonts w:ascii="Times New Roman" w:hAnsi="Times New Roman" w:cs="Times New Roman"/>
          <w:color w:val="000000"/>
          <w:sz w:val="24"/>
          <w:szCs w:val="24"/>
        </w:rPr>
      </w:pPr>
    </w:p>
    <w:p w:rsidR="00301C99" w:rsidRPr="002E5941" w:rsidRDefault="00301C99" w:rsidP="00301C99">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An overpayment also occurs when a payment is made by the Claims Administrator that should have been made under another group plan. In that case, the Claims Administrator may recover the payment from one or more of the following: </w:t>
      </w:r>
    </w:p>
    <w:p w:rsidR="00301C99" w:rsidRPr="002E5941" w:rsidRDefault="00301C99" w:rsidP="00301C99">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any other insurance company; </w:t>
      </w:r>
    </w:p>
    <w:p w:rsidR="00301C99" w:rsidRPr="002E5941" w:rsidRDefault="00301C99" w:rsidP="00301C99">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any other organization; or </w:t>
      </w:r>
    </w:p>
    <w:p w:rsidR="00301C99" w:rsidRPr="002E5941" w:rsidRDefault="00301C99" w:rsidP="00301C99">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any person to or for whom payment was made. </w:t>
      </w:r>
    </w:p>
    <w:p w:rsidR="00FE56DF" w:rsidRPr="002E5941" w:rsidRDefault="00FE56DF" w:rsidP="00301C99">
      <w:pPr>
        <w:autoSpaceDE w:val="0"/>
        <w:autoSpaceDN w:val="0"/>
        <w:adjustRightInd w:val="0"/>
        <w:spacing w:after="0" w:line="240" w:lineRule="auto"/>
        <w:jc w:val="both"/>
        <w:rPr>
          <w:rFonts w:ascii="Times New Roman" w:hAnsi="Times New Roman" w:cs="Times New Roman"/>
          <w:b/>
          <w:color w:val="000000"/>
          <w:sz w:val="24"/>
          <w:szCs w:val="24"/>
        </w:rPr>
      </w:pPr>
    </w:p>
    <w:p w:rsidR="00301C99" w:rsidRPr="002E5941" w:rsidRDefault="005773D0" w:rsidP="00301C99">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Adjustments made to LTD Benefits If You Work While Totally Disabled</w:t>
      </w:r>
    </w:p>
    <w:p w:rsidR="005773D0" w:rsidRPr="002E5941" w:rsidRDefault="005773D0" w:rsidP="00301C99">
      <w:pPr>
        <w:autoSpaceDE w:val="0"/>
        <w:autoSpaceDN w:val="0"/>
        <w:adjustRightInd w:val="0"/>
        <w:spacing w:after="0" w:line="240" w:lineRule="auto"/>
        <w:jc w:val="both"/>
        <w:rPr>
          <w:rFonts w:ascii="Times New Roman" w:hAnsi="Times New Roman" w:cs="Times New Roman"/>
          <w:color w:val="000000"/>
          <w:sz w:val="24"/>
          <w:szCs w:val="24"/>
        </w:rPr>
      </w:pPr>
    </w:p>
    <w:p w:rsidR="00301C99" w:rsidRPr="002E5941" w:rsidRDefault="00301C99" w:rsidP="00301C99">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The amount of your monthly LTD benefits may also be reduced if, while monthly LTD benefits are payable, you receive income from the Company or any other employer, employment, self-employment, or occupation for compensation or profit. Any income earned by working will be considered income for such purposes only if the sum of: (</w:t>
      </w:r>
      <w:proofErr w:type="spellStart"/>
      <w:r w:rsidRPr="002E5941">
        <w:rPr>
          <w:rFonts w:ascii="Times New Roman" w:hAnsi="Times New Roman" w:cs="Times New Roman"/>
          <w:color w:val="000000"/>
          <w:sz w:val="24"/>
          <w:szCs w:val="24"/>
        </w:rPr>
        <w:t>i</w:t>
      </w:r>
      <w:proofErr w:type="spellEnd"/>
      <w:r w:rsidRPr="002E5941">
        <w:rPr>
          <w:rFonts w:ascii="Times New Roman" w:hAnsi="Times New Roman" w:cs="Times New Roman"/>
          <w:color w:val="000000"/>
          <w:sz w:val="24"/>
          <w:szCs w:val="24"/>
        </w:rPr>
        <w:t xml:space="preserve">) your adjusted benefit, (ii) the amount you earn from working and (iii) other income you receive exceeds 100% of your Predisability Earnings. The minimum monthly benefit will not apply. </w:t>
      </w:r>
    </w:p>
    <w:p w:rsidR="00B80D41" w:rsidRPr="002E5941" w:rsidRDefault="00301C99" w:rsidP="00AF7A20">
      <w:pPr>
        <w:pStyle w:val="Default"/>
        <w:jc w:val="both"/>
        <w:rPr>
          <w:rFonts w:ascii="Times New Roman" w:hAnsi="Times New Roman" w:cs="Times New Roman"/>
          <w:b/>
        </w:rPr>
      </w:pPr>
      <w:r w:rsidRPr="002E5941">
        <w:rPr>
          <w:rFonts w:ascii="Times New Roman" w:hAnsi="Times New Roman" w:cs="Times New Roman"/>
        </w:rPr>
        <w:t xml:space="preserve">If you continue to receive such additional income for more than 24 months after your </w:t>
      </w:r>
      <w:r w:rsidR="005773D0" w:rsidRPr="002E5941">
        <w:rPr>
          <w:rFonts w:ascii="Times New Roman" w:hAnsi="Times New Roman" w:cs="Times New Roman"/>
        </w:rPr>
        <w:t xml:space="preserve">elimination period, your monthly LTD benefit will be reduced by 50% of the monthly amount you earn from working. </w:t>
      </w:r>
    </w:p>
    <w:p w:rsidR="00B80D41" w:rsidRPr="002E5941" w:rsidRDefault="00B80D41" w:rsidP="00301C99">
      <w:pPr>
        <w:autoSpaceDE w:val="0"/>
        <w:autoSpaceDN w:val="0"/>
        <w:adjustRightInd w:val="0"/>
        <w:spacing w:after="0" w:line="240" w:lineRule="auto"/>
        <w:jc w:val="both"/>
        <w:rPr>
          <w:rFonts w:ascii="Times New Roman" w:hAnsi="Times New Roman" w:cs="Times New Roman"/>
          <w:b/>
          <w:sz w:val="24"/>
          <w:szCs w:val="24"/>
        </w:rPr>
      </w:pPr>
    </w:p>
    <w:p w:rsidR="00A01F9C" w:rsidRPr="002E5941" w:rsidRDefault="005773D0" w:rsidP="004F199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Payment </w:t>
      </w:r>
      <w:r w:rsidR="00FE56DF" w:rsidRPr="002E5941">
        <w:rPr>
          <w:rFonts w:ascii="Times New Roman" w:hAnsi="Times New Roman" w:cs="Times New Roman"/>
          <w:b/>
          <w:sz w:val="24"/>
          <w:szCs w:val="24"/>
        </w:rPr>
        <w:t>of</w:t>
      </w:r>
      <w:r w:rsidRPr="002E5941">
        <w:rPr>
          <w:rFonts w:ascii="Times New Roman" w:hAnsi="Times New Roman" w:cs="Times New Roman"/>
          <w:b/>
          <w:sz w:val="24"/>
          <w:szCs w:val="24"/>
        </w:rPr>
        <w:t xml:space="preserve"> Benefits</w:t>
      </w:r>
    </w:p>
    <w:p w:rsidR="005773D0" w:rsidRPr="002E5941" w:rsidRDefault="005773D0" w:rsidP="004F1995">
      <w:pPr>
        <w:autoSpaceDE w:val="0"/>
        <w:autoSpaceDN w:val="0"/>
        <w:adjustRightInd w:val="0"/>
        <w:spacing w:after="0" w:line="240" w:lineRule="auto"/>
        <w:jc w:val="both"/>
        <w:rPr>
          <w:rFonts w:ascii="Times New Roman" w:hAnsi="Times New Roman" w:cs="Times New Roman"/>
          <w:b/>
          <w:sz w:val="24"/>
          <w:szCs w:val="24"/>
        </w:rPr>
      </w:pPr>
    </w:p>
    <w:p w:rsidR="005773D0" w:rsidRPr="002E5941" w:rsidRDefault="005773D0" w:rsidP="005773D0">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You are entitled to receive LTD benefits only if you become Totally Disabled on or after the effective date of your LTD Program coverage. LTD benefit payments will begin accruing on the day after your elimination period if you are Totally Disabled, provided you are under appropriate doctor’s care. You must file a claim for this benefit no later than 90 days following the end of your elimination period or, if you cannot meet this deadline through no fault of your own, no later than one year (unless you are legally incapacitated). </w:t>
      </w:r>
    </w:p>
    <w:p w:rsidR="005773D0" w:rsidRPr="002E5941" w:rsidRDefault="005773D0" w:rsidP="004F1995">
      <w:pPr>
        <w:autoSpaceDE w:val="0"/>
        <w:autoSpaceDN w:val="0"/>
        <w:adjustRightInd w:val="0"/>
        <w:spacing w:after="0" w:line="240" w:lineRule="auto"/>
        <w:jc w:val="both"/>
        <w:rPr>
          <w:rFonts w:ascii="Times New Roman" w:hAnsi="Times New Roman" w:cs="Times New Roman"/>
          <w:sz w:val="24"/>
          <w:szCs w:val="24"/>
        </w:rPr>
      </w:pPr>
    </w:p>
    <w:p w:rsidR="005773D0" w:rsidRPr="002E5941" w:rsidRDefault="005773D0" w:rsidP="004F199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Duration </w:t>
      </w:r>
      <w:r w:rsidR="00FE56DF" w:rsidRPr="002E5941">
        <w:rPr>
          <w:rFonts w:ascii="Times New Roman" w:hAnsi="Times New Roman" w:cs="Times New Roman"/>
          <w:b/>
          <w:sz w:val="24"/>
          <w:szCs w:val="24"/>
        </w:rPr>
        <w:t>of</w:t>
      </w:r>
      <w:r w:rsidRPr="002E5941">
        <w:rPr>
          <w:rFonts w:ascii="Times New Roman" w:hAnsi="Times New Roman" w:cs="Times New Roman"/>
          <w:b/>
          <w:sz w:val="24"/>
          <w:szCs w:val="24"/>
        </w:rPr>
        <w:t xml:space="preserve"> LTD Benefits</w:t>
      </w:r>
    </w:p>
    <w:p w:rsidR="005773D0" w:rsidRPr="002E5941" w:rsidRDefault="005773D0" w:rsidP="004F1995">
      <w:pPr>
        <w:autoSpaceDE w:val="0"/>
        <w:autoSpaceDN w:val="0"/>
        <w:adjustRightInd w:val="0"/>
        <w:spacing w:after="0" w:line="240" w:lineRule="auto"/>
        <w:jc w:val="both"/>
        <w:rPr>
          <w:rFonts w:ascii="Times New Roman" w:hAnsi="Times New Roman" w:cs="Times New Roman"/>
          <w:b/>
          <w:sz w:val="24"/>
          <w:szCs w:val="24"/>
        </w:rPr>
      </w:pPr>
    </w:p>
    <w:p w:rsidR="005773D0" w:rsidRPr="002E5941" w:rsidRDefault="005773D0" w:rsidP="005773D0">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i/>
          <w:iCs/>
          <w:color w:val="000000"/>
          <w:sz w:val="24"/>
          <w:szCs w:val="24"/>
        </w:rPr>
        <w:t xml:space="preserve">50% Coverage Option </w:t>
      </w:r>
    </w:p>
    <w:p w:rsidR="005773D0" w:rsidRPr="002E5941" w:rsidRDefault="005773D0" w:rsidP="005773D0">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Your benefits will continue according to the following schedule, or until you are no longer Totally Disabled or no longer under a doctor’s care, whichever occurs first: </w:t>
      </w:r>
    </w:p>
    <w:p w:rsidR="005773D0" w:rsidRPr="002E5941" w:rsidRDefault="005773D0" w:rsidP="005773D0">
      <w:pPr>
        <w:autoSpaceDE w:val="0"/>
        <w:autoSpaceDN w:val="0"/>
        <w:adjustRightInd w:val="0"/>
        <w:spacing w:after="0" w:line="240" w:lineRule="auto"/>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
        <w:gridCol w:w="3375"/>
        <w:gridCol w:w="3393"/>
        <w:gridCol w:w="360"/>
        <w:gridCol w:w="592"/>
      </w:tblGrid>
      <w:tr w:rsidR="005773D0" w:rsidRPr="002E5941" w:rsidTr="00AF7A20">
        <w:trPr>
          <w:gridBefore w:val="1"/>
          <w:gridAfter w:val="1"/>
          <w:wBefore w:w="18" w:type="dxa"/>
          <w:wAfter w:w="592" w:type="dxa"/>
          <w:trHeight w:val="410"/>
        </w:trPr>
        <w:tc>
          <w:tcPr>
            <w:tcW w:w="3375"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b/>
                <w:bCs/>
                <w:color w:val="000000"/>
                <w:sz w:val="24"/>
                <w:szCs w:val="24"/>
              </w:rPr>
              <w:lastRenderedPageBreak/>
              <w:t xml:space="preserve">Age at Disability </w:t>
            </w:r>
          </w:p>
        </w:tc>
        <w:tc>
          <w:tcPr>
            <w:tcW w:w="3393"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w:t>
            </w:r>
            <w:r w:rsidRPr="002E5941">
              <w:rPr>
                <w:rFonts w:ascii="Times New Roman" w:hAnsi="Times New Roman" w:cs="Times New Roman"/>
                <w:b/>
                <w:bCs/>
                <w:color w:val="000000"/>
                <w:sz w:val="24"/>
                <w:szCs w:val="24"/>
              </w:rPr>
              <w:t xml:space="preserve">Maximum Benefit Duration / </w:t>
            </w:r>
            <w:r w:rsidR="00C74E4E" w:rsidRPr="002E5941">
              <w:rPr>
                <w:rFonts w:ascii="Times New Roman" w:hAnsi="Times New Roman" w:cs="Times New Roman"/>
                <w:b/>
                <w:bCs/>
                <w:color w:val="000000"/>
                <w:sz w:val="24"/>
                <w:szCs w:val="24"/>
              </w:rPr>
              <w:t xml:space="preserve">    </w:t>
            </w:r>
            <w:r w:rsidRPr="002E5941">
              <w:rPr>
                <w:rFonts w:ascii="Times New Roman" w:hAnsi="Times New Roman" w:cs="Times New Roman"/>
                <w:b/>
                <w:bCs/>
                <w:color w:val="000000"/>
                <w:sz w:val="24"/>
                <w:szCs w:val="24"/>
              </w:rPr>
              <w:t xml:space="preserve">Maximum Number of Monthly Benefits </w:t>
            </w:r>
          </w:p>
        </w:tc>
        <w:tc>
          <w:tcPr>
            <w:tcW w:w="360" w:type="dxa"/>
          </w:tcPr>
          <w:p w:rsidR="005773D0" w:rsidRPr="002E5941" w:rsidRDefault="005773D0">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5773D0" w:rsidRPr="002E5941" w:rsidTr="00AF7A20">
        <w:trPr>
          <w:gridBefore w:val="1"/>
          <w:gridAfter w:val="1"/>
          <w:wBefore w:w="18" w:type="dxa"/>
          <w:wAfter w:w="592" w:type="dxa"/>
          <w:trHeight w:val="247"/>
        </w:trPr>
        <w:tc>
          <w:tcPr>
            <w:tcW w:w="3375"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Less than 65 </w:t>
            </w:r>
          </w:p>
        </w:tc>
        <w:tc>
          <w:tcPr>
            <w:tcW w:w="3393"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Later of to the end of the month in which you reach age 65 or 60 months </w:t>
            </w:r>
          </w:p>
          <w:p w:rsidR="00C74E4E" w:rsidRPr="002E5941" w:rsidRDefault="00C74E4E" w:rsidP="005773D0">
            <w:pPr>
              <w:autoSpaceDE w:val="0"/>
              <w:autoSpaceDN w:val="0"/>
              <w:adjustRightInd w:val="0"/>
              <w:spacing w:after="0" w:line="240" w:lineRule="auto"/>
              <w:rPr>
                <w:rFonts w:ascii="Times New Roman" w:hAnsi="Times New Roman" w:cs="Times New Roman"/>
                <w:color w:val="000000"/>
                <w:sz w:val="24"/>
                <w:szCs w:val="24"/>
              </w:rPr>
            </w:pPr>
          </w:p>
        </w:tc>
        <w:tc>
          <w:tcPr>
            <w:tcW w:w="360" w:type="dxa"/>
          </w:tcPr>
          <w:p w:rsidR="005773D0" w:rsidRPr="002E5941" w:rsidRDefault="005773D0">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5773D0" w:rsidRPr="002E5941" w:rsidTr="00AF7A20">
        <w:trPr>
          <w:gridBefore w:val="1"/>
          <w:gridAfter w:val="1"/>
          <w:wBefore w:w="18" w:type="dxa"/>
          <w:wAfter w:w="592" w:type="dxa"/>
          <w:trHeight w:val="148"/>
        </w:trPr>
        <w:tc>
          <w:tcPr>
            <w:tcW w:w="3375"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At least 65 but less than 70 </w:t>
            </w:r>
          </w:p>
        </w:tc>
        <w:tc>
          <w:tcPr>
            <w:tcW w:w="3393"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30 months </w:t>
            </w:r>
          </w:p>
        </w:tc>
        <w:tc>
          <w:tcPr>
            <w:tcW w:w="360" w:type="dxa"/>
          </w:tcPr>
          <w:p w:rsidR="005773D0" w:rsidRPr="002E5941" w:rsidRDefault="005773D0">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5773D0" w:rsidRPr="002E5941" w:rsidTr="00AF7A20">
        <w:trPr>
          <w:gridBefore w:val="1"/>
          <w:gridAfter w:val="1"/>
          <w:wBefore w:w="18" w:type="dxa"/>
          <w:wAfter w:w="592" w:type="dxa"/>
          <w:trHeight w:val="148"/>
        </w:trPr>
        <w:tc>
          <w:tcPr>
            <w:tcW w:w="3375"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At least 70 but less than 75 </w:t>
            </w:r>
          </w:p>
        </w:tc>
        <w:tc>
          <w:tcPr>
            <w:tcW w:w="3393"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18 months </w:t>
            </w:r>
          </w:p>
        </w:tc>
        <w:tc>
          <w:tcPr>
            <w:tcW w:w="360" w:type="dxa"/>
          </w:tcPr>
          <w:p w:rsidR="005773D0" w:rsidRPr="002E5941" w:rsidRDefault="005773D0">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5773D0" w:rsidRPr="002E5941" w:rsidTr="00AF7A20">
        <w:trPr>
          <w:gridBefore w:val="1"/>
          <w:gridAfter w:val="1"/>
          <w:wBefore w:w="18" w:type="dxa"/>
          <w:wAfter w:w="592" w:type="dxa"/>
          <w:trHeight w:val="132"/>
        </w:trPr>
        <w:tc>
          <w:tcPr>
            <w:tcW w:w="3375"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sz w:val="24"/>
                <w:szCs w:val="24"/>
              </w:rPr>
              <w:t xml:space="preserve"> </w:t>
            </w:r>
            <w:r w:rsidRPr="002E5941">
              <w:rPr>
                <w:rFonts w:ascii="Times New Roman" w:hAnsi="Times New Roman" w:cs="Times New Roman"/>
                <w:color w:val="000000"/>
                <w:sz w:val="24"/>
                <w:szCs w:val="24"/>
              </w:rPr>
              <w:t xml:space="preserve">75 and over </w:t>
            </w:r>
          </w:p>
        </w:tc>
        <w:tc>
          <w:tcPr>
            <w:tcW w:w="3393" w:type="dxa"/>
            <w:tcBorders>
              <w:top w:val="nil"/>
              <w:left w:val="nil"/>
              <w:bottom w:val="nil"/>
              <w:right w:val="nil"/>
            </w:tcBorders>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12 months </w:t>
            </w:r>
          </w:p>
        </w:tc>
        <w:tc>
          <w:tcPr>
            <w:tcW w:w="360" w:type="dxa"/>
          </w:tcPr>
          <w:p w:rsidR="005773D0" w:rsidRPr="002E5941" w:rsidRDefault="005773D0">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5773D0" w:rsidRPr="002E5941" w:rsidTr="00AF7A20">
        <w:tblPrEx>
          <w:tblCellMar>
            <w:left w:w="108" w:type="dxa"/>
            <w:right w:w="108" w:type="dxa"/>
          </w:tblCellMar>
        </w:tblPrEx>
        <w:trPr>
          <w:trHeight w:val="423"/>
        </w:trPr>
        <w:tc>
          <w:tcPr>
            <w:tcW w:w="7738" w:type="dxa"/>
            <w:gridSpan w:val="5"/>
          </w:tcPr>
          <w:p w:rsidR="005773D0" w:rsidRPr="002E5941" w:rsidRDefault="005773D0" w:rsidP="005773D0">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iCs/>
                <w:color w:val="000000"/>
                <w:sz w:val="24"/>
                <w:szCs w:val="24"/>
              </w:rPr>
              <w:t xml:space="preserve">60% Coverage Option </w:t>
            </w:r>
          </w:p>
          <w:p w:rsidR="00EE5CBF" w:rsidRPr="002E5941" w:rsidRDefault="005773D0" w:rsidP="00237A1D">
            <w:pPr>
              <w:autoSpaceDE w:val="0"/>
              <w:autoSpaceDN w:val="0"/>
              <w:adjustRightInd w:val="0"/>
              <w:spacing w:after="0" w:line="240" w:lineRule="auto"/>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Your benefits will continue according to the following schedule, or until you are no longer Totally Disabled or no longer under a doctor’s care, whichever occurs first: </w:t>
            </w:r>
          </w:p>
        </w:tc>
      </w:tr>
      <w:tr w:rsidR="00EE5CBF" w:rsidRPr="002E5941" w:rsidTr="00AF7A20">
        <w:tblPrEx>
          <w:tblCellMar>
            <w:left w:w="108" w:type="dxa"/>
            <w:right w:w="108" w:type="dxa"/>
          </w:tblCellMar>
        </w:tblPrEx>
        <w:trPr>
          <w:trHeight w:val="423"/>
        </w:trPr>
        <w:tc>
          <w:tcPr>
            <w:tcW w:w="7738" w:type="dxa"/>
            <w:gridSpan w:val="5"/>
          </w:tcPr>
          <w:p w:rsidR="00EE5CBF" w:rsidRPr="002E5941" w:rsidRDefault="00EE5CBF" w:rsidP="005773D0">
            <w:pPr>
              <w:autoSpaceDE w:val="0"/>
              <w:autoSpaceDN w:val="0"/>
              <w:adjustRightInd w:val="0"/>
              <w:spacing w:after="0" w:line="240" w:lineRule="auto"/>
              <w:rPr>
                <w:rFonts w:ascii="Times New Roman" w:hAnsi="Times New Roman" w:cs="Times New Roman"/>
                <w:i/>
                <w:iCs/>
                <w:color w:val="000000"/>
                <w:sz w:val="24"/>
                <w:szCs w:val="24"/>
              </w:rPr>
            </w:pPr>
          </w:p>
        </w:tc>
      </w:tr>
      <w:tr w:rsidR="00EE5CBF" w:rsidRPr="002E5941" w:rsidTr="00AF7A20">
        <w:trPr>
          <w:trHeight w:val="409"/>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b/>
                <w:bCs/>
              </w:rPr>
              <w:t xml:space="preserve">Age at Disability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w:t>
            </w:r>
            <w:r w:rsidRPr="002E5941">
              <w:rPr>
                <w:rFonts w:ascii="Times New Roman" w:hAnsi="Times New Roman" w:cs="Times New Roman"/>
                <w:b/>
                <w:bCs/>
              </w:rPr>
              <w:t xml:space="preserve">Maximum Benefit Duration / Maximum Number of Monthly Benefits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247"/>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Less than 62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To the end of the month in which you reach age 65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62 but less than 63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42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47"/>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63 but less than 64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36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47"/>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64 but less than 65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30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65 but less than 66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24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66 but less than 67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21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67 but less than 68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18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At least 68 but less than 69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15 months </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r w:rsidR="00EE5CBF" w:rsidRPr="002E5941" w:rsidTr="00AF7A20">
        <w:trPr>
          <w:trHeight w:val="132"/>
        </w:trPr>
        <w:tc>
          <w:tcPr>
            <w:tcW w:w="3393" w:type="dxa"/>
            <w:gridSpan w:val="2"/>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color w:val="auto"/>
              </w:rPr>
              <w:t xml:space="preserve"> </w:t>
            </w:r>
            <w:r w:rsidRPr="002E5941">
              <w:rPr>
                <w:rFonts w:ascii="Times New Roman" w:hAnsi="Times New Roman" w:cs="Times New Roman"/>
              </w:rPr>
              <w:t xml:space="preserve">69 and over </w:t>
            </w:r>
          </w:p>
        </w:tc>
        <w:tc>
          <w:tcPr>
            <w:tcW w:w="3393" w:type="dxa"/>
            <w:tcBorders>
              <w:top w:val="nil"/>
              <w:left w:val="nil"/>
              <w:bottom w:val="nil"/>
              <w:right w:val="nil"/>
            </w:tcBorders>
          </w:tcPr>
          <w:p w:rsidR="00EE5CBF" w:rsidRPr="002E5941" w:rsidRDefault="00EE5CBF">
            <w:pPr>
              <w:pStyle w:val="Default"/>
              <w:rPr>
                <w:rFonts w:ascii="Times New Roman" w:hAnsi="Times New Roman" w:cs="Times New Roman"/>
              </w:rPr>
            </w:pPr>
            <w:r w:rsidRPr="002E5941">
              <w:rPr>
                <w:rFonts w:ascii="Times New Roman" w:hAnsi="Times New Roman" w:cs="Times New Roman"/>
              </w:rPr>
              <w:t xml:space="preserve"> 12 months</w:t>
            </w:r>
          </w:p>
        </w:tc>
        <w:tc>
          <w:tcPr>
            <w:tcW w:w="952" w:type="dxa"/>
            <w:gridSpan w:val="2"/>
          </w:tcPr>
          <w:p w:rsidR="00EE5CBF" w:rsidRPr="002E5941" w:rsidRDefault="00EE5CBF">
            <w:pPr>
              <w:rPr>
                <w:rFonts w:ascii="Times New Roman" w:hAnsi="Times New Roman" w:cs="Times New Roman"/>
                <w:sz w:val="24"/>
                <w:szCs w:val="24"/>
              </w:rPr>
            </w:pPr>
            <w:r w:rsidRPr="002E5941">
              <w:rPr>
                <w:rFonts w:ascii="Times New Roman" w:hAnsi="Times New Roman" w:cs="Times New Roman"/>
                <w:sz w:val="24"/>
                <w:szCs w:val="24"/>
              </w:rPr>
              <w:t xml:space="preserve"> </w:t>
            </w:r>
          </w:p>
        </w:tc>
      </w:tr>
    </w:tbl>
    <w:p w:rsidR="005773D0" w:rsidRPr="002E5941" w:rsidRDefault="005773D0"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Survivor Benefit</w:t>
      </w: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tbl>
      <w:tblPr>
        <w:tblW w:w="11178" w:type="dxa"/>
        <w:tblInd w:w="-108" w:type="dxa"/>
        <w:tblBorders>
          <w:top w:val="nil"/>
          <w:left w:val="nil"/>
          <w:bottom w:val="nil"/>
          <w:right w:val="nil"/>
        </w:tblBorders>
        <w:tblLayout w:type="fixed"/>
        <w:tblLook w:val="0000" w:firstRow="0" w:lastRow="0" w:firstColumn="0" w:lastColumn="0" w:noHBand="0" w:noVBand="0"/>
      </w:tblPr>
      <w:tblGrid>
        <w:gridCol w:w="11178"/>
      </w:tblGrid>
      <w:tr w:rsidR="00EE5CBF" w:rsidRPr="002E5941" w:rsidTr="00C74E4E">
        <w:trPr>
          <w:trHeight w:val="938"/>
        </w:trPr>
        <w:tc>
          <w:tcPr>
            <w:tcW w:w="11178" w:type="dxa"/>
          </w:tcPr>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 die after receiving (or were eligible to receive) LTD benefits, a benefit </w:t>
            </w:r>
            <w:proofErr w:type="gramStart"/>
            <w:r w:rsidRPr="002E5941">
              <w:rPr>
                <w:rFonts w:ascii="Times New Roman" w:hAnsi="Times New Roman" w:cs="Times New Roman"/>
                <w:color w:val="000000"/>
                <w:sz w:val="24"/>
                <w:szCs w:val="24"/>
              </w:rPr>
              <w:t>equal</w:t>
            </w:r>
            <w:proofErr w:type="gramEnd"/>
            <w:r w:rsidRPr="002E5941">
              <w:rPr>
                <w:rFonts w:ascii="Times New Roman" w:hAnsi="Times New Roman" w:cs="Times New Roman"/>
                <w:color w:val="000000"/>
                <w:sz w:val="24"/>
                <w:szCs w:val="24"/>
              </w:rPr>
              <w:t xml:space="preserve"> to three times your monthly LTD benefit amount will be paid in a lump sum to your survivor. If you die before you were eligible to receive a full month of LTD benefits, a benefit </w:t>
            </w:r>
            <w:proofErr w:type="gramStart"/>
            <w:r w:rsidRPr="002E5941">
              <w:rPr>
                <w:rFonts w:ascii="Times New Roman" w:hAnsi="Times New Roman" w:cs="Times New Roman"/>
                <w:color w:val="000000"/>
                <w:sz w:val="24"/>
                <w:szCs w:val="24"/>
              </w:rPr>
              <w:t>equal</w:t>
            </w:r>
            <w:proofErr w:type="gramEnd"/>
            <w:r w:rsidRPr="002E5941">
              <w:rPr>
                <w:rFonts w:ascii="Times New Roman" w:hAnsi="Times New Roman" w:cs="Times New Roman"/>
                <w:color w:val="000000"/>
                <w:sz w:val="24"/>
                <w:szCs w:val="24"/>
              </w:rPr>
              <w:t xml:space="preserve"> to three times your monthly LTD benefit amount, not reduced by any other income benefits, will be paid in a lump sum to your survivor. Your survivor is your spouse or your Qualified Domestic Partner, or, if you have no spouse, or Qualified Domestic Partner, your child or children under age 26. If you have no survivors, this benefit will be paid to your estate. </w:t>
            </w:r>
          </w:p>
        </w:tc>
      </w:tr>
    </w:tbl>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Social Security Assistance Program</w:t>
      </w: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 are approved for LTD benefits, the Claims Administrator offers the following services to assist you with your Social Security disability benefits: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lastRenderedPageBreak/>
        <w:t xml:space="preserve">• Assistance with the Social Security application process;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Guidance through the appeal process by Social Security specialists; and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Referrals to attorneys who specialize in Social Security law. (The Social Security approved attorney’s fee will be credited to the LTD overpayment, which results upon receipt of the retroactive Social Security benefits.) </w:t>
      </w: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Early Intervention Program</w:t>
      </w: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 voluntary Early Intervention Program is offered to all Participants. The Early Intervention Program helps identify early those employees who might benefit from vocational analyses and rehabilitation services before they are eligible for LTD benefits. Early rehabilitation efforts are more likely to reduce the length of your LTD and help you return to work sooner than expected.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 cannot work, or can only work part-time due to a disability, the Company will notify the Claims Administrator, which may provide any of the following services: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Reviewing and evaluating your disabling condition, even before a claim for LTD benefits is submitted (with your consent);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Designing individualized return to work plans that focus on your abilities, with the goal of return to work;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Identifying local community resources;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Coordinating services with other benefit providers, including: medical carrier, short term disability carrier, workers’ compensation carrier, and state disability plans; </w:t>
      </w:r>
    </w:p>
    <w:p w:rsidR="00EE5CBF" w:rsidRPr="002E5941" w:rsidRDefault="00EE5CBF" w:rsidP="00EE5CBF">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Monitoring return to work plans in progress and modifying them as recommended by the attending physician (with your consent). </w:t>
      </w:r>
    </w:p>
    <w:p w:rsidR="00EE5CBF" w:rsidRPr="002E5941" w:rsidRDefault="00EE5CBF" w:rsidP="005773D0">
      <w:pPr>
        <w:autoSpaceDE w:val="0"/>
        <w:autoSpaceDN w:val="0"/>
        <w:adjustRightInd w:val="0"/>
        <w:spacing w:after="0" w:line="240" w:lineRule="auto"/>
        <w:jc w:val="both"/>
        <w:rPr>
          <w:rFonts w:ascii="Times New Roman" w:hAnsi="Times New Roman" w:cs="Times New Roman"/>
          <w:b/>
          <w:sz w:val="24"/>
          <w:szCs w:val="24"/>
        </w:rPr>
      </w:pPr>
    </w:p>
    <w:p w:rsidR="00EE5CBF" w:rsidRPr="002E5941" w:rsidRDefault="007D6C78" w:rsidP="005773D0">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Rehabilitation</w:t>
      </w:r>
      <w:r w:rsidR="00EE5CBF" w:rsidRPr="002E5941">
        <w:rPr>
          <w:rFonts w:ascii="Times New Roman" w:hAnsi="Times New Roman" w:cs="Times New Roman"/>
          <w:b/>
          <w:sz w:val="24"/>
          <w:szCs w:val="24"/>
        </w:rPr>
        <w:t xml:space="preserve"> Incentives</w:t>
      </w:r>
    </w:p>
    <w:p w:rsidR="007D6C78" w:rsidRPr="002E5941" w:rsidRDefault="007D6C78" w:rsidP="005773D0">
      <w:pPr>
        <w:autoSpaceDE w:val="0"/>
        <w:autoSpaceDN w:val="0"/>
        <w:adjustRightInd w:val="0"/>
        <w:spacing w:after="0" w:line="240" w:lineRule="auto"/>
        <w:jc w:val="both"/>
        <w:rPr>
          <w:rFonts w:ascii="Times New Roman" w:hAnsi="Times New Roman" w:cs="Times New Roman"/>
          <w:b/>
          <w:sz w:val="24"/>
          <w:szCs w:val="24"/>
        </w:rPr>
      </w:pPr>
    </w:p>
    <w:p w:rsidR="00F449CE" w:rsidRPr="002E5941" w:rsidRDefault="007D6C78" w:rsidP="007D6C78">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If you work while you are receiving LTD benefits, your monthly benefit will be increased by any approved rehabilitation program incentive (as described below) and reduced by other income (as provided above). Your monthly LTD benefit, as adjusted, will not be reduced by the amount you earn from working unless the sum of (</w:t>
      </w:r>
      <w:proofErr w:type="spellStart"/>
      <w:r w:rsidRPr="002E5941">
        <w:rPr>
          <w:rFonts w:ascii="Times New Roman" w:hAnsi="Times New Roman" w:cs="Times New Roman"/>
          <w:color w:val="000000"/>
          <w:sz w:val="24"/>
          <w:szCs w:val="24"/>
        </w:rPr>
        <w:t>i</w:t>
      </w:r>
      <w:proofErr w:type="spellEnd"/>
      <w:r w:rsidRPr="002E5941">
        <w:rPr>
          <w:rFonts w:ascii="Times New Roman" w:hAnsi="Times New Roman" w:cs="Times New Roman"/>
          <w:color w:val="000000"/>
          <w:sz w:val="24"/>
          <w:szCs w:val="24"/>
        </w:rPr>
        <w:t>) your adjusted benefit, (ii) the amount you earn from working and (iii) any other income you receive exceeds 100% of your Predisability Earnings. The minimum monthly benefit will not apply.</w:t>
      </w:r>
    </w:p>
    <w:p w:rsidR="007D6C78" w:rsidRPr="002E5941" w:rsidRDefault="007D6C78" w:rsidP="007D6C78">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w:t>
      </w:r>
    </w:p>
    <w:p w:rsidR="007D6C78" w:rsidRPr="002E5941" w:rsidRDefault="007D6C78" w:rsidP="007D6C78">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Approved Rehabilitation Program. The Claims Administrator retains the right to evaluate you for a rehabilitation program. If the Claims Administrator determines that you </w:t>
      </w:r>
      <w:proofErr w:type="gramStart"/>
      <w:r w:rsidRPr="002E5941">
        <w:rPr>
          <w:rFonts w:ascii="Times New Roman" w:hAnsi="Times New Roman" w:cs="Times New Roman"/>
          <w:color w:val="000000"/>
          <w:sz w:val="24"/>
          <w:szCs w:val="24"/>
        </w:rPr>
        <w:t>are able to</w:t>
      </w:r>
      <w:proofErr w:type="gramEnd"/>
      <w:r w:rsidRPr="002E5941">
        <w:rPr>
          <w:rFonts w:ascii="Times New Roman" w:hAnsi="Times New Roman" w:cs="Times New Roman"/>
          <w:color w:val="000000"/>
          <w:sz w:val="24"/>
          <w:szCs w:val="24"/>
        </w:rPr>
        <w:t xml:space="preserve"> participate in a rehabilitation program, the Claims Administrator may require participation. If you refuse to participate, your LTD benefit payments may end. </w:t>
      </w:r>
    </w:p>
    <w:p w:rsidR="00F449CE" w:rsidRPr="002E5941" w:rsidRDefault="00F449CE" w:rsidP="007D6C78">
      <w:pPr>
        <w:autoSpaceDE w:val="0"/>
        <w:autoSpaceDN w:val="0"/>
        <w:adjustRightInd w:val="0"/>
        <w:spacing w:after="0" w:line="240" w:lineRule="auto"/>
        <w:jc w:val="both"/>
        <w:rPr>
          <w:rFonts w:ascii="Times New Roman" w:hAnsi="Times New Roman" w:cs="Times New Roman"/>
          <w:b/>
          <w:sz w:val="24"/>
          <w:szCs w:val="24"/>
        </w:rPr>
      </w:pPr>
    </w:p>
    <w:p w:rsidR="00F449CE" w:rsidRPr="002E5941" w:rsidRDefault="00F449CE" w:rsidP="00F449CE">
      <w:pPr>
        <w:pStyle w:val="Default"/>
        <w:jc w:val="both"/>
        <w:rPr>
          <w:rFonts w:ascii="Times New Roman" w:hAnsi="Times New Roman" w:cs="Times New Roman"/>
        </w:rPr>
      </w:pPr>
      <w:r w:rsidRPr="002E5941">
        <w:rPr>
          <w:rFonts w:ascii="Times New Roman" w:hAnsi="Times New Roman" w:cs="Times New Roman"/>
        </w:rPr>
        <w:t xml:space="preserve">For purposes of the LTD Program, an “approved rehabilitation program” is a program that has been approved by the Claims Administrator </w:t>
      </w:r>
      <w:proofErr w:type="gramStart"/>
      <w:r w:rsidRPr="002E5941">
        <w:rPr>
          <w:rFonts w:ascii="Times New Roman" w:hAnsi="Times New Roman" w:cs="Times New Roman"/>
        </w:rPr>
        <w:t>for the purpose of</w:t>
      </w:r>
      <w:proofErr w:type="gramEnd"/>
      <w:r w:rsidRPr="002E5941">
        <w:rPr>
          <w:rFonts w:ascii="Times New Roman" w:hAnsi="Times New Roman" w:cs="Times New Roman"/>
        </w:rPr>
        <w:t xml:space="preserve"> helping you return to work. It may include, but is not limited to, your participation in one or more of the following activities: </w:t>
      </w:r>
    </w:p>
    <w:p w:rsidR="00F449CE" w:rsidRPr="002E5941" w:rsidRDefault="00F449CE" w:rsidP="00F449CE">
      <w:pPr>
        <w:autoSpaceDE w:val="0"/>
        <w:autoSpaceDN w:val="0"/>
        <w:adjustRightInd w:val="0"/>
        <w:spacing w:after="0" w:line="240" w:lineRule="auto"/>
        <w:jc w:val="both"/>
        <w:rPr>
          <w:rFonts w:ascii="Times New Roman" w:hAnsi="Times New Roman" w:cs="Times New Roman"/>
          <w:color w:val="000000"/>
          <w:sz w:val="24"/>
          <w:szCs w:val="24"/>
        </w:rPr>
      </w:pPr>
    </w:p>
    <w:p w:rsidR="007E74DC" w:rsidRPr="002E5941" w:rsidRDefault="007E74DC" w:rsidP="00F1627A">
      <w:pPr>
        <w:pStyle w:val="ListParagraph"/>
        <w:numPr>
          <w:ilvl w:val="0"/>
          <w:numId w:val="9"/>
        </w:numPr>
        <w:autoSpaceDE w:val="0"/>
        <w:autoSpaceDN w:val="0"/>
        <w:adjustRightInd w:val="0"/>
        <w:spacing w:after="0" w:line="240" w:lineRule="auto"/>
        <w:ind w:left="90" w:hanging="90"/>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return to work on a modified basis with a goal of resuming employment for which you are reasonably qualified by training, education, experience and past earnings; or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on-site job analysis; or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job modification/accommodation; or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training to improve job-seeking skills; or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vocational assessment; or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short-term skills enhancement; v </w:t>
      </w:r>
    </w:p>
    <w:p w:rsidR="007E74DC" w:rsidRPr="002E5941" w:rsidRDefault="007E74DC" w:rsidP="007E74DC">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vocational training; or </w:t>
      </w:r>
    </w:p>
    <w:p w:rsidR="00FE56DF" w:rsidRPr="002E5941" w:rsidRDefault="007E74DC" w:rsidP="00CC00B5">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color w:val="000000"/>
          <w:sz w:val="24"/>
          <w:szCs w:val="24"/>
        </w:rPr>
        <w:t xml:space="preserve">• restorative therapies to improve functional capacity to return to work. </w:t>
      </w:r>
    </w:p>
    <w:p w:rsidR="00FE56DF" w:rsidRPr="002E5941" w:rsidRDefault="00FE56DF" w:rsidP="00CC00B5">
      <w:pPr>
        <w:autoSpaceDE w:val="0"/>
        <w:autoSpaceDN w:val="0"/>
        <w:adjustRightInd w:val="0"/>
        <w:spacing w:after="0" w:line="240" w:lineRule="auto"/>
        <w:jc w:val="both"/>
        <w:rPr>
          <w:rFonts w:ascii="Times New Roman" w:hAnsi="Times New Roman" w:cs="Times New Roman"/>
          <w:b/>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lastRenderedPageBreak/>
        <w:t>Work Incentive.</w:t>
      </w:r>
    </w:p>
    <w:p w:rsidR="00316C57" w:rsidRPr="002E5941" w:rsidRDefault="00316C57" w:rsidP="00CC00B5">
      <w:pPr>
        <w:autoSpaceDE w:val="0"/>
        <w:autoSpaceDN w:val="0"/>
        <w:adjustRightInd w:val="0"/>
        <w:spacing w:after="0" w:line="240" w:lineRule="auto"/>
        <w:jc w:val="both"/>
        <w:rPr>
          <w:rFonts w:ascii="Times New Roman" w:hAnsi="Times New Roman" w:cs="Times New Roman"/>
          <w:b/>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You will receive an additional benefit equal to 10% of your monthly LTD benefit for each week in which you participate in an approved rehabilitation program (as determined by the Claims Administrator in its sole discretion on a nondiscriminatory basis). </w:t>
      </w:r>
    </w:p>
    <w:p w:rsidR="00CC00B5" w:rsidRPr="002E5941" w:rsidRDefault="00CC00B5" w:rsidP="00CC00B5">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 xml:space="preserve">Family Care Incentive. </w:t>
      </w: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color w:val="000000"/>
          <w:sz w:val="24"/>
          <w:szCs w:val="24"/>
        </w:rPr>
        <w:t xml:space="preserve">If you are a participant in an approved rehabilitation program (as provided in the “Approved Rehabilitation Program Incentive” section above), you may be eligible for an additional benefit of up to $400 per month for up to 24 months for the following expenses: </w:t>
      </w:r>
    </w:p>
    <w:p w:rsidR="00CC00B5" w:rsidRPr="002E5941" w:rsidRDefault="00CC00B5" w:rsidP="00CC00B5">
      <w:pPr>
        <w:autoSpaceDE w:val="0"/>
        <w:autoSpaceDN w:val="0"/>
        <w:adjustRightInd w:val="0"/>
        <w:spacing w:after="0" w:line="240" w:lineRule="auto"/>
        <w:jc w:val="both"/>
        <w:rPr>
          <w:rFonts w:ascii="Times New Roman" w:hAnsi="Times New Roman" w:cs="Times New Roman"/>
          <w:sz w:val="24"/>
          <w:szCs w:val="24"/>
        </w:rPr>
      </w:pPr>
    </w:p>
    <w:p w:rsidR="00CC00B5" w:rsidRPr="002E5941" w:rsidRDefault="00CC00B5" w:rsidP="00F1627A">
      <w:pPr>
        <w:pStyle w:val="ListParagraph"/>
        <w:numPr>
          <w:ilvl w:val="0"/>
          <w:numId w:val="9"/>
        </w:numPr>
        <w:autoSpaceDE w:val="0"/>
        <w:autoSpaceDN w:val="0"/>
        <w:adjustRightInd w:val="0"/>
        <w:spacing w:after="0" w:line="240" w:lineRule="auto"/>
        <w:ind w:left="180" w:hanging="180"/>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If you have a dependent child under age 13 who lives with you and is either your biological child, Spouse’s legally adopted child, or child for whom you are legal guardian, you are eligible for an additional child care benefit to cover the costs of a licensed day care provider who does not live in your residence and is not a member of your immediate family. </w:t>
      </w:r>
    </w:p>
    <w:p w:rsidR="00CC00B5" w:rsidRPr="002E5941" w:rsidRDefault="00CC00B5" w:rsidP="00CC00B5">
      <w:pPr>
        <w:autoSpaceDE w:val="0"/>
        <w:autoSpaceDN w:val="0"/>
        <w:adjustRightInd w:val="0"/>
        <w:spacing w:after="0" w:line="240" w:lineRule="auto"/>
        <w:ind w:left="180" w:hanging="180"/>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If you have a dependent family member of any age who lives with you and is incapable of independent   living due to a mental or physical handicap, you are eligible for an additional family care benefit to cover the costs of a care provider who is not a member of your immediate family </w:t>
      </w:r>
    </w:p>
    <w:p w:rsidR="0079044E" w:rsidRPr="002E5941" w:rsidRDefault="0079044E" w:rsidP="00CC00B5">
      <w:pPr>
        <w:autoSpaceDE w:val="0"/>
        <w:autoSpaceDN w:val="0"/>
        <w:adjustRightInd w:val="0"/>
        <w:spacing w:after="0" w:line="240" w:lineRule="auto"/>
        <w:ind w:left="180" w:hanging="180"/>
        <w:jc w:val="both"/>
        <w:rPr>
          <w:rFonts w:ascii="Times New Roman" w:hAnsi="Times New Roman" w:cs="Times New Roman"/>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When New LTD Benefits May Begin</w:t>
      </w: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 are receiving LTD benefits and return to work for fewer than 180 </w:t>
      </w:r>
      <w:r w:rsidR="00316C57" w:rsidRPr="002E5941">
        <w:rPr>
          <w:rFonts w:ascii="Times New Roman" w:hAnsi="Times New Roman" w:cs="Times New Roman"/>
          <w:color w:val="000000"/>
          <w:sz w:val="24"/>
          <w:szCs w:val="24"/>
        </w:rPr>
        <w:t>days but</w:t>
      </w:r>
      <w:r w:rsidRPr="002E5941">
        <w:rPr>
          <w:rFonts w:ascii="Times New Roman" w:hAnsi="Times New Roman" w:cs="Times New Roman"/>
          <w:color w:val="000000"/>
          <w:sz w:val="24"/>
          <w:szCs w:val="24"/>
        </w:rPr>
        <w:t xml:space="preserve"> are again unable to work because of the same or related Total Disability, you will immediately resume LTD benefits.</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 return to work before the end of your elimination period for at least 45 consecutive work days from when your prior Total Disability ended, if you return to work after the end of your elimination period for six consecutive months, or if your new Total Disability is from an unrelated cause, you will have to complete a new elimination period before receiving new LTD benefits </w:t>
      </w:r>
    </w:p>
    <w:p w:rsidR="00237A1D" w:rsidRPr="002E5941" w:rsidRDefault="00237A1D" w:rsidP="00CC00B5">
      <w:pPr>
        <w:autoSpaceDE w:val="0"/>
        <w:autoSpaceDN w:val="0"/>
        <w:adjustRightInd w:val="0"/>
        <w:spacing w:after="0" w:line="240" w:lineRule="auto"/>
        <w:jc w:val="both"/>
        <w:rPr>
          <w:rFonts w:ascii="Times New Roman" w:hAnsi="Times New Roman" w:cs="Times New Roman"/>
          <w:b/>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Limitations </w:t>
      </w:r>
      <w:r w:rsidR="00AF7A20" w:rsidRPr="002E5941">
        <w:rPr>
          <w:rFonts w:ascii="Times New Roman" w:hAnsi="Times New Roman" w:cs="Times New Roman"/>
          <w:b/>
          <w:sz w:val="24"/>
          <w:szCs w:val="24"/>
        </w:rPr>
        <w:t>and</w:t>
      </w:r>
      <w:r w:rsidRPr="002E5941">
        <w:rPr>
          <w:rFonts w:ascii="Times New Roman" w:hAnsi="Times New Roman" w:cs="Times New Roman"/>
          <w:b/>
          <w:sz w:val="24"/>
          <w:szCs w:val="24"/>
        </w:rPr>
        <w:t xml:space="preserve"> Exclusions</w:t>
      </w:r>
    </w:p>
    <w:p w:rsidR="00CC00B5" w:rsidRPr="002E5941" w:rsidRDefault="00CC00B5" w:rsidP="00CC00B5">
      <w:pPr>
        <w:pStyle w:val="Default"/>
        <w:jc w:val="both"/>
        <w:rPr>
          <w:rFonts w:ascii="Times New Roman" w:hAnsi="Times New Roman" w:cs="Times New Roman"/>
          <w:color w:val="auto"/>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LTD benefits are not available for Disabilities caused, contributed to by, or resulting from </w:t>
      </w: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p>
    <w:p w:rsidR="00CC00B5" w:rsidRPr="002E5941" w:rsidRDefault="00CC00B5" w:rsidP="00F1627A">
      <w:pPr>
        <w:pStyle w:val="ListParagraph"/>
        <w:numPr>
          <w:ilvl w:val="0"/>
          <w:numId w:val="9"/>
        </w:numPr>
        <w:autoSpaceDE w:val="0"/>
        <w:autoSpaceDN w:val="0"/>
        <w:adjustRightInd w:val="0"/>
        <w:spacing w:after="0" w:line="240" w:lineRule="auto"/>
        <w:ind w:left="90" w:hanging="90"/>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war, whether declared or undeclared, or act of war, insurrection, rebellion;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your active participation in a riot;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intentionally self-inflicted injury;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 attempted suicide; or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commission or attempt to commit a felony.</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Preexisting Conditions</w:t>
      </w: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A preexisting condition is an illness, injury or pregnancy-related condition, for which you were treated, diagnosed, received treatment/services, or took prescriptions recommended by your physician during the three months prior to the effective date of your coverage or increase in your coverage. The Plan will not pay an LTD benefit for a disability that was caused or contributed to by a preexisting condition if the disability begins within the first 12 months of effective coverage.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your Total Disability was caused by a preexisting condition and you elect to increase coverage, your LTD benefit will be limited to the monthly LTD benefit that was in effect for at least 12 months prior to your election. </w:t>
      </w:r>
      <w:r w:rsidRPr="002E5941">
        <w:rPr>
          <w:rFonts w:ascii="Times New Roman" w:hAnsi="Times New Roman" w:cs="Times New Roman"/>
          <w:color w:val="000000"/>
          <w:sz w:val="24"/>
          <w:szCs w:val="24"/>
        </w:rPr>
        <w:lastRenderedPageBreak/>
        <w:t xml:space="preserve">In other words, you </w:t>
      </w:r>
      <w:proofErr w:type="gramStart"/>
      <w:r w:rsidRPr="002E5941">
        <w:rPr>
          <w:rFonts w:ascii="Times New Roman" w:hAnsi="Times New Roman" w:cs="Times New Roman"/>
          <w:color w:val="000000"/>
          <w:sz w:val="24"/>
          <w:szCs w:val="24"/>
        </w:rPr>
        <w:t>have to</w:t>
      </w:r>
      <w:proofErr w:type="gramEnd"/>
      <w:r w:rsidRPr="002E5941">
        <w:rPr>
          <w:rFonts w:ascii="Times New Roman" w:hAnsi="Times New Roman" w:cs="Times New Roman"/>
          <w:color w:val="000000"/>
          <w:sz w:val="24"/>
          <w:szCs w:val="24"/>
        </w:rPr>
        <w:t xml:space="preserve"> be covered for at least 12 months under the increased coverage for the disability to be covered at that new level. </w:t>
      </w: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If your LTD benefit coverage ends because you stop active work and you return to work within six months of the date your coverage ended, the preexisting condition rules will apply to you as if your coverage had not ended. </w:t>
      </w:r>
    </w:p>
    <w:p w:rsidR="00237A1D" w:rsidRPr="002E5941" w:rsidRDefault="00237A1D" w:rsidP="00CC00B5">
      <w:pPr>
        <w:autoSpaceDE w:val="0"/>
        <w:autoSpaceDN w:val="0"/>
        <w:adjustRightInd w:val="0"/>
        <w:spacing w:after="0" w:line="240" w:lineRule="auto"/>
        <w:jc w:val="both"/>
        <w:rPr>
          <w:rFonts w:ascii="Times New Roman" w:hAnsi="Times New Roman" w:cs="Times New Roman"/>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 xml:space="preserve">Effects </w:t>
      </w:r>
      <w:proofErr w:type="gramStart"/>
      <w:r w:rsidRPr="002E5941">
        <w:rPr>
          <w:rFonts w:ascii="Times New Roman" w:hAnsi="Times New Roman" w:cs="Times New Roman"/>
          <w:b/>
          <w:sz w:val="24"/>
          <w:szCs w:val="24"/>
        </w:rPr>
        <w:t>Of</w:t>
      </w:r>
      <w:proofErr w:type="gramEnd"/>
      <w:r w:rsidRPr="002E5941">
        <w:rPr>
          <w:rFonts w:ascii="Times New Roman" w:hAnsi="Times New Roman" w:cs="Times New Roman"/>
          <w:b/>
          <w:sz w:val="24"/>
          <w:szCs w:val="24"/>
        </w:rPr>
        <w:t xml:space="preserve"> Prior Coverage</w:t>
      </w:r>
    </w:p>
    <w:p w:rsidR="00CC00B5" w:rsidRPr="002E5941" w:rsidRDefault="00CC00B5" w:rsidP="00CC00B5">
      <w:pPr>
        <w:autoSpaceDE w:val="0"/>
        <w:autoSpaceDN w:val="0"/>
        <w:adjustRightInd w:val="0"/>
        <w:spacing w:after="0" w:line="240" w:lineRule="auto"/>
        <w:jc w:val="both"/>
        <w:rPr>
          <w:rFonts w:ascii="Times New Roman" w:hAnsi="Times New Roman" w:cs="Times New Roman"/>
          <w:b/>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“Prior coverage” refers to any group long term disability coverage provided by the Company that has been replaced by coverage under the LTD Program. Coverage under the LTD Program generally replaces and supersedes any prior coverage. However, the LTD Program will not pay benefits for a </w:t>
      </w:r>
      <w:proofErr w:type="gramStart"/>
      <w:r w:rsidRPr="002E5941">
        <w:rPr>
          <w:rFonts w:ascii="Times New Roman" w:hAnsi="Times New Roman" w:cs="Times New Roman"/>
          <w:color w:val="000000"/>
          <w:sz w:val="24"/>
          <w:szCs w:val="24"/>
        </w:rPr>
        <w:t>particular period</w:t>
      </w:r>
      <w:proofErr w:type="gramEnd"/>
      <w:r w:rsidRPr="002E5941">
        <w:rPr>
          <w:rFonts w:ascii="Times New Roman" w:hAnsi="Times New Roman" w:cs="Times New Roman"/>
          <w:color w:val="000000"/>
          <w:sz w:val="24"/>
          <w:szCs w:val="24"/>
        </w:rPr>
        <w:t xml:space="preserve"> of Total Disability if you are receiving, are eligible to receive, or would have been eligible to receive long term disability benefits under the prior coverage. Additionally, if you had prior coverage, different terms may apply to you regarding preexisting conditions and if you become Totally Disabled again due to a same or related condition that began while you had prior coverage. Please contact the UABC for additional information. </w:t>
      </w:r>
    </w:p>
    <w:p w:rsidR="00316C57" w:rsidRPr="002E5941" w:rsidRDefault="00316C57" w:rsidP="00CC00B5">
      <w:pPr>
        <w:autoSpaceDE w:val="0"/>
        <w:autoSpaceDN w:val="0"/>
        <w:adjustRightInd w:val="0"/>
        <w:spacing w:after="0" w:line="240" w:lineRule="auto"/>
        <w:jc w:val="both"/>
        <w:rPr>
          <w:rFonts w:ascii="Times New Roman" w:hAnsi="Times New Roman" w:cs="Times New Roman"/>
          <w:b/>
          <w:color w:val="000000"/>
          <w:sz w:val="24"/>
          <w:szCs w:val="24"/>
        </w:rPr>
      </w:pPr>
    </w:p>
    <w:p w:rsidR="00CC00B5" w:rsidRPr="002E5941" w:rsidRDefault="00CC00B5" w:rsidP="00CC00B5">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 xml:space="preserve">Workers </w:t>
      </w:r>
      <w:r w:rsidR="00F16973" w:rsidRPr="002E5941">
        <w:rPr>
          <w:rFonts w:ascii="Times New Roman" w:hAnsi="Times New Roman" w:cs="Times New Roman"/>
          <w:b/>
          <w:color w:val="000000"/>
          <w:sz w:val="24"/>
          <w:szCs w:val="24"/>
        </w:rPr>
        <w:t>Compensation</w:t>
      </w:r>
    </w:p>
    <w:p w:rsidR="00F16973" w:rsidRPr="002E5941" w:rsidRDefault="00F16973" w:rsidP="00CC00B5">
      <w:pPr>
        <w:autoSpaceDE w:val="0"/>
        <w:autoSpaceDN w:val="0"/>
        <w:adjustRightInd w:val="0"/>
        <w:spacing w:after="0" w:line="240" w:lineRule="auto"/>
        <w:jc w:val="both"/>
        <w:rPr>
          <w:rFonts w:ascii="Times New Roman" w:hAnsi="Times New Roman" w:cs="Times New Roman"/>
          <w:b/>
          <w:color w:val="000000"/>
          <w:sz w:val="24"/>
          <w:szCs w:val="24"/>
        </w:rPr>
      </w:pPr>
    </w:p>
    <w:p w:rsidR="00F16973" w:rsidRPr="002E5941" w:rsidRDefault="00F16973" w:rsidP="00F16973">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The insurance certificate(s) for the LTD Program do not replace or affect any requirement for coverage by workers’ compensation insurance. </w:t>
      </w:r>
    </w:p>
    <w:p w:rsidR="00993D11" w:rsidRPr="002E5941" w:rsidRDefault="00993D11" w:rsidP="00F16973">
      <w:pPr>
        <w:autoSpaceDE w:val="0"/>
        <w:autoSpaceDN w:val="0"/>
        <w:adjustRightInd w:val="0"/>
        <w:spacing w:after="0" w:line="240" w:lineRule="auto"/>
        <w:jc w:val="both"/>
        <w:rPr>
          <w:rFonts w:ascii="Times New Roman" w:hAnsi="Times New Roman" w:cs="Times New Roman"/>
          <w:color w:val="000000"/>
          <w:sz w:val="24"/>
          <w:szCs w:val="24"/>
        </w:rPr>
      </w:pPr>
    </w:p>
    <w:p w:rsidR="00993D11" w:rsidRPr="002E5941" w:rsidRDefault="00993D11" w:rsidP="00F16973">
      <w:pPr>
        <w:autoSpaceDE w:val="0"/>
        <w:autoSpaceDN w:val="0"/>
        <w:adjustRightInd w:val="0"/>
        <w:spacing w:after="0" w:line="240" w:lineRule="auto"/>
        <w:jc w:val="both"/>
        <w:rPr>
          <w:rFonts w:ascii="Times New Roman" w:hAnsi="Times New Roman" w:cs="Times New Roman"/>
          <w:b/>
          <w:color w:val="000000"/>
          <w:sz w:val="24"/>
          <w:szCs w:val="24"/>
        </w:rPr>
      </w:pPr>
      <w:r w:rsidRPr="002E5941">
        <w:rPr>
          <w:rFonts w:ascii="Times New Roman" w:hAnsi="Times New Roman" w:cs="Times New Roman"/>
          <w:b/>
          <w:color w:val="000000"/>
          <w:sz w:val="24"/>
          <w:szCs w:val="24"/>
        </w:rPr>
        <w:t>Mandatory Disability Income Benefits</w:t>
      </w:r>
    </w:p>
    <w:p w:rsidR="00F16973" w:rsidRPr="002E5941" w:rsidRDefault="00F16973" w:rsidP="00CC00B5">
      <w:pPr>
        <w:autoSpaceDE w:val="0"/>
        <w:autoSpaceDN w:val="0"/>
        <w:adjustRightInd w:val="0"/>
        <w:spacing w:after="0" w:line="240" w:lineRule="auto"/>
        <w:jc w:val="both"/>
        <w:rPr>
          <w:rFonts w:ascii="Times New Roman" w:hAnsi="Times New Roman" w:cs="Times New Roman"/>
          <w:b/>
          <w:color w:val="000000"/>
          <w:sz w:val="24"/>
          <w:szCs w:val="24"/>
        </w:rPr>
      </w:pPr>
    </w:p>
    <w:p w:rsidR="00993D11" w:rsidRPr="002E5941" w:rsidRDefault="00993D11" w:rsidP="00993D11">
      <w:pPr>
        <w:autoSpaceDE w:val="0"/>
        <w:autoSpaceDN w:val="0"/>
        <w:adjustRightInd w:val="0"/>
        <w:spacing w:after="0" w:line="240" w:lineRule="auto"/>
        <w:jc w:val="both"/>
        <w:rPr>
          <w:rFonts w:ascii="Times New Roman" w:hAnsi="Times New Roman" w:cs="Times New Roman"/>
          <w:color w:val="000000"/>
          <w:sz w:val="24"/>
          <w:szCs w:val="24"/>
        </w:rPr>
      </w:pPr>
      <w:r w:rsidRPr="002E5941">
        <w:rPr>
          <w:rFonts w:ascii="Times New Roman" w:hAnsi="Times New Roman" w:cs="Times New Roman"/>
          <w:color w:val="000000"/>
          <w:sz w:val="24"/>
          <w:szCs w:val="24"/>
        </w:rPr>
        <w:t xml:space="preserve">For Residents of California, Hawaii, New Jersey, New York, Rhode Island and Puerto Rico. The insurance certificate(s) for the LTD Program do not affect any requirement for any government mandated temporary disability income benefits law. </w:t>
      </w:r>
    </w:p>
    <w:p w:rsidR="00C74E4E" w:rsidRPr="002E5941" w:rsidRDefault="00C74E4E" w:rsidP="00993D11">
      <w:pPr>
        <w:autoSpaceDE w:val="0"/>
        <w:autoSpaceDN w:val="0"/>
        <w:adjustRightInd w:val="0"/>
        <w:spacing w:after="0" w:line="240" w:lineRule="auto"/>
        <w:jc w:val="both"/>
        <w:rPr>
          <w:rFonts w:ascii="Times New Roman" w:hAnsi="Times New Roman" w:cs="Times New Roman"/>
          <w:b/>
          <w:sz w:val="24"/>
          <w:szCs w:val="24"/>
        </w:rPr>
      </w:pPr>
    </w:p>
    <w:p w:rsidR="00351BDF" w:rsidRDefault="00351BDF" w:rsidP="00FE56DF">
      <w:pPr>
        <w:autoSpaceDE w:val="0"/>
        <w:autoSpaceDN w:val="0"/>
        <w:adjustRightInd w:val="0"/>
        <w:spacing w:after="0" w:line="240" w:lineRule="auto"/>
        <w:jc w:val="both"/>
        <w:rPr>
          <w:rFonts w:ascii="Times New Roman" w:hAnsi="Times New Roman" w:cs="Times New Roman"/>
          <w:b/>
          <w:sz w:val="24"/>
          <w:szCs w:val="24"/>
        </w:rPr>
      </w:pPr>
    </w:p>
    <w:p w:rsidR="00FE56DF" w:rsidRPr="002E5941" w:rsidRDefault="00FE56DF" w:rsidP="00FE56DF">
      <w:pPr>
        <w:autoSpaceDE w:val="0"/>
        <w:autoSpaceDN w:val="0"/>
        <w:adjustRightInd w:val="0"/>
        <w:spacing w:after="0" w:line="240" w:lineRule="auto"/>
        <w:jc w:val="both"/>
        <w:rPr>
          <w:rFonts w:ascii="Times New Roman" w:hAnsi="Times New Roman" w:cs="Times New Roman"/>
          <w:b/>
          <w:sz w:val="24"/>
          <w:szCs w:val="24"/>
        </w:rPr>
      </w:pPr>
      <w:r w:rsidRPr="002E5941">
        <w:rPr>
          <w:rFonts w:ascii="Times New Roman" w:hAnsi="Times New Roman" w:cs="Times New Roman"/>
          <w:b/>
          <w:sz w:val="24"/>
          <w:szCs w:val="24"/>
        </w:rPr>
        <w:t>Met Life AMFA LTD</w:t>
      </w:r>
    </w:p>
    <w:p w:rsidR="00C3302F" w:rsidRPr="002E5941" w:rsidRDefault="00C3302F" w:rsidP="00C3302F">
      <w:pPr>
        <w:autoSpaceDE w:val="0"/>
        <w:autoSpaceDN w:val="0"/>
        <w:adjustRightInd w:val="0"/>
        <w:spacing w:after="0" w:line="240" w:lineRule="auto"/>
        <w:jc w:val="both"/>
        <w:rPr>
          <w:rFonts w:ascii="Times New Roman" w:hAnsi="Times New Roman" w:cs="Times New Roman"/>
          <w:w w:val="107"/>
          <w:sz w:val="24"/>
          <w:szCs w:val="24"/>
        </w:rPr>
      </w:pPr>
    </w:p>
    <w:p w:rsidR="000221B9" w:rsidRPr="002E5941" w:rsidRDefault="000221B9" w:rsidP="00C3302F">
      <w:pPr>
        <w:autoSpaceDE w:val="0"/>
        <w:autoSpaceDN w:val="0"/>
        <w:adjustRightInd w:val="0"/>
        <w:spacing w:after="0" w:line="240" w:lineRule="auto"/>
        <w:jc w:val="both"/>
        <w:rPr>
          <w:rFonts w:ascii="Times New Roman" w:hAnsi="Times New Roman" w:cs="Times New Roman"/>
          <w:w w:val="107"/>
          <w:sz w:val="24"/>
          <w:szCs w:val="24"/>
        </w:rPr>
      </w:pPr>
      <w:r w:rsidRPr="002E5941">
        <w:rPr>
          <w:rFonts w:ascii="Times New Roman" w:hAnsi="Times New Roman" w:cs="Times New Roman"/>
          <w:w w:val="107"/>
          <w:sz w:val="24"/>
          <w:szCs w:val="24"/>
        </w:rPr>
        <w:t xml:space="preserve">If you become disabled due to a sickness or accidental injury, you need to file a claim - Call MetLife at 1-888-825-3368 </w:t>
      </w:r>
    </w:p>
    <w:p w:rsidR="000221B9" w:rsidRPr="002E5941" w:rsidRDefault="000221B9" w:rsidP="00351BDF">
      <w:pPr>
        <w:pStyle w:val="NoSpacing"/>
        <w:jc w:val="both"/>
        <w:rPr>
          <w:rFonts w:ascii="Times New Roman" w:hAnsi="Times New Roman" w:cs="Times New Roman"/>
          <w:w w:val="107"/>
          <w:sz w:val="24"/>
          <w:szCs w:val="24"/>
        </w:rPr>
      </w:pPr>
      <w:r w:rsidRPr="002E5941">
        <w:rPr>
          <w:rFonts w:ascii="Times New Roman" w:hAnsi="Times New Roman" w:cs="Times New Roman"/>
          <w:color w:val="15141D"/>
          <w:w w:val="107"/>
          <w:sz w:val="24"/>
          <w:szCs w:val="24"/>
        </w:rPr>
        <w:t xml:space="preserve">Before benefits begin, you must complete a </w:t>
      </w:r>
      <w:r w:rsidR="002C508A" w:rsidRPr="002E5941">
        <w:rPr>
          <w:rFonts w:ascii="Times New Roman" w:hAnsi="Times New Roman" w:cs="Times New Roman"/>
          <w:color w:val="15141D"/>
          <w:w w:val="107"/>
          <w:sz w:val="24"/>
          <w:szCs w:val="24"/>
        </w:rPr>
        <w:t>140-day</w:t>
      </w:r>
      <w:r w:rsidRPr="002E5941">
        <w:rPr>
          <w:rFonts w:ascii="Times New Roman" w:hAnsi="Times New Roman" w:cs="Times New Roman"/>
          <w:color w:val="15141D"/>
          <w:w w:val="107"/>
          <w:sz w:val="24"/>
          <w:szCs w:val="24"/>
        </w:rPr>
        <w:t xml:space="preserve"> wait</w:t>
      </w:r>
      <w:r w:rsidRPr="002E5941">
        <w:rPr>
          <w:rFonts w:ascii="Times New Roman" w:hAnsi="Times New Roman" w:cs="Times New Roman"/>
          <w:color w:val="000003"/>
          <w:w w:val="107"/>
          <w:sz w:val="24"/>
          <w:szCs w:val="24"/>
        </w:rPr>
        <w:t>i</w:t>
      </w:r>
      <w:r w:rsidRPr="002E5941">
        <w:rPr>
          <w:rFonts w:ascii="Times New Roman" w:hAnsi="Times New Roman" w:cs="Times New Roman"/>
          <w:color w:val="15141D"/>
          <w:w w:val="107"/>
          <w:sz w:val="24"/>
          <w:szCs w:val="24"/>
        </w:rPr>
        <w:t xml:space="preserve">ng (elimination) period. </w:t>
      </w:r>
      <w:r w:rsidRPr="002E5941">
        <w:rPr>
          <w:rFonts w:ascii="Times New Roman" w:hAnsi="Times New Roman" w:cs="Times New Roman"/>
          <w:w w:val="107"/>
          <w:sz w:val="24"/>
          <w:szCs w:val="24"/>
        </w:rPr>
        <w:t xml:space="preserve">Once you've completed the </w:t>
      </w:r>
      <w:r w:rsidR="002C508A" w:rsidRPr="002E5941">
        <w:rPr>
          <w:rFonts w:ascii="Times New Roman" w:hAnsi="Times New Roman" w:cs="Times New Roman"/>
          <w:w w:val="106"/>
          <w:sz w:val="24"/>
          <w:szCs w:val="24"/>
        </w:rPr>
        <w:t>140-day</w:t>
      </w:r>
      <w:r w:rsidRPr="002E5941">
        <w:rPr>
          <w:rFonts w:ascii="Times New Roman" w:hAnsi="Times New Roman" w:cs="Times New Roman"/>
          <w:w w:val="107"/>
          <w:sz w:val="24"/>
          <w:szCs w:val="24"/>
        </w:rPr>
        <w:t xml:space="preserve"> elimination period, MetLife will pay a benefit of </w:t>
      </w:r>
      <w:r w:rsidRPr="002E5941">
        <w:rPr>
          <w:rFonts w:ascii="Times New Roman" w:hAnsi="Times New Roman" w:cs="Times New Roman"/>
          <w:w w:val="84"/>
          <w:sz w:val="24"/>
          <w:szCs w:val="24"/>
        </w:rPr>
        <w:t xml:space="preserve">500/0 </w:t>
      </w:r>
      <w:r w:rsidRPr="002E5941">
        <w:rPr>
          <w:rFonts w:ascii="Times New Roman" w:hAnsi="Times New Roman" w:cs="Times New Roman"/>
          <w:w w:val="107"/>
          <w:sz w:val="24"/>
          <w:szCs w:val="24"/>
        </w:rPr>
        <w:t xml:space="preserve">of your base monthly salary on your last day worked up to </w:t>
      </w:r>
      <w:r w:rsidRPr="002E5941">
        <w:rPr>
          <w:rFonts w:ascii="Times New Roman" w:hAnsi="Times New Roman" w:cs="Times New Roman"/>
          <w:w w:val="106"/>
          <w:sz w:val="24"/>
          <w:szCs w:val="24"/>
        </w:rPr>
        <w:t>$1</w:t>
      </w:r>
      <w:r w:rsidRPr="002E5941">
        <w:rPr>
          <w:rFonts w:ascii="Times New Roman" w:hAnsi="Times New Roman" w:cs="Times New Roman"/>
          <w:color w:val="000003"/>
          <w:w w:val="106"/>
          <w:sz w:val="24"/>
          <w:szCs w:val="24"/>
        </w:rPr>
        <w:t>,</w:t>
      </w:r>
      <w:r w:rsidRPr="002E5941">
        <w:rPr>
          <w:rFonts w:ascii="Times New Roman" w:hAnsi="Times New Roman" w:cs="Times New Roman"/>
          <w:w w:val="106"/>
          <w:sz w:val="24"/>
          <w:szCs w:val="24"/>
        </w:rPr>
        <w:t xml:space="preserve">800 </w:t>
      </w:r>
      <w:r w:rsidRPr="002E5941">
        <w:rPr>
          <w:rFonts w:ascii="Times New Roman" w:hAnsi="Times New Roman" w:cs="Times New Roman"/>
          <w:w w:val="107"/>
          <w:sz w:val="24"/>
          <w:szCs w:val="24"/>
        </w:rPr>
        <w:t>per month reduced by benefits from other sources</w:t>
      </w:r>
      <w:r w:rsidRPr="002E5941">
        <w:rPr>
          <w:rFonts w:ascii="Times New Roman" w:hAnsi="Times New Roman" w:cs="Times New Roman"/>
          <w:color w:val="000003"/>
          <w:w w:val="107"/>
          <w:sz w:val="24"/>
          <w:szCs w:val="24"/>
        </w:rPr>
        <w:t xml:space="preserve">; </w:t>
      </w:r>
      <w:r w:rsidRPr="002E5941">
        <w:rPr>
          <w:rFonts w:ascii="Times New Roman" w:hAnsi="Times New Roman" w:cs="Times New Roman"/>
          <w:w w:val="107"/>
          <w:sz w:val="24"/>
          <w:szCs w:val="24"/>
        </w:rPr>
        <w:t>i</w:t>
      </w:r>
      <w:r w:rsidRPr="002E5941">
        <w:rPr>
          <w:rFonts w:ascii="Times New Roman" w:hAnsi="Times New Roman" w:cs="Times New Roman"/>
          <w:color w:val="000000"/>
          <w:w w:val="107"/>
          <w:sz w:val="24"/>
          <w:szCs w:val="24"/>
        </w:rPr>
        <w:t>.</w:t>
      </w:r>
      <w:r w:rsidRPr="002E5941">
        <w:rPr>
          <w:rFonts w:ascii="Times New Roman" w:hAnsi="Times New Roman" w:cs="Times New Roman"/>
          <w:w w:val="107"/>
          <w:sz w:val="24"/>
          <w:szCs w:val="24"/>
        </w:rPr>
        <w:t>e. sick payor any other salary continuation other than vacation pay, state-mandated disability benefits, group disability benefits, Social Security Disability Benefits, Occupational Disease Law, or Employer Retirement plans.</w:t>
      </w:r>
    </w:p>
    <w:p w:rsidR="000221B9" w:rsidRPr="002E5941" w:rsidRDefault="000221B9" w:rsidP="000221B9">
      <w:pPr>
        <w:pStyle w:val="NoSpacing"/>
        <w:rPr>
          <w:rFonts w:ascii="Times New Roman" w:hAnsi="Times New Roman" w:cs="Times New Roman"/>
          <w:b/>
          <w:sz w:val="24"/>
          <w:szCs w:val="24"/>
        </w:rPr>
      </w:pPr>
    </w:p>
    <w:p w:rsidR="00C3302F" w:rsidRPr="002E5941" w:rsidRDefault="00E57A79" w:rsidP="00C3302F">
      <w:pPr>
        <w:pStyle w:val="NoSpacing"/>
        <w:rPr>
          <w:rFonts w:ascii="Times New Roman" w:hAnsi="Times New Roman" w:cs="Times New Roman"/>
          <w:w w:val="108"/>
          <w:sz w:val="24"/>
          <w:szCs w:val="24"/>
        </w:rPr>
      </w:pPr>
      <w:r w:rsidRPr="002E5941">
        <w:rPr>
          <w:rFonts w:ascii="Times New Roman" w:hAnsi="Times New Roman" w:cs="Times New Roman"/>
          <w:w w:val="108"/>
          <w:sz w:val="24"/>
          <w:szCs w:val="24"/>
        </w:rPr>
        <w:t xml:space="preserve">This plan covers a disability caused by sickness or accidental injury that occurs </w:t>
      </w:r>
      <w:r w:rsidRPr="002E5941">
        <w:rPr>
          <w:rFonts w:ascii="Times New Roman" w:hAnsi="Times New Roman" w:cs="Times New Roman"/>
          <w:color w:val="3F3C44"/>
          <w:w w:val="108"/>
          <w:sz w:val="24"/>
          <w:szCs w:val="24"/>
        </w:rPr>
        <w:t xml:space="preserve">24 hours a day </w:t>
      </w:r>
      <w:r w:rsidRPr="002E5941">
        <w:rPr>
          <w:rFonts w:ascii="Times New Roman" w:hAnsi="Times New Roman" w:cs="Times New Roman"/>
          <w:w w:val="108"/>
          <w:sz w:val="24"/>
          <w:szCs w:val="24"/>
        </w:rPr>
        <w:t xml:space="preserve">regardless if you are at work. </w:t>
      </w:r>
    </w:p>
    <w:p w:rsidR="00C3302F" w:rsidRPr="002E5941" w:rsidRDefault="00C3302F" w:rsidP="00C3302F">
      <w:pPr>
        <w:pStyle w:val="NoSpacing"/>
        <w:rPr>
          <w:rFonts w:ascii="Times New Roman" w:hAnsi="Times New Roman" w:cs="Times New Roman"/>
          <w:color w:val="0E0D16"/>
          <w:sz w:val="24"/>
          <w:szCs w:val="24"/>
        </w:rPr>
      </w:pPr>
    </w:p>
    <w:p w:rsidR="00E57A79" w:rsidRPr="002E5941" w:rsidRDefault="00E57A79" w:rsidP="00C3302F">
      <w:pPr>
        <w:pStyle w:val="NoSpacing"/>
        <w:rPr>
          <w:rFonts w:ascii="Times New Roman" w:hAnsi="Times New Roman" w:cs="Times New Roman"/>
          <w:b/>
          <w:bCs/>
          <w:color w:val="0E0D16"/>
          <w:sz w:val="24"/>
          <w:szCs w:val="24"/>
        </w:rPr>
      </w:pPr>
      <w:r w:rsidRPr="002E5941">
        <w:rPr>
          <w:rFonts w:ascii="Times New Roman" w:hAnsi="Times New Roman" w:cs="Times New Roman"/>
          <w:color w:val="0E0D16"/>
          <w:sz w:val="24"/>
          <w:szCs w:val="24"/>
        </w:rPr>
        <w:t xml:space="preserve"> </w:t>
      </w:r>
      <w:r w:rsidRPr="002E5941">
        <w:rPr>
          <w:rFonts w:ascii="Times New Roman" w:hAnsi="Times New Roman" w:cs="Times New Roman"/>
          <w:b/>
          <w:bCs/>
          <w:color w:val="0E0D16"/>
          <w:sz w:val="24"/>
          <w:szCs w:val="24"/>
        </w:rPr>
        <w:t xml:space="preserve">A Pre-Existing Condition is </w:t>
      </w:r>
    </w:p>
    <w:p w:rsidR="00E57A79" w:rsidRPr="002E5941" w:rsidRDefault="00E57A79" w:rsidP="00E57A79">
      <w:pPr>
        <w:pStyle w:val="Style"/>
        <w:spacing w:line="504" w:lineRule="exact"/>
        <w:ind w:left="1440" w:right="283" w:hanging="1440"/>
        <w:rPr>
          <w:rFonts w:ascii="Times New Roman" w:hAnsi="Times New Roman" w:cs="Times New Roman"/>
          <w:color w:val="0E0D16"/>
        </w:rPr>
      </w:pPr>
      <w:r w:rsidRPr="002E5941">
        <w:rPr>
          <w:rFonts w:ascii="Times New Roman" w:hAnsi="Times New Roman" w:cs="Times New Roman"/>
          <w:color w:val="0E0D16"/>
        </w:rPr>
        <w:t xml:space="preserve"> A sickness or accidental injury in the 12 months before your MetLife LTD coverage takes effect for which you: </w:t>
      </w:r>
    </w:p>
    <w:p w:rsidR="00E57A79" w:rsidRPr="002E5941" w:rsidRDefault="0099058D" w:rsidP="007D2F9E">
      <w:pPr>
        <w:pStyle w:val="Style"/>
        <w:numPr>
          <w:ilvl w:val="0"/>
          <w:numId w:val="12"/>
        </w:numPr>
        <w:spacing w:line="508" w:lineRule="exact"/>
        <w:ind w:left="180" w:right="283" w:firstLine="0"/>
        <w:rPr>
          <w:rFonts w:ascii="Times New Roman" w:hAnsi="Times New Roman" w:cs="Times New Roman"/>
          <w:color w:val="0E0D16"/>
        </w:rPr>
      </w:pPr>
      <w:r>
        <w:rPr>
          <w:rFonts w:ascii="Times New Roman" w:hAnsi="Times New Roman" w:cs="Times New Roman"/>
          <w:color w:val="0E0D16"/>
        </w:rPr>
        <w:t xml:space="preserve"> </w:t>
      </w:r>
      <w:r w:rsidR="00E57A79" w:rsidRPr="002E5941">
        <w:rPr>
          <w:rFonts w:ascii="Times New Roman" w:hAnsi="Times New Roman" w:cs="Times New Roman"/>
          <w:color w:val="0E0D16"/>
        </w:rPr>
        <w:t xml:space="preserve">received medical treatment, consultation, care, or services; </w:t>
      </w:r>
    </w:p>
    <w:p w:rsidR="00E57A79" w:rsidRPr="002E5941" w:rsidRDefault="00E57A79" w:rsidP="007D2F9E">
      <w:pPr>
        <w:pStyle w:val="Style"/>
        <w:numPr>
          <w:ilvl w:val="0"/>
          <w:numId w:val="12"/>
        </w:numPr>
        <w:spacing w:line="508" w:lineRule="exact"/>
        <w:ind w:right="283" w:hanging="630"/>
        <w:rPr>
          <w:rFonts w:ascii="Times New Roman" w:hAnsi="Times New Roman" w:cs="Times New Roman"/>
          <w:color w:val="0E0D16"/>
        </w:rPr>
      </w:pPr>
      <w:r w:rsidRPr="002E5941">
        <w:rPr>
          <w:rFonts w:ascii="Times New Roman" w:hAnsi="Times New Roman" w:cs="Times New Roman"/>
          <w:color w:val="0E0D16"/>
        </w:rPr>
        <w:t xml:space="preserve">took prescription medication or had medications prescribed; or </w:t>
      </w:r>
    </w:p>
    <w:p w:rsidR="00E57A79" w:rsidRPr="002E5941" w:rsidRDefault="00E57A79" w:rsidP="007D2F9E">
      <w:pPr>
        <w:pStyle w:val="Style"/>
        <w:numPr>
          <w:ilvl w:val="0"/>
          <w:numId w:val="12"/>
        </w:numPr>
        <w:spacing w:before="100" w:line="408" w:lineRule="exact"/>
        <w:ind w:right="283" w:hanging="630"/>
        <w:rPr>
          <w:rFonts w:ascii="Times New Roman" w:hAnsi="Times New Roman" w:cs="Times New Roman"/>
          <w:color w:val="000000"/>
        </w:rPr>
      </w:pPr>
      <w:r w:rsidRPr="002E5941">
        <w:rPr>
          <w:rFonts w:ascii="Times New Roman" w:hAnsi="Times New Roman" w:cs="Times New Roman"/>
          <w:color w:val="0E0D16"/>
        </w:rPr>
        <w:lastRenderedPageBreak/>
        <w:t>had symptoms or conditions that would cause a reasonably prudent person to seek diagnosis, care or treatment</w:t>
      </w:r>
      <w:r w:rsidRPr="002E5941">
        <w:rPr>
          <w:rFonts w:ascii="Times New Roman" w:hAnsi="Times New Roman" w:cs="Times New Roman"/>
          <w:color w:val="000000"/>
        </w:rPr>
        <w:t xml:space="preserve">. </w:t>
      </w:r>
    </w:p>
    <w:p w:rsidR="00E57A79" w:rsidRPr="002E5941" w:rsidRDefault="00E57A79" w:rsidP="002C508A">
      <w:pPr>
        <w:pStyle w:val="NoSpacing"/>
        <w:rPr>
          <w:rFonts w:ascii="Times New Roman" w:hAnsi="Times New Roman" w:cs="Times New Roman"/>
          <w:sz w:val="24"/>
          <w:szCs w:val="24"/>
        </w:rPr>
      </w:pPr>
      <w:r w:rsidRPr="002E5941">
        <w:rPr>
          <w:rFonts w:ascii="Times New Roman" w:hAnsi="Times New Roman" w:cs="Times New Roman"/>
          <w:sz w:val="24"/>
          <w:szCs w:val="24"/>
        </w:rPr>
        <w:t xml:space="preserve">MetLife may begin paying benefits for a disability resulting from </w:t>
      </w:r>
      <w:r w:rsidR="002C508A" w:rsidRPr="002E5941">
        <w:rPr>
          <w:rFonts w:ascii="Times New Roman" w:hAnsi="Times New Roman" w:cs="Times New Roman"/>
          <w:sz w:val="24"/>
          <w:szCs w:val="24"/>
        </w:rPr>
        <w:t>a Pre- existing condition 12 month</w:t>
      </w:r>
      <w:r w:rsidRPr="002E5941">
        <w:rPr>
          <w:rFonts w:ascii="Times New Roman" w:hAnsi="Times New Roman" w:cs="Times New Roman"/>
          <w:sz w:val="24"/>
          <w:szCs w:val="24"/>
        </w:rPr>
        <w:t xml:space="preserve"> after your effective date of coverage. </w:t>
      </w:r>
    </w:p>
    <w:p w:rsidR="00E63D26" w:rsidRPr="002E5941" w:rsidRDefault="00E63D26" w:rsidP="00E63D26">
      <w:pPr>
        <w:pStyle w:val="Style"/>
        <w:spacing w:line="1" w:lineRule="exact"/>
        <w:rPr>
          <w:rFonts w:ascii="Times New Roman" w:hAnsi="Times New Roman" w:cs="Times New Roman"/>
        </w:rPr>
      </w:pPr>
    </w:p>
    <w:p w:rsidR="00334FDD" w:rsidRDefault="00334FDD" w:rsidP="00351BDF">
      <w:pPr>
        <w:pStyle w:val="Heading1"/>
        <w:rPr>
          <w:rFonts w:ascii="Times New Roman" w:hAnsi="Times New Roman" w:cs="Times New Roman"/>
          <w:sz w:val="24"/>
          <w:szCs w:val="24"/>
        </w:rPr>
      </w:pPr>
      <w:r w:rsidRPr="00351BDF">
        <w:rPr>
          <w:rFonts w:ascii="Times New Roman" w:hAnsi="Times New Roman" w:cs="Times New Roman"/>
          <w:sz w:val="24"/>
          <w:szCs w:val="24"/>
        </w:rPr>
        <w:t xml:space="preserve">"Totally Disabled" or "Total Disability" means that due to a sickness or accidental injury, you are receiving Appropriate Care and Treatment from a doctor on a continuing basis; and </w:t>
      </w:r>
    </w:p>
    <w:p w:rsidR="00351BDF" w:rsidRPr="00351BDF" w:rsidRDefault="00351BDF" w:rsidP="00351BDF">
      <w:pPr>
        <w:pStyle w:val="Heading1"/>
        <w:rPr>
          <w:rFonts w:ascii="Times New Roman" w:hAnsi="Times New Roman" w:cs="Times New Roman"/>
          <w:sz w:val="24"/>
          <w:szCs w:val="24"/>
        </w:rPr>
      </w:pPr>
    </w:p>
    <w:p w:rsidR="00334FDD" w:rsidRPr="00351BDF" w:rsidRDefault="007D2F9E" w:rsidP="00351BDF">
      <w:pPr>
        <w:pStyle w:val="Heading1"/>
        <w:rPr>
          <w:rFonts w:ascii="Times New Roman" w:hAnsi="Times New Roman" w:cs="Times New Roman"/>
          <w:sz w:val="24"/>
          <w:szCs w:val="24"/>
        </w:rPr>
      </w:pPr>
      <w:r w:rsidRPr="00351BDF">
        <w:rPr>
          <w:rFonts w:ascii="Times New Roman" w:hAnsi="Times New Roman" w:cs="Times New Roman"/>
          <w:sz w:val="24"/>
          <w:szCs w:val="24"/>
        </w:rPr>
        <w:t xml:space="preserve">1 </w:t>
      </w:r>
      <w:r w:rsidR="00334FDD" w:rsidRPr="00351BDF">
        <w:rPr>
          <w:rFonts w:ascii="Times New Roman" w:hAnsi="Times New Roman" w:cs="Times New Roman"/>
          <w:sz w:val="24"/>
          <w:szCs w:val="24"/>
        </w:rPr>
        <w:t xml:space="preserve">during the first </w:t>
      </w:r>
      <w:r w:rsidR="00E33D46" w:rsidRPr="00351BDF">
        <w:rPr>
          <w:rFonts w:ascii="Times New Roman" w:hAnsi="Times New Roman" w:cs="Times New Roman"/>
          <w:sz w:val="24"/>
          <w:szCs w:val="24"/>
        </w:rPr>
        <w:t>24-month</w:t>
      </w:r>
      <w:r w:rsidR="00334FDD" w:rsidRPr="00351BDF">
        <w:rPr>
          <w:rFonts w:ascii="Times New Roman" w:hAnsi="Times New Roman" w:cs="Times New Roman"/>
          <w:sz w:val="24"/>
          <w:szCs w:val="24"/>
        </w:rPr>
        <w:t xml:space="preserve"> period, following your Elimination Period, you are unable to perform the duties of any part of your normal job with the entity that is your Employer; or </w:t>
      </w:r>
    </w:p>
    <w:p w:rsidR="00E33D46" w:rsidRPr="007D2F9E" w:rsidRDefault="00E33D46" w:rsidP="007D2F9E">
      <w:pPr>
        <w:pStyle w:val="Heading1"/>
        <w:rPr>
          <w:rFonts w:ascii="Times New Roman" w:hAnsi="Times New Roman" w:cs="Times New Roman"/>
          <w:color w:val="09090F"/>
          <w:w w:val="82"/>
          <w:sz w:val="24"/>
          <w:szCs w:val="24"/>
        </w:rPr>
      </w:pPr>
    </w:p>
    <w:p w:rsidR="00334FDD" w:rsidRDefault="00334FDD" w:rsidP="00351BDF">
      <w:pPr>
        <w:pStyle w:val="Heading1"/>
        <w:rPr>
          <w:rFonts w:ascii="Times New Roman" w:hAnsi="Times New Roman" w:cs="Times New Roman"/>
          <w:color w:val="09090F"/>
          <w:w w:val="82"/>
          <w:sz w:val="24"/>
          <w:szCs w:val="24"/>
        </w:rPr>
      </w:pPr>
      <w:r w:rsidRPr="00351BDF">
        <w:rPr>
          <w:rFonts w:ascii="Times New Roman" w:hAnsi="Times New Roman" w:cs="Times New Roman"/>
          <w:sz w:val="24"/>
          <w:szCs w:val="24"/>
        </w:rPr>
        <w:t xml:space="preserve">2 after the first </w:t>
      </w:r>
      <w:r w:rsidR="00E33D46" w:rsidRPr="00351BDF">
        <w:rPr>
          <w:rFonts w:ascii="Times New Roman" w:hAnsi="Times New Roman" w:cs="Times New Roman"/>
          <w:sz w:val="24"/>
          <w:szCs w:val="24"/>
        </w:rPr>
        <w:t>24-month</w:t>
      </w:r>
      <w:r w:rsidRPr="00351BDF">
        <w:rPr>
          <w:rFonts w:ascii="Times New Roman" w:hAnsi="Times New Roman" w:cs="Times New Roman"/>
          <w:sz w:val="24"/>
          <w:szCs w:val="24"/>
        </w:rPr>
        <w:t xml:space="preserve"> period, following your Elimination Period, you are unable to perform the duties of any job for which you are reasonably qualified </w:t>
      </w:r>
      <w:proofErr w:type="gramStart"/>
      <w:r w:rsidRPr="00351BDF">
        <w:rPr>
          <w:rFonts w:ascii="Times New Roman" w:hAnsi="Times New Roman" w:cs="Times New Roman"/>
          <w:sz w:val="24"/>
          <w:szCs w:val="24"/>
        </w:rPr>
        <w:t>taking into account</w:t>
      </w:r>
      <w:proofErr w:type="gramEnd"/>
      <w:r w:rsidRPr="00351BDF">
        <w:rPr>
          <w:rFonts w:ascii="Times New Roman" w:hAnsi="Times New Roman" w:cs="Times New Roman"/>
          <w:sz w:val="24"/>
          <w:szCs w:val="24"/>
        </w:rPr>
        <w:t xml:space="preserve"> your training, education and experience from an </w:t>
      </w:r>
      <w:r w:rsidR="00E33D46" w:rsidRPr="00351BDF">
        <w:rPr>
          <w:rFonts w:ascii="Times New Roman" w:hAnsi="Times New Roman" w:cs="Times New Roman"/>
          <w:sz w:val="24"/>
          <w:szCs w:val="24"/>
        </w:rPr>
        <w:t>employer</w:t>
      </w:r>
      <w:r w:rsidRPr="007D2F9E">
        <w:rPr>
          <w:rFonts w:ascii="Times New Roman" w:hAnsi="Times New Roman" w:cs="Times New Roman"/>
          <w:color w:val="09090F"/>
          <w:w w:val="82"/>
          <w:sz w:val="24"/>
          <w:szCs w:val="24"/>
        </w:rPr>
        <w:t>.</w:t>
      </w:r>
    </w:p>
    <w:p w:rsidR="00351BDF" w:rsidRPr="002E5941" w:rsidRDefault="00351BDF" w:rsidP="00351BDF">
      <w:pPr>
        <w:pStyle w:val="Heading1"/>
        <w:rPr>
          <w:rFonts w:ascii="Times New Roman" w:hAnsi="Times New Roman" w:cs="Times New Roman"/>
          <w:sz w:val="24"/>
          <w:szCs w:val="24"/>
        </w:rPr>
      </w:pPr>
    </w:p>
    <w:p w:rsidR="00E33D46" w:rsidRPr="002E5941" w:rsidRDefault="00E33D46" w:rsidP="00334FDD">
      <w:pPr>
        <w:rPr>
          <w:rFonts w:ascii="Times New Roman" w:hAnsi="Times New Roman" w:cs="Times New Roman"/>
          <w:b/>
          <w:sz w:val="24"/>
          <w:szCs w:val="24"/>
        </w:rPr>
      </w:pPr>
      <w:r w:rsidRPr="002E5941">
        <w:rPr>
          <w:rFonts w:ascii="Times New Roman" w:hAnsi="Times New Roman" w:cs="Times New Roman"/>
          <w:b/>
          <w:sz w:val="24"/>
          <w:szCs w:val="24"/>
        </w:rPr>
        <w:t>Pre-existing condition limitation</w:t>
      </w:r>
    </w:p>
    <w:p w:rsidR="00E33D46" w:rsidRPr="000D1BC9" w:rsidRDefault="00E33D46" w:rsidP="000D1BC9">
      <w:pPr>
        <w:pStyle w:val="Heading1"/>
        <w:rPr>
          <w:rFonts w:ascii="Times New Roman" w:hAnsi="Times New Roman" w:cs="Times New Roman"/>
          <w:sz w:val="24"/>
          <w:szCs w:val="24"/>
        </w:rPr>
      </w:pPr>
      <w:r w:rsidRPr="000D1BC9">
        <w:rPr>
          <w:rFonts w:ascii="Times New Roman" w:hAnsi="Times New Roman" w:cs="Times New Roman"/>
          <w:sz w:val="24"/>
          <w:szCs w:val="24"/>
        </w:rPr>
        <w:t xml:space="preserve">A sickness or accidental injury in the 12 months before your MetLife L TO coverage takes effect for which you: received medical treatment, consultation, care, or services; took prescription medication or had medications prescribed; or had symptoms or conditions that would cause a reasonably prudent person to seek diagnosis, care or treatment </w:t>
      </w:r>
    </w:p>
    <w:p w:rsidR="00E63D26" w:rsidRPr="000D1BC9" w:rsidRDefault="00E33D46" w:rsidP="000D1BC9">
      <w:pPr>
        <w:pStyle w:val="Heading1"/>
        <w:rPr>
          <w:rFonts w:ascii="Times New Roman" w:hAnsi="Times New Roman" w:cs="Times New Roman"/>
          <w:sz w:val="24"/>
          <w:szCs w:val="24"/>
        </w:rPr>
      </w:pPr>
      <w:r w:rsidRPr="000D1BC9">
        <w:rPr>
          <w:rFonts w:ascii="Times New Roman" w:hAnsi="Times New Roman" w:cs="Times New Roman"/>
          <w:sz w:val="24"/>
          <w:szCs w:val="24"/>
        </w:rPr>
        <w:t>MetLife will not pay benefits for a Disability resulting from a Pre-existing Condition if you have been Actively at Work for less than 12 consecutive months after the date your Disability insurance takes effect under this certificate</w:t>
      </w:r>
    </w:p>
    <w:p w:rsidR="00E33D46" w:rsidRPr="005A3AE8" w:rsidRDefault="00E33D46" w:rsidP="005A3AE8">
      <w:pPr>
        <w:pStyle w:val="Heading1"/>
        <w:rPr>
          <w:rFonts w:ascii="Times New Roman" w:hAnsi="Times New Roman" w:cs="Times New Roman"/>
          <w:b/>
          <w:iCs/>
          <w:color w:val="0D0D10"/>
          <w:sz w:val="24"/>
          <w:szCs w:val="24"/>
        </w:rPr>
      </w:pPr>
      <w:r w:rsidRPr="005A3AE8">
        <w:rPr>
          <w:rFonts w:ascii="Times New Roman" w:hAnsi="Times New Roman" w:cs="Times New Roman"/>
          <w:b/>
          <w:iCs/>
          <w:color w:val="0D0D10"/>
          <w:sz w:val="24"/>
          <w:szCs w:val="24"/>
        </w:rPr>
        <w:t>Benefit limitation</w:t>
      </w:r>
    </w:p>
    <w:p w:rsidR="005A3AE8" w:rsidRDefault="00E33D46" w:rsidP="000D1BC9">
      <w:pPr>
        <w:pStyle w:val="Heading1"/>
        <w:rPr>
          <w:rFonts w:ascii="Times New Roman" w:hAnsi="Times New Roman" w:cs="Times New Roman"/>
          <w:b/>
          <w:sz w:val="24"/>
          <w:szCs w:val="24"/>
        </w:rPr>
      </w:pPr>
      <w:r w:rsidRPr="000D1BC9">
        <w:rPr>
          <w:rFonts w:ascii="Times New Roman" w:hAnsi="Times New Roman" w:cs="Times New Roman"/>
          <w:sz w:val="24"/>
          <w:szCs w:val="24"/>
        </w:rPr>
        <w:t xml:space="preserve">Neuromusculoskeletal and soft tissue disorder unless there is objective medical evidence of seropositive arthritis; spinal tumors, malignancy, or vascular malformations; radiculopathies; myelopathies; traumatic spinal cord necrosis; or maculopathies: 24 months of benefit a </w:t>
      </w:r>
      <w:r w:rsidR="00AF7A20" w:rsidRPr="000D1BC9">
        <w:rPr>
          <w:rFonts w:ascii="Times New Roman" w:hAnsi="Times New Roman" w:cs="Times New Roman"/>
          <w:sz w:val="24"/>
          <w:szCs w:val="24"/>
        </w:rPr>
        <w:t>member’s</w:t>
      </w:r>
      <w:r w:rsidRPr="000D1BC9">
        <w:rPr>
          <w:rFonts w:ascii="Times New Roman" w:hAnsi="Times New Roman" w:cs="Times New Roman"/>
          <w:sz w:val="24"/>
          <w:szCs w:val="24"/>
        </w:rPr>
        <w:t xml:space="preserve"> lifetime</w:t>
      </w:r>
      <w:r w:rsidR="000D1BC9">
        <w:rPr>
          <w:rFonts w:ascii="Times New Roman" w:hAnsi="Times New Roman" w:cs="Times New Roman"/>
          <w:sz w:val="24"/>
          <w:szCs w:val="24"/>
        </w:rPr>
        <w:t>.</w:t>
      </w:r>
    </w:p>
    <w:p w:rsidR="00E33D46" w:rsidRPr="002E5941" w:rsidRDefault="00E33D46" w:rsidP="00B80D41">
      <w:pPr>
        <w:rPr>
          <w:rFonts w:ascii="Times New Roman" w:hAnsi="Times New Roman" w:cs="Times New Roman"/>
          <w:b/>
          <w:sz w:val="24"/>
          <w:szCs w:val="24"/>
        </w:rPr>
      </w:pPr>
      <w:r w:rsidRPr="002E5941">
        <w:rPr>
          <w:rFonts w:ascii="Times New Roman" w:hAnsi="Times New Roman" w:cs="Times New Roman"/>
          <w:b/>
          <w:sz w:val="24"/>
          <w:szCs w:val="24"/>
        </w:rPr>
        <w:t>Own Occupation</w:t>
      </w:r>
    </w:p>
    <w:p w:rsidR="00E33D46" w:rsidRPr="002E5941" w:rsidRDefault="00E33D46" w:rsidP="00B80D41">
      <w:pPr>
        <w:rPr>
          <w:rFonts w:ascii="Times New Roman" w:eastAsia="Times New Roman" w:hAnsi="Times New Roman" w:cs="Times New Roman"/>
          <w:color w:val="000004"/>
          <w:w w:val="82"/>
          <w:sz w:val="24"/>
          <w:szCs w:val="24"/>
        </w:rPr>
      </w:pPr>
      <w:r w:rsidRPr="002E5941">
        <w:rPr>
          <w:rFonts w:ascii="Times New Roman" w:eastAsia="Times New Roman" w:hAnsi="Times New Roman" w:cs="Times New Roman"/>
          <w:color w:val="000004"/>
          <w:w w:val="82"/>
          <w:sz w:val="24"/>
          <w:szCs w:val="24"/>
        </w:rPr>
        <w:t>Own occupa</w:t>
      </w:r>
      <w:r w:rsidRPr="002E5941">
        <w:rPr>
          <w:rFonts w:ascii="Times New Roman" w:eastAsia="Times New Roman" w:hAnsi="Times New Roman" w:cs="Times New Roman"/>
          <w:color w:val="09090F"/>
          <w:w w:val="82"/>
          <w:sz w:val="24"/>
          <w:szCs w:val="24"/>
        </w:rPr>
        <w:t>ti</w:t>
      </w:r>
      <w:r w:rsidRPr="002E5941">
        <w:rPr>
          <w:rFonts w:ascii="Times New Roman" w:eastAsia="Times New Roman" w:hAnsi="Times New Roman" w:cs="Times New Roman"/>
          <w:color w:val="000004"/>
          <w:w w:val="82"/>
          <w:sz w:val="24"/>
          <w:szCs w:val="24"/>
        </w:rPr>
        <w:t xml:space="preserve">on means </w:t>
      </w:r>
      <w:r w:rsidRPr="002E5941">
        <w:rPr>
          <w:rFonts w:ascii="Times New Roman" w:eastAsia="Times New Roman" w:hAnsi="Times New Roman" w:cs="Times New Roman"/>
          <w:color w:val="09090F"/>
          <w:w w:val="82"/>
          <w:sz w:val="24"/>
          <w:szCs w:val="24"/>
        </w:rPr>
        <w:t>th</w:t>
      </w:r>
      <w:r w:rsidRPr="002E5941">
        <w:rPr>
          <w:rFonts w:ascii="Times New Roman" w:eastAsia="Times New Roman" w:hAnsi="Times New Roman" w:cs="Times New Roman"/>
          <w:color w:val="000004"/>
          <w:w w:val="82"/>
          <w:sz w:val="24"/>
          <w:szCs w:val="24"/>
        </w:rPr>
        <w:t xml:space="preserve">e activity </w:t>
      </w:r>
      <w:r w:rsidRPr="002E5941">
        <w:rPr>
          <w:rFonts w:ascii="Times New Roman" w:eastAsia="Times New Roman" w:hAnsi="Times New Roman" w:cs="Times New Roman"/>
          <w:color w:val="09090F"/>
          <w:w w:val="82"/>
          <w:sz w:val="24"/>
          <w:szCs w:val="24"/>
        </w:rPr>
        <w:t>t</w:t>
      </w:r>
      <w:r w:rsidRPr="002E5941">
        <w:rPr>
          <w:rFonts w:ascii="Times New Roman" w:eastAsia="Times New Roman" w:hAnsi="Times New Roman" w:cs="Times New Roman"/>
          <w:color w:val="000004"/>
          <w:w w:val="82"/>
          <w:sz w:val="24"/>
          <w:szCs w:val="24"/>
        </w:rPr>
        <w:t>hat the employee regula</w:t>
      </w:r>
      <w:r w:rsidRPr="002E5941">
        <w:rPr>
          <w:rFonts w:ascii="Times New Roman" w:eastAsia="Times New Roman" w:hAnsi="Times New Roman" w:cs="Times New Roman"/>
          <w:color w:val="09090F"/>
          <w:w w:val="82"/>
          <w:sz w:val="24"/>
          <w:szCs w:val="24"/>
        </w:rPr>
        <w:t>r</w:t>
      </w:r>
      <w:r w:rsidRPr="002E5941">
        <w:rPr>
          <w:rFonts w:ascii="Times New Roman" w:eastAsia="Times New Roman" w:hAnsi="Times New Roman" w:cs="Times New Roman"/>
          <w:color w:val="000004"/>
          <w:w w:val="82"/>
          <w:sz w:val="24"/>
          <w:szCs w:val="24"/>
        </w:rPr>
        <w:t>ly per</w:t>
      </w:r>
      <w:r w:rsidRPr="002E5941">
        <w:rPr>
          <w:rFonts w:ascii="Times New Roman" w:eastAsia="Times New Roman" w:hAnsi="Times New Roman" w:cs="Times New Roman"/>
          <w:color w:val="09090F"/>
          <w:w w:val="82"/>
          <w:sz w:val="24"/>
          <w:szCs w:val="24"/>
        </w:rPr>
        <w:t>f</w:t>
      </w:r>
      <w:r w:rsidRPr="002E5941">
        <w:rPr>
          <w:rFonts w:ascii="Times New Roman" w:eastAsia="Times New Roman" w:hAnsi="Times New Roman" w:cs="Times New Roman"/>
          <w:color w:val="000004"/>
          <w:w w:val="82"/>
          <w:sz w:val="24"/>
          <w:szCs w:val="24"/>
        </w:rPr>
        <w:t>o</w:t>
      </w:r>
      <w:r w:rsidRPr="002E5941">
        <w:rPr>
          <w:rFonts w:ascii="Times New Roman" w:eastAsia="Times New Roman" w:hAnsi="Times New Roman" w:cs="Times New Roman"/>
          <w:color w:val="09090F"/>
          <w:w w:val="82"/>
          <w:sz w:val="24"/>
          <w:szCs w:val="24"/>
        </w:rPr>
        <w:t>r</w:t>
      </w:r>
      <w:r w:rsidRPr="002E5941">
        <w:rPr>
          <w:rFonts w:ascii="Times New Roman" w:eastAsia="Times New Roman" w:hAnsi="Times New Roman" w:cs="Times New Roman"/>
          <w:color w:val="000004"/>
          <w:w w:val="82"/>
          <w:sz w:val="24"/>
          <w:szCs w:val="24"/>
        </w:rPr>
        <w:t>ms and se</w:t>
      </w:r>
      <w:r w:rsidRPr="002E5941">
        <w:rPr>
          <w:rFonts w:ascii="Times New Roman" w:eastAsia="Times New Roman" w:hAnsi="Times New Roman" w:cs="Times New Roman"/>
          <w:color w:val="09090F"/>
          <w:w w:val="82"/>
          <w:sz w:val="24"/>
          <w:szCs w:val="24"/>
        </w:rPr>
        <w:t>r</w:t>
      </w:r>
      <w:r w:rsidRPr="002E5941">
        <w:rPr>
          <w:rFonts w:ascii="Times New Roman" w:eastAsia="Times New Roman" w:hAnsi="Times New Roman" w:cs="Times New Roman"/>
          <w:color w:val="000004"/>
          <w:w w:val="82"/>
          <w:sz w:val="24"/>
          <w:szCs w:val="24"/>
        </w:rPr>
        <w:t>ves as h</w:t>
      </w:r>
      <w:r w:rsidRPr="002E5941">
        <w:rPr>
          <w:rFonts w:ascii="Times New Roman" w:eastAsia="Times New Roman" w:hAnsi="Times New Roman" w:cs="Times New Roman"/>
          <w:color w:val="09090F"/>
          <w:w w:val="82"/>
          <w:sz w:val="24"/>
          <w:szCs w:val="24"/>
        </w:rPr>
        <w:t>i</w:t>
      </w:r>
      <w:r w:rsidRPr="002E5941">
        <w:rPr>
          <w:rFonts w:ascii="Times New Roman" w:eastAsia="Times New Roman" w:hAnsi="Times New Roman" w:cs="Times New Roman"/>
          <w:color w:val="000004"/>
          <w:w w:val="82"/>
          <w:sz w:val="24"/>
          <w:szCs w:val="24"/>
        </w:rPr>
        <w:t>s</w:t>
      </w:r>
      <w:r w:rsidRPr="002E5941">
        <w:rPr>
          <w:rFonts w:ascii="Times New Roman" w:eastAsia="Times New Roman" w:hAnsi="Times New Roman" w:cs="Times New Roman"/>
          <w:color w:val="09090F"/>
          <w:w w:val="82"/>
          <w:sz w:val="24"/>
          <w:szCs w:val="24"/>
        </w:rPr>
        <w:t>/</w:t>
      </w:r>
      <w:r w:rsidRPr="002E5941">
        <w:rPr>
          <w:rFonts w:ascii="Times New Roman" w:eastAsia="Times New Roman" w:hAnsi="Times New Roman" w:cs="Times New Roman"/>
          <w:color w:val="000004"/>
          <w:w w:val="82"/>
          <w:sz w:val="24"/>
          <w:szCs w:val="24"/>
        </w:rPr>
        <w:t xml:space="preserve">her source of </w:t>
      </w:r>
      <w:r w:rsidRPr="002E5941">
        <w:rPr>
          <w:rFonts w:ascii="Times New Roman" w:eastAsia="Times New Roman" w:hAnsi="Times New Roman" w:cs="Times New Roman"/>
          <w:color w:val="09090F"/>
          <w:w w:val="82"/>
          <w:sz w:val="24"/>
          <w:szCs w:val="24"/>
        </w:rPr>
        <w:t>i</w:t>
      </w:r>
      <w:r w:rsidRPr="002E5941">
        <w:rPr>
          <w:rFonts w:ascii="Times New Roman" w:eastAsia="Times New Roman" w:hAnsi="Times New Roman" w:cs="Times New Roman"/>
          <w:color w:val="000004"/>
          <w:w w:val="82"/>
          <w:sz w:val="24"/>
          <w:szCs w:val="24"/>
        </w:rPr>
        <w:t>ncome</w:t>
      </w:r>
      <w:r w:rsidRPr="002E5941">
        <w:rPr>
          <w:rFonts w:ascii="Times New Roman" w:eastAsia="Times New Roman" w:hAnsi="Times New Roman" w:cs="Times New Roman"/>
          <w:color w:val="09090F"/>
          <w:w w:val="82"/>
          <w:sz w:val="24"/>
          <w:szCs w:val="24"/>
        </w:rPr>
        <w:t xml:space="preserve">. </w:t>
      </w:r>
      <w:r w:rsidRPr="002E5941">
        <w:rPr>
          <w:rFonts w:ascii="Times New Roman" w:eastAsia="Times New Roman" w:hAnsi="Times New Roman" w:cs="Times New Roman"/>
          <w:color w:val="000004"/>
          <w:w w:val="82"/>
          <w:sz w:val="24"/>
          <w:szCs w:val="24"/>
        </w:rPr>
        <w:t xml:space="preserve">It </w:t>
      </w:r>
      <w:r w:rsidRPr="002E5941">
        <w:rPr>
          <w:rFonts w:ascii="Times New Roman" w:eastAsia="Times New Roman" w:hAnsi="Times New Roman" w:cs="Times New Roman"/>
          <w:color w:val="000004"/>
          <w:w w:val="82"/>
          <w:sz w:val="24"/>
          <w:szCs w:val="24"/>
        </w:rPr>
        <w:br/>
        <w:t>may be a similar ac</w:t>
      </w:r>
      <w:r w:rsidRPr="002E5941">
        <w:rPr>
          <w:rFonts w:ascii="Times New Roman" w:eastAsia="Times New Roman" w:hAnsi="Times New Roman" w:cs="Times New Roman"/>
          <w:color w:val="09090F"/>
          <w:w w:val="82"/>
          <w:sz w:val="24"/>
          <w:szCs w:val="24"/>
        </w:rPr>
        <w:t>t</w:t>
      </w:r>
      <w:r w:rsidRPr="002E5941">
        <w:rPr>
          <w:rFonts w:ascii="Times New Roman" w:eastAsia="Times New Roman" w:hAnsi="Times New Roman" w:cs="Times New Roman"/>
          <w:color w:val="000004"/>
          <w:w w:val="82"/>
          <w:sz w:val="24"/>
          <w:szCs w:val="24"/>
        </w:rPr>
        <w:t>ivi</w:t>
      </w:r>
      <w:r w:rsidRPr="002E5941">
        <w:rPr>
          <w:rFonts w:ascii="Times New Roman" w:eastAsia="Times New Roman" w:hAnsi="Times New Roman" w:cs="Times New Roman"/>
          <w:color w:val="09090F"/>
          <w:w w:val="82"/>
          <w:sz w:val="24"/>
          <w:szCs w:val="24"/>
        </w:rPr>
        <w:t>t</w:t>
      </w:r>
      <w:r w:rsidRPr="002E5941">
        <w:rPr>
          <w:rFonts w:ascii="Times New Roman" w:eastAsia="Times New Roman" w:hAnsi="Times New Roman" w:cs="Times New Roman"/>
          <w:color w:val="000004"/>
          <w:w w:val="82"/>
          <w:sz w:val="24"/>
          <w:szCs w:val="24"/>
        </w:rPr>
        <w:t>y tha</w:t>
      </w:r>
      <w:r w:rsidRPr="002E5941">
        <w:rPr>
          <w:rFonts w:ascii="Times New Roman" w:eastAsia="Times New Roman" w:hAnsi="Times New Roman" w:cs="Times New Roman"/>
          <w:color w:val="09090F"/>
          <w:w w:val="82"/>
          <w:sz w:val="24"/>
          <w:szCs w:val="24"/>
        </w:rPr>
        <w:t xml:space="preserve">t </w:t>
      </w:r>
      <w:r w:rsidRPr="002E5941">
        <w:rPr>
          <w:rFonts w:ascii="Times New Roman" w:eastAsia="Times New Roman" w:hAnsi="Times New Roman" w:cs="Times New Roman"/>
          <w:color w:val="000004"/>
          <w:w w:val="82"/>
          <w:sz w:val="24"/>
          <w:szCs w:val="24"/>
        </w:rPr>
        <w:t>could be performed with the employee</w:t>
      </w:r>
      <w:r w:rsidRPr="002E5941">
        <w:rPr>
          <w:rFonts w:ascii="Times New Roman" w:eastAsia="Times New Roman" w:hAnsi="Times New Roman" w:cs="Times New Roman"/>
          <w:color w:val="09090F"/>
          <w:w w:val="82"/>
          <w:sz w:val="24"/>
          <w:szCs w:val="24"/>
        </w:rPr>
        <w:t>'</w:t>
      </w:r>
      <w:r w:rsidRPr="002E5941">
        <w:rPr>
          <w:rFonts w:ascii="Times New Roman" w:eastAsia="Times New Roman" w:hAnsi="Times New Roman" w:cs="Times New Roman"/>
          <w:color w:val="000004"/>
          <w:w w:val="82"/>
          <w:sz w:val="24"/>
          <w:szCs w:val="24"/>
        </w:rPr>
        <w:t>s Company or any o</w:t>
      </w:r>
      <w:r w:rsidRPr="002E5941">
        <w:rPr>
          <w:rFonts w:ascii="Times New Roman" w:eastAsia="Times New Roman" w:hAnsi="Times New Roman" w:cs="Times New Roman"/>
          <w:color w:val="09090F"/>
          <w:w w:val="82"/>
          <w:sz w:val="24"/>
          <w:szCs w:val="24"/>
        </w:rPr>
        <w:t>t</w:t>
      </w:r>
      <w:r w:rsidRPr="002E5941">
        <w:rPr>
          <w:rFonts w:ascii="Times New Roman" w:eastAsia="Times New Roman" w:hAnsi="Times New Roman" w:cs="Times New Roman"/>
          <w:color w:val="000004"/>
          <w:w w:val="82"/>
          <w:sz w:val="24"/>
          <w:szCs w:val="24"/>
        </w:rPr>
        <w:t>her e</w:t>
      </w:r>
      <w:r w:rsidRPr="002E5941">
        <w:rPr>
          <w:rFonts w:ascii="Times New Roman" w:eastAsia="Times New Roman" w:hAnsi="Times New Roman" w:cs="Times New Roman"/>
          <w:color w:val="09090F"/>
          <w:w w:val="82"/>
          <w:sz w:val="24"/>
          <w:szCs w:val="24"/>
        </w:rPr>
        <w:t>m</w:t>
      </w:r>
      <w:r w:rsidRPr="002E5941">
        <w:rPr>
          <w:rFonts w:ascii="Times New Roman" w:eastAsia="Times New Roman" w:hAnsi="Times New Roman" w:cs="Times New Roman"/>
          <w:color w:val="000004"/>
          <w:w w:val="82"/>
          <w:sz w:val="24"/>
          <w:szCs w:val="24"/>
        </w:rPr>
        <w:t xml:space="preserve">ployer </w:t>
      </w:r>
      <w:r w:rsidRPr="002E5941">
        <w:rPr>
          <w:rFonts w:ascii="Times New Roman" w:eastAsia="Times New Roman" w:hAnsi="Times New Roman" w:cs="Times New Roman"/>
          <w:color w:val="09090F"/>
          <w:w w:val="82"/>
          <w:sz w:val="24"/>
          <w:szCs w:val="24"/>
        </w:rPr>
        <w:t>i</w:t>
      </w:r>
      <w:r w:rsidRPr="002E5941">
        <w:rPr>
          <w:rFonts w:ascii="Times New Roman" w:eastAsia="Times New Roman" w:hAnsi="Times New Roman" w:cs="Times New Roman"/>
          <w:color w:val="000004"/>
          <w:w w:val="82"/>
          <w:sz w:val="24"/>
          <w:szCs w:val="24"/>
        </w:rPr>
        <w:t xml:space="preserve">n the </w:t>
      </w:r>
      <w:r w:rsidR="00B80D41" w:rsidRPr="002E5941">
        <w:rPr>
          <w:rFonts w:ascii="Times New Roman" w:eastAsia="Times New Roman" w:hAnsi="Times New Roman" w:cs="Times New Roman"/>
          <w:color w:val="000004"/>
          <w:w w:val="82"/>
          <w:sz w:val="24"/>
          <w:szCs w:val="24"/>
        </w:rPr>
        <w:t>employee’s</w:t>
      </w:r>
      <w:r w:rsidRPr="002E5941">
        <w:rPr>
          <w:rFonts w:ascii="Times New Roman" w:eastAsia="Times New Roman" w:hAnsi="Times New Roman" w:cs="Times New Roman"/>
          <w:color w:val="000004"/>
          <w:w w:val="82"/>
          <w:sz w:val="24"/>
          <w:szCs w:val="24"/>
        </w:rPr>
        <w:t xml:space="preserve"> local economy. </w:t>
      </w:r>
    </w:p>
    <w:p w:rsidR="00E33D46" w:rsidRPr="002E5941" w:rsidRDefault="00E33D46" w:rsidP="007F22DD">
      <w:pPr>
        <w:pStyle w:val="Style"/>
        <w:spacing w:before="244" w:line="249" w:lineRule="exact"/>
        <w:ind w:left="4" w:right="77"/>
        <w:rPr>
          <w:rFonts w:ascii="Times New Roman" w:hAnsi="Times New Roman" w:cs="Times New Roman"/>
          <w:b/>
          <w:iCs/>
          <w:color w:val="0D0D10"/>
        </w:rPr>
      </w:pPr>
      <w:r w:rsidRPr="002E5941">
        <w:rPr>
          <w:rFonts w:ascii="Times New Roman" w:hAnsi="Times New Roman" w:cs="Times New Roman"/>
          <w:b/>
          <w:iCs/>
          <w:color w:val="0D0D10"/>
        </w:rPr>
        <w:t>Benefit offsets</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 xml:space="preserve">Social Security or similar laws </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 xml:space="preserve">State-mandated disability benefits </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 xml:space="preserve">Workers' Compensation or similar law </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Sick or any other salary continuation other than vacation</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 xml:space="preserve">Employer retirement plans </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 xml:space="preserve">Group disability plans </w:t>
      </w:r>
    </w:p>
    <w:p w:rsidR="00D10852" w:rsidRPr="005A3AE8" w:rsidRDefault="00D10852" w:rsidP="005A3AE8">
      <w:pPr>
        <w:pStyle w:val="Heading1"/>
        <w:rPr>
          <w:rFonts w:ascii="Times New Roman" w:hAnsi="Times New Roman" w:cs="Times New Roman"/>
          <w:sz w:val="24"/>
          <w:szCs w:val="24"/>
        </w:rPr>
      </w:pPr>
      <w:r w:rsidRPr="005A3AE8">
        <w:rPr>
          <w:rFonts w:ascii="Times New Roman" w:hAnsi="Times New Roman" w:cs="Times New Roman"/>
          <w:sz w:val="24"/>
          <w:szCs w:val="24"/>
        </w:rPr>
        <w:t>Occupational disease laws</w:t>
      </w:r>
    </w:p>
    <w:p w:rsidR="00D10852" w:rsidRPr="002E5941" w:rsidRDefault="00D10852" w:rsidP="00D10852">
      <w:pPr>
        <w:widowControl w:val="0"/>
        <w:autoSpaceDE w:val="0"/>
        <w:autoSpaceDN w:val="0"/>
        <w:adjustRightInd w:val="0"/>
        <w:spacing w:after="0" w:line="216" w:lineRule="exact"/>
        <w:ind w:right="-1"/>
        <w:rPr>
          <w:rFonts w:ascii="Times New Roman" w:eastAsia="Times New Roman" w:hAnsi="Times New Roman" w:cs="Times New Roman"/>
          <w:color w:val="000004"/>
          <w:w w:val="82"/>
          <w:sz w:val="24"/>
          <w:szCs w:val="24"/>
        </w:rPr>
      </w:pPr>
    </w:p>
    <w:p w:rsidR="00D10852" w:rsidRPr="000D1BC9" w:rsidRDefault="00D10852" w:rsidP="000D1BC9">
      <w:pPr>
        <w:pStyle w:val="Heading1"/>
        <w:rPr>
          <w:rFonts w:ascii="Times New Roman" w:hAnsi="Times New Roman" w:cs="Times New Roman"/>
          <w:sz w:val="24"/>
          <w:szCs w:val="24"/>
        </w:rPr>
      </w:pPr>
      <w:r w:rsidRPr="000D1BC9">
        <w:rPr>
          <w:rFonts w:ascii="Times New Roman" w:hAnsi="Times New Roman" w:cs="Times New Roman"/>
          <w:sz w:val="24"/>
          <w:szCs w:val="24"/>
        </w:rPr>
        <w:t>If you are working while Totally Disabled, your Monthly Benefit will only be reduced by 50% of your employment earnings</w:t>
      </w:r>
    </w:p>
    <w:p w:rsidR="007F22DD" w:rsidRPr="002E5941" w:rsidRDefault="007F22DD" w:rsidP="007F22DD">
      <w:pPr>
        <w:pStyle w:val="Style"/>
        <w:spacing w:before="244" w:line="249" w:lineRule="exact"/>
        <w:ind w:left="4" w:right="77"/>
        <w:rPr>
          <w:rFonts w:ascii="Times New Roman" w:hAnsi="Times New Roman" w:cs="Times New Roman"/>
          <w:b/>
          <w:color w:val="000004"/>
        </w:rPr>
      </w:pPr>
      <w:r w:rsidRPr="002E5941">
        <w:rPr>
          <w:rFonts w:ascii="Times New Roman" w:hAnsi="Times New Roman" w:cs="Times New Roman"/>
          <w:b/>
          <w:iCs/>
          <w:color w:val="000004"/>
        </w:rPr>
        <w:t>Re</w:t>
      </w:r>
      <w:r w:rsidRPr="002E5941">
        <w:rPr>
          <w:rFonts w:ascii="Times New Roman" w:hAnsi="Times New Roman" w:cs="Times New Roman"/>
          <w:b/>
          <w:iCs/>
          <w:color w:val="0D0D10"/>
        </w:rPr>
        <w:t>t</w:t>
      </w:r>
      <w:r w:rsidRPr="002E5941">
        <w:rPr>
          <w:rFonts w:ascii="Times New Roman" w:hAnsi="Times New Roman" w:cs="Times New Roman"/>
          <w:b/>
          <w:iCs/>
          <w:color w:val="000004"/>
        </w:rPr>
        <w:t>u</w:t>
      </w:r>
      <w:r w:rsidRPr="002E5941">
        <w:rPr>
          <w:rFonts w:ascii="Times New Roman" w:hAnsi="Times New Roman" w:cs="Times New Roman"/>
          <w:b/>
          <w:iCs/>
          <w:color w:val="0D0D10"/>
        </w:rPr>
        <w:t>r</w:t>
      </w:r>
      <w:r w:rsidRPr="002E5941">
        <w:rPr>
          <w:rFonts w:ascii="Times New Roman" w:hAnsi="Times New Roman" w:cs="Times New Roman"/>
          <w:b/>
          <w:iCs/>
          <w:color w:val="000004"/>
        </w:rPr>
        <w:t xml:space="preserve">n to </w:t>
      </w:r>
      <w:r w:rsidRPr="002E5941">
        <w:rPr>
          <w:rFonts w:ascii="Times New Roman" w:hAnsi="Times New Roman" w:cs="Times New Roman"/>
          <w:b/>
          <w:iCs/>
          <w:color w:val="0D0D10"/>
        </w:rPr>
        <w:t>W</w:t>
      </w:r>
      <w:r w:rsidRPr="002E5941">
        <w:rPr>
          <w:rFonts w:ascii="Times New Roman" w:hAnsi="Times New Roman" w:cs="Times New Roman"/>
          <w:b/>
          <w:iCs/>
          <w:color w:val="000004"/>
        </w:rPr>
        <w:t>o</w:t>
      </w:r>
      <w:r w:rsidRPr="002E5941">
        <w:rPr>
          <w:rFonts w:ascii="Times New Roman" w:hAnsi="Times New Roman" w:cs="Times New Roman"/>
          <w:b/>
          <w:iCs/>
          <w:color w:val="0D0D10"/>
        </w:rPr>
        <w:t>r</w:t>
      </w:r>
      <w:r w:rsidRPr="002E5941">
        <w:rPr>
          <w:rFonts w:ascii="Times New Roman" w:hAnsi="Times New Roman" w:cs="Times New Roman"/>
          <w:b/>
          <w:iCs/>
          <w:color w:val="000004"/>
        </w:rPr>
        <w:t>k Incen</w:t>
      </w:r>
      <w:r w:rsidRPr="002E5941">
        <w:rPr>
          <w:rFonts w:ascii="Times New Roman" w:hAnsi="Times New Roman" w:cs="Times New Roman"/>
          <w:b/>
          <w:iCs/>
          <w:color w:val="0D0D10"/>
        </w:rPr>
        <w:t>t</w:t>
      </w:r>
      <w:r w:rsidRPr="002E5941">
        <w:rPr>
          <w:rFonts w:ascii="Times New Roman" w:hAnsi="Times New Roman" w:cs="Times New Roman"/>
          <w:b/>
          <w:iCs/>
          <w:color w:val="000004"/>
        </w:rPr>
        <w:t>ive</w:t>
      </w:r>
    </w:p>
    <w:p w:rsidR="007F22DD" w:rsidRPr="002E5941" w:rsidRDefault="007F22DD" w:rsidP="00B80D41">
      <w:pPr>
        <w:jc w:val="both"/>
        <w:rPr>
          <w:rFonts w:ascii="Times New Roman" w:hAnsi="Times New Roman" w:cs="Times New Roman"/>
          <w:color w:val="0D0D10"/>
          <w:sz w:val="24"/>
          <w:szCs w:val="24"/>
        </w:rPr>
      </w:pPr>
      <w:r w:rsidRPr="002E5941">
        <w:rPr>
          <w:rFonts w:ascii="Times New Roman" w:hAnsi="Times New Roman" w:cs="Times New Roman"/>
          <w:sz w:val="24"/>
          <w:szCs w:val="24"/>
        </w:rPr>
        <w:t>Let's say your pre-dis</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bil</w:t>
      </w:r>
      <w:r w:rsidRPr="002E5941">
        <w:rPr>
          <w:rFonts w:ascii="Times New Roman" w:hAnsi="Times New Roman" w:cs="Times New Roman"/>
          <w:color w:val="0D0D10"/>
          <w:sz w:val="24"/>
          <w:szCs w:val="24"/>
        </w:rPr>
        <w:t>i</w:t>
      </w:r>
      <w:r w:rsidRPr="002E5941">
        <w:rPr>
          <w:rFonts w:ascii="Times New Roman" w:hAnsi="Times New Roman" w:cs="Times New Roman"/>
          <w:sz w:val="24"/>
          <w:szCs w:val="24"/>
        </w:rPr>
        <w:t>t</w:t>
      </w:r>
      <w:r w:rsidRPr="002E5941">
        <w:rPr>
          <w:rFonts w:ascii="Times New Roman" w:hAnsi="Times New Roman" w:cs="Times New Roman"/>
          <w:color w:val="0D0D10"/>
          <w:sz w:val="24"/>
          <w:szCs w:val="24"/>
        </w:rPr>
        <w:t>y ea</w:t>
      </w:r>
      <w:r w:rsidRPr="002E5941">
        <w:rPr>
          <w:rFonts w:ascii="Times New Roman" w:hAnsi="Times New Roman" w:cs="Times New Roman"/>
          <w:sz w:val="24"/>
          <w:szCs w:val="24"/>
        </w:rPr>
        <w:t>rnings w</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 xml:space="preserve">re </w:t>
      </w:r>
      <w:r w:rsidRPr="002E5941">
        <w:rPr>
          <w:rFonts w:ascii="Times New Roman" w:hAnsi="Times New Roman" w:cs="Times New Roman"/>
          <w:color w:val="0D0D10"/>
          <w:sz w:val="24"/>
          <w:szCs w:val="24"/>
        </w:rPr>
        <w:t>$2,</w:t>
      </w:r>
      <w:r w:rsidRPr="002E5941">
        <w:rPr>
          <w:rFonts w:ascii="Times New Roman" w:hAnsi="Times New Roman" w:cs="Times New Roman"/>
          <w:sz w:val="24"/>
          <w:szCs w:val="24"/>
        </w:rPr>
        <w:t>500 p</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r m</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nth makin</w:t>
      </w:r>
      <w:r w:rsidRPr="002E5941">
        <w:rPr>
          <w:rFonts w:ascii="Times New Roman" w:hAnsi="Times New Roman" w:cs="Times New Roman"/>
          <w:color w:val="0D0D10"/>
          <w:sz w:val="24"/>
          <w:szCs w:val="24"/>
        </w:rPr>
        <w:t xml:space="preserve">g </w:t>
      </w:r>
      <w:r w:rsidRPr="002E5941">
        <w:rPr>
          <w:rFonts w:ascii="Times New Roman" w:hAnsi="Times New Roman" w:cs="Times New Roman"/>
          <w:sz w:val="24"/>
          <w:szCs w:val="24"/>
        </w:rPr>
        <w:t>th</w:t>
      </w:r>
      <w:r w:rsidRPr="002E5941">
        <w:rPr>
          <w:rFonts w:ascii="Times New Roman" w:hAnsi="Times New Roman" w:cs="Times New Roman"/>
          <w:color w:val="0D0D10"/>
          <w:sz w:val="24"/>
          <w:szCs w:val="24"/>
        </w:rPr>
        <w:t xml:space="preserve">e </w:t>
      </w:r>
      <w:r w:rsidRPr="002E5941">
        <w:rPr>
          <w:rFonts w:ascii="Times New Roman" w:hAnsi="Times New Roman" w:cs="Times New Roman"/>
          <w:sz w:val="24"/>
          <w:szCs w:val="24"/>
        </w:rPr>
        <w:t>ba</w:t>
      </w:r>
      <w:r w:rsidRPr="002E5941">
        <w:rPr>
          <w:rFonts w:ascii="Times New Roman" w:hAnsi="Times New Roman" w:cs="Times New Roman"/>
          <w:color w:val="0D0D10"/>
          <w:sz w:val="24"/>
          <w:szCs w:val="24"/>
        </w:rPr>
        <w:t xml:space="preserve">se </w:t>
      </w:r>
      <w:r w:rsidRPr="002E5941">
        <w:rPr>
          <w:rFonts w:ascii="Times New Roman" w:hAnsi="Times New Roman" w:cs="Times New Roman"/>
          <w:sz w:val="24"/>
          <w:szCs w:val="24"/>
        </w:rPr>
        <w:t>monthl</w:t>
      </w:r>
      <w:r w:rsidRPr="002E5941">
        <w:rPr>
          <w:rFonts w:ascii="Times New Roman" w:hAnsi="Times New Roman" w:cs="Times New Roman"/>
          <w:color w:val="0D0D10"/>
          <w:sz w:val="24"/>
          <w:szCs w:val="24"/>
        </w:rPr>
        <w:t xml:space="preserve">y </w:t>
      </w:r>
      <w:r w:rsidRPr="002E5941">
        <w:rPr>
          <w:rFonts w:ascii="Times New Roman" w:hAnsi="Times New Roman" w:cs="Times New Roman"/>
          <w:sz w:val="24"/>
          <w:szCs w:val="24"/>
        </w:rPr>
        <w:t>b</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n</w:t>
      </w:r>
      <w:r w:rsidRPr="002E5941">
        <w:rPr>
          <w:rFonts w:ascii="Times New Roman" w:hAnsi="Times New Roman" w:cs="Times New Roman"/>
          <w:color w:val="0D0D10"/>
          <w:sz w:val="24"/>
          <w:szCs w:val="24"/>
        </w:rPr>
        <w:t>ef</w:t>
      </w:r>
      <w:r w:rsidRPr="002E5941">
        <w:rPr>
          <w:rFonts w:ascii="Times New Roman" w:hAnsi="Times New Roman" w:cs="Times New Roman"/>
          <w:sz w:val="24"/>
          <w:szCs w:val="24"/>
        </w:rPr>
        <w:t xml:space="preserve">it </w:t>
      </w:r>
      <w:r w:rsidRPr="002E5941">
        <w:rPr>
          <w:rFonts w:ascii="Times New Roman" w:hAnsi="Times New Roman" w:cs="Times New Roman"/>
          <w:color w:val="0D0D10"/>
          <w:sz w:val="24"/>
          <w:szCs w:val="24"/>
        </w:rPr>
        <w:t>yo</w:t>
      </w:r>
      <w:r w:rsidRPr="002E5941">
        <w:rPr>
          <w:rFonts w:ascii="Times New Roman" w:hAnsi="Times New Roman" w:cs="Times New Roman"/>
          <w:sz w:val="24"/>
          <w:szCs w:val="24"/>
        </w:rPr>
        <w:t xml:space="preserve">u would </w:t>
      </w:r>
      <w:r w:rsidRPr="002E5941">
        <w:rPr>
          <w:rFonts w:ascii="Times New Roman" w:hAnsi="Times New Roman" w:cs="Times New Roman"/>
          <w:color w:val="0D0D10"/>
          <w:sz w:val="24"/>
          <w:szCs w:val="24"/>
        </w:rPr>
        <w:t>rece</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v</w:t>
      </w:r>
      <w:r w:rsidRPr="002E5941">
        <w:rPr>
          <w:rFonts w:ascii="Times New Roman" w:hAnsi="Times New Roman" w:cs="Times New Roman"/>
          <w:sz w:val="24"/>
          <w:szCs w:val="24"/>
        </w:rPr>
        <w:t xml:space="preserve">e </w:t>
      </w:r>
      <w:r w:rsidRPr="002E5941">
        <w:rPr>
          <w:rFonts w:ascii="Times New Roman" w:hAnsi="Times New Roman" w:cs="Times New Roman"/>
          <w:sz w:val="24"/>
          <w:szCs w:val="24"/>
        </w:rPr>
        <w:br/>
      </w:r>
      <w:r w:rsidRPr="002E5941">
        <w:rPr>
          <w:rFonts w:ascii="Times New Roman" w:hAnsi="Times New Roman" w:cs="Times New Roman"/>
          <w:color w:val="0D0D10"/>
          <w:sz w:val="24"/>
          <w:szCs w:val="24"/>
        </w:rPr>
        <w:t>f</w:t>
      </w:r>
      <w:r w:rsidRPr="002E5941">
        <w:rPr>
          <w:rFonts w:ascii="Times New Roman" w:hAnsi="Times New Roman" w:cs="Times New Roman"/>
          <w:sz w:val="24"/>
          <w:szCs w:val="24"/>
        </w:rPr>
        <w:t>r</w:t>
      </w:r>
      <w:r w:rsidRPr="002E5941">
        <w:rPr>
          <w:rFonts w:ascii="Times New Roman" w:hAnsi="Times New Roman" w:cs="Times New Roman"/>
          <w:color w:val="0D0D10"/>
          <w:sz w:val="24"/>
          <w:szCs w:val="24"/>
        </w:rPr>
        <w:t>om the MetLi</w:t>
      </w:r>
      <w:r w:rsidRPr="002E5941">
        <w:rPr>
          <w:rFonts w:ascii="Times New Roman" w:hAnsi="Times New Roman" w:cs="Times New Roman"/>
          <w:sz w:val="24"/>
          <w:szCs w:val="24"/>
        </w:rPr>
        <w:t>f</w:t>
      </w:r>
      <w:r w:rsidRPr="002E5941">
        <w:rPr>
          <w:rFonts w:ascii="Times New Roman" w:hAnsi="Times New Roman" w:cs="Times New Roman"/>
          <w:color w:val="0D0D10"/>
          <w:sz w:val="24"/>
          <w:szCs w:val="24"/>
        </w:rPr>
        <w:t xml:space="preserve">e AMFA </w:t>
      </w:r>
      <w:r w:rsidRPr="002E5941">
        <w:rPr>
          <w:rFonts w:ascii="Times New Roman" w:hAnsi="Times New Roman" w:cs="Times New Roman"/>
          <w:sz w:val="24"/>
          <w:szCs w:val="24"/>
        </w:rPr>
        <w:t>L</w:t>
      </w:r>
      <w:r w:rsidRPr="002E5941">
        <w:rPr>
          <w:rFonts w:ascii="Times New Roman" w:hAnsi="Times New Roman" w:cs="Times New Roman"/>
          <w:color w:val="0D0D10"/>
          <w:sz w:val="24"/>
          <w:szCs w:val="24"/>
        </w:rPr>
        <w:t>T</w:t>
      </w:r>
      <w:r w:rsidRPr="002E5941">
        <w:rPr>
          <w:rFonts w:ascii="Times New Roman" w:hAnsi="Times New Roman" w:cs="Times New Roman"/>
          <w:sz w:val="24"/>
          <w:szCs w:val="24"/>
        </w:rPr>
        <w:t xml:space="preserve">D </w:t>
      </w:r>
      <w:r w:rsidRPr="002E5941">
        <w:rPr>
          <w:rFonts w:ascii="Times New Roman" w:hAnsi="Times New Roman" w:cs="Times New Roman"/>
          <w:color w:val="0D0D10"/>
          <w:sz w:val="24"/>
          <w:szCs w:val="24"/>
        </w:rPr>
        <w:t>p</w:t>
      </w:r>
      <w:r w:rsidRPr="002E5941">
        <w:rPr>
          <w:rFonts w:ascii="Times New Roman" w:hAnsi="Times New Roman" w:cs="Times New Roman"/>
          <w:sz w:val="24"/>
          <w:szCs w:val="24"/>
        </w:rPr>
        <w:t>l</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 xml:space="preserve">n </w:t>
      </w:r>
      <w:r w:rsidRPr="002E5941">
        <w:rPr>
          <w:rFonts w:ascii="Times New Roman" w:hAnsi="Times New Roman" w:cs="Times New Roman"/>
          <w:color w:val="0D0D10"/>
          <w:sz w:val="24"/>
          <w:szCs w:val="24"/>
        </w:rPr>
        <w:t>$</w:t>
      </w:r>
      <w:r w:rsidRPr="002E5941">
        <w:rPr>
          <w:rFonts w:ascii="Times New Roman" w:hAnsi="Times New Roman" w:cs="Times New Roman"/>
          <w:sz w:val="24"/>
          <w:szCs w:val="24"/>
        </w:rPr>
        <w:t>1</w:t>
      </w:r>
      <w:r w:rsidRPr="002E5941">
        <w:rPr>
          <w:rFonts w:ascii="Times New Roman" w:hAnsi="Times New Roman" w:cs="Times New Roman"/>
          <w:color w:val="0D0D10"/>
          <w:sz w:val="24"/>
          <w:szCs w:val="24"/>
        </w:rPr>
        <w:t>,</w:t>
      </w:r>
      <w:r w:rsidRPr="002E5941">
        <w:rPr>
          <w:rFonts w:ascii="Times New Roman" w:hAnsi="Times New Roman" w:cs="Times New Roman"/>
          <w:sz w:val="24"/>
          <w:szCs w:val="24"/>
        </w:rPr>
        <w:t>2</w:t>
      </w:r>
      <w:r w:rsidRPr="002E5941">
        <w:rPr>
          <w:rFonts w:ascii="Times New Roman" w:hAnsi="Times New Roman" w:cs="Times New Roman"/>
          <w:color w:val="0D0D10"/>
          <w:sz w:val="24"/>
          <w:szCs w:val="24"/>
        </w:rPr>
        <w:t>50</w:t>
      </w:r>
      <w:r w:rsidRPr="002E5941">
        <w:rPr>
          <w:rFonts w:ascii="Times New Roman" w:hAnsi="Times New Roman" w:cs="Times New Roman"/>
          <w:sz w:val="24"/>
          <w:szCs w:val="24"/>
        </w:rPr>
        <w:t>. Sin</w:t>
      </w:r>
      <w:r w:rsidRPr="002E5941">
        <w:rPr>
          <w:rFonts w:ascii="Times New Roman" w:hAnsi="Times New Roman" w:cs="Times New Roman"/>
          <w:color w:val="0D0D10"/>
          <w:sz w:val="24"/>
          <w:szCs w:val="24"/>
        </w:rPr>
        <w:t>c</w:t>
      </w:r>
      <w:r w:rsidRPr="002E5941">
        <w:rPr>
          <w:rFonts w:ascii="Times New Roman" w:hAnsi="Times New Roman" w:cs="Times New Roman"/>
          <w:sz w:val="24"/>
          <w:szCs w:val="24"/>
        </w:rPr>
        <w:t>e</w:t>
      </w:r>
      <w:r w:rsidRPr="002E5941">
        <w:rPr>
          <w:rFonts w:ascii="Times New Roman" w:hAnsi="Times New Roman" w:cs="Times New Roman"/>
          <w:color w:val="0D0D10"/>
          <w:sz w:val="24"/>
          <w:szCs w:val="24"/>
        </w:rPr>
        <w:t xml:space="preserve">, for </w:t>
      </w:r>
      <w:r w:rsidRPr="002E5941">
        <w:rPr>
          <w:rFonts w:ascii="Times New Roman" w:hAnsi="Times New Roman" w:cs="Times New Roman"/>
          <w:sz w:val="24"/>
          <w:szCs w:val="24"/>
        </w:rPr>
        <w:t>th</w:t>
      </w:r>
      <w:r w:rsidRPr="002E5941">
        <w:rPr>
          <w:rFonts w:ascii="Times New Roman" w:hAnsi="Times New Roman" w:cs="Times New Roman"/>
          <w:color w:val="0D0D10"/>
          <w:sz w:val="24"/>
          <w:szCs w:val="24"/>
        </w:rPr>
        <w:t>e f</w:t>
      </w:r>
      <w:r w:rsidRPr="002E5941">
        <w:rPr>
          <w:rFonts w:ascii="Times New Roman" w:hAnsi="Times New Roman" w:cs="Times New Roman"/>
          <w:sz w:val="24"/>
          <w:szCs w:val="24"/>
        </w:rPr>
        <w:t>ir</w:t>
      </w:r>
      <w:r w:rsidRPr="002E5941">
        <w:rPr>
          <w:rFonts w:ascii="Times New Roman" w:hAnsi="Times New Roman" w:cs="Times New Roman"/>
          <w:color w:val="0D0D10"/>
          <w:sz w:val="24"/>
          <w:szCs w:val="24"/>
        </w:rPr>
        <w:t>st 2</w:t>
      </w:r>
      <w:r w:rsidRPr="002E5941">
        <w:rPr>
          <w:rFonts w:ascii="Times New Roman" w:hAnsi="Times New Roman" w:cs="Times New Roman"/>
          <w:sz w:val="24"/>
          <w:szCs w:val="24"/>
        </w:rPr>
        <w:t>4 m</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nth</w:t>
      </w:r>
      <w:r w:rsidRPr="002E5941">
        <w:rPr>
          <w:rFonts w:ascii="Times New Roman" w:hAnsi="Times New Roman" w:cs="Times New Roman"/>
          <w:color w:val="0D0D10"/>
          <w:sz w:val="24"/>
          <w:szCs w:val="24"/>
        </w:rPr>
        <w:t xml:space="preserve">s of </w:t>
      </w:r>
      <w:r w:rsidRPr="002E5941">
        <w:rPr>
          <w:rFonts w:ascii="Times New Roman" w:hAnsi="Times New Roman" w:cs="Times New Roman"/>
          <w:sz w:val="24"/>
          <w:szCs w:val="24"/>
        </w:rPr>
        <w:t>di</w:t>
      </w:r>
      <w:r w:rsidRPr="002E5941">
        <w:rPr>
          <w:rFonts w:ascii="Times New Roman" w:hAnsi="Times New Roman" w:cs="Times New Roman"/>
          <w:color w:val="0D0D10"/>
          <w:sz w:val="24"/>
          <w:szCs w:val="24"/>
        </w:rPr>
        <w:t>sa</w:t>
      </w:r>
      <w:r w:rsidRPr="002E5941">
        <w:rPr>
          <w:rFonts w:ascii="Times New Roman" w:hAnsi="Times New Roman" w:cs="Times New Roman"/>
          <w:sz w:val="24"/>
          <w:szCs w:val="24"/>
        </w:rPr>
        <w:t>bilit</w:t>
      </w:r>
      <w:r w:rsidRPr="002E5941">
        <w:rPr>
          <w:rFonts w:ascii="Times New Roman" w:hAnsi="Times New Roman" w:cs="Times New Roman"/>
          <w:color w:val="0D0D10"/>
          <w:sz w:val="24"/>
          <w:szCs w:val="24"/>
        </w:rPr>
        <w:t>y, yo</w:t>
      </w:r>
      <w:r w:rsidRPr="002E5941">
        <w:rPr>
          <w:rFonts w:ascii="Times New Roman" w:hAnsi="Times New Roman" w:cs="Times New Roman"/>
          <w:sz w:val="24"/>
          <w:szCs w:val="24"/>
        </w:rPr>
        <w:t>u n</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 xml:space="preserve">ed </w:t>
      </w:r>
      <w:r w:rsidRPr="002E5941">
        <w:rPr>
          <w:rFonts w:ascii="Times New Roman" w:hAnsi="Times New Roman" w:cs="Times New Roman"/>
          <w:color w:val="0D0D10"/>
          <w:sz w:val="24"/>
          <w:szCs w:val="24"/>
        </w:rPr>
        <w:t>t</w:t>
      </w:r>
      <w:r w:rsidRPr="002E5941">
        <w:rPr>
          <w:rFonts w:ascii="Times New Roman" w:hAnsi="Times New Roman" w:cs="Times New Roman"/>
          <w:sz w:val="24"/>
          <w:szCs w:val="24"/>
        </w:rPr>
        <w:t>o b</w:t>
      </w:r>
      <w:r w:rsidRPr="002E5941">
        <w:rPr>
          <w:rFonts w:ascii="Times New Roman" w:hAnsi="Times New Roman" w:cs="Times New Roman"/>
          <w:color w:val="0D0D10"/>
          <w:sz w:val="24"/>
          <w:szCs w:val="24"/>
        </w:rPr>
        <w:t>e a</w:t>
      </w:r>
      <w:r w:rsidRPr="002E5941">
        <w:rPr>
          <w:rFonts w:ascii="Times New Roman" w:hAnsi="Times New Roman" w:cs="Times New Roman"/>
          <w:sz w:val="24"/>
          <w:szCs w:val="24"/>
        </w:rPr>
        <w:t>b</w:t>
      </w:r>
      <w:r w:rsidRPr="002E5941">
        <w:rPr>
          <w:rFonts w:ascii="Times New Roman" w:hAnsi="Times New Roman" w:cs="Times New Roman"/>
          <w:color w:val="0D0D10"/>
          <w:sz w:val="24"/>
          <w:szCs w:val="24"/>
        </w:rPr>
        <w:t xml:space="preserve">le </w:t>
      </w:r>
      <w:r w:rsidRPr="002E5941">
        <w:rPr>
          <w:rFonts w:ascii="Times New Roman" w:hAnsi="Times New Roman" w:cs="Times New Roman"/>
          <w:sz w:val="24"/>
          <w:szCs w:val="24"/>
        </w:rPr>
        <w:t>t</w:t>
      </w:r>
      <w:r w:rsidRPr="002E5941">
        <w:rPr>
          <w:rFonts w:ascii="Times New Roman" w:hAnsi="Times New Roman" w:cs="Times New Roman"/>
          <w:color w:val="0D0D10"/>
          <w:sz w:val="24"/>
          <w:szCs w:val="24"/>
        </w:rPr>
        <w:t xml:space="preserve">o </w:t>
      </w:r>
      <w:r w:rsidRPr="002E5941">
        <w:rPr>
          <w:rFonts w:ascii="Times New Roman" w:hAnsi="Times New Roman" w:cs="Times New Roman"/>
          <w:color w:val="0D0D10"/>
          <w:sz w:val="24"/>
          <w:szCs w:val="24"/>
        </w:rPr>
        <w:br/>
      </w:r>
      <w:r w:rsidRPr="002E5941">
        <w:rPr>
          <w:rFonts w:ascii="Times New Roman" w:hAnsi="Times New Roman" w:cs="Times New Roman"/>
          <w:color w:val="0D0D10"/>
          <w:sz w:val="24"/>
          <w:szCs w:val="24"/>
        </w:rPr>
        <w:lastRenderedPageBreak/>
        <w:t>perfo</w:t>
      </w:r>
      <w:r w:rsidRPr="002E5941">
        <w:rPr>
          <w:rFonts w:ascii="Times New Roman" w:hAnsi="Times New Roman" w:cs="Times New Roman"/>
          <w:sz w:val="24"/>
          <w:szCs w:val="24"/>
        </w:rPr>
        <w:t>rm th</w:t>
      </w:r>
      <w:r w:rsidRPr="002E5941">
        <w:rPr>
          <w:rFonts w:ascii="Times New Roman" w:hAnsi="Times New Roman" w:cs="Times New Roman"/>
          <w:color w:val="0D0D10"/>
          <w:sz w:val="24"/>
          <w:szCs w:val="24"/>
        </w:rPr>
        <w:t>e f</w:t>
      </w:r>
      <w:r w:rsidRPr="002E5941">
        <w:rPr>
          <w:rFonts w:ascii="Times New Roman" w:hAnsi="Times New Roman" w:cs="Times New Roman"/>
          <w:sz w:val="24"/>
          <w:szCs w:val="24"/>
        </w:rPr>
        <w:t>un</w:t>
      </w:r>
      <w:r w:rsidRPr="002E5941">
        <w:rPr>
          <w:rFonts w:ascii="Times New Roman" w:hAnsi="Times New Roman" w:cs="Times New Roman"/>
          <w:color w:val="0D0D10"/>
          <w:sz w:val="24"/>
          <w:szCs w:val="24"/>
        </w:rPr>
        <w:t>c</w:t>
      </w:r>
      <w:r w:rsidRPr="002E5941">
        <w:rPr>
          <w:rFonts w:ascii="Times New Roman" w:hAnsi="Times New Roman" w:cs="Times New Roman"/>
          <w:sz w:val="24"/>
          <w:szCs w:val="24"/>
        </w:rPr>
        <w:t>tion</w:t>
      </w:r>
      <w:r w:rsidRPr="002E5941">
        <w:rPr>
          <w:rFonts w:ascii="Times New Roman" w:hAnsi="Times New Roman" w:cs="Times New Roman"/>
          <w:color w:val="0D0D10"/>
          <w:sz w:val="24"/>
          <w:szCs w:val="24"/>
        </w:rPr>
        <w:t>s a</w:t>
      </w:r>
      <w:r w:rsidRPr="002E5941">
        <w:rPr>
          <w:rFonts w:ascii="Times New Roman" w:hAnsi="Times New Roman" w:cs="Times New Roman"/>
          <w:sz w:val="24"/>
          <w:szCs w:val="24"/>
        </w:rPr>
        <w:t>nd du</w:t>
      </w:r>
      <w:r w:rsidRPr="002E5941">
        <w:rPr>
          <w:rFonts w:ascii="Times New Roman" w:hAnsi="Times New Roman" w:cs="Times New Roman"/>
          <w:color w:val="0D0D10"/>
          <w:sz w:val="24"/>
          <w:szCs w:val="24"/>
        </w:rPr>
        <w:t>t</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es o</w:t>
      </w:r>
      <w:r w:rsidRPr="002E5941">
        <w:rPr>
          <w:rFonts w:ascii="Times New Roman" w:hAnsi="Times New Roman" w:cs="Times New Roman"/>
          <w:sz w:val="24"/>
          <w:szCs w:val="24"/>
        </w:rPr>
        <w:t xml:space="preserve">f </w:t>
      </w:r>
      <w:r w:rsidRPr="002E5941">
        <w:rPr>
          <w:rFonts w:ascii="Times New Roman" w:hAnsi="Times New Roman" w:cs="Times New Roman"/>
          <w:color w:val="0D0D10"/>
          <w:sz w:val="24"/>
          <w:szCs w:val="24"/>
        </w:rPr>
        <w:t>yo</w:t>
      </w:r>
      <w:r w:rsidRPr="002E5941">
        <w:rPr>
          <w:rFonts w:ascii="Times New Roman" w:hAnsi="Times New Roman" w:cs="Times New Roman"/>
          <w:sz w:val="24"/>
          <w:szCs w:val="24"/>
        </w:rPr>
        <w:t>ur current j</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 xml:space="preserve">b </w:t>
      </w:r>
      <w:r w:rsidRPr="002E5941">
        <w:rPr>
          <w:rFonts w:ascii="Times New Roman" w:hAnsi="Times New Roman" w:cs="Times New Roman"/>
          <w:color w:val="0D0D10"/>
          <w:sz w:val="24"/>
          <w:szCs w:val="24"/>
        </w:rPr>
        <w:t>w</w:t>
      </w:r>
      <w:r w:rsidRPr="002E5941">
        <w:rPr>
          <w:rFonts w:ascii="Times New Roman" w:hAnsi="Times New Roman" w:cs="Times New Roman"/>
          <w:sz w:val="24"/>
          <w:szCs w:val="24"/>
        </w:rPr>
        <w:t xml:space="preserve">ith </w:t>
      </w:r>
      <w:r w:rsidRPr="002E5941">
        <w:rPr>
          <w:rFonts w:ascii="Times New Roman" w:hAnsi="Times New Roman" w:cs="Times New Roman"/>
          <w:color w:val="0D0D10"/>
          <w:sz w:val="24"/>
          <w:szCs w:val="24"/>
        </w:rPr>
        <w:t>U</w:t>
      </w:r>
      <w:r w:rsidRPr="002E5941">
        <w:rPr>
          <w:rFonts w:ascii="Times New Roman" w:hAnsi="Times New Roman" w:cs="Times New Roman"/>
          <w:sz w:val="24"/>
          <w:szCs w:val="24"/>
        </w:rPr>
        <w:t>n</w:t>
      </w:r>
      <w:r w:rsidRPr="002E5941">
        <w:rPr>
          <w:rFonts w:ascii="Times New Roman" w:hAnsi="Times New Roman" w:cs="Times New Roman"/>
          <w:color w:val="0D0D10"/>
          <w:sz w:val="24"/>
          <w:szCs w:val="24"/>
        </w:rPr>
        <w:t>ite</w:t>
      </w:r>
      <w:r w:rsidRPr="002E5941">
        <w:rPr>
          <w:rFonts w:ascii="Times New Roman" w:hAnsi="Times New Roman" w:cs="Times New Roman"/>
          <w:sz w:val="24"/>
          <w:szCs w:val="24"/>
        </w:rPr>
        <w:t>d</w:t>
      </w:r>
      <w:r w:rsidRPr="002E5941">
        <w:rPr>
          <w:rFonts w:ascii="Times New Roman" w:hAnsi="Times New Roman" w:cs="Times New Roman"/>
          <w:color w:val="0D0D10"/>
          <w:sz w:val="24"/>
          <w:szCs w:val="24"/>
        </w:rPr>
        <w:t xml:space="preserve">, </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 xml:space="preserve">t </w:t>
      </w:r>
      <w:r w:rsidRPr="002E5941">
        <w:rPr>
          <w:rFonts w:ascii="Times New Roman" w:hAnsi="Times New Roman" w:cs="Times New Roman"/>
          <w:sz w:val="24"/>
          <w:szCs w:val="24"/>
        </w:rPr>
        <w:t>m</w:t>
      </w:r>
      <w:r w:rsidRPr="002E5941">
        <w:rPr>
          <w:rFonts w:ascii="Times New Roman" w:hAnsi="Times New Roman" w:cs="Times New Roman"/>
          <w:color w:val="0D0D10"/>
          <w:sz w:val="24"/>
          <w:szCs w:val="24"/>
        </w:rPr>
        <w:t xml:space="preserve">ay </w:t>
      </w:r>
      <w:r w:rsidRPr="002E5941">
        <w:rPr>
          <w:rFonts w:ascii="Times New Roman" w:hAnsi="Times New Roman" w:cs="Times New Roman"/>
          <w:sz w:val="24"/>
          <w:szCs w:val="24"/>
        </w:rPr>
        <w:t>be p</w:t>
      </w:r>
      <w:r w:rsidRPr="002E5941">
        <w:rPr>
          <w:rFonts w:ascii="Times New Roman" w:hAnsi="Times New Roman" w:cs="Times New Roman"/>
          <w:color w:val="0D0D10"/>
          <w:sz w:val="24"/>
          <w:szCs w:val="24"/>
        </w:rPr>
        <w:t>oss</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b</w:t>
      </w:r>
      <w:r w:rsidRPr="002E5941">
        <w:rPr>
          <w:rFonts w:ascii="Times New Roman" w:hAnsi="Times New Roman" w:cs="Times New Roman"/>
          <w:sz w:val="24"/>
          <w:szCs w:val="24"/>
        </w:rPr>
        <w:t>l</w:t>
      </w:r>
      <w:r w:rsidRPr="002E5941">
        <w:rPr>
          <w:rFonts w:ascii="Times New Roman" w:hAnsi="Times New Roman" w:cs="Times New Roman"/>
          <w:color w:val="0D0D10"/>
          <w:sz w:val="24"/>
          <w:szCs w:val="24"/>
        </w:rPr>
        <w:t>e fo</w:t>
      </w:r>
      <w:r w:rsidRPr="002E5941">
        <w:rPr>
          <w:rFonts w:ascii="Times New Roman" w:hAnsi="Times New Roman" w:cs="Times New Roman"/>
          <w:sz w:val="24"/>
          <w:szCs w:val="24"/>
        </w:rPr>
        <w:t xml:space="preserve">r </w:t>
      </w:r>
      <w:r w:rsidRPr="002E5941">
        <w:rPr>
          <w:rFonts w:ascii="Times New Roman" w:hAnsi="Times New Roman" w:cs="Times New Roman"/>
          <w:color w:val="0D0D10"/>
          <w:sz w:val="24"/>
          <w:szCs w:val="24"/>
        </w:rPr>
        <w:t>yo</w:t>
      </w:r>
      <w:r w:rsidRPr="002E5941">
        <w:rPr>
          <w:rFonts w:ascii="Times New Roman" w:hAnsi="Times New Roman" w:cs="Times New Roman"/>
          <w:sz w:val="24"/>
          <w:szCs w:val="24"/>
        </w:rPr>
        <w:t>u t</w:t>
      </w:r>
      <w:r w:rsidRPr="002E5941">
        <w:rPr>
          <w:rFonts w:ascii="Times New Roman" w:hAnsi="Times New Roman" w:cs="Times New Roman"/>
          <w:color w:val="0D0D10"/>
          <w:sz w:val="24"/>
          <w:szCs w:val="24"/>
        </w:rPr>
        <w:t xml:space="preserve">o </w:t>
      </w:r>
      <w:r w:rsidRPr="002E5941">
        <w:rPr>
          <w:rFonts w:ascii="Times New Roman" w:hAnsi="Times New Roman" w:cs="Times New Roman"/>
          <w:sz w:val="24"/>
          <w:szCs w:val="24"/>
        </w:rPr>
        <w:t>p</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rf</w:t>
      </w:r>
      <w:r w:rsidRPr="002E5941">
        <w:rPr>
          <w:rFonts w:ascii="Times New Roman" w:hAnsi="Times New Roman" w:cs="Times New Roman"/>
          <w:color w:val="0D0D10"/>
          <w:sz w:val="24"/>
          <w:szCs w:val="24"/>
        </w:rPr>
        <w:t>or</w:t>
      </w:r>
      <w:r w:rsidRPr="002E5941">
        <w:rPr>
          <w:rFonts w:ascii="Times New Roman" w:hAnsi="Times New Roman" w:cs="Times New Roman"/>
          <w:sz w:val="24"/>
          <w:szCs w:val="24"/>
        </w:rPr>
        <w:t xml:space="preserve">m in </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n</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th</w:t>
      </w:r>
      <w:r w:rsidRPr="002E5941">
        <w:rPr>
          <w:rFonts w:ascii="Times New Roman" w:hAnsi="Times New Roman" w:cs="Times New Roman"/>
          <w:color w:val="0D0D10"/>
          <w:sz w:val="24"/>
          <w:szCs w:val="24"/>
        </w:rPr>
        <w:t xml:space="preserve">er </w:t>
      </w:r>
      <w:r w:rsidRPr="002E5941">
        <w:rPr>
          <w:rFonts w:ascii="Times New Roman" w:hAnsi="Times New Roman" w:cs="Times New Roman"/>
          <w:color w:val="0D0D10"/>
          <w:sz w:val="24"/>
          <w:szCs w:val="24"/>
        </w:rPr>
        <w:br/>
      </w:r>
      <w:r w:rsidRPr="002E5941">
        <w:rPr>
          <w:rFonts w:ascii="Times New Roman" w:hAnsi="Times New Roman" w:cs="Times New Roman"/>
          <w:sz w:val="24"/>
          <w:szCs w:val="24"/>
        </w:rPr>
        <w:t>r</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l</w:t>
      </w:r>
      <w:r w:rsidRPr="002E5941">
        <w:rPr>
          <w:rFonts w:ascii="Times New Roman" w:hAnsi="Times New Roman" w:cs="Times New Roman"/>
          <w:color w:val="0D0D10"/>
          <w:sz w:val="24"/>
          <w:szCs w:val="24"/>
        </w:rPr>
        <w:t>e o</w:t>
      </w:r>
      <w:r w:rsidRPr="002E5941">
        <w:rPr>
          <w:rFonts w:ascii="Times New Roman" w:hAnsi="Times New Roman" w:cs="Times New Roman"/>
          <w:sz w:val="24"/>
          <w:szCs w:val="24"/>
        </w:rPr>
        <w:t xml:space="preserve">n </w:t>
      </w:r>
      <w:r w:rsidRPr="002E5941">
        <w:rPr>
          <w:rFonts w:ascii="Times New Roman" w:hAnsi="Times New Roman" w:cs="Times New Roman"/>
          <w:color w:val="0D0D10"/>
          <w:sz w:val="24"/>
          <w:szCs w:val="24"/>
        </w:rPr>
        <w:t xml:space="preserve">a </w:t>
      </w:r>
      <w:r w:rsidRPr="002E5941">
        <w:rPr>
          <w:rFonts w:ascii="Times New Roman" w:hAnsi="Times New Roman" w:cs="Times New Roman"/>
          <w:sz w:val="24"/>
          <w:szCs w:val="24"/>
        </w:rPr>
        <w:t>p</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rt-t</w:t>
      </w:r>
      <w:r w:rsidRPr="002E5941">
        <w:rPr>
          <w:rFonts w:ascii="Times New Roman" w:hAnsi="Times New Roman" w:cs="Times New Roman"/>
          <w:color w:val="0D0D10"/>
          <w:sz w:val="24"/>
          <w:szCs w:val="24"/>
        </w:rPr>
        <w:t>i</w:t>
      </w:r>
      <w:r w:rsidRPr="002E5941">
        <w:rPr>
          <w:rFonts w:ascii="Times New Roman" w:hAnsi="Times New Roman" w:cs="Times New Roman"/>
          <w:sz w:val="24"/>
          <w:szCs w:val="24"/>
        </w:rPr>
        <w:t>me b</w:t>
      </w:r>
      <w:r w:rsidRPr="002E5941">
        <w:rPr>
          <w:rFonts w:ascii="Times New Roman" w:hAnsi="Times New Roman" w:cs="Times New Roman"/>
          <w:color w:val="0D0D10"/>
          <w:sz w:val="24"/>
          <w:szCs w:val="24"/>
        </w:rPr>
        <w:t>as</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s</w:t>
      </w:r>
      <w:r w:rsidRPr="002E5941">
        <w:rPr>
          <w:rFonts w:ascii="Times New Roman" w:hAnsi="Times New Roman" w:cs="Times New Roman"/>
          <w:color w:val="000001"/>
          <w:sz w:val="24"/>
          <w:szCs w:val="24"/>
        </w:rPr>
        <w:t xml:space="preserve">. </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f yo</w:t>
      </w:r>
      <w:r w:rsidRPr="002E5941">
        <w:rPr>
          <w:rFonts w:ascii="Times New Roman" w:hAnsi="Times New Roman" w:cs="Times New Roman"/>
          <w:sz w:val="24"/>
          <w:szCs w:val="24"/>
        </w:rPr>
        <w:t>u d</w:t>
      </w:r>
      <w:r w:rsidRPr="002E5941">
        <w:rPr>
          <w:rFonts w:ascii="Times New Roman" w:hAnsi="Times New Roman" w:cs="Times New Roman"/>
          <w:color w:val="0D0D10"/>
          <w:sz w:val="24"/>
          <w:szCs w:val="24"/>
        </w:rPr>
        <w:t xml:space="preserve">o </w:t>
      </w:r>
      <w:r w:rsidRPr="002E5941">
        <w:rPr>
          <w:rFonts w:ascii="Times New Roman" w:hAnsi="Times New Roman" w:cs="Times New Roman"/>
          <w:sz w:val="24"/>
          <w:szCs w:val="24"/>
        </w:rPr>
        <w:t>r</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t</w:t>
      </w:r>
      <w:r w:rsidRPr="002E5941">
        <w:rPr>
          <w:rFonts w:ascii="Times New Roman" w:hAnsi="Times New Roman" w:cs="Times New Roman"/>
          <w:color w:val="0D0D10"/>
          <w:sz w:val="24"/>
          <w:szCs w:val="24"/>
        </w:rPr>
        <w:t>u</w:t>
      </w:r>
      <w:r w:rsidRPr="002E5941">
        <w:rPr>
          <w:rFonts w:ascii="Times New Roman" w:hAnsi="Times New Roman" w:cs="Times New Roman"/>
          <w:sz w:val="24"/>
          <w:szCs w:val="24"/>
        </w:rPr>
        <w:t xml:space="preserve">rn to </w:t>
      </w:r>
      <w:r w:rsidRPr="002E5941">
        <w:rPr>
          <w:rFonts w:ascii="Times New Roman" w:hAnsi="Times New Roman" w:cs="Times New Roman"/>
          <w:color w:val="0D0D10"/>
          <w:sz w:val="24"/>
          <w:szCs w:val="24"/>
        </w:rPr>
        <w:t>wo</w:t>
      </w:r>
      <w:r w:rsidRPr="002E5941">
        <w:rPr>
          <w:rFonts w:ascii="Times New Roman" w:hAnsi="Times New Roman" w:cs="Times New Roman"/>
          <w:sz w:val="24"/>
          <w:szCs w:val="24"/>
        </w:rPr>
        <w:t xml:space="preserve">rk </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t a r</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du</w:t>
      </w:r>
      <w:r w:rsidRPr="002E5941">
        <w:rPr>
          <w:rFonts w:ascii="Times New Roman" w:hAnsi="Times New Roman" w:cs="Times New Roman"/>
          <w:color w:val="0D0D10"/>
          <w:sz w:val="24"/>
          <w:szCs w:val="24"/>
        </w:rPr>
        <w:t>ce</w:t>
      </w:r>
      <w:r w:rsidRPr="002E5941">
        <w:rPr>
          <w:rFonts w:ascii="Times New Roman" w:hAnsi="Times New Roman" w:cs="Times New Roman"/>
          <w:sz w:val="24"/>
          <w:szCs w:val="24"/>
        </w:rPr>
        <w:t xml:space="preserve">d </w:t>
      </w:r>
      <w:r w:rsidRPr="002E5941">
        <w:rPr>
          <w:rFonts w:ascii="Times New Roman" w:hAnsi="Times New Roman" w:cs="Times New Roman"/>
          <w:color w:val="0D0D10"/>
          <w:sz w:val="24"/>
          <w:szCs w:val="24"/>
        </w:rPr>
        <w:t xml:space="preserve">wage </w:t>
      </w:r>
      <w:r w:rsidRPr="002E5941">
        <w:rPr>
          <w:rFonts w:ascii="Times New Roman" w:hAnsi="Times New Roman" w:cs="Times New Roman"/>
          <w:sz w:val="24"/>
          <w:szCs w:val="24"/>
        </w:rPr>
        <w:t xml:space="preserve">of </w:t>
      </w:r>
      <w:r w:rsidRPr="002E5941">
        <w:rPr>
          <w:rFonts w:ascii="Times New Roman" w:hAnsi="Times New Roman" w:cs="Times New Roman"/>
          <w:color w:val="0D0D10"/>
          <w:sz w:val="24"/>
          <w:szCs w:val="24"/>
        </w:rPr>
        <w:t>$8</w:t>
      </w:r>
      <w:r w:rsidRPr="002E5941">
        <w:rPr>
          <w:rFonts w:ascii="Times New Roman" w:hAnsi="Times New Roman" w:cs="Times New Roman"/>
          <w:sz w:val="24"/>
          <w:szCs w:val="24"/>
        </w:rPr>
        <w:t>00 p</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r m</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nth</w:t>
      </w:r>
      <w:r w:rsidRPr="002E5941">
        <w:rPr>
          <w:rFonts w:ascii="Times New Roman" w:hAnsi="Times New Roman" w:cs="Times New Roman"/>
          <w:color w:val="2E2E30"/>
          <w:sz w:val="24"/>
          <w:szCs w:val="24"/>
        </w:rPr>
        <w:t xml:space="preserve">, </w:t>
      </w:r>
      <w:r w:rsidRPr="002E5941">
        <w:rPr>
          <w:rFonts w:ascii="Times New Roman" w:hAnsi="Times New Roman" w:cs="Times New Roman"/>
          <w:color w:val="0D0D10"/>
          <w:sz w:val="24"/>
          <w:szCs w:val="24"/>
        </w:rPr>
        <w:t>t</w:t>
      </w:r>
      <w:r w:rsidRPr="002E5941">
        <w:rPr>
          <w:rFonts w:ascii="Times New Roman" w:hAnsi="Times New Roman" w:cs="Times New Roman"/>
          <w:sz w:val="24"/>
          <w:szCs w:val="24"/>
        </w:rPr>
        <w:t>h</w:t>
      </w:r>
      <w:r w:rsidRPr="002E5941">
        <w:rPr>
          <w:rFonts w:ascii="Times New Roman" w:hAnsi="Times New Roman" w:cs="Times New Roman"/>
          <w:color w:val="0D0D10"/>
          <w:sz w:val="24"/>
          <w:szCs w:val="24"/>
        </w:rPr>
        <w:t xml:space="preserve">e </w:t>
      </w:r>
      <w:r w:rsidRPr="002E5941">
        <w:rPr>
          <w:rFonts w:ascii="Times New Roman" w:hAnsi="Times New Roman" w:cs="Times New Roman"/>
          <w:sz w:val="24"/>
          <w:szCs w:val="24"/>
        </w:rPr>
        <w:t>m</w:t>
      </w:r>
      <w:r w:rsidRPr="002E5941">
        <w:rPr>
          <w:rFonts w:ascii="Times New Roman" w:hAnsi="Times New Roman" w:cs="Times New Roman"/>
          <w:color w:val="0D0D10"/>
          <w:sz w:val="24"/>
          <w:szCs w:val="24"/>
        </w:rPr>
        <w:t>o</w:t>
      </w:r>
      <w:r w:rsidRPr="002E5941">
        <w:rPr>
          <w:rFonts w:ascii="Times New Roman" w:hAnsi="Times New Roman" w:cs="Times New Roman"/>
          <w:sz w:val="24"/>
          <w:szCs w:val="24"/>
        </w:rPr>
        <w:t>n</w:t>
      </w:r>
      <w:r w:rsidRPr="002E5941">
        <w:rPr>
          <w:rFonts w:ascii="Times New Roman" w:hAnsi="Times New Roman" w:cs="Times New Roman"/>
          <w:color w:val="0D0D10"/>
          <w:sz w:val="24"/>
          <w:szCs w:val="24"/>
        </w:rPr>
        <w:t>t</w:t>
      </w:r>
      <w:r w:rsidRPr="002E5941">
        <w:rPr>
          <w:rFonts w:ascii="Times New Roman" w:hAnsi="Times New Roman" w:cs="Times New Roman"/>
          <w:sz w:val="24"/>
          <w:szCs w:val="24"/>
        </w:rPr>
        <w:t>hl</w:t>
      </w:r>
      <w:r w:rsidRPr="002E5941">
        <w:rPr>
          <w:rFonts w:ascii="Times New Roman" w:hAnsi="Times New Roman" w:cs="Times New Roman"/>
          <w:color w:val="0D0D10"/>
          <w:sz w:val="24"/>
          <w:szCs w:val="24"/>
        </w:rPr>
        <w:t xml:space="preserve">y </w:t>
      </w:r>
      <w:r w:rsidRPr="002E5941">
        <w:rPr>
          <w:rFonts w:ascii="Times New Roman" w:hAnsi="Times New Roman" w:cs="Times New Roman"/>
          <w:sz w:val="24"/>
          <w:szCs w:val="24"/>
        </w:rPr>
        <w:t>b</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n</w:t>
      </w:r>
      <w:r w:rsidRPr="002E5941">
        <w:rPr>
          <w:rFonts w:ascii="Times New Roman" w:hAnsi="Times New Roman" w:cs="Times New Roman"/>
          <w:color w:val="0D0D10"/>
          <w:sz w:val="24"/>
          <w:szCs w:val="24"/>
        </w:rPr>
        <w:t>ef</w:t>
      </w:r>
      <w:r w:rsidRPr="002E5941">
        <w:rPr>
          <w:rFonts w:ascii="Times New Roman" w:hAnsi="Times New Roman" w:cs="Times New Roman"/>
          <w:sz w:val="24"/>
          <w:szCs w:val="24"/>
        </w:rPr>
        <w:t xml:space="preserve">it </w:t>
      </w:r>
      <w:r w:rsidRPr="002E5941">
        <w:rPr>
          <w:rFonts w:ascii="Times New Roman" w:hAnsi="Times New Roman" w:cs="Times New Roman"/>
          <w:color w:val="0D0D10"/>
          <w:sz w:val="24"/>
          <w:szCs w:val="24"/>
        </w:rPr>
        <w:t>fo</w:t>
      </w:r>
      <w:r w:rsidRPr="002E5941">
        <w:rPr>
          <w:rFonts w:ascii="Times New Roman" w:hAnsi="Times New Roman" w:cs="Times New Roman"/>
          <w:sz w:val="24"/>
          <w:szCs w:val="24"/>
        </w:rPr>
        <w:t>r th</w:t>
      </w:r>
      <w:r w:rsidRPr="002E5941">
        <w:rPr>
          <w:rFonts w:ascii="Times New Roman" w:hAnsi="Times New Roman" w:cs="Times New Roman"/>
          <w:color w:val="0D0D10"/>
          <w:sz w:val="24"/>
          <w:szCs w:val="24"/>
        </w:rPr>
        <w:t xml:space="preserve">e </w:t>
      </w:r>
      <w:r w:rsidRPr="002E5941">
        <w:rPr>
          <w:rFonts w:ascii="Times New Roman" w:hAnsi="Times New Roman" w:cs="Times New Roman"/>
          <w:color w:val="0D0D10"/>
          <w:sz w:val="24"/>
          <w:szCs w:val="24"/>
        </w:rPr>
        <w:br/>
        <w:t>f</w:t>
      </w:r>
      <w:r w:rsidRPr="002E5941">
        <w:rPr>
          <w:rFonts w:ascii="Times New Roman" w:hAnsi="Times New Roman" w:cs="Times New Roman"/>
          <w:sz w:val="24"/>
          <w:szCs w:val="24"/>
        </w:rPr>
        <w:t>i</w:t>
      </w:r>
      <w:r w:rsidRPr="002E5941">
        <w:rPr>
          <w:rFonts w:ascii="Times New Roman" w:hAnsi="Times New Roman" w:cs="Times New Roman"/>
          <w:color w:val="0D0D10"/>
          <w:sz w:val="24"/>
          <w:szCs w:val="24"/>
        </w:rPr>
        <w:t>rs</w:t>
      </w:r>
      <w:r w:rsidRPr="002E5941">
        <w:rPr>
          <w:rFonts w:ascii="Times New Roman" w:hAnsi="Times New Roman" w:cs="Times New Roman"/>
          <w:sz w:val="24"/>
          <w:szCs w:val="24"/>
        </w:rPr>
        <w:t xml:space="preserve">t </w:t>
      </w:r>
      <w:r w:rsidRPr="002E5941">
        <w:rPr>
          <w:rFonts w:ascii="Times New Roman" w:hAnsi="Times New Roman" w:cs="Times New Roman"/>
          <w:color w:val="0D0D10"/>
          <w:sz w:val="24"/>
          <w:szCs w:val="24"/>
        </w:rPr>
        <w:t xml:space="preserve">24 </w:t>
      </w:r>
      <w:r w:rsidRPr="002E5941">
        <w:rPr>
          <w:rFonts w:ascii="Times New Roman" w:hAnsi="Times New Roman" w:cs="Times New Roman"/>
          <w:sz w:val="24"/>
          <w:szCs w:val="24"/>
        </w:rPr>
        <w:t>month</w:t>
      </w:r>
      <w:r w:rsidRPr="002E5941">
        <w:rPr>
          <w:rFonts w:ascii="Times New Roman" w:hAnsi="Times New Roman" w:cs="Times New Roman"/>
          <w:color w:val="0D0D10"/>
          <w:sz w:val="24"/>
          <w:szCs w:val="24"/>
        </w:rPr>
        <w:t>s wo</w:t>
      </w:r>
      <w:r w:rsidRPr="002E5941">
        <w:rPr>
          <w:rFonts w:ascii="Times New Roman" w:hAnsi="Times New Roman" w:cs="Times New Roman"/>
          <w:sz w:val="24"/>
          <w:szCs w:val="24"/>
        </w:rPr>
        <w:t>uld b</w:t>
      </w:r>
      <w:r w:rsidRPr="002E5941">
        <w:rPr>
          <w:rFonts w:ascii="Times New Roman" w:hAnsi="Times New Roman" w:cs="Times New Roman"/>
          <w:color w:val="0D0D10"/>
          <w:sz w:val="24"/>
          <w:szCs w:val="24"/>
        </w:rPr>
        <w:t>e ca</w:t>
      </w:r>
      <w:r w:rsidRPr="002E5941">
        <w:rPr>
          <w:rFonts w:ascii="Times New Roman" w:hAnsi="Times New Roman" w:cs="Times New Roman"/>
          <w:sz w:val="24"/>
          <w:szCs w:val="24"/>
        </w:rPr>
        <w:t>l</w:t>
      </w:r>
      <w:r w:rsidRPr="002E5941">
        <w:rPr>
          <w:rFonts w:ascii="Times New Roman" w:hAnsi="Times New Roman" w:cs="Times New Roman"/>
          <w:color w:val="2E2E30"/>
          <w:sz w:val="24"/>
          <w:szCs w:val="24"/>
        </w:rPr>
        <w:t>c</w:t>
      </w:r>
      <w:r w:rsidRPr="002E5941">
        <w:rPr>
          <w:rFonts w:ascii="Times New Roman" w:hAnsi="Times New Roman" w:cs="Times New Roman"/>
          <w:sz w:val="24"/>
          <w:szCs w:val="24"/>
        </w:rPr>
        <w:t>ul</w:t>
      </w:r>
      <w:r w:rsidRPr="002E5941">
        <w:rPr>
          <w:rFonts w:ascii="Times New Roman" w:hAnsi="Times New Roman" w:cs="Times New Roman"/>
          <w:color w:val="0D0D10"/>
          <w:sz w:val="24"/>
          <w:szCs w:val="24"/>
        </w:rPr>
        <w:t>a</w:t>
      </w:r>
      <w:r w:rsidRPr="002E5941">
        <w:rPr>
          <w:rFonts w:ascii="Times New Roman" w:hAnsi="Times New Roman" w:cs="Times New Roman"/>
          <w:sz w:val="24"/>
          <w:szCs w:val="24"/>
        </w:rPr>
        <w:t>t</w:t>
      </w:r>
      <w:r w:rsidRPr="002E5941">
        <w:rPr>
          <w:rFonts w:ascii="Times New Roman" w:hAnsi="Times New Roman" w:cs="Times New Roman"/>
          <w:color w:val="0D0D10"/>
          <w:sz w:val="24"/>
          <w:szCs w:val="24"/>
        </w:rPr>
        <w:t>e</w:t>
      </w:r>
      <w:r w:rsidRPr="002E5941">
        <w:rPr>
          <w:rFonts w:ascii="Times New Roman" w:hAnsi="Times New Roman" w:cs="Times New Roman"/>
          <w:sz w:val="24"/>
          <w:szCs w:val="24"/>
        </w:rPr>
        <w:t xml:space="preserve">d </w:t>
      </w:r>
      <w:r w:rsidRPr="002E5941">
        <w:rPr>
          <w:rFonts w:ascii="Times New Roman" w:hAnsi="Times New Roman" w:cs="Times New Roman"/>
          <w:color w:val="0D0D10"/>
          <w:sz w:val="24"/>
          <w:szCs w:val="24"/>
        </w:rPr>
        <w:t>as f</w:t>
      </w:r>
      <w:r w:rsidRPr="002E5941">
        <w:rPr>
          <w:rFonts w:ascii="Times New Roman" w:hAnsi="Times New Roman" w:cs="Times New Roman"/>
          <w:sz w:val="24"/>
          <w:szCs w:val="24"/>
        </w:rPr>
        <w:t>oll</w:t>
      </w:r>
      <w:r w:rsidRPr="002E5941">
        <w:rPr>
          <w:rFonts w:ascii="Times New Roman" w:hAnsi="Times New Roman" w:cs="Times New Roman"/>
          <w:color w:val="0D0D10"/>
          <w:sz w:val="24"/>
          <w:szCs w:val="24"/>
        </w:rPr>
        <w:t xml:space="preserve">ows: </w:t>
      </w:r>
    </w:p>
    <w:p w:rsidR="007F22DD" w:rsidRPr="002E5941" w:rsidRDefault="007F22DD" w:rsidP="007F22DD">
      <w:pPr>
        <w:pStyle w:val="Style"/>
        <w:spacing w:before="240" w:line="235" w:lineRule="exact"/>
        <w:ind w:left="384" w:right="82"/>
        <w:rPr>
          <w:rFonts w:ascii="Times New Roman" w:hAnsi="Times New Roman" w:cs="Times New Roman"/>
          <w:color w:val="0D0D10"/>
        </w:rPr>
      </w:pPr>
      <w:r w:rsidRPr="002E5941">
        <w:rPr>
          <w:rFonts w:ascii="Times New Roman" w:hAnsi="Times New Roman" w:cs="Times New Roman"/>
          <w:color w:val="0D0D10"/>
        </w:rPr>
        <w:t>$</w:t>
      </w:r>
      <w:r w:rsidRPr="002E5941">
        <w:rPr>
          <w:rFonts w:ascii="Times New Roman" w:hAnsi="Times New Roman" w:cs="Times New Roman"/>
          <w:color w:val="000004"/>
        </w:rPr>
        <w:t>1</w:t>
      </w:r>
      <w:r w:rsidRPr="002E5941">
        <w:rPr>
          <w:rFonts w:ascii="Times New Roman" w:hAnsi="Times New Roman" w:cs="Times New Roman"/>
          <w:color w:val="585758"/>
        </w:rPr>
        <w:t>,</w:t>
      </w:r>
      <w:r w:rsidRPr="002E5941">
        <w:rPr>
          <w:rFonts w:ascii="Times New Roman" w:hAnsi="Times New Roman" w:cs="Times New Roman"/>
          <w:color w:val="0D0D10"/>
        </w:rPr>
        <w:t>250 (</w:t>
      </w:r>
      <w:r w:rsidRPr="002E5941">
        <w:rPr>
          <w:rFonts w:ascii="Times New Roman" w:hAnsi="Times New Roman" w:cs="Times New Roman"/>
          <w:color w:val="000004"/>
        </w:rPr>
        <w:t>ba</w:t>
      </w:r>
      <w:r w:rsidRPr="002E5941">
        <w:rPr>
          <w:rFonts w:ascii="Times New Roman" w:hAnsi="Times New Roman" w:cs="Times New Roman"/>
          <w:color w:val="0D0D10"/>
        </w:rPr>
        <w:t>s</w:t>
      </w:r>
      <w:r w:rsidRPr="002E5941">
        <w:rPr>
          <w:rFonts w:ascii="Times New Roman" w:hAnsi="Times New Roman" w:cs="Times New Roman"/>
          <w:color w:val="000004"/>
        </w:rPr>
        <w:t>e b</w:t>
      </w:r>
      <w:r w:rsidRPr="002E5941">
        <w:rPr>
          <w:rFonts w:ascii="Times New Roman" w:hAnsi="Times New Roman" w:cs="Times New Roman"/>
          <w:color w:val="0D0D10"/>
        </w:rPr>
        <w:t>e</w:t>
      </w:r>
      <w:r w:rsidRPr="002E5941">
        <w:rPr>
          <w:rFonts w:ascii="Times New Roman" w:hAnsi="Times New Roman" w:cs="Times New Roman"/>
          <w:color w:val="000004"/>
        </w:rPr>
        <w:t>n</w:t>
      </w:r>
      <w:r w:rsidRPr="002E5941">
        <w:rPr>
          <w:rFonts w:ascii="Times New Roman" w:hAnsi="Times New Roman" w:cs="Times New Roman"/>
          <w:color w:val="0D0D10"/>
        </w:rPr>
        <w:t>e</w:t>
      </w:r>
      <w:r w:rsidRPr="002E5941">
        <w:rPr>
          <w:rFonts w:ascii="Times New Roman" w:hAnsi="Times New Roman" w:cs="Times New Roman"/>
          <w:color w:val="000004"/>
        </w:rPr>
        <w:t>fit</w:t>
      </w:r>
      <w:r w:rsidRPr="002E5941">
        <w:rPr>
          <w:rFonts w:ascii="Times New Roman" w:hAnsi="Times New Roman" w:cs="Times New Roman"/>
          <w:color w:val="0D0D10"/>
        </w:rPr>
        <w:t xml:space="preserve">) </w:t>
      </w:r>
      <w:r w:rsidRPr="002E5941">
        <w:rPr>
          <w:rFonts w:ascii="Times New Roman" w:hAnsi="Times New Roman" w:cs="Times New Roman"/>
          <w:color w:val="585758"/>
        </w:rPr>
        <w:t xml:space="preserve">+ </w:t>
      </w:r>
      <w:r w:rsidRPr="002E5941">
        <w:rPr>
          <w:rFonts w:ascii="Times New Roman" w:hAnsi="Times New Roman" w:cs="Times New Roman"/>
          <w:color w:val="2E2E30"/>
        </w:rPr>
        <w:t>$</w:t>
      </w:r>
      <w:r w:rsidRPr="002E5941">
        <w:rPr>
          <w:rFonts w:ascii="Times New Roman" w:hAnsi="Times New Roman" w:cs="Times New Roman"/>
          <w:color w:val="0D0D10"/>
        </w:rPr>
        <w:t>800 (</w:t>
      </w:r>
      <w:r w:rsidRPr="002E5941">
        <w:rPr>
          <w:rFonts w:ascii="Times New Roman" w:hAnsi="Times New Roman" w:cs="Times New Roman"/>
          <w:color w:val="000004"/>
        </w:rPr>
        <w:t>r</w:t>
      </w:r>
      <w:r w:rsidRPr="002E5941">
        <w:rPr>
          <w:rFonts w:ascii="Times New Roman" w:hAnsi="Times New Roman" w:cs="Times New Roman"/>
          <w:color w:val="0D0D10"/>
        </w:rPr>
        <w:t>e</w:t>
      </w:r>
      <w:r w:rsidRPr="002E5941">
        <w:rPr>
          <w:rFonts w:ascii="Times New Roman" w:hAnsi="Times New Roman" w:cs="Times New Roman"/>
          <w:color w:val="000004"/>
        </w:rPr>
        <w:t>tu</w:t>
      </w:r>
      <w:r w:rsidRPr="002E5941">
        <w:rPr>
          <w:rFonts w:ascii="Times New Roman" w:hAnsi="Times New Roman" w:cs="Times New Roman"/>
          <w:color w:val="0D0D10"/>
        </w:rPr>
        <w:t>r</w:t>
      </w:r>
      <w:r w:rsidRPr="002E5941">
        <w:rPr>
          <w:rFonts w:ascii="Times New Roman" w:hAnsi="Times New Roman" w:cs="Times New Roman"/>
          <w:color w:val="000004"/>
        </w:rPr>
        <w:t xml:space="preserve">n </w:t>
      </w:r>
      <w:r w:rsidRPr="002E5941">
        <w:rPr>
          <w:rFonts w:ascii="Times New Roman" w:hAnsi="Times New Roman" w:cs="Times New Roman"/>
          <w:color w:val="0D0D10"/>
        </w:rPr>
        <w:t xml:space="preserve">to </w:t>
      </w:r>
      <w:r w:rsidRPr="002E5941">
        <w:rPr>
          <w:rFonts w:ascii="Times New Roman" w:hAnsi="Times New Roman" w:cs="Times New Roman"/>
          <w:color w:val="000004"/>
        </w:rPr>
        <w:t xml:space="preserve">work </w:t>
      </w:r>
      <w:r w:rsidRPr="002E5941">
        <w:rPr>
          <w:rFonts w:ascii="Times New Roman" w:hAnsi="Times New Roman" w:cs="Times New Roman"/>
          <w:color w:val="0D0D10"/>
        </w:rPr>
        <w:t>earni</w:t>
      </w:r>
      <w:r w:rsidRPr="002E5941">
        <w:rPr>
          <w:rFonts w:ascii="Times New Roman" w:hAnsi="Times New Roman" w:cs="Times New Roman"/>
          <w:color w:val="000004"/>
        </w:rPr>
        <w:t>n</w:t>
      </w:r>
      <w:r w:rsidRPr="002E5941">
        <w:rPr>
          <w:rFonts w:ascii="Times New Roman" w:hAnsi="Times New Roman" w:cs="Times New Roman"/>
          <w:color w:val="0D0D10"/>
        </w:rPr>
        <w:t>g</w:t>
      </w:r>
      <w:r w:rsidRPr="002E5941">
        <w:rPr>
          <w:rFonts w:ascii="Times New Roman" w:hAnsi="Times New Roman" w:cs="Times New Roman"/>
          <w:color w:val="2E2E30"/>
        </w:rPr>
        <w:t>s</w:t>
      </w:r>
      <w:r w:rsidRPr="002E5941">
        <w:rPr>
          <w:rFonts w:ascii="Times New Roman" w:hAnsi="Times New Roman" w:cs="Times New Roman"/>
          <w:color w:val="0D0D10"/>
        </w:rPr>
        <w:t xml:space="preserve">) </w:t>
      </w:r>
      <w:r w:rsidRPr="002E5941">
        <w:rPr>
          <w:rFonts w:ascii="Times New Roman" w:hAnsi="Times New Roman" w:cs="Times New Roman"/>
          <w:color w:val="585758"/>
          <w:w w:val="144"/>
        </w:rPr>
        <w:t xml:space="preserve">= </w:t>
      </w:r>
      <w:r w:rsidRPr="002E5941">
        <w:rPr>
          <w:rFonts w:ascii="Times New Roman" w:hAnsi="Times New Roman" w:cs="Times New Roman"/>
          <w:color w:val="2E2E30"/>
        </w:rPr>
        <w:t>$</w:t>
      </w:r>
      <w:r w:rsidRPr="002E5941">
        <w:rPr>
          <w:rFonts w:ascii="Times New Roman" w:hAnsi="Times New Roman" w:cs="Times New Roman"/>
          <w:color w:val="0D0D10"/>
        </w:rPr>
        <w:t>2</w:t>
      </w:r>
      <w:r w:rsidRPr="002E5941">
        <w:rPr>
          <w:rFonts w:ascii="Times New Roman" w:hAnsi="Times New Roman" w:cs="Times New Roman"/>
          <w:color w:val="2E2E30"/>
        </w:rPr>
        <w:t>,</w:t>
      </w:r>
      <w:r w:rsidRPr="002E5941">
        <w:rPr>
          <w:rFonts w:ascii="Times New Roman" w:hAnsi="Times New Roman" w:cs="Times New Roman"/>
          <w:color w:val="0D0D10"/>
        </w:rPr>
        <w:t xml:space="preserve">050 </w:t>
      </w:r>
      <w:r w:rsidRPr="002E5941">
        <w:rPr>
          <w:rFonts w:ascii="Times New Roman" w:hAnsi="Times New Roman" w:cs="Times New Roman"/>
          <w:color w:val="000004"/>
        </w:rPr>
        <w:t>p</w:t>
      </w:r>
      <w:r w:rsidRPr="002E5941">
        <w:rPr>
          <w:rFonts w:ascii="Times New Roman" w:hAnsi="Times New Roman" w:cs="Times New Roman"/>
          <w:color w:val="0D0D10"/>
        </w:rPr>
        <w:t>e</w:t>
      </w:r>
      <w:r w:rsidRPr="002E5941">
        <w:rPr>
          <w:rFonts w:ascii="Times New Roman" w:hAnsi="Times New Roman" w:cs="Times New Roman"/>
          <w:color w:val="000004"/>
        </w:rPr>
        <w:t>r m</w:t>
      </w:r>
      <w:r w:rsidRPr="002E5941">
        <w:rPr>
          <w:rFonts w:ascii="Times New Roman" w:hAnsi="Times New Roman" w:cs="Times New Roman"/>
          <w:color w:val="0D0D10"/>
        </w:rPr>
        <w:t>o</w:t>
      </w:r>
      <w:r w:rsidRPr="002E5941">
        <w:rPr>
          <w:rFonts w:ascii="Times New Roman" w:hAnsi="Times New Roman" w:cs="Times New Roman"/>
          <w:color w:val="000004"/>
        </w:rPr>
        <w:t xml:space="preserve">nth </w:t>
      </w:r>
      <w:r w:rsidRPr="002E5941">
        <w:rPr>
          <w:rFonts w:ascii="Times New Roman" w:hAnsi="Times New Roman" w:cs="Times New Roman"/>
          <w:color w:val="0D0D10"/>
        </w:rPr>
        <w:t>(</w:t>
      </w:r>
      <w:r w:rsidRPr="002E5941">
        <w:rPr>
          <w:rFonts w:ascii="Times New Roman" w:hAnsi="Times New Roman" w:cs="Times New Roman"/>
          <w:color w:val="000004"/>
        </w:rPr>
        <w:t>t</w:t>
      </w:r>
      <w:r w:rsidRPr="002E5941">
        <w:rPr>
          <w:rFonts w:ascii="Times New Roman" w:hAnsi="Times New Roman" w:cs="Times New Roman"/>
          <w:color w:val="0D0D10"/>
        </w:rPr>
        <w:t>o</w:t>
      </w:r>
      <w:r w:rsidRPr="002E5941">
        <w:rPr>
          <w:rFonts w:ascii="Times New Roman" w:hAnsi="Times New Roman" w:cs="Times New Roman"/>
          <w:color w:val="000004"/>
        </w:rPr>
        <w:t>t</w:t>
      </w:r>
      <w:r w:rsidRPr="002E5941">
        <w:rPr>
          <w:rFonts w:ascii="Times New Roman" w:hAnsi="Times New Roman" w:cs="Times New Roman"/>
          <w:color w:val="0D0D10"/>
        </w:rPr>
        <w:t>a</w:t>
      </w:r>
      <w:r w:rsidRPr="002E5941">
        <w:rPr>
          <w:rFonts w:ascii="Times New Roman" w:hAnsi="Times New Roman" w:cs="Times New Roman"/>
          <w:color w:val="000004"/>
        </w:rPr>
        <w:t>l m</w:t>
      </w:r>
      <w:r w:rsidRPr="002E5941">
        <w:rPr>
          <w:rFonts w:ascii="Times New Roman" w:hAnsi="Times New Roman" w:cs="Times New Roman"/>
          <w:color w:val="0D0D10"/>
        </w:rPr>
        <w:t>o</w:t>
      </w:r>
      <w:r w:rsidRPr="002E5941">
        <w:rPr>
          <w:rFonts w:ascii="Times New Roman" w:hAnsi="Times New Roman" w:cs="Times New Roman"/>
          <w:color w:val="000004"/>
        </w:rPr>
        <w:t>nth</w:t>
      </w:r>
      <w:r w:rsidRPr="002E5941">
        <w:rPr>
          <w:rFonts w:ascii="Times New Roman" w:hAnsi="Times New Roman" w:cs="Times New Roman"/>
          <w:color w:val="0D0D10"/>
        </w:rPr>
        <w:t>ly ea</w:t>
      </w:r>
      <w:r w:rsidRPr="002E5941">
        <w:rPr>
          <w:rFonts w:ascii="Times New Roman" w:hAnsi="Times New Roman" w:cs="Times New Roman"/>
          <w:color w:val="000004"/>
        </w:rPr>
        <w:t>rnin</w:t>
      </w:r>
      <w:r w:rsidRPr="002E5941">
        <w:rPr>
          <w:rFonts w:ascii="Times New Roman" w:hAnsi="Times New Roman" w:cs="Times New Roman"/>
          <w:color w:val="0D0D10"/>
        </w:rPr>
        <w:t>g</w:t>
      </w:r>
      <w:r w:rsidRPr="002E5941">
        <w:rPr>
          <w:rFonts w:ascii="Times New Roman" w:hAnsi="Times New Roman" w:cs="Times New Roman"/>
          <w:color w:val="000004"/>
        </w:rPr>
        <w:t>s</w:t>
      </w:r>
      <w:r w:rsidRPr="002E5941">
        <w:rPr>
          <w:rFonts w:ascii="Times New Roman" w:hAnsi="Times New Roman" w:cs="Times New Roman"/>
          <w:color w:val="0D0D10"/>
        </w:rPr>
        <w:t xml:space="preserve">) </w:t>
      </w:r>
    </w:p>
    <w:p w:rsidR="007F22DD" w:rsidRPr="002E5941" w:rsidRDefault="007F22DD" w:rsidP="0079044E">
      <w:pPr>
        <w:pStyle w:val="Style"/>
        <w:spacing w:before="230" w:line="235" w:lineRule="exact"/>
        <w:ind w:left="5"/>
        <w:jc w:val="both"/>
        <w:rPr>
          <w:rFonts w:ascii="Times New Roman" w:hAnsi="Times New Roman" w:cs="Times New Roman"/>
          <w:color w:val="000001"/>
        </w:rPr>
      </w:pPr>
      <w:r w:rsidRPr="002E5941">
        <w:rPr>
          <w:rFonts w:ascii="Times New Roman" w:hAnsi="Times New Roman" w:cs="Times New Roman"/>
          <w:color w:val="0D0D10"/>
        </w:rPr>
        <w:t xml:space="preserve">Your total </w:t>
      </w:r>
      <w:r w:rsidRPr="002E5941">
        <w:rPr>
          <w:rFonts w:ascii="Times New Roman" w:hAnsi="Times New Roman" w:cs="Times New Roman"/>
          <w:color w:val="000004"/>
        </w:rPr>
        <w:t>month</w:t>
      </w:r>
      <w:r w:rsidRPr="002E5941">
        <w:rPr>
          <w:rFonts w:ascii="Times New Roman" w:hAnsi="Times New Roman" w:cs="Times New Roman"/>
          <w:color w:val="0D0D10"/>
        </w:rPr>
        <w:t>ly ea</w:t>
      </w:r>
      <w:r w:rsidRPr="002E5941">
        <w:rPr>
          <w:rFonts w:ascii="Times New Roman" w:hAnsi="Times New Roman" w:cs="Times New Roman"/>
          <w:color w:val="000004"/>
        </w:rPr>
        <w:t>rni</w:t>
      </w:r>
      <w:r w:rsidRPr="002E5941">
        <w:rPr>
          <w:rFonts w:ascii="Times New Roman" w:hAnsi="Times New Roman" w:cs="Times New Roman"/>
          <w:color w:val="0D0D10"/>
        </w:rPr>
        <w:t>ngs (</w:t>
      </w:r>
      <w:r w:rsidRPr="002E5941">
        <w:rPr>
          <w:rFonts w:ascii="Times New Roman" w:hAnsi="Times New Roman" w:cs="Times New Roman"/>
          <w:color w:val="2E2E30"/>
        </w:rPr>
        <w:t>$</w:t>
      </w:r>
      <w:r w:rsidRPr="002E5941">
        <w:rPr>
          <w:rFonts w:ascii="Times New Roman" w:hAnsi="Times New Roman" w:cs="Times New Roman"/>
          <w:color w:val="0D0D10"/>
        </w:rPr>
        <w:t>2,05</w:t>
      </w:r>
      <w:r w:rsidRPr="002E5941">
        <w:rPr>
          <w:rFonts w:ascii="Times New Roman" w:hAnsi="Times New Roman" w:cs="Times New Roman"/>
          <w:color w:val="000004"/>
        </w:rPr>
        <w:t>0</w:t>
      </w:r>
      <w:r w:rsidRPr="002E5941">
        <w:rPr>
          <w:rFonts w:ascii="Times New Roman" w:hAnsi="Times New Roman" w:cs="Times New Roman"/>
          <w:color w:val="0D0D10"/>
        </w:rPr>
        <w:t>) a</w:t>
      </w:r>
      <w:r w:rsidRPr="002E5941">
        <w:rPr>
          <w:rFonts w:ascii="Times New Roman" w:hAnsi="Times New Roman" w:cs="Times New Roman"/>
          <w:color w:val="000004"/>
        </w:rPr>
        <w:t>rc l</w:t>
      </w:r>
      <w:r w:rsidRPr="002E5941">
        <w:rPr>
          <w:rFonts w:ascii="Times New Roman" w:hAnsi="Times New Roman" w:cs="Times New Roman"/>
          <w:color w:val="2E2E30"/>
        </w:rPr>
        <w:t>e</w:t>
      </w:r>
      <w:r w:rsidRPr="002E5941">
        <w:rPr>
          <w:rFonts w:ascii="Times New Roman" w:hAnsi="Times New Roman" w:cs="Times New Roman"/>
          <w:color w:val="0D0D10"/>
        </w:rPr>
        <w:t xml:space="preserve">ss </w:t>
      </w:r>
      <w:r w:rsidRPr="002E5941">
        <w:rPr>
          <w:rFonts w:ascii="Times New Roman" w:hAnsi="Times New Roman" w:cs="Times New Roman"/>
          <w:color w:val="000004"/>
        </w:rPr>
        <w:t>th</w:t>
      </w:r>
      <w:r w:rsidRPr="002E5941">
        <w:rPr>
          <w:rFonts w:ascii="Times New Roman" w:hAnsi="Times New Roman" w:cs="Times New Roman"/>
          <w:color w:val="0D0D10"/>
        </w:rPr>
        <w:t>a</w:t>
      </w:r>
      <w:r w:rsidRPr="002E5941">
        <w:rPr>
          <w:rFonts w:ascii="Times New Roman" w:hAnsi="Times New Roman" w:cs="Times New Roman"/>
          <w:color w:val="000004"/>
        </w:rPr>
        <w:t xml:space="preserve">n </w:t>
      </w:r>
      <w:r w:rsidRPr="002E5941">
        <w:rPr>
          <w:rFonts w:ascii="Times New Roman" w:hAnsi="Times New Roman" w:cs="Times New Roman"/>
          <w:color w:val="0D0D10"/>
        </w:rPr>
        <w:t>t</w:t>
      </w:r>
      <w:r w:rsidRPr="002E5941">
        <w:rPr>
          <w:rFonts w:ascii="Times New Roman" w:hAnsi="Times New Roman" w:cs="Times New Roman"/>
          <w:color w:val="000004"/>
        </w:rPr>
        <w:t xml:space="preserve">he </w:t>
      </w:r>
      <w:r w:rsidRPr="002E5941">
        <w:rPr>
          <w:rFonts w:ascii="Times New Roman" w:hAnsi="Times New Roman" w:cs="Times New Roman"/>
          <w:color w:val="0D0D10"/>
        </w:rPr>
        <w:t>p</w:t>
      </w:r>
      <w:r w:rsidRPr="002E5941">
        <w:rPr>
          <w:rFonts w:ascii="Times New Roman" w:hAnsi="Times New Roman" w:cs="Times New Roman"/>
          <w:color w:val="000004"/>
        </w:rPr>
        <w:t>r</w:t>
      </w:r>
      <w:r w:rsidRPr="002E5941">
        <w:rPr>
          <w:rFonts w:ascii="Times New Roman" w:hAnsi="Times New Roman" w:cs="Times New Roman"/>
          <w:color w:val="0D0D10"/>
        </w:rPr>
        <w:t>e-d</w:t>
      </w:r>
      <w:r w:rsidRPr="002E5941">
        <w:rPr>
          <w:rFonts w:ascii="Times New Roman" w:hAnsi="Times New Roman" w:cs="Times New Roman"/>
          <w:color w:val="000004"/>
        </w:rPr>
        <w:t>i</w:t>
      </w:r>
      <w:r w:rsidRPr="002E5941">
        <w:rPr>
          <w:rFonts w:ascii="Times New Roman" w:hAnsi="Times New Roman" w:cs="Times New Roman"/>
          <w:color w:val="0D0D10"/>
        </w:rPr>
        <w:t>sa</w:t>
      </w:r>
      <w:r w:rsidRPr="002E5941">
        <w:rPr>
          <w:rFonts w:ascii="Times New Roman" w:hAnsi="Times New Roman" w:cs="Times New Roman"/>
          <w:color w:val="000004"/>
        </w:rPr>
        <w:t>bil</w:t>
      </w:r>
      <w:r w:rsidRPr="002E5941">
        <w:rPr>
          <w:rFonts w:ascii="Times New Roman" w:hAnsi="Times New Roman" w:cs="Times New Roman"/>
          <w:color w:val="0D0D10"/>
        </w:rPr>
        <w:t>ity ea</w:t>
      </w:r>
      <w:r w:rsidRPr="002E5941">
        <w:rPr>
          <w:rFonts w:ascii="Times New Roman" w:hAnsi="Times New Roman" w:cs="Times New Roman"/>
          <w:color w:val="000004"/>
        </w:rPr>
        <w:t>rn</w:t>
      </w:r>
      <w:r w:rsidRPr="002E5941">
        <w:rPr>
          <w:rFonts w:ascii="Times New Roman" w:hAnsi="Times New Roman" w:cs="Times New Roman"/>
          <w:color w:val="0D0D10"/>
        </w:rPr>
        <w:t>i</w:t>
      </w:r>
      <w:r w:rsidRPr="002E5941">
        <w:rPr>
          <w:rFonts w:ascii="Times New Roman" w:hAnsi="Times New Roman" w:cs="Times New Roman"/>
          <w:color w:val="000004"/>
        </w:rPr>
        <w:t>ng</w:t>
      </w:r>
      <w:r w:rsidRPr="002E5941">
        <w:rPr>
          <w:rFonts w:ascii="Times New Roman" w:hAnsi="Times New Roman" w:cs="Times New Roman"/>
          <w:color w:val="0D0D10"/>
        </w:rPr>
        <w:t>s (</w:t>
      </w:r>
      <w:r w:rsidRPr="002E5941">
        <w:rPr>
          <w:rFonts w:ascii="Times New Roman" w:hAnsi="Times New Roman" w:cs="Times New Roman"/>
          <w:color w:val="2E2E30"/>
        </w:rPr>
        <w:t>$</w:t>
      </w:r>
      <w:r w:rsidRPr="002E5941">
        <w:rPr>
          <w:rFonts w:ascii="Times New Roman" w:hAnsi="Times New Roman" w:cs="Times New Roman"/>
          <w:color w:val="0D0D10"/>
        </w:rPr>
        <w:t>2</w:t>
      </w:r>
      <w:r w:rsidRPr="002E5941">
        <w:rPr>
          <w:rFonts w:ascii="Times New Roman" w:hAnsi="Times New Roman" w:cs="Times New Roman"/>
          <w:color w:val="2E2E30"/>
        </w:rPr>
        <w:t>,</w:t>
      </w:r>
      <w:r w:rsidRPr="002E5941">
        <w:rPr>
          <w:rFonts w:ascii="Times New Roman" w:hAnsi="Times New Roman" w:cs="Times New Roman"/>
          <w:color w:val="0D0D10"/>
        </w:rPr>
        <w:t>5</w:t>
      </w:r>
      <w:r w:rsidRPr="002E5941">
        <w:rPr>
          <w:rFonts w:ascii="Times New Roman" w:hAnsi="Times New Roman" w:cs="Times New Roman"/>
          <w:color w:val="000004"/>
        </w:rPr>
        <w:t>0</w:t>
      </w:r>
      <w:r w:rsidRPr="002E5941">
        <w:rPr>
          <w:rFonts w:ascii="Times New Roman" w:hAnsi="Times New Roman" w:cs="Times New Roman"/>
          <w:color w:val="0D0D10"/>
        </w:rPr>
        <w:t>0)</w:t>
      </w:r>
      <w:r w:rsidRPr="002E5941">
        <w:rPr>
          <w:rFonts w:ascii="Times New Roman" w:hAnsi="Times New Roman" w:cs="Times New Roman"/>
          <w:color w:val="2E2E30"/>
        </w:rPr>
        <w:t xml:space="preserve">. </w:t>
      </w:r>
      <w:r w:rsidRPr="002E5941">
        <w:rPr>
          <w:rFonts w:ascii="Times New Roman" w:hAnsi="Times New Roman" w:cs="Times New Roman"/>
          <w:color w:val="0D0D10"/>
        </w:rPr>
        <w:t>T</w:t>
      </w:r>
      <w:r w:rsidRPr="002E5941">
        <w:rPr>
          <w:rFonts w:ascii="Times New Roman" w:hAnsi="Times New Roman" w:cs="Times New Roman"/>
          <w:color w:val="000004"/>
        </w:rPr>
        <w:t>hi</w:t>
      </w:r>
      <w:r w:rsidRPr="002E5941">
        <w:rPr>
          <w:rFonts w:ascii="Times New Roman" w:hAnsi="Times New Roman" w:cs="Times New Roman"/>
          <w:color w:val="0D0D10"/>
        </w:rPr>
        <w:t xml:space="preserve">s </w:t>
      </w:r>
      <w:r w:rsidRPr="002E5941">
        <w:rPr>
          <w:rFonts w:ascii="Times New Roman" w:hAnsi="Times New Roman" w:cs="Times New Roman"/>
          <w:color w:val="000004"/>
        </w:rPr>
        <w:t>m</w:t>
      </w:r>
      <w:r w:rsidRPr="002E5941">
        <w:rPr>
          <w:rFonts w:ascii="Times New Roman" w:hAnsi="Times New Roman" w:cs="Times New Roman"/>
          <w:color w:val="0D0D10"/>
        </w:rPr>
        <w:t>ea</w:t>
      </w:r>
      <w:r w:rsidRPr="002E5941">
        <w:rPr>
          <w:rFonts w:ascii="Times New Roman" w:hAnsi="Times New Roman" w:cs="Times New Roman"/>
          <w:color w:val="000004"/>
        </w:rPr>
        <w:t>n</w:t>
      </w:r>
      <w:r w:rsidRPr="002E5941">
        <w:rPr>
          <w:rFonts w:ascii="Times New Roman" w:hAnsi="Times New Roman" w:cs="Times New Roman"/>
          <w:color w:val="0D0D10"/>
        </w:rPr>
        <w:t xml:space="preserve">s </w:t>
      </w:r>
      <w:r w:rsidRPr="002E5941">
        <w:rPr>
          <w:rFonts w:ascii="Times New Roman" w:hAnsi="Times New Roman" w:cs="Times New Roman"/>
          <w:color w:val="000004"/>
        </w:rPr>
        <w:t>th</w:t>
      </w:r>
      <w:r w:rsidRPr="002E5941">
        <w:rPr>
          <w:rFonts w:ascii="Times New Roman" w:hAnsi="Times New Roman" w:cs="Times New Roman"/>
          <w:color w:val="0D0D10"/>
        </w:rPr>
        <w:t xml:space="preserve">at </w:t>
      </w:r>
      <w:r w:rsidRPr="002E5941">
        <w:rPr>
          <w:rFonts w:ascii="Times New Roman" w:hAnsi="Times New Roman" w:cs="Times New Roman"/>
          <w:color w:val="000004"/>
        </w:rPr>
        <w:t>b</w:t>
      </w:r>
      <w:r w:rsidRPr="002E5941">
        <w:rPr>
          <w:rFonts w:ascii="Times New Roman" w:hAnsi="Times New Roman" w:cs="Times New Roman"/>
          <w:color w:val="0D0D10"/>
        </w:rPr>
        <w:t>eca</w:t>
      </w:r>
      <w:r w:rsidRPr="002E5941">
        <w:rPr>
          <w:rFonts w:ascii="Times New Roman" w:hAnsi="Times New Roman" w:cs="Times New Roman"/>
          <w:color w:val="000004"/>
        </w:rPr>
        <w:t>u</w:t>
      </w:r>
      <w:r w:rsidRPr="002E5941">
        <w:rPr>
          <w:rFonts w:ascii="Times New Roman" w:hAnsi="Times New Roman" w:cs="Times New Roman"/>
          <w:color w:val="0D0D10"/>
        </w:rPr>
        <w:t xml:space="preserve">se </w:t>
      </w:r>
      <w:r w:rsidRPr="002E5941">
        <w:rPr>
          <w:rFonts w:ascii="Times New Roman" w:hAnsi="Times New Roman" w:cs="Times New Roman"/>
          <w:color w:val="0D0D10"/>
        </w:rPr>
        <w:br/>
        <w:t>yo</w:t>
      </w:r>
      <w:r w:rsidRPr="002E5941">
        <w:rPr>
          <w:rFonts w:ascii="Times New Roman" w:hAnsi="Times New Roman" w:cs="Times New Roman"/>
          <w:color w:val="000004"/>
        </w:rPr>
        <w:t>u</w:t>
      </w:r>
      <w:r w:rsidRPr="002E5941">
        <w:rPr>
          <w:rFonts w:ascii="Times New Roman" w:hAnsi="Times New Roman" w:cs="Times New Roman"/>
          <w:color w:val="0D0D10"/>
        </w:rPr>
        <w:t>r re</w:t>
      </w:r>
      <w:r w:rsidRPr="002E5941">
        <w:rPr>
          <w:rFonts w:ascii="Times New Roman" w:hAnsi="Times New Roman" w:cs="Times New Roman"/>
          <w:color w:val="000004"/>
        </w:rPr>
        <w:t xml:space="preserve">turn to </w:t>
      </w:r>
      <w:r w:rsidRPr="002E5941">
        <w:rPr>
          <w:rFonts w:ascii="Times New Roman" w:hAnsi="Times New Roman" w:cs="Times New Roman"/>
          <w:color w:val="0D0D10"/>
        </w:rPr>
        <w:t>work e</w:t>
      </w:r>
      <w:r w:rsidRPr="002E5941">
        <w:rPr>
          <w:rFonts w:ascii="Times New Roman" w:hAnsi="Times New Roman" w:cs="Times New Roman"/>
          <w:color w:val="000004"/>
        </w:rPr>
        <w:t>arn</w:t>
      </w:r>
      <w:r w:rsidRPr="002E5941">
        <w:rPr>
          <w:rFonts w:ascii="Times New Roman" w:hAnsi="Times New Roman" w:cs="Times New Roman"/>
          <w:color w:val="0D0D10"/>
        </w:rPr>
        <w:t>i</w:t>
      </w:r>
      <w:r w:rsidRPr="002E5941">
        <w:rPr>
          <w:rFonts w:ascii="Times New Roman" w:hAnsi="Times New Roman" w:cs="Times New Roman"/>
          <w:color w:val="000004"/>
        </w:rPr>
        <w:t>n</w:t>
      </w:r>
      <w:r w:rsidRPr="002E5941">
        <w:rPr>
          <w:rFonts w:ascii="Times New Roman" w:hAnsi="Times New Roman" w:cs="Times New Roman"/>
          <w:color w:val="0D0D10"/>
        </w:rPr>
        <w:t xml:space="preserve">gs </w:t>
      </w:r>
      <w:r w:rsidRPr="002E5941">
        <w:rPr>
          <w:rFonts w:ascii="Times New Roman" w:hAnsi="Times New Roman" w:cs="Times New Roman"/>
          <w:color w:val="000004"/>
        </w:rPr>
        <w:t>plu</w:t>
      </w:r>
      <w:r w:rsidRPr="002E5941">
        <w:rPr>
          <w:rFonts w:ascii="Times New Roman" w:hAnsi="Times New Roman" w:cs="Times New Roman"/>
          <w:color w:val="0D0D10"/>
        </w:rPr>
        <w:t>s t</w:t>
      </w:r>
      <w:r w:rsidRPr="002E5941">
        <w:rPr>
          <w:rFonts w:ascii="Times New Roman" w:hAnsi="Times New Roman" w:cs="Times New Roman"/>
          <w:color w:val="000004"/>
        </w:rPr>
        <w:t>h</w:t>
      </w:r>
      <w:r w:rsidRPr="002E5941">
        <w:rPr>
          <w:rFonts w:ascii="Times New Roman" w:hAnsi="Times New Roman" w:cs="Times New Roman"/>
          <w:color w:val="0D0D10"/>
        </w:rPr>
        <w:t xml:space="preserve">e </w:t>
      </w:r>
      <w:r w:rsidRPr="002E5941">
        <w:rPr>
          <w:rFonts w:ascii="Times New Roman" w:hAnsi="Times New Roman" w:cs="Times New Roman"/>
          <w:color w:val="000004"/>
        </w:rPr>
        <w:t>b</w:t>
      </w:r>
      <w:r w:rsidRPr="002E5941">
        <w:rPr>
          <w:rFonts w:ascii="Times New Roman" w:hAnsi="Times New Roman" w:cs="Times New Roman"/>
          <w:color w:val="0D0D10"/>
        </w:rPr>
        <w:t xml:space="preserve">ase </w:t>
      </w:r>
      <w:r w:rsidRPr="002E5941">
        <w:rPr>
          <w:rFonts w:ascii="Times New Roman" w:hAnsi="Times New Roman" w:cs="Times New Roman"/>
          <w:color w:val="000004"/>
        </w:rPr>
        <w:t>b</w:t>
      </w:r>
      <w:r w:rsidRPr="002E5941">
        <w:rPr>
          <w:rFonts w:ascii="Times New Roman" w:hAnsi="Times New Roman" w:cs="Times New Roman"/>
          <w:color w:val="0D0D10"/>
        </w:rPr>
        <w:t>e</w:t>
      </w:r>
      <w:r w:rsidRPr="002E5941">
        <w:rPr>
          <w:rFonts w:ascii="Times New Roman" w:hAnsi="Times New Roman" w:cs="Times New Roman"/>
          <w:color w:val="000004"/>
        </w:rPr>
        <w:t>n</w:t>
      </w:r>
      <w:r w:rsidRPr="002E5941">
        <w:rPr>
          <w:rFonts w:ascii="Times New Roman" w:hAnsi="Times New Roman" w:cs="Times New Roman"/>
          <w:color w:val="0D0D10"/>
        </w:rPr>
        <w:t>ef</w:t>
      </w:r>
      <w:r w:rsidRPr="002E5941">
        <w:rPr>
          <w:rFonts w:ascii="Times New Roman" w:hAnsi="Times New Roman" w:cs="Times New Roman"/>
          <w:color w:val="000004"/>
        </w:rPr>
        <w:t>it d</w:t>
      </w:r>
      <w:r w:rsidRPr="002E5941">
        <w:rPr>
          <w:rFonts w:ascii="Times New Roman" w:hAnsi="Times New Roman" w:cs="Times New Roman"/>
          <w:color w:val="0D0D10"/>
        </w:rPr>
        <w:t xml:space="preserve">o </w:t>
      </w:r>
      <w:r w:rsidRPr="002E5941">
        <w:rPr>
          <w:rFonts w:ascii="Times New Roman" w:hAnsi="Times New Roman" w:cs="Times New Roman"/>
          <w:color w:val="000004"/>
        </w:rPr>
        <w:t>n</w:t>
      </w:r>
      <w:r w:rsidRPr="002E5941">
        <w:rPr>
          <w:rFonts w:ascii="Times New Roman" w:hAnsi="Times New Roman" w:cs="Times New Roman"/>
          <w:color w:val="0D0D10"/>
        </w:rPr>
        <w:t>o</w:t>
      </w:r>
      <w:r w:rsidRPr="002E5941">
        <w:rPr>
          <w:rFonts w:ascii="Times New Roman" w:hAnsi="Times New Roman" w:cs="Times New Roman"/>
          <w:color w:val="000004"/>
        </w:rPr>
        <w:t xml:space="preserve">t </w:t>
      </w:r>
      <w:r w:rsidRPr="002E5941">
        <w:rPr>
          <w:rFonts w:ascii="Times New Roman" w:hAnsi="Times New Roman" w:cs="Times New Roman"/>
          <w:color w:val="0D0D10"/>
        </w:rPr>
        <w:t>excee</w:t>
      </w:r>
      <w:r w:rsidRPr="002E5941">
        <w:rPr>
          <w:rFonts w:ascii="Times New Roman" w:hAnsi="Times New Roman" w:cs="Times New Roman"/>
          <w:color w:val="000004"/>
        </w:rPr>
        <w:t>d th</w:t>
      </w:r>
      <w:r w:rsidRPr="002E5941">
        <w:rPr>
          <w:rFonts w:ascii="Times New Roman" w:hAnsi="Times New Roman" w:cs="Times New Roman"/>
          <w:color w:val="0D0D10"/>
        </w:rPr>
        <w:t xml:space="preserve">e </w:t>
      </w:r>
      <w:r w:rsidRPr="002E5941">
        <w:rPr>
          <w:rFonts w:ascii="Times New Roman" w:hAnsi="Times New Roman" w:cs="Times New Roman"/>
          <w:color w:val="000004"/>
        </w:rPr>
        <w:t>pr</w:t>
      </w:r>
      <w:r w:rsidRPr="002E5941">
        <w:rPr>
          <w:rFonts w:ascii="Times New Roman" w:hAnsi="Times New Roman" w:cs="Times New Roman"/>
          <w:color w:val="0D0D10"/>
        </w:rPr>
        <w:t>e</w:t>
      </w:r>
      <w:r w:rsidRPr="002E5941">
        <w:rPr>
          <w:rFonts w:ascii="Times New Roman" w:hAnsi="Times New Roman" w:cs="Times New Roman"/>
          <w:color w:val="000004"/>
        </w:rPr>
        <w:t>-d</w:t>
      </w:r>
      <w:r w:rsidRPr="002E5941">
        <w:rPr>
          <w:rFonts w:ascii="Times New Roman" w:hAnsi="Times New Roman" w:cs="Times New Roman"/>
          <w:color w:val="0D0D10"/>
        </w:rPr>
        <w:t>isa</w:t>
      </w:r>
      <w:r w:rsidRPr="002E5941">
        <w:rPr>
          <w:rFonts w:ascii="Times New Roman" w:hAnsi="Times New Roman" w:cs="Times New Roman"/>
          <w:color w:val="000004"/>
        </w:rPr>
        <w:t>bilit</w:t>
      </w:r>
      <w:r w:rsidRPr="002E5941">
        <w:rPr>
          <w:rFonts w:ascii="Times New Roman" w:hAnsi="Times New Roman" w:cs="Times New Roman"/>
          <w:color w:val="0D0D10"/>
        </w:rPr>
        <w:t>y ea</w:t>
      </w:r>
      <w:r w:rsidRPr="002E5941">
        <w:rPr>
          <w:rFonts w:ascii="Times New Roman" w:hAnsi="Times New Roman" w:cs="Times New Roman"/>
          <w:color w:val="000004"/>
        </w:rPr>
        <w:t>rn</w:t>
      </w:r>
      <w:r w:rsidRPr="002E5941">
        <w:rPr>
          <w:rFonts w:ascii="Times New Roman" w:hAnsi="Times New Roman" w:cs="Times New Roman"/>
          <w:color w:val="0D0D10"/>
        </w:rPr>
        <w:t>i</w:t>
      </w:r>
      <w:r w:rsidRPr="002E5941">
        <w:rPr>
          <w:rFonts w:ascii="Times New Roman" w:hAnsi="Times New Roman" w:cs="Times New Roman"/>
          <w:color w:val="000004"/>
        </w:rPr>
        <w:t>n</w:t>
      </w:r>
      <w:r w:rsidRPr="002E5941">
        <w:rPr>
          <w:rFonts w:ascii="Times New Roman" w:hAnsi="Times New Roman" w:cs="Times New Roman"/>
          <w:color w:val="0D0D10"/>
        </w:rPr>
        <w:t>gs of $2</w:t>
      </w:r>
      <w:r w:rsidRPr="002E5941">
        <w:rPr>
          <w:rFonts w:ascii="Times New Roman" w:hAnsi="Times New Roman" w:cs="Times New Roman"/>
          <w:color w:val="2E2E30"/>
        </w:rPr>
        <w:t>,</w:t>
      </w:r>
      <w:r w:rsidRPr="002E5941">
        <w:rPr>
          <w:rFonts w:ascii="Times New Roman" w:hAnsi="Times New Roman" w:cs="Times New Roman"/>
          <w:color w:val="000004"/>
        </w:rPr>
        <w:t xml:space="preserve">500 </w:t>
      </w:r>
      <w:r w:rsidRPr="002E5941">
        <w:rPr>
          <w:rFonts w:ascii="Times New Roman" w:hAnsi="Times New Roman" w:cs="Times New Roman"/>
          <w:color w:val="0D0D10"/>
        </w:rPr>
        <w:t>pe</w:t>
      </w:r>
      <w:r w:rsidRPr="002E5941">
        <w:rPr>
          <w:rFonts w:ascii="Times New Roman" w:hAnsi="Times New Roman" w:cs="Times New Roman"/>
          <w:color w:val="000004"/>
        </w:rPr>
        <w:t>r month</w:t>
      </w:r>
      <w:r w:rsidRPr="002E5941">
        <w:rPr>
          <w:rFonts w:ascii="Times New Roman" w:hAnsi="Times New Roman" w:cs="Times New Roman"/>
          <w:color w:val="0D0D10"/>
        </w:rPr>
        <w:t>, t</w:t>
      </w:r>
      <w:r w:rsidRPr="002E5941">
        <w:rPr>
          <w:rFonts w:ascii="Times New Roman" w:hAnsi="Times New Roman" w:cs="Times New Roman"/>
          <w:color w:val="000004"/>
        </w:rPr>
        <w:t>h</w:t>
      </w:r>
      <w:r w:rsidRPr="002E5941">
        <w:rPr>
          <w:rFonts w:ascii="Times New Roman" w:hAnsi="Times New Roman" w:cs="Times New Roman"/>
          <w:color w:val="0D0D10"/>
        </w:rPr>
        <w:t xml:space="preserve">e </w:t>
      </w:r>
      <w:r w:rsidRPr="002E5941">
        <w:rPr>
          <w:rFonts w:ascii="Times New Roman" w:hAnsi="Times New Roman" w:cs="Times New Roman"/>
          <w:color w:val="0D0D10"/>
        </w:rPr>
        <w:br/>
      </w:r>
      <w:r w:rsidRPr="002E5941">
        <w:rPr>
          <w:rFonts w:ascii="Times New Roman" w:hAnsi="Times New Roman" w:cs="Times New Roman"/>
          <w:color w:val="000004"/>
        </w:rPr>
        <w:t>b</w:t>
      </w:r>
      <w:r w:rsidRPr="002E5941">
        <w:rPr>
          <w:rFonts w:ascii="Times New Roman" w:hAnsi="Times New Roman" w:cs="Times New Roman"/>
          <w:color w:val="2E2E30"/>
        </w:rPr>
        <w:t>as</w:t>
      </w:r>
      <w:r w:rsidRPr="002E5941">
        <w:rPr>
          <w:rFonts w:ascii="Times New Roman" w:hAnsi="Times New Roman" w:cs="Times New Roman"/>
          <w:color w:val="0D0D10"/>
        </w:rPr>
        <w:t xml:space="preserve">e </w:t>
      </w:r>
      <w:r w:rsidRPr="002E5941">
        <w:rPr>
          <w:rFonts w:ascii="Times New Roman" w:hAnsi="Times New Roman" w:cs="Times New Roman"/>
          <w:color w:val="000004"/>
        </w:rPr>
        <w:t>b</w:t>
      </w:r>
      <w:r w:rsidRPr="002E5941">
        <w:rPr>
          <w:rFonts w:ascii="Times New Roman" w:hAnsi="Times New Roman" w:cs="Times New Roman"/>
          <w:color w:val="0D0D10"/>
        </w:rPr>
        <w:t>e</w:t>
      </w:r>
      <w:r w:rsidRPr="002E5941">
        <w:rPr>
          <w:rFonts w:ascii="Times New Roman" w:hAnsi="Times New Roman" w:cs="Times New Roman"/>
          <w:color w:val="000004"/>
        </w:rPr>
        <w:t>n</w:t>
      </w:r>
      <w:r w:rsidRPr="002E5941">
        <w:rPr>
          <w:rFonts w:ascii="Times New Roman" w:hAnsi="Times New Roman" w:cs="Times New Roman"/>
          <w:color w:val="0D0D10"/>
        </w:rPr>
        <w:t>efi</w:t>
      </w:r>
      <w:r w:rsidRPr="002E5941">
        <w:rPr>
          <w:rFonts w:ascii="Times New Roman" w:hAnsi="Times New Roman" w:cs="Times New Roman"/>
          <w:color w:val="000004"/>
        </w:rPr>
        <w:t xml:space="preserve">t </w:t>
      </w:r>
      <w:r w:rsidRPr="002E5941">
        <w:rPr>
          <w:rFonts w:ascii="Times New Roman" w:hAnsi="Times New Roman" w:cs="Times New Roman"/>
          <w:color w:val="0D0D10"/>
        </w:rPr>
        <w:t>w</w:t>
      </w:r>
      <w:r w:rsidRPr="002E5941">
        <w:rPr>
          <w:rFonts w:ascii="Times New Roman" w:hAnsi="Times New Roman" w:cs="Times New Roman"/>
          <w:color w:val="000004"/>
        </w:rPr>
        <w:t>ould r</w:t>
      </w:r>
      <w:r w:rsidRPr="002E5941">
        <w:rPr>
          <w:rFonts w:ascii="Times New Roman" w:hAnsi="Times New Roman" w:cs="Times New Roman"/>
          <w:color w:val="0D0D10"/>
        </w:rPr>
        <w:t>e</w:t>
      </w:r>
      <w:r w:rsidRPr="002E5941">
        <w:rPr>
          <w:rFonts w:ascii="Times New Roman" w:hAnsi="Times New Roman" w:cs="Times New Roman"/>
          <w:color w:val="000004"/>
        </w:rPr>
        <w:t>m</w:t>
      </w:r>
      <w:r w:rsidRPr="002E5941">
        <w:rPr>
          <w:rFonts w:ascii="Times New Roman" w:hAnsi="Times New Roman" w:cs="Times New Roman"/>
          <w:color w:val="0D0D10"/>
        </w:rPr>
        <w:t>a</w:t>
      </w:r>
      <w:r w:rsidRPr="002E5941">
        <w:rPr>
          <w:rFonts w:ascii="Times New Roman" w:hAnsi="Times New Roman" w:cs="Times New Roman"/>
          <w:color w:val="000004"/>
        </w:rPr>
        <w:t>in th</w:t>
      </w:r>
      <w:r w:rsidRPr="002E5941">
        <w:rPr>
          <w:rFonts w:ascii="Times New Roman" w:hAnsi="Times New Roman" w:cs="Times New Roman"/>
          <w:color w:val="0D0D10"/>
        </w:rPr>
        <w:t>e sa</w:t>
      </w:r>
      <w:r w:rsidRPr="002E5941">
        <w:rPr>
          <w:rFonts w:ascii="Times New Roman" w:hAnsi="Times New Roman" w:cs="Times New Roman"/>
          <w:color w:val="000004"/>
        </w:rPr>
        <w:t>m</w:t>
      </w:r>
      <w:r w:rsidRPr="002E5941">
        <w:rPr>
          <w:rFonts w:ascii="Times New Roman" w:hAnsi="Times New Roman" w:cs="Times New Roman"/>
          <w:color w:val="0D0D10"/>
        </w:rPr>
        <w:t>e a</w:t>
      </w:r>
      <w:r w:rsidRPr="002E5941">
        <w:rPr>
          <w:rFonts w:ascii="Times New Roman" w:hAnsi="Times New Roman" w:cs="Times New Roman"/>
          <w:color w:val="000004"/>
        </w:rPr>
        <w:t>nd r</w:t>
      </w:r>
      <w:r w:rsidRPr="002E5941">
        <w:rPr>
          <w:rFonts w:ascii="Times New Roman" w:hAnsi="Times New Roman" w:cs="Times New Roman"/>
          <w:color w:val="0D0D10"/>
        </w:rPr>
        <w:t>e</w:t>
      </w:r>
      <w:r w:rsidRPr="002E5941">
        <w:rPr>
          <w:rFonts w:ascii="Times New Roman" w:hAnsi="Times New Roman" w:cs="Times New Roman"/>
          <w:color w:val="000004"/>
        </w:rPr>
        <w:t xml:space="preserve">turn to </w:t>
      </w:r>
      <w:r w:rsidRPr="002E5941">
        <w:rPr>
          <w:rFonts w:ascii="Times New Roman" w:hAnsi="Times New Roman" w:cs="Times New Roman"/>
          <w:color w:val="0D0D10"/>
        </w:rPr>
        <w:t>wo</w:t>
      </w:r>
      <w:r w:rsidRPr="002E5941">
        <w:rPr>
          <w:rFonts w:ascii="Times New Roman" w:hAnsi="Times New Roman" w:cs="Times New Roman"/>
          <w:color w:val="000004"/>
        </w:rPr>
        <w:t>r</w:t>
      </w:r>
      <w:r w:rsidRPr="002E5941">
        <w:rPr>
          <w:rFonts w:ascii="Times New Roman" w:hAnsi="Times New Roman" w:cs="Times New Roman"/>
          <w:color w:val="0D0D10"/>
        </w:rPr>
        <w:t>k ea</w:t>
      </w:r>
      <w:r w:rsidRPr="002E5941">
        <w:rPr>
          <w:rFonts w:ascii="Times New Roman" w:hAnsi="Times New Roman" w:cs="Times New Roman"/>
          <w:color w:val="000004"/>
        </w:rPr>
        <w:t>rnin</w:t>
      </w:r>
      <w:r w:rsidRPr="002E5941">
        <w:rPr>
          <w:rFonts w:ascii="Times New Roman" w:hAnsi="Times New Roman" w:cs="Times New Roman"/>
          <w:color w:val="0D0D10"/>
        </w:rPr>
        <w:t>gs wo</w:t>
      </w:r>
      <w:r w:rsidRPr="002E5941">
        <w:rPr>
          <w:rFonts w:ascii="Times New Roman" w:hAnsi="Times New Roman" w:cs="Times New Roman"/>
          <w:color w:val="000004"/>
        </w:rPr>
        <w:t>uld n</w:t>
      </w:r>
      <w:r w:rsidRPr="002E5941">
        <w:rPr>
          <w:rFonts w:ascii="Times New Roman" w:hAnsi="Times New Roman" w:cs="Times New Roman"/>
          <w:color w:val="0D0D10"/>
        </w:rPr>
        <w:t>o</w:t>
      </w:r>
      <w:r w:rsidRPr="002E5941">
        <w:rPr>
          <w:rFonts w:ascii="Times New Roman" w:hAnsi="Times New Roman" w:cs="Times New Roman"/>
          <w:color w:val="000004"/>
        </w:rPr>
        <w:t>t be</w:t>
      </w:r>
      <w:r w:rsidRPr="002E5941">
        <w:rPr>
          <w:rFonts w:ascii="Times New Roman" w:hAnsi="Times New Roman" w:cs="Times New Roman"/>
          <w:color w:val="0D0D10"/>
        </w:rPr>
        <w:t>co</w:t>
      </w:r>
      <w:r w:rsidRPr="002E5941">
        <w:rPr>
          <w:rFonts w:ascii="Times New Roman" w:hAnsi="Times New Roman" w:cs="Times New Roman"/>
          <w:color w:val="000004"/>
        </w:rPr>
        <w:t>m</w:t>
      </w:r>
      <w:r w:rsidRPr="002E5941">
        <w:rPr>
          <w:rFonts w:ascii="Times New Roman" w:hAnsi="Times New Roman" w:cs="Times New Roman"/>
          <w:color w:val="0D0D10"/>
        </w:rPr>
        <w:t>e a</w:t>
      </w:r>
      <w:r w:rsidRPr="002E5941">
        <w:rPr>
          <w:rFonts w:ascii="Times New Roman" w:hAnsi="Times New Roman" w:cs="Times New Roman"/>
          <w:color w:val="000004"/>
        </w:rPr>
        <w:t xml:space="preserve">n </w:t>
      </w:r>
      <w:r w:rsidRPr="002E5941">
        <w:rPr>
          <w:rFonts w:ascii="Times New Roman" w:hAnsi="Times New Roman" w:cs="Times New Roman"/>
          <w:color w:val="0D0D10"/>
        </w:rPr>
        <w:t>off</w:t>
      </w:r>
      <w:r w:rsidRPr="002E5941">
        <w:rPr>
          <w:rFonts w:ascii="Times New Roman" w:hAnsi="Times New Roman" w:cs="Times New Roman"/>
          <w:color w:val="2E2E30"/>
        </w:rPr>
        <w:t>s</w:t>
      </w:r>
      <w:r w:rsidRPr="002E5941">
        <w:rPr>
          <w:rFonts w:ascii="Times New Roman" w:hAnsi="Times New Roman" w:cs="Times New Roman"/>
          <w:color w:val="0D0D10"/>
        </w:rPr>
        <w:t>e</w:t>
      </w:r>
      <w:r w:rsidRPr="002E5941">
        <w:rPr>
          <w:rFonts w:ascii="Times New Roman" w:hAnsi="Times New Roman" w:cs="Times New Roman"/>
          <w:color w:val="000004"/>
        </w:rPr>
        <w:t>t</w:t>
      </w:r>
      <w:r w:rsidRPr="002E5941">
        <w:rPr>
          <w:rFonts w:ascii="Times New Roman" w:hAnsi="Times New Roman" w:cs="Times New Roman"/>
          <w:color w:val="000001"/>
        </w:rPr>
        <w:t xml:space="preserve">. </w:t>
      </w:r>
    </w:p>
    <w:p w:rsidR="007F22DD" w:rsidRPr="002E5941" w:rsidRDefault="007F22DD" w:rsidP="0079044E">
      <w:pPr>
        <w:pStyle w:val="Style"/>
        <w:spacing w:before="230" w:line="244" w:lineRule="exact"/>
        <w:ind w:left="4" w:right="264"/>
        <w:jc w:val="both"/>
        <w:rPr>
          <w:rFonts w:ascii="Times New Roman" w:hAnsi="Times New Roman" w:cs="Times New Roman"/>
          <w:color w:val="0D0D10"/>
        </w:rPr>
      </w:pPr>
      <w:r w:rsidRPr="002E5941">
        <w:rPr>
          <w:rFonts w:ascii="Times New Roman" w:hAnsi="Times New Roman" w:cs="Times New Roman"/>
          <w:color w:val="0D0D10"/>
        </w:rPr>
        <w:t>Now, aft</w:t>
      </w:r>
      <w:r w:rsidRPr="002E5941">
        <w:rPr>
          <w:rFonts w:ascii="Times New Roman" w:hAnsi="Times New Roman" w:cs="Times New Roman"/>
          <w:color w:val="000004"/>
        </w:rPr>
        <w:t>e</w:t>
      </w:r>
      <w:r w:rsidRPr="002E5941">
        <w:rPr>
          <w:rFonts w:ascii="Times New Roman" w:hAnsi="Times New Roman" w:cs="Times New Roman"/>
          <w:color w:val="0D0D10"/>
        </w:rPr>
        <w:t>r 2</w:t>
      </w:r>
      <w:r w:rsidRPr="002E5941">
        <w:rPr>
          <w:rFonts w:ascii="Times New Roman" w:hAnsi="Times New Roman" w:cs="Times New Roman"/>
          <w:color w:val="000004"/>
        </w:rPr>
        <w:t>4 month</w:t>
      </w:r>
      <w:r w:rsidRPr="002E5941">
        <w:rPr>
          <w:rFonts w:ascii="Times New Roman" w:hAnsi="Times New Roman" w:cs="Times New Roman"/>
          <w:color w:val="0D0D10"/>
        </w:rPr>
        <w:t>s</w:t>
      </w:r>
      <w:r w:rsidRPr="002E5941">
        <w:rPr>
          <w:rFonts w:ascii="Times New Roman" w:hAnsi="Times New Roman" w:cs="Times New Roman"/>
          <w:color w:val="2E2E30"/>
        </w:rPr>
        <w:t xml:space="preserve">, </w:t>
      </w:r>
      <w:r w:rsidRPr="002E5941">
        <w:rPr>
          <w:rFonts w:ascii="Times New Roman" w:hAnsi="Times New Roman" w:cs="Times New Roman"/>
          <w:color w:val="000004"/>
        </w:rPr>
        <w:t>it ha</w:t>
      </w:r>
      <w:r w:rsidRPr="002E5941">
        <w:rPr>
          <w:rFonts w:ascii="Times New Roman" w:hAnsi="Times New Roman" w:cs="Times New Roman"/>
          <w:color w:val="0D0D10"/>
        </w:rPr>
        <w:t xml:space="preserve">s </w:t>
      </w:r>
      <w:r w:rsidRPr="002E5941">
        <w:rPr>
          <w:rFonts w:ascii="Times New Roman" w:hAnsi="Times New Roman" w:cs="Times New Roman"/>
          <w:color w:val="000004"/>
        </w:rPr>
        <w:t>b</w:t>
      </w:r>
      <w:r w:rsidRPr="002E5941">
        <w:rPr>
          <w:rFonts w:ascii="Times New Roman" w:hAnsi="Times New Roman" w:cs="Times New Roman"/>
          <w:color w:val="0D0D10"/>
        </w:rPr>
        <w:t xml:space="preserve">een </w:t>
      </w:r>
      <w:r w:rsidRPr="002E5941">
        <w:rPr>
          <w:rFonts w:ascii="Times New Roman" w:hAnsi="Times New Roman" w:cs="Times New Roman"/>
          <w:color w:val="000004"/>
        </w:rPr>
        <w:t>determi</w:t>
      </w:r>
      <w:r w:rsidRPr="002E5941">
        <w:rPr>
          <w:rFonts w:ascii="Times New Roman" w:hAnsi="Times New Roman" w:cs="Times New Roman"/>
          <w:color w:val="0D0D10"/>
        </w:rPr>
        <w:t>n</w:t>
      </w:r>
      <w:r w:rsidRPr="002E5941">
        <w:rPr>
          <w:rFonts w:ascii="Times New Roman" w:hAnsi="Times New Roman" w:cs="Times New Roman"/>
          <w:color w:val="000004"/>
        </w:rPr>
        <w:t xml:space="preserve">ed that </w:t>
      </w:r>
      <w:r w:rsidRPr="002E5941">
        <w:rPr>
          <w:rFonts w:ascii="Times New Roman" w:hAnsi="Times New Roman" w:cs="Times New Roman"/>
          <w:color w:val="0D0D10"/>
        </w:rPr>
        <w:t>yo</w:t>
      </w:r>
      <w:r w:rsidRPr="002E5941">
        <w:rPr>
          <w:rFonts w:ascii="Times New Roman" w:hAnsi="Times New Roman" w:cs="Times New Roman"/>
          <w:color w:val="000004"/>
        </w:rPr>
        <w:t xml:space="preserve">u </w:t>
      </w:r>
      <w:r w:rsidRPr="002E5941">
        <w:rPr>
          <w:rFonts w:ascii="Times New Roman" w:hAnsi="Times New Roman" w:cs="Times New Roman"/>
          <w:color w:val="0D0D10"/>
        </w:rPr>
        <w:t>a</w:t>
      </w:r>
      <w:r w:rsidRPr="002E5941">
        <w:rPr>
          <w:rFonts w:ascii="Times New Roman" w:hAnsi="Times New Roman" w:cs="Times New Roman"/>
          <w:color w:val="000004"/>
        </w:rPr>
        <w:t>r</w:t>
      </w:r>
      <w:r w:rsidRPr="002E5941">
        <w:rPr>
          <w:rFonts w:ascii="Times New Roman" w:hAnsi="Times New Roman" w:cs="Times New Roman"/>
          <w:color w:val="0D0D10"/>
        </w:rPr>
        <w:t>e st</w:t>
      </w:r>
      <w:r w:rsidRPr="002E5941">
        <w:rPr>
          <w:rFonts w:ascii="Times New Roman" w:hAnsi="Times New Roman" w:cs="Times New Roman"/>
          <w:color w:val="000004"/>
        </w:rPr>
        <w:t>ill dis</w:t>
      </w:r>
      <w:r w:rsidRPr="002E5941">
        <w:rPr>
          <w:rFonts w:ascii="Times New Roman" w:hAnsi="Times New Roman" w:cs="Times New Roman"/>
          <w:color w:val="0D0D10"/>
        </w:rPr>
        <w:t>a</w:t>
      </w:r>
      <w:r w:rsidRPr="002E5941">
        <w:rPr>
          <w:rFonts w:ascii="Times New Roman" w:hAnsi="Times New Roman" w:cs="Times New Roman"/>
          <w:color w:val="000004"/>
        </w:rPr>
        <w:t>bl</w:t>
      </w:r>
      <w:r w:rsidRPr="002E5941">
        <w:rPr>
          <w:rFonts w:ascii="Times New Roman" w:hAnsi="Times New Roman" w:cs="Times New Roman"/>
          <w:color w:val="0D0D10"/>
        </w:rPr>
        <w:t>e</w:t>
      </w:r>
      <w:r w:rsidRPr="002E5941">
        <w:rPr>
          <w:rFonts w:ascii="Times New Roman" w:hAnsi="Times New Roman" w:cs="Times New Roman"/>
          <w:color w:val="000004"/>
        </w:rPr>
        <w:t>d ba</w:t>
      </w:r>
      <w:r w:rsidRPr="002E5941">
        <w:rPr>
          <w:rFonts w:ascii="Times New Roman" w:hAnsi="Times New Roman" w:cs="Times New Roman"/>
          <w:color w:val="0D0D10"/>
        </w:rPr>
        <w:t xml:space="preserve">sed </w:t>
      </w:r>
      <w:r w:rsidRPr="002E5941">
        <w:rPr>
          <w:rFonts w:ascii="Times New Roman" w:hAnsi="Times New Roman" w:cs="Times New Roman"/>
          <w:color w:val="000004"/>
        </w:rPr>
        <w:t>o</w:t>
      </w:r>
      <w:r w:rsidRPr="002E5941">
        <w:rPr>
          <w:rFonts w:ascii="Times New Roman" w:hAnsi="Times New Roman" w:cs="Times New Roman"/>
          <w:color w:val="0D0D10"/>
        </w:rPr>
        <w:t xml:space="preserve">n </w:t>
      </w:r>
      <w:r w:rsidRPr="002E5941">
        <w:rPr>
          <w:rFonts w:ascii="Times New Roman" w:hAnsi="Times New Roman" w:cs="Times New Roman"/>
          <w:color w:val="000004"/>
        </w:rPr>
        <w:t>th</w:t>
      </w:r>
      <w:r w:rsidRPr="002E5941">
        <w:rPr>
          <w:rFonts w:ascii="Times New Roman" w:hAnsi="Times New Roman" w:cs="Times New Roman"/>
          <w:color w:val="0D0D10"/>
        </w:rPr>
        <w:t xml:space="preserve">e </w:t>
      </w:r>
      <w:r w:rsidRPr="002E5941">
        <w:rPr>
          <w:rFonts w:ascii="Times New Roman" w:hAnsi="Times New Roman" w:cs="Times New Roman"/>
          <w:color w:val="000004"/>
        </w:rPr>
        <w:t>d</w:t>
      </w:r>
      <w:r w:rsidRPr="002E5941">
        <w:rPr>
          <w:rFonts w:ascii="Times New Roman" w:hAnsi="Times New Roman" w:cs="Times New Roman"/>
          <w:color w:val="0D0D10"/>
        </w:rPr>
        <w:t>ef</w:t>
      </w:r>
      <w:r w:rsidRPr="002E5941">
        <w:rPr>
          <w:rFonts w:ascii="Times New Roman" w:hAnsi="Times New Roman" w:cs="Times New Roman"/>
          <w:color w:val="000004"/>
        </w:rPr>
        <w:t>i</w:t>
      </w:r>
      <w:r w:rsidRPr="002E5941">
        <w:rPr>
          <w:rFonts w:ascii="Times New Roman" w:hAnsi="Times New Roman" w:cs="Times New Roman"/>
          <w:color w:val="0D0D10"/>
        </w:rPr>
        <w:t>n</w:t>
      </w:r>
      <w:r w:rsidRPr="002E5941">
        <w:rPr>
          <w:rFonts w:ascii="Times New Roman" w:hAnsi="Times New Roman" w:cs="Times New Roman"/>
          <w:color w:val="000004"/>
        </w:rPr>
        <w:t>iti</w:t>
      </w:r>
      <w:r w:rsidRPr="002E5941">
        <w:rPr>
          <w:rFonts w:ascii="Times New Roman" w:hAnsi="Times New Roman" w:cs="Times New Roman"/>
          <w:color w:val="0D0D10"/>
        </w:rPr>
        <w:t>o</w:t>
      </w:r>
      <w:r w:rsidRPr="002E5941">
        <w:rPr>
          <w:rFonts w:ascii="Times New Roman" w:hAnsi="Times New Roman" w:cs="Times New Roman"/>
          <w:color w:val="000004"/>
        </w:rPr>
        <w:t xml:space="preserve">n </w:t>
      </w:r>
      <w:r w:rsidRPr="002E5941">
        <w:rPr>
          <w:rFonts w:ascii="Times New Roman" w:hAnsi="Times New Roman" w:cs="Times New Roman"/>
          <w:color w:val="0D0D10"/>
        </w:rPr>
        <w:t>o</w:t>
      </w:r>
      <w:r w:rsidRPr="002E5941">
        <w:rPr>
          <w:rFonts w:ascii="Times New Roman" w:hAnsi="Times New Roman" w:cs="Times New Roman"/>
          <w:color w:val="000004"/>
        </w:rPr>
        <w:t>f disabilit</w:t>
      </w:r>
      <w:r w:rsidRPr="002E5941">
        <w:rPr>
          <w:rFonts w:ascii="Times New Roman" w:hAnsi="Times New Roman" w:cs="Times New Roman"/>
          <w:color w:val="0D0D10"/>
        </w:rPr>
        <w:t xml:space="preserve">y. </w:t>
      </w:r>
      <w:r w:rsidRPr="002E5941">
        <w:rPr>
          <w:rFonts w:ascii="Times New Roman" w:hAnsi="Times New Roman" w:cs="Times New Roman"/>
          <w:color w:val="0D0D10"/>
        </w:rPr>
        <w:br/>
        <w:t xml:space="preserve">However, </w:t>
      </w:r>
      <w:r w:rsidRPr="002E5941">
        <w:rPr>
          <w:rFonts w:ascii="Times New Roman" w:hAnsi="Times New Roman" w:cs="Times New Roman"/>
          <w:color w:val="000004"/>
        </w:rPr>
        <w:t>50</w:t>
      </w:r>
      <w:r w:rsidRPr="002E5941">
        <w:rPr>
          <w:rFonts w:ascii="Times New Roman" w:hAnsi="Times New Roman" w:cs="Times New Roman"/>
          <w:color w:val="0D0D10"/>
        </w:rPr>
        <w:t xml:space="preserve">% </w:t>
      </w:r>
      <w:r w:rsidRPr="002E5941">
        <w:rPr>
          <w:rFonts w:ascii="Times New Roman" w:hAnsi="Times New Roman" w:cs="Times New Roman"/>
          <w:color w:val="000004"/>
        </w:rPr>
        <w:t xml:space="preserve">of </w:t>
      </w:r>
      <w:r w:rsidRPr="002E5941">
        <w:rPr>
          <w:rFonts w:ascii="Times New Roman" w:hAnsi="Times New Roman" w:cs="Times New Roman"/>
          <w:color w:val="0D0D10"/>
        </w:rPr>
        <w:t>yo</w:t>
      </w:r>
      <w:r w:rsidRPr="002E5941">
        <w:rPr>
          <w:rFonts w:ascii="Times New Roman" w:hAnsi="Times New Roman" w:cs="Times New Roman"/>
          <w:color w:val="000004"/>
        </w:rPr>
        <w:t xml:space="preserve">ur </w:t>
      </w:r>
      <w:r w:rsidRPr="002E5941">
        <w:rPr>
          <w:rFonts w:ascii="Times New Roman" w:hAnsi="Times New Roman" w:cs="Times New Roman"/>
          <w:color w:val="0D0D10"/>
        </w:rPr>
        <w:t>re</w:t>
      </w:r>
      <w:r w:rsidRPr="002E5941">
        <w:rPr>
          <w:rFonts w:ascii="Times New Roman" w:hAnsi="Times New Roman" w:cs="Times New Roman"/>
          <w:color w:val="000004"/>
        </w:rPr>
        <w:t>turn t</w:t>
      </w:r>
      <w:r w:rsidRPr="002E5941">
        <w:rPr>
          <w:rFonts w:ascii="Times New Roman" w:hAnsi="Times New Roman" w:cs="Times New Roman"/>
          <w:color w:val="0D0D10"/>
        </w:rPr>
        <w:t>o w</w:t>
      </w:r>
      <w:r w:rsidRPr="002E5941">
        <w:rPr>
          <w:rFonts w:ascii="Times New Roman" w:hAnsi="Times New Roman" w:cs="Times New Roman"/>
          <w:color w:val="000004"/>
        </w:rPr>
        <w:t>o</w:t>
      </w:r>
      <w:r w:rsidRPr="002E5941">
        <w:rPr>
          <w:rFonts w:ascii="Times New Roman" w:hAnsi="Times New Roman" w:cs="Times New Roman"/>
          <w:color w:val="0D0D10"/>
        </w:rPr>
        <w:t>r</w:t>
      </w:r>
      <w:r w:rsidRPr="002E5941">
        <w:rPr>
          <w:rFonts w:ascii="Times New Roman" w:hAnsi="Times New Roman" w:cs="Times New Roman"/>
          <w:color w:val="000004"/>
        </w:rPr>
        <w:t xml:space="preserve">k </w:t>
      </w:r>
      <w:r w:rsidRPr="002E5941">
        <w:rPr>
          <w:rFonts w:ascii="Times New Roman" w:hAnsi="Times New Roman" w:cs="Times New Roman"/>
          <w:color w:val="0D0D10"/>
        </w:rPr>
        <w:t>e</w:t>
      </w:r>
      <w:r w:rsidRPr="002E5941">
        <w:rPr>
          <w:rFonts w:ascii="Times New Roman" w:hAnsi="Times New Roman" w:cs="Times New Roman"/>
          <w:color w:val="000004"/>
        </w:rPr>
        <w:t>a</w:t>
      </w:r>
      <w:r w:rsidRPr="002E5941">
        <w:rPr>
          <w:rFonts w:ascii="Times New Roman" w:hAnsi="Times New Roman" w:cs="Times New Roman"/>
          <w:color w:val="0D0D10"/>
        </w:rPr>
        <w:t>r</w:t>
      </w:r>
      <w:r w:rsidRPr="002E5941">
        <w:rPr>
          <w:rFonts w:ascii="Times New Roman" w:hAnsi="Times New Roman" w:cs="Times New Roman"/>
          <w:color w:val="000004"/>
        </w:rPr>
        <w:t>ning</w:t>
      </w:r>
      <w:r w:rsidRPr="002E5941">
        <w:rPr>
          <w:rFonts w:ascii="Times New Roman" w:hAnsi="Times New Roman" w:cs="Times New Roman"/>
          <w:color w:val="0D0D10"/>
        </w:rPr>
        <w:t xml:space="preserve">s </w:t>
      </w:r>
      <w:r w:rsidRPr="002E5941">
        <w:rPr>
          <w:rFonts w:ascii="Times New Roman" w:hAnsi="Times New Roman" w:cs="Times New Roman"/>
          <w:color w:val="000004"/>
        </w:rPr>
        <w:t>will no</w:t>
      </w:r>
      <w:r w:rsidRPr="002E5941">
        <w:rPr>
          <w:rFonts w:ascii="Times New Roman" w:hAnsi="Times New Roman" w:cs="Times New Roman"/>
          <w:color w:val="0D0D10"/>
        </w:rPr>
        <w:t xml:space="preserve">w </w:t>
      </w:r>
      <w:r w:rsidRPr="002E5941">
        <w:rPr>
          <w:rFonts w:ascii="Times New Roman" w:hAnsi="Times New Roman" w:cs="Times New Roman"/>
          <w:color w:val="000004"/>
        </w:rPr>
        <w:t>b</w:t>
      </w:r>
      <w:r w:rsidRPr="002E5941">
        <w:rPr>
          <w:rFonts w:ascii="Times New Roman" w:hAnsi="Times New Roman" w:cs="Times New Roman"/>
          <w:color w:val="0D0D10"/>
        </w:rPr>
        <w:t>eco</w:t>
      </w:r>
      <w:r w:rsidRPr="002E5941">
        <w:rPr>
          <w:rFonts w:ascii="Times New Roman" w:hAnsi="Times New Roman" w:cs="Times New Roman"/>
          <w:color w:val="000004"/>
        </w:rPr>
        <w:t>m</w:t>
      </w:r>
      <w:r w:rsidRPr="002E5941">
        <w:rPr>
          <w:rFonts w:ascii="Times New Roman" w:hAnsi="Times New Roman" w:cs="Times New Roman"/>
          <w:color w:val="0D0D10"/>
        </w:rPr>
        <w:t xml:space="preserve">e </w:t>
      </w:r>
      <w:r w:rsidRPr="002E5941">
        <w:rPr>
          <w:rFonts w:ascii="Times New Roman" w:hAnsi="Times New Roman" w:cs="Times New Roman"/>
          <w:color w:val="000004"/>
        </w:rPr>
        <w:t xml:space="preserve">an offset to </w:t>
      </w:r>
      <w:r w:rsidRPr="002E5941">
        <w:rPr>
          <w:rFonts w:ascii="Times New Roman" w:hAnsi="Times New Roman" w:cs="Times New Roman"/>
          <w:color w:val="0D0D10"/>
        </w:rPr>
        <w:t>y</w:t>
      </w:r>
      <w:r w:rsidRPr="002E5941">
        <w:rPr>
          <w:rFonts w:ascii="Times New Roman" w:hAnsi="Times New Roman" w:cs="Times New Roman"/>
          <w:color w:val="000004"/>
        </w:rPr>
        <w:t>ou</w:t>
      </w:r>
      <w:r w:rsidRPr="002E5941">
        <w:rPr>
          <w:rFonts w:ascii="Times New Roman" w:hAnsi="Times New Roman" w:cs="Times New Roman"/>
          <w:color w:val="0D0D10"/>
        </w:rPr>
        <w:t>r Met</w:t>
      </w:r>
      <w:r w:rsidRPr="002E5941">
        <w:rPr>
          <w:rFonts w:ascii="Times New Roman" w:hAnsi="Times New Roman" w:cs="Times New Roman"/>
          <w:color w:val="000004"/>
        </w:rPr>
        <w:t>Li</w:t>
      </w:r>
      <w:r w:rsidRPr="002E5941">
        <w:rPr>
          <w:rFonts w:ascii="Times New Roman" w:hAnsi="Times New Roman" w:cs="Times New Roman"/>
          <w:color w:val="0D0D10"/>
        </w:rPr>
        <w:t xml:space="preserve">fe AMFA </w:t>
      </w:r>
      <w:r w:rsidRPr="002E5941">
        <w:rPr>
          <w:rFonts w:ascii="Times New Roman" w:hAnsi="Times New Roman" w:cs="Times New Roman"/>
          <w:color w:val="000004"/>
        </w:rPr>
        <w:t>L</w:t>
      </w:r>
      <w:r w:rsidRPr="002E5941">
        <w:rPr>
          <w:rFonts w:ascii="Times New Roman" w:hAnsi="Times New Roman" w:cs="Times New Roman"/>
          <w:color w:val="0D0D10"/>
        </w:rPr>
        <w:t xml:space="preserve">TD </w:t>
      </w:r>
      <w:r w:rsidRPr="002E5941">
        <w:rPr>
          <w:rFonts w:ascii="Times New Roman" w:hAnsi="Times New Roman" w:cs="Times New Roman"/>
          <w:color w:val="000004"/>
        </w:rPr>
        <w:t>month</w:t>
      </w:r>
      <w:r w:rsidRPr="002E5941">
        <w:rPr>
          <w:rFonts w:ascii="Times New Roman" w:hAnsi="Times New Roman" w:cs="Times New Roman"/>
          <w:color w:val="000001"/>
        </w:rPr>
        <w:t>l</w:t>
      </w:r>
      <w:r w:rsidRPr="002E5941">
        <w:rPr>
          <w:rFonts w:ascii="Times New Roman" w:hAnsi="Times New Roman" w:cs="Times New Roman"/>
          <w:color w:val="000004"/>
        </w:rPr>
        <w:t xml:space="preserve">y </w:t>
      </w:r>
      <w:r w:rsidRPr="002E5941">
        <w:rPr>
          <w:rFonts w:ascii="Times New Roman" w:hAnsi="Times New Roman" w:cs="Times New Roman"/>
          <w:color w:val="000004"/>
        </w:rPr>
        <w:br/>
        <w:t>b</w:t>
      </w:r>
      <w:r w:rsidRPr="002E5941">
        <w:rPr>
          <w:rFonts w:ascii="Times New Roman" w:hAnsi="Times New Roman" w:cs="Times New Roman"/>
          <w:color w:val="0D0D10"/>
        </w:rPr>
        <w:t>e</w:t>
      </w:r>
      <w:r w:rsidRPr="002E5941">
        <w:rPr>
          <w:rFonts w:ascii="Times New Roman" w:hAnsi="Times New Roman" w:cs="Times New Roman"/>
          <w:color w:val="000004"/>
        </w:rPr>
        <w:t>n</w:t>
      </w:r>
      <w:r w:rsidRPr="002E5941">
        <w:rPr>
          <w:rFonts w:ascii="Times New Roman" w:hAnsi="Times New Roman" w:cs="Times New Roman"/>
          <w:color w:val="0D0D10"/>
        </w:rPr>
        <w:t>efit</w:t>
      </w:r>
      <w:r w:rsidRPr="002E5941">
        <w:rPr>
          <w:rFonts w:ascii="Times New Roman" w:hAnsi="Times New Roman" w:cs="Times New Roman"/>
          <w:color w:val="000001"/>
        </w:rPr>
        <w:t xml:space="preserve">. </w:t>
      </w:r>
      <w:r w:rsidRPr="002E5941">
        <w:rPr>
          <w:rFonts w:ascii="Times New Roman" w:hAnsi="Times New Roman" w:cs="Times New Roman"/>
          <w:color w:val="000004"/>
        </w:rPr>
        <w:t>H</w:t>
      </w:r>
      <w:r w:rsidRPr="002E5941">
        <w:rPr>
          <w:rFonts w:ascii="Times New Roman" w:hAnsi="Times New Roman" w:cs="Times New Roman"/>
          <w:color w:val="0D0D10"/>
        </w:rPr>
        <w:t>e</w:t>
      </w:r>
      <w:r w:rsidRPr="002E5941">
        <w:rPr>
          <w:rFonts w:ascii="Times New Roman" w:hAnsi="Times New Roman" w:cs="Times New Roman"/>
          <w:color w:val="000004"/>
        </w:rPr>
        <w:t>r</w:t>
      </w:r>
      <w:r w:rsidRPr="002E5941">
        <w:rPr>
          <w:rFonts w:ascii="Times New Roman" w:hAnsi="Times New Roman" w:cs="Times New Roman"/>
          <w:color w:val="0D0D10"/>
        </w:rPr>
        <w:t xml:space="preserve">s </w:t>
      </w:r>
      <w:r w:rsidRPr="002E5941">
        <w:rPr>
          <w:rFonts w:ascii="Times New Roman" w:hAnsi="Times New Roman" w:cs="Times New Roman"/>
          <w:color w:val="000004"/>
        </w:rPr>
        <w:t>is th</w:t>
      </w:r>
      <w:r w:rsidRPr="002E5941">
        <w:rPr>
          <w:rFonts w:ascii="Times New Roman" w:hAnsi="Times New Roman" w:cs="Times New Roman"/>
          <w:color w:val="0D0D10"/>
        </w:rPr>
        <w:t xml:space="preserve">e </w:t>
      </w:r>
      <w:r w:rsidRPr="002E5941">
        <w:rPr>
          <w:rFonts w:ascii="Times New Roman" w:hAnsi="Times New Roman" w:cs="Times New Roman"/>
          <w:color w:val="000004"/>
        </w:rPr>
        <w:t>c</w:t>
      </w:r>
      <w:r w:rsidRPr="002E5941">
        <w:rPr>
          <w:rFonts w:ascii="Times New Roman" w:hAnsi="Times New Roman" w:cs="Times New Roman"/>
          <w:color w:val="0D0D10"/>
        </w:rPr>
        <w:t>a</w:t>
      </w:r>
      <w:r w:rsidRPr="002E5941">
        <w:rPr>
          <w:rFonts w:ascii="Times New Roman" w:hAnsi="Times New Roman" w:cs="Times New Roman"/>
          <w:color w:val="000004"/>
        </w:rPr>
        <w:t>l</w:t>
      </w:r>
      <w:r w:rsidRPr="002E5941">
        <w:rPr>
          <w:rFonts w:ascii="Times New Roman" w:hAnsi="Times New Roman" w:cs="Times New Roman"/>
          <w:color w:val="0D0D10"/>
        </w:rPr>
        <w:t>c</w:t>
      </w:r>
      <w:r w:rsidRPr="002E5941">
        <w:rPr>
          <w:rFonts w:ascii="Times New Roman" w:hAnsi="Times New Roman" w:cs="Times New Roman"/>
          <w:color w:val="000004"/>
        </w:rPr>
        <w:t>ul</w:t>
      </w:r>
      <w:r w:rsidRPr="002E5941">
        <w:rPr>
          <w:rFonts w:ascii="Times New Roman" w:hAnsi="Times New Roman" w:cs="Times New Roman"/>
          <w:color w:val="0D0D10"/>
        </w:rPr>
        <w:t>a</w:t>
      </w:r>
      <w:r w:rsidRPr="002E5941">
        <w:rPr>
          <w:rFonts w:ascii="Times New Roman" w:hAnsi="Times New Roman" w:cs="Times New Roman"/>
          <w:color w:val="000004"/>
        </w:rPr>
        <w:t>t</w:t>
      </w:r>
      <w:r w:rsidRPr="002E5941">
        <w:rPr>
          <w:rFonts w:ascii="Times New Roman" w:hAnsi="Times New Roman" w:cs="Times New Roman"/>
          <w:color w:val="0D0D10"/>
        </w:rPr>
        <w:t>io</w:t>
      </w:r>
      <w:r w:rsidRPr="002E5941">
        <w:rPr>
          <w:rFonts w:ascii="Times New Roman" w:hAnsi="Times New Roman" w:cs="Times New Roman"/>
          <w:color w:val="000004"/>
        </w:rPr>
        <w:t>n</w:t>
      </w:r>
      <w:r w:rsidRPr="002E5941">
        <w:rPr>
          <w:rFonts w:ascii="Times New Roman" w:hAnsi="Times New Roman" w:cs="Times New Roman"/>
          <w:color w:val="0D0D10"/>
        </w:rPr>
        <w:t xml:space="preserve">: </w:t>
      </w:r>
    </w:p>
    <w:p w:rsidR="007F22DD" w:rsidRPr="002E5941" w:rsidRDefault="007F22DD" w:rsidP="007F22DD">
      <w:pPr>
        <w:pStyle w:val="Style"/>
        <w:spacing w:before="268" w:line="201" w:lineRule="exact"/>
        <w:ind w:left="374" w:right="82"/>
        <w:rPr>
          <w:rFonts w:ascii="Times New Roman" w:hAnsi="Times New Roman" w:cs="Times New Roman"/>
          <w:color w:val="000004"/>
        </w:rPr>
      </w:pPr>
      <w:r w:rsidRPr="002E5941">
        <w:rPr>
          <w:rFonts w:ascii="Times New Roman" w:hAnsi="Times New Roman" w:cs="Times New Roman"/>
          <w:color w:val="0D0D10"/>
        </w:rPr>
        <w:t>$8</w:t>
      </w:r>
      <w:r w:rsidRPr="002E5941">
        <w:rPr>
          <w:rFonts w:ascii="Times New Roman" w:hAnsi="Times New Roman" w:cs="Times New Roman"/>
          <w:color w:val="000004"/>
        </w:rPr>
        <w:t>00 (retu</w:t>
      </w:r>
      <w:r w:rsidRPr="002E5941">
        <w:rPr>
          <w:rFonts w:ascii="Times New Roman" w:hAnsi="Times New Roman" w:cs="Times New Roman"/>
          <w:color w:val="000001"/>
        </w:rPr>
        <w:t>r</w:t>
      </w:r>
      <w:r w:rsidRPr="002E5941">
        <w:rPr>
          <w:rFonts w:ascii="Times New Roman" w:hAnsi="Times New Roman" w:cs="Times New Roman"/>
          <w:color w:val="000004"/>
        </w:rPr>
        <w:t xml:space="preserve">n to work </w:t>
      </w:r>
      <w:r w:rsidRPr="002E5941">
        <w:rPr>
          <w:rFonts w:ascii="Times New Roman" w:hAnsi="Times New Roman" w:cs="Times New Roman"/>
          <w:color w:val="0D0D10"/>
        </w:rPr>
        <w:t>e</w:t>
      </w:r>
      <w:r w:rsidRPr="002E5941">
        <w:rPr>
          <w:rFonts w:ascii="Times New Roman" w:hAnsi="Times New Roman" w:cs="Times New Roman"/>
          <w:color w:val="000004"/>
        </w:rPr>
        <w:t xml:space="preserve">arnings) </w:t>
      </w:r>
      <w:r w:rsidRPr="002E5941">
        <w:rPr>
          <w:rFonts w:ascii="Times New Roman" w:hAnsi="Times New Roman" w:cs="Times New Roman"/>
          <w:color w:val="2E2E30"/>
        </w:rPr>
        <w:t xml:space="preserve">/ </w:t>
      </w:r>
      <w:r w:rsidRPr="002E5941">
        <w:rPr>
          <w:rFonts w:ascii="Times New Roman" w:hAnsi="Times New Roman" w:cs="Times New Roman"/>
          <w:color w:val="0D0D10"/>
        </w:rPr>
        <w:t xml:space="preserve">2 </w:t>
      </w:r>
      <w:r w:rsidRPr="002E5941">
        <w:rPr>
          <w:rFonts w:ascii="Times New Roman" w:hAnsi="Times New Roman" w:cs="Times New Roman"/>
          <w:color w:val="000004"/>
        </w:rPr>
        <w:t>(50</w:t>
      </w:r>
      <w:r w:rsidRPr="002E5941">
        <w:rPr>
          <w:rFonts w:ascii="Times New Roman" w:hAnsi="Times New Roman" w:cs="Times New Roman"/>
          <w:color w:val="0D0D10"/>
        </w:rPr>
        <w:t>%</w:t>
      </w:r>
      <w:r w:rsidRPr="002E5941">
        <w:rPr>
          <w:rFonts w:ascii="Times New Roman" w:hAnsi="Times New Roman" w:cs="Times New Roman"/>
          <w:color w:val="000004"/>
        </w:rPr>
        <w:t xml:space="preserve">) </w:t>
      </w:r>
      <w:r w:rsidRPr="002E5941">
        <w:rPr>
          <w:rFonts w:ascii="Times New Roman" w:hAnsi="Times New Roman" w:cs="Times New Roman"/>
          <w:color w:val="0D0D10"/>
          <w:w w:val="144"/>
        </w:rPr>
        <w:t xml:space="preserve">= </w:t>
      </w:r>
      <w:r w:rsidRPr="002E5941">
        <w:rPr>
          <w:rFonts w:ascii="Times New Roman" w:hAnsi="Times New Roman" w:cs="Times New Roman"/>
          <w:color w:val="0D0D10"/>
        </w:rPr>
        <w:t>$</w:t>
      </w:r>
      <w:r w:rsidRPr="002E5941">
        <w:rPr>
          <w:rFonts w:ascii="Times New Roman" w:hAnsi="Times New Roman" w:cs="Times New Roman"/>
          <w:color w:val="000004"/>
        </w:rPr>
        <w:t xml:space="preserve">400.00 </w:t>
      </w:r>
    </w:p>
    <w:p w:rsidR="00E63D26" w:rsidRPr="002E5941" w:rsidRDefault="007F22DD" w:rsidP="00B27F09">
      <w:pPr>
        <w:pStyle w:val="Style"/>
        <w:spacing w:before="230" w:line="201" w:lineRule="exact"/>
        <w:ind w:left="374" w:right="82"/>
        <w:rPr>
          <w:rFonts w:ascii="Times New Roman" w:hAnsi="Times New Roman" w:cs="Times New Roman"/>
        </w:rPr>
      </w:pPr>
      <w:r w:rsidRPr="002E5941">
        <w:rPr>
          <w:rFonts w:ascii="Times New Roman" w:hAnsi="Times New Roman" w:cs="Times New Roman"/>
          <w:color w:val="0D0D10"/>
        </w:rPr>
        <w:t>$</w:t>
      </w:r>
      <w:r w:rsidRPr="002E5941">
        <w:rPr>
          <w:rFonts w:ascii="Times New Roman" w:hAnsi="Times New Roman" w:cs="Times New Roman"/>
          <w:color w:val="000004"/>
        </w:rPr>
        <w:t>1</w:t>
      </w:r>
      <w:r w:rsidRPr="002E5941">
        <w:rPr>
          <w:rFonts w:ascii="Times New Roman" w:hAnsi="Times New Roman" w:cs="Times New Roman"/>
          <w:color w:val="0D0D10"/>
        </w:rPr>
        <w:t>,</w:t>
      </w:r>
      <w:r w:rsidRPr="002E5941">
        <w:rPr>
          <w:rFonts w:ascii="Times New Roman" w:hAnsi="Times New Roman" w:cs="Times New Roman"/>
          <w:color w:val="000004"/>
        </w:rPr>
        <w:t>2</w:t>
      </w:r>
      <w:r w:rsidRPr="002E5941">
        <w:rPr>
          <w:rFonts w:ascii="Times New Roman" w:hAnsi="Times New Roman" w:cs="Times New Roman"/>
          <w:color w:val="0D0D10"/>
        </w:rPr>
        <w:t>5</w:t>
      </w:r>
      <w:r w:rsidRPr="002E5941">
        <w:rPr>
          <w:rFonts w:ascii="Times New Roman" w:hAnsi="Times New Roman" w:cs="Times New Roman"/>
          <w:color w:val="000004"/>
        </w:rPr>
        <w:t xml:space="preserve">0 (base benefit) - </w:t>
      </w:r>
      <w:r w:rsidRPr="002E5941">
        <w:rPr>
          <w:rFonts w:ascii="Times New Roman" w:hAnsi="Times New Roman" w:cs="Times New Roman"/>
          <w:color w:val="0D0D10"/>
        </w:rPr>
        <w:t>$</w:t>
      </w:r>
      <w:r w:rsidRPr="002E5941">
        <w:rPr>
          <w:rFonts w:ascii="Times New Roman" w:hAnsi="Times New Roman" w:cs="Times New Roman"/>
          <w:color w:val="000004"/>
        </w:rPr>
        <w:t>4</w:t>
      </w:r>
      <w:r w:rsidRPr="002E5941">
        <w:rPr>
          <w:rFonts w:ascii="Times New Roman" w:hAnsi="Times New Roman" w:cs="Times New Roman"/>
          <w:color w:val="0D0D10"/>
        </w:rPr>
        <w:t>00 (</w:t>
      </w:r>
      <w:r w:rsidRPr="002E5941">
        <w:rPr>
          <w:rFonts w:ascii="Times New Roman" w:hAnsi="Times New Roman" w:cs="Times New Roman"/>
          <w:color w:val="000004"/>
        </w:rPr>
        <w:t>50</w:t>
      </w:r>
      <w:r w:rsidRPr="002E5941">
        <w:rPr>
          <w:rFonts w:ascii="Times New Roman" w:hAnsi="Times New Roman" w:cs="Times New Roman"/>
          <w:color w:val="0D0D10"/>
        </w:rPr>
        <w:t xml:space="preserve">% </w:t>
      </w:r>
      <w:r w:rsidRPr="002E5941">
        <w:rPr>
          <w:rFonts w:ascii="Times New Roman" w:hAnsi="Times New Roman" w:cs="Times New Roman"/>
          <w:color w:val="000004"/>
        </w:rPr>
        <w:t xml:space="preserve">of return to </w:t>
      </w:r>
      <w:r w:rsidRPr="002E5941">
        <w:rPr>
          <w:rFonts w:ascii="Times New Roman" w:hAnsi="Times New Roman" w:cs="Times New Roman"/>
          <w:color w:val="0D0D10"/>
        </w:rPr>
        <w:t>wo</w:t>
      </w:r>
      <w:r w:rsidRPr="002E5941">
        <w:rPr>
          <w:rFonts w:ascii="Times New Roman" w:hAnsi="Times New Roman" w:cs="Times New Roman"/>
          <w:color w:val="000004"/>
        </w:rPr>
        <w:t>rk e</w:t>
      </w:r>
      <w:r w:rsidRPr="002E5941">
        <w:rPr>
          <w:rFonts w:ascii="Times New Roman" w:hAnsi="Times New Roman" w:cs="Times New Roman"/>
          <w:color w:val="0D0D10"/>
        </w:rPr>
        <w:t>a</w:t>
      </w:r>
      <w:r w:rsidRPr="002E5941">
        <w:rPr>
          <w:rFonts w:ascii="Times New Roman" w:hAnsi="Times New Roman" w:cs="Times New Roman"/>
          <w:color w:val="000004"/>
        </w:rPr>
        <w:t>rnin</w:t>
      </w:r>
      <w:r w:rsidRPr="002E5941">
        <w:rPr>
          <w:rFonts w:ascii="Times New Roman" w:hAnsi="Times New Roman" w:cs="Times New Roman"/>
          <w:color w:val="0D0D10"/>
        </w:rPr>
        <w:t>g</w:t>
      </w:r>
      <w:r w:rsidRPr="002E5941">
        <w:rPr>
          <w:rFonts w:ascii="Times New Roman" w:hAnsi="Times New Roman" w:cs="Times New Roman"/>
          <w:color w:val="000004"/>
        </w:rPr>
        <w:t xml:space="preserve">s) </w:t>
      </w:r>
      <w:r w:rsidRPr="002E5941">
        <w:rPr>
          <w:rFonts w:ascii="Times New Roman" w:hAnsi="Times New Roman" w:cs="Times New Roman"/>
          <w:color w:val="2E2E30"/>
          <w:w w:val="161"/>
        </w:rPr>
        <w:t xml:space="preserve">= </w:t>
      </w:r>
      <w:r w:rsidRPr="002E5941">
        <w:rPr>
          <w:rFonts w:ascii="Times New Roman" w:hAnsi="Times New Roman" w:cs="Times New Roman"/>
          <w:color w:val="0D0D10"/>
        </w:rPr>
        <w:t>$8</w:t>
      </w:r>
      <w:r w:rsidRPr="002E5941">
        <w:rPr>
          <w:rFonts w:ascii="Times New Roman" w:hAnsi="Times New Roman" w:cs="Times New Roman"/>
          <w:color w:val="000004"/>
        </w:rPr>
        <w:t xml:space="preserve">50 per month </w:t>
      </w:r>
      <w:r w:rsidRPr="002E5941">
        <w:rPr>
          <w:rFonts w:ascii="Times New Roman" w:hAnsi="Times New Roman" w:cs="Times New Roman"/>
          <w:color w:val="0D0D10"/>
        </w:rPr>
        <w:t>(</w:t>
      </w:r>
      <w:r w:rsidRPr="002E5941">
        <w:rPr>
          <w:rFonts w:ascii="Times New Roman" w:hAnsi="Times New Roman" w:cs="Times New Roman"/>
          <w:color w:val="000004"/>
        </w:rPr>
        <w:t>n</w:t>
      </w:r>
      <w:r w:rsidRPr="002E5941">
        <w:rPr>
          <w:rFonts w:ascii="Times New Roman" w:hAnsi="Times New Roman" w:cs="Times New Roman"/>
          <w:color w:val="0D0D10"/>
        </w:rPr>
        <w:t>e</w:t>
      </w:r>
      <w:r w:rsidRPr="002E5941">
        <w:rPr>
          <w:rFonts w:ascii="Times New Roman" w:hAnsi="Times New Roman" w:cs="Times New Roman"/>
          <w:color w:val="000004"/>
        </w:rPr>
        <w:t>w bas</w:t>
      </w:r>
      <w:r w:rsidRPr="002E5941">
        <w:rPr>
          <w:rFonts w:ascii="Times New Roman" w:hAnsi="Times New Roman" w:cs="Times New Roman"/>
          <w:color w:val="0D0D10"/>
        </w:rPr>
        <w:t xml:space="preserve">e </w:t>
      </w:r>
      <w:r w:rsidRPr="002E5941">
        <w:rPr>
          <w:rFonts w:ascii="Times New Roman" w:hAnsi="Times New Roman" w:cs="Times New Roman"/>
          <w:color w:val="000004"/>
        </w:rPr>
        <w:t>b</w:t>
      </w:r>
      <w:r w:rsidRPr="002E5941">
        <w:rPr>
          <w:rFonts w:ascii="Times New Roman" w:hAnsi="Times New Roman" w:cs="Times New Roman"/>
          <w:color w:val="0D0D10"/>
        </w:rPr>
        <w:t>e</w:t>
      </w:r>
      <w:r w:rsidRPr="002E5941">
        <w:rPr>
          <w:rFonts w:ascii="Times New Roman" w:hAnsi="Times New Roman" w:cs="Times New Roman"/>
          <w:color w:val="000004"/>
        </w:rPr>
        <w:t>nefit)</w:t>
      </w:r>
      <w:r w:rsidRPr="002E5941">
        <w:rPr>
          <w:rFonts w:ascii="Times New Roman" w:hAnsi="Times New Roman" w:cs="Times New Roman"/>
          <w:color w:val="000001"/>
        </w:rPr>
        <w:t xml:space="preserve">. </w:t>
      </w:r>
    </w:p>
    <w:p w:rsidR="007F22DD" w:rsidRPr="002E5941" w:rsidRDefault="007F22DD" w:rsidP="00E57A79">
      <w:pPr>
        <w:pStyle w:val="NoSpacing"/>
        <w:ind w:left="450" w:hanging="360"/>
        <w:rPr>
          <w:rFonts w:ascii="Times New Roman" w:hAnsi="Times New Roman" w:cs="Times New Roman"/>
          <w:sz w:val="24"/>
          <w:szCs w:val="24"/>
        </w:rPr>
      </w:pPr>
    </w:p>
    <w:p w:rsidR="00351BDF" w:rsidRDefault="00351BDF" w:rsidP="00FE56DF">
      <w:pPr>
        <w:pStyle w:val="NoSpacing"/>
        <w:ind w:left="450" w:hanging="450"/>
        <w:rPr>
          <w:rFonts w:ascii="Times New Roman" w:hAnsi="Times New Roman" w:cs="Times New Roman"/>
          <w:b/>
          <w:sz w:val="24"/>
          <w:szCs w:val="24"/>
        </w:rPr>
      </w:pPr>
    </w:p>
    <w:p w:rsidR="007F22DD" w:rsidRPr="005A3AE8" w:rsidRDefault="0079044E" w:rsidP="00FE56DF">
      <w:pPr>
        <w:pStyle w:val="NoSpacing"/>
        <w:ind w:left="450" w:hanging="450"/>
        <w:rPr>
          <w:rFonts w:ascii="Times New Roman" w:hAnsi="Times New Roman" w:cs="Times New Roman"/>
          <w:b/>
          <w:sz w:val="24"/>
          <w:szCs w:val="24"/>
          <w:u w:val="single"/>
        </w:rPr>
      </w:pPr>
      <w:r w:rsidRPr="005A3AE8">
        <w:rPr>
          <w:rFonts w:ascii="Times New Roman" w:hAnsi="Times New Roman" w:cs="Times New Roman"/>
          <w:b/>
          <w:sz w:val="24"/>
          <w:szCs w:val="24"/>
          <w:u w:val="single"/>
        </w:rPr>
        <w:t>Health Reimbursement Account (</w:t>
      </w:r>
      <w:r w:rsidR="007F22DD" w:rsidRPr="005A3AE8">
        <w:rPr>
          <w:rFonts w:ascii="Times New Roman" w:hAnsi="Times New Roman" w:cs="Times New Roman"/>
          <w:b/>
          <w:sz w:val="24"/>
          <w:szCs w:val="24"/>
          <w:u w:val="single"/>
        </w:rPr>
        <w:t>HRA</w:t>
      </w:r>
      <w:r w:rsidR="00351BDF" w:rsidRPr="005A3AE8">
        <w:rPr>
          <w:rFonts w:ascii="Times New Roman" w:hAnsi="Times New Roman" w:cs="Times New Roman"/>
          <w:b/>
          <w:sz w:val="24"/>
          <w:szCs w:val="24"/>
          <w:u w:val="single"/>
        </w:rPr>
        <w:t>/RHA</w:t>
      </w:r>
      <w:r w:rsidRPr="005A3AE8">
        <w:rPr>
          <w:rFonts w:ascii="Times New Roman" w:hAnsi="Times New Roman" w:cs="Times New Roman"/>
          <w:b/>
          <w:sz w:val="24"/>
          <w:szCs w:val="24"/>
          <w:u w:val="single"/>
        </w:rPr>
        <w:t>)</w:t>
      </w:r>
    </w:p>
    <w:p w:rsidR="00993212" w:rsidRPr="005A3AE8" w:rsidRDefault="00993212" w:rsidP="00993212">
      <w:pPr>
        <w:autoSpaceDE w:val="0"/>
        <w:autoSpaceDN w:val="0"/>
        <w:adjustRightInd w:val="0"/>
        <w:spacing w:after="0" w:line="240" w:lineRule="auto"/>
        <w:rPr>
          <w:rFonts w:ascii="Times New Roman" w:hAnsi="Times New Roman" w:cs="Times New Roman"/>
          <w:color w:val="000000"/>
          <w:sz w:val="24"/>
          <w:szCs w:val="24"/>
          <w:u w:val="single"/>
        </w:rPr>
      </w:pPr>
    </w:p>
    <w:p w:rsidR="00993212" w:rsidRPr="00BE321D" w:rsidRDefault="00993212" w:rsidP="00993212">
      <w:pPr>
        <w:autoSpaceDE w:val="0"/>
        <w:autoSpaceDN w:val="0"/>
        <w:adjustRightInd w:val="0"/>
        <w:spacing w:after="18"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As part of your benefits, United will establish a Health Reimbursement Account (“Active HRA Plan”) or a separate Retiree Health Account (“RHA Plan”). Which plan you are eligible for is based on your current United medical benefits election (i.e. enrolled in an active medical plan or not). </w:t>
      </w:r>
    </w:p>
    <w:p w:rsidR="00993212" w:rsidRPr="00BE321D" w:rsidRDefault="00993212" w:rsidP="00993212">
      <w:pPr>
        <w:autoSpaceDE w:val="0"/>
        <w:autoSpaceDN w:val="0"/>
        <w:adjustRightInd w:val="0"/>
        <w:spacing w:after="18" w:line="240" w:lineRule="auto"/>
        <w:jc w:val="both"/>
        <w:rPr>
          <w:rFonts w:ascii="Times New Roman" w:hAnsi="Times New Roman" w:cs="Times New Roman"/>
          <w:color w:val="000000"/>
          <w:sz w:val="24"/>
          <w:szCs w:val="24"/>
        </w:rPr>
      </w:pPr>
    </w:p>
    <w:p w:rsidR="00993212" w:rsidRPr="00BE321D" w:rsidRDefault="00993212" w:rsidP="00993212">
      <w:pPr>
        <w:autoSpaceDE w:val="0"/>
        <w:autoSpaceDN w:val="0"/>
        <w:adjustRightInd w:val="0"/>
        <w:spacing w:after="18" w:line="240" w:lineRule="auto"/>
        <w:ind w:hanging="90"/>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Both accounts, which might be known to you collectively as the “VEBA”, are provided for all eligible IBT represented employees. </w:t>
      </w:r>
    </w:p>
    <w:p w:rsidR="00993212" w:rsidRPr="00BE321D" w:rsidRDefault="00993212" w:rsidP="00993212">
      <w:pPr>
        <w:autoSpaceDE w:val="0"/>
        <w:autoSpaceDN w:val="0"/>
        <w:adjustRightInd w:val="0"/>
        <w:spacing w:after="18" w:line="240" w:lineRule="auto"/>
        <w:ind w:hanging="90"/>
        <w:jc w:val="both"/>
        <w:rPr>
          <w:rFonts w:ascii="Times New Roman" w:hAnsi="Times New Roman" w:cs="Times New Roman"/>
          <w:color w:val="000000"/>
          <w:sz w:val="24"/>
          <w:szCs w:val="24"/>
        </w:rPr>
      </w:pPr>
    </w:p>
    <w:p w:rsidR="00993212" w:rsidRPr="00BE321D" w:rsidRDefault="00993212" w:rsidP="00993212">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We’ve put together some common questions to help you understand the benefit offered to you. If you have questions that are not answered here - contact the United Airlines Benefits Center (UABC) at 1-800-651-1007. Representatives are available Monday – Friday, 7:00 a.m. – 7:00 p.m. Central Time, except holidays. </w:t>
      </w:r>
    </w:p>
    <w:p w:rsidR="00993212" w:rsidRPr="00BE321D" w:rsidRDefault="00993212" w:rsidP="00993212">
      <w:pPr>
        <w:autoSpaceDE w:val="0"/>
        <w:autoSpaceDN w:val="0"/>
        <w:adjustRightInd w:val="0"/>
        <w:spacing w:after="0" w:line="240" w:lineRule="auto"/>
        <w:rPr>
          <w:rFonts w:ascii="Times New Roman" w:hAnsi="Times New Roman" w:cs="Times New Roman"/>
          <w:color w:val="000000"/>
          <w:sz w:val="24"/>
          <w:szCs w:val="24"/>
        </w:rPr>
      </w:pPr>
    </w:p>
    <w:p w:rsidR="00993212" w:rsidRPr="00BE321D" w:rsidRDefault="00993212" w:rsidP="00993212">
      <w:pPr>
        <w:autoSpaceDE w:val="0"/>
        <w:autoSpaceDN w:val="0"/>
        <w:adjustRightInd w:val="0"/>
        <w:spacing w:after="0" w:line="240" w:lineRule="auto"/>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 </w:t>
      </w:r>
      <w:r w:rsidRPr="00BE321D">
        <w:rPr>
          <w:rFonts w:ascii="Times New Roman" w:hAnsi="Times New Roman" w:cs="Times New Roman"/>
          <w:b/>
          <w:bCs/>
          <w:color w:val="000000"/>
          <w:sz w:val="24"/>
          <w:szCs w:val="24"/>
        </w:rPr>
        <w:t xml:space="preserve">When and how are funds contributed to my HRA? </w:t>
      </w:r>
    </w:p>
    <w:p w:rsidR="002E5941" w:rsidRPr="00BE321D" w:rsidRDefault="002E5941" w:rsidP="00993212">
      <w:pPr>
        <w:autoSpaceDE w:val="0"/>
        <w:autoSpaceDN w:val="0"/>
        <w:adjustRightInd w:val="0"/>
        <w:spacing w:after="0" w:line="240" w:lineRule="auto"/>
        <w:rPr>
          <w:rFonts w:ascii="Times New Roman" w:hAnsi="Times New Roman" w:cs="Times New Roman"/>
          <w:color w:val="000000"/>
          <w:sz w:val="24"/>
          <w:szCs w:val="24"/>
        </w:rPr>
      </w:pPr>
    </w:p>
    <w:p w:rsidR="00993212" w:rsidRPr="00BE321D" w:rsidRDefault="00993212"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For each compensable hour per pay period, United will contribute $1.20. </w:t>
      </w:r>
    </w:p>
    <w:p w:rsidR="00993212" w:rsidRPr="00BE321D" w:rsidRDefault="00993212" w:rsidP="002E5941">
      <w:pPr>
        <w:pStyle w:val="ListParagraph"/>
        <w:numPr>
          <w:ilvl w:val="0"/>
          <w:numId w:val="12"/>
        </w:numPr>
        <w:autoSpaceDE w:val="0"/>
        <w:autoSpaceDN w:val="0"/>
        <w:adjustRightInd w:val="0"/>
        <w:spacing w:after="37"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are enrolled in a United Airlines medical plan, the United employer contributions (“contributions”) will be deposited each pay period into your </w:t>
      </w:r>
      <w:r w:rsidRPr="00BE321D">
        <w:rPr>
          <w:rFonts w:ascii="Times New Roman" w:hAnsi="Times New Roman" w:cs="Times New Roman"/>
          <w:b/>
          <w:bCs/>
          <w:color w:val="000000"/>
          <w:sz w:val="24"/>
          <w:szCs w:val="24"/>
        </w:rPr>
        <w:t xml:space="preserve">Active HRA. </w:t>
      </w:r>
    </w:p>
    <w:p w:rsidR="00993212" w:rsidRPr="00BE321D" w:rsidRDefault="00993212" w:rsidP="002E5941">
      <w:pPr>
        <w:pStyle w:val="ListParagraph"/>
        <w:numPr>
          <w:ilvl w:val="0"/>
          <w:numId w:val="12"/>
        </w:numPr>
        <w:autoSpaceDE w:val="0"/>
        <w:autoSpaceDN w:val="0"/>
        <w:adjustRightInd w:val="0"/>
        <w:spacing w:after="37"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are not currently enrolled in a United medical plan, the contributions will be deposited each pay period into your </w:t>
      </w:r>
      <w:r w:rsidRPr="00BE321D">
        <w:rPr>
          <w:rFonts w:ascii="Times New Roman" w:hAnsi="Times New Roman" w:cs="Times New Roman"/>
          <w:b/>
          <w:bCs/>
          <w:color w:val="000000"/>
          <w:sz w:val="24"/>
          <w:szCs w:val="24"/>
        </w:rPr>
        <w:t xml:space="preserve">RHA </w:t>
      </w:r>
      <w:r w:rsidRPr="00BE321D">
        <w:rPr>
          <w:rFonts w:ascii="Times New Roman" w:hAnsi="Times New Roman" w:cs="Times New Roman"/>
          <w:color w:val="000000"/>
          <w:sz w:val="24"/>
          <w:szCs w:val="24"/>
        </w:rPr>
        <w:t xml:space="preserve">for future use (RHA contributions are unavailable for use until you leave or retire from United). </w:t>
      </w:r>
    </w:p>
    <w:p w:rsidR="00993212" w:rsidRPr="00BE321D" w:rsidRDefault="00993212" w:rsidP="002E5941">
      <w:pPr>
        <w:pStyle w:val="ListParagraph"/>
        <w:numPr>
          <w:ilvl w:val="0"/>
          <w:numId w:val="12"/>
        </w:numPr>
        <w:autoSpaceDE w:val="0"/>
        <w:autoSpaceDN w:val="0"/>
        <w:adjustRightInd w:val="0"/>
        <w:spacing w:after="37"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Contributions will be available in your account within a few days following each pay day. </w:t>
      </w:r>
    </w:p>
    <w:p w:rsidR="00993212" w:rsidRPr="00BE321D" w:rsidRDefault="00993212" w:rsidP="002E5941">
      <w:pPr>
        <w:pStyle w:val="ListParagraph"/>
        <w:numPr>
          <w:ilvl w:val="0"/>
          <w:numId w:val="12"/>
        </w:numPr>
        <w:autoSpaceDE w:val="0"/>
        <w:autoSpaceDN w:val="0"/>
        <w:adjustRightInd w:val="0"/>
        <w:spacing w:after="37"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Determination of where contributions will be deposited (Active HRA or RHA) is based on your medical plan enrollment on each pay day. </w:t>
      </w:r>
    </w:p>
    <w:p w:rsidR="00993212" w:rsidRPr="00BE321D" w:rsidRDefault="00993212" w:rsidP="002E5941">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Your pay stub will show both the current earnings each pay period as well as a year-to-date total of the contributions made by United into your account. Remember, the amounts shown on your pay stub will reset each January 1st. </w:t>
      </w:r>
    </w:p>
    <w:p w:rsidR="00255EE0" w:rsidRPr="00BE321D" w:rsidRDefault="00255EE0" w:rsidP="003309F7">
      <w:pPr>
        <w:autoSpaceDE w:val="0"/>
        <w:autoSpaceDN w:val="0"/>
        <w:adjustRightInd w:val="0"/>
        <w:spacing w:after="0" w:line="240" w:lineRule="auto"/>
        <w:jc w:val="both"/>
        <w:rPr>
          <w:rFonts w:ascii="Times New Roman" w:hAnsi="Times New Roman" w:cs="Times New Roman"/>
          <w:b/>
          <w:bCs/>
          <w:color w:val="000000"/>
          <w:sz w:val="24"/>
          <w:szCs w:val="24"/>
        </w:rPr>
      </w:pPr>
    </w:p>
    <w:p w:rsidR="00C34F6C" w:rsidRDefault="00C34F6C"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993212" w:rsidRPr="00BE321D" w:rsidRDefault="00993212"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lastRenderedPageBreak/>
        <w:t xml:space="preserve">Investment Earnings </w:t>
      </w:r>
    </w:p>
    <w:p w:rsidR="00993212" w:rsidRPr="00BE321D" w:rsidRDefault="00993212"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In addition to the contributions each pay period, the value of your account will be adjusted quarterly based on the overall investment performance of the plan. Performance by the plan </w:t>
      </w:r>
      <w:proofErr w:type="gramStart"/>
      <w:r w:rsidRPr="00BE321D">
        <w:rPr>
          <w:rFonts w:ascii="Times New Roman" w:hAnsi="Times New Roman" w:cs="Times New Roman"/>
          <w:color w:val="000000"/>
          <w:sz w:val="24"/>
          <w:szCs w:val="24"/>
        </w:rPr>
        <w:t>as a whole will</w:t>
      </w:r>
      <w:proofErr w:type="gramEnd"/>
      <w:r w:rsidRPr="00BE321D">
        <w:rPr>
          <w:rFonts w:ascii="Times New Roman" w:hAnsi="Times New Roman" w:cs="Times New Roman"/>
          <w:color w:val="000000"/>
          <w:sz w:val="24"/>
          <w:szCs w:val="24"/>
        </w:rPr>
        <w:t xml:space="preserve"> be allocated amongst all of those participating in the plan at the time investment performance is reported to Your Spending Account (YSA). In accordance with the collective bargaining agreement, assets in the VEBA are invested conservatively to protect principal, but it is still possible for the fund to lose value. Earnings are added to accounts only in whole increments of 1¢. Fractional earnings are not added; they are carried forward and evaluated when future earnings occur.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993212" w:rsidRPr="00BE321D" w:rsidRDefault="00993212"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How do I find out my account balance? </w:t>
      </w:r>
    </w:p>
    <w:p w:rsidR="00993212" w:rsidRPr="00BE321D" w:rsidRDefault="00993212" w:rsidP="002E5941">
      <w:pPr>
        <w:pStyle w:val="ListParagraph"/>
        <w:numPr>
          <w:ilvl w:val="0"/>
          <w:numId w:val="26"/>
        </w:numPr>
        <w:autoSpaceDE w:val="0"/>
        <w:autoSpaceDN w:val="0"/>
        <w:adjustRightInd w:val="0"/>
        <w:spacing w:after="15"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Use the Your Spending Account (YSA) Reimburse Me® mobile app. </w:t>
      </w:r>
    </w:p>
    <w:p w:rsidR="00993212" w:rsidRPr="00BE321D" w:rsidRDefault="00993212" w:rsidP="002E5941">
      <w:pPr>
        <w:pStyle w:val="ListParagraph"/>
        <w:numPr>
          <w:ilvl w:val="0"/>
          <w:numId w:val="26"/>
        </w:numPr>
        <w:autoSpaceDE w:val="0"/>
        <w:autoSpaceDN w:val="0"/>
        <w:adjustRightInd w:val="0"/>
        <w:spacing w:after="15"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Log onto the YSA portion of Your Benefits Resources® (YBR) and your current account balances are shown on the landing page. Navigate to the YSA page through YBR at Flying Together &gt; Employee Services &gt; Health &amp; Insurance (YBR). </w:t>
      </w:r>
    </w:p>
    <w:p w:rsidR="00993212" w:rsidRPr="00BE321D" w:rsidRDefault="00993212" w:rsidP="002E5941">
      <w:pPr>
        <w:pStyle w:val="ListParagraph"/>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can also hear your account balances within our automated phone system. </w:t>
      </w:r>
    </w:p>
    <w:p w:rsidR="00993212" w:rsidRPr="00BE321D" w:rsidRDefault="00993212" w:rsidP="002E5941">
      <w:pPr>
        <w:autoSpaceDE w:val="0"/>
        <w:autoSpaceDN w:val="0"/>
        <w:adjustRightInd w:val="0"/>
        <w:spacing w:after="0" w:line="240" w:lineRule="auto"/>
        <w:jc w:val="both"/>
        <w:rPr>
          <w:rFonts w:ascii="Times New Roman" w:hAnsi="Times New Roman" w:cs="Times New Roman"/>
          <w:color w:val="000000"/>
          <w:sz w:val="24"/>
          <w:szCs w:val="24"/>
        </w:rPr>
      </w:pPr>
    </w:p>
    <w:p w:rsidR="00D93E0D" w:rsidRPr="00BE321D" w:rsidRDefault="00993212"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b/>
          <w:bCs/>
          <w:color w:val="000000"/>
          <w:sz w:val="24"/>
          <w:szCs w:val="24"/>
        </w:rPr>
        <w:t>Active HRA</w:t>
      </w:r>
    </w:p>
    <w:p w:rsidR="009D6A8E" w:rsidRPr="00BE321D" w:rsidRDefault="009D6A8E"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What is the Active HRA? </w:t>
      </w:r>
    </w:p>
    <w:p w:rsidR="009D6A8E" w:rsidRPr="00BE321D" w:rsidRDefault="009D6A8E" w:rsidP="002E5941">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As an active employee of the United IBT technicians group enrolled in a United medical plan, you are provided an Active HRA. </w:t>
      </w:r>
    </w:p>
    <w:p w:rsidR="009D6A8E" w:rsidRPr="00BE321D" w:rsidRDefault="009D6A8E" w:rsidP="002E5941">
      <w:pPr>
        <w:autoSpaceDE w:val="0"/>
        <w:autoSpaceDN w:val="0"/>
        <w:adjustRightInd w:val="0"/>
        <w:spacing w:after="0" w:line="240" w:lineRule="auto"/>
        <w:jc w:val="both"/>
        <w:rPr>
          <w:rFonts w:ascii="Times New Roman" w:hAnsi="Times New Roman" w:cs="Times New Roman"/>
          <w:color w:val="000000"/>
          <w:sz w:val="24"/>
          <w:szCs w:val="24"/>
        </w:rPr>
      </w:pPr>
    </w:p>
    <w:p w:rsidR="009D6A8E" w:rsidRPr="00BE321D" w:rsidRDefault="009D6A8E" w:rsidP="002E5941">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Funds from United are deposited each payroll period on your behalf into your HRA. The account funding may be used for a variety of eligible healthcare expenses including helping to offset any costs for United medical premiums already deducted from your paycheck. </w:t>
      </w:r>
    </w:p>
    <w:p w:rsidR="009D6A8E" w:rsidRPr="00BE321D" w:rsidRDefault="009D6A8E" w:rsidP="002E5941">
      <w:pPr>
        <w:autoSpaceDE w:val="0"/>
        <w:autoSpaceDN w:val="0"/>
        <w:adjustRightInd w:val="0"/>
        <w:spacing w:after="0" w:line="240" w:lineRule="auto"/>
        <w:jc w:val="both"/>
        <w:rPr>
          <w:rFonts w:ascii="Times New Roman" w:hAnsi="Times New Roman" w:cs="Times New Roman"/>
          <w:color w:val="000000"/>
          <w:sz w:val="24"/>
          <w:szCs w:val="24"/>
        </w:rPr>
      </w:pPr>
    </w:p>
    <w:p w:rsidR="009D6A8E" w:rsidRPr="00BE321D" w:rsidRDefault="009D6A8E"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In general, reimbursements for eligible expenses are those items or services which treat, mitigate, prevent or cure specific injury, illness or disease. This includes expenses incurred outside the U.S. (</w:t>
      </w:r>
      <w:proofErr w:type="gramStart"/>
      <w:r w:rsidRPr="00BE321D">
        <w:rPr>
          <w:rFonts w:ascii="Times New Roman" w:hAnsi="Times New Roman" w:cs="Times New Roman"/>
          <w:color w:val="000000"/>
          <w:sz w:val="24"/>
          <w:szCs w:val="24"/>
        </w:rPr>
        <w:t>as long as</w:t>
      </w:r>
      <w:proofErr w:type="gramEnd"/>
      <w:r w:rsidRPr="00BE321D">
        <w:rPr>
          <w:rFonts w:ascii="Times New Roman" w:hAnsi="Times New Roman" w:cs="Times New Roman"/>
          <w:color w:val="000000"/>
          <w:sz w:val="24"/>
          <w:szCs w:val="24"/>
        </w:rPr>
        <w:t xml:space="preserve"> the expense is eligible in the U.S.). Cosmetic procedures and items used for general good health (such as dietary supplements) are not eligible. Under the Patient Protection and Affordable Care Act of 2010, over-the-counter medicine purchased is not reimbursable unless you receive a prescription</w:t>
      </w:r>
      <w:r w:rsidR="00BA3A53">
        <w:rPr>
          <w:rFonts w:ascii="Times New Roman" w:hAnsi="Times New Roman" w:cs="Times New Roman"/>
          <w:color w:val="000000"/>
          <w:sz w:val="24"/>
          <w:szCs w:val="24"/>
        </w:rPr>
        <w:t xml:space="preserve"> (</w:t>
      </w:r>
      <w:r w:rsidRPr="00BE321D">
        <w:rPr>
          <w:rFonts w:ascii="Times New Roman" w:hAnsi="Times New Roman" w:cs="Times New Roman"/>
          <w:color w:val="000000"/>
          <w:sz w:val="24"/>
          <w:szCs w:val="24"/>
        </w:rPr>
        <w:t>1</w:t>
      </w:r>
      <w:r w:rsidR="00BA3A53">
        <w:rPr>
          <w:rFonts w:ascii="Times New Roman" w:hAnsi="Times New Roman" w:cs="Times New Roman"/>
          <w:color w:val="000000"/>
          <w:sz w:val="24"/>
          <w:szCs w:val="24"/>
        </w:rPr>
        <w:t>)</w:t>
      </w:r>
      <w:r w:rsidRPr="00BE321D">
        <w:rPr>
          <w:rFonts w:ascii="Times New Roman" w:hAnsi="Times New Roman" w:cs="Times New Roman"/>
          <w:color w:val="000000"/>
          <w:sz w:val="24"/>
          <w:szCs w:val="24"/>
        </w:rPr>
        <w:t xml:space="preserve"> from an authorized health care provider. Health care supplies (for example, bandages or contact lens solution) are eligible without a prescription. </w:t>
      </w:r>
    </w:p>
    <w:p w:rsidR="009D6A8E" w:rsidRPr="00BE321D" w:rsidRDefault="009D6A8E" w:rsidP="002E5941">
      <w:pPr>
        <w:autoSpaceDE w:val="0"/>
        <w:autoSpaceDN w:val="0"/>
        <w:adjustRightInd w:val="0"/>
        <w:spacing w:after="0" w:line="240" w:lineRule="auto"/>
        <w:jc w:val="both"/>
        <w:rPr>
          <w:rFonts w:ascii="Times New Roman" w:hAnsi="Times New Roman" w:cs="Times New Roman"/>
          <w:color w:val="000000"/>
          <w:sz w:val="24"/>
          <w:szCs w:val="24"/>
        </w:rPr>
      </w:pPr>
    </w:p>
    <w:p w:rsidR="009D6A8E" w:rsidRPr="00BE321D" w:rsidRDefault="00BA3A53" w:rsidP="002E594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009D6A8E" w:rsidRPr="00BE321D">
        <w:rPr>
          <w:rFonts w:ascii="Times New Roman" w:hAnsi="Times New Roman" w:cs="Times New Roman"/>
          <w:sz w:val="24"/>
          <w:szCs w:val="24"/>
        </w:rPr>
        <w:t>1</w:t>
      </w:r>
      <w:r>
        <w:rPr>
          <w:rFonts w:ascii="Times New Roman" w:hAnsi="Times New Roman" w:cs="Times New Roman"/>
          <w:sz w:val="24"/>
          <w:szCs w:val="24"/>
        </w:rPr>
        <w:t>)</w:t>
      </w:r>
      <w:r w:rsidR="009D6A8E" w:rsidRPr="00BE321D">
        <w:rPr>
          <w:rFonts w:ascii="Times New Roman" w:hAnsi="Times New Roman" w:cs="Times New Roman"/>
          <w:sz w:val="24"/>
          <w:szCs w:val="24"/>
        </w:rPr>
        <w:t xml:space="preserve"> For these purposes, a prescription means a written or electronic order for a medicine that meets the legal requirements of a prescription in the state in which the expense is incurred and is issued by a legally authorized individual in that state.  </w:t>
      </w:r>
    </w:p>
    <w:p w:rsidR="009D6A8E" w:rsidRPr="00BE321D" w:rsidRDefault="009D6A8E" w:rsidP="009D6A8E">
      <w:pPr>
        <w:autoSpaceDE w:val="0"/>
        <w:autoSpaceDN w:val="0"/>
        <w:adjustRightInd w:val="0"/>
        <w:spacing w:after="0" w:line="240" w:lineRule="auto"/>
        <w:rPr>
          <w:rFonts w:ascii="Times New Roman" w:hAnsi="Times New Roman" w:cs="Times New Roman"/>
          <w:color w:val="000000"/>
          <w:sz w:val="24"/>
          <w:szCs w:val="24"/>
        </w:rPr>
      </w:pPr>
    </w:p>
    <w:p w:rsidR="009D6A8E" w:rsidRPr="00BE321D" w:rsidRDefault="009D6A8E" w:rsidP="009D6A8E">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Eligible reimbursements may include: </w:t>
      </w:r>
    </w:p>
    <w:p w:rsidR="009D6A8E" w:rsidRPr="00BE321D" w:rsidRDefault="009D6A8E" w:rsidP="002E5941">
      <w:pPr>
        <w:pStyle w:val="ListParagraph"/>
        <w:numPr>
          <w:ilvl w:val="0"/>
          <w:numId w:val="33"/>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Doctor’s office copays </w:t>
      </w:r>
    </w:p>
    <w:p w:rsidR="009D6A8E" w:rsidRPr="00BE321D" w:rsidRDefault="009D6A8E" w:rsidP="002E5941">
      <w:pPr>
        <w:pStyle w:val="ListParagraph"/>
        <w:numPr>
          <w:ilvl w:val="0"/>
          <w:numId w:val="33"/>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Prescriptions </w:t>
      </w:r>
    </w:p>
    <w:p w:rsidR="009D6A8E" w:rsidRPr="00BE321D" w:rsidRDefault="009D6A8E" w:rsidP="002E5941">
      <w:pPr>
        <w:pStyle w:val="ListParagraph"/>
        <w:numPr>
          <w:ilvl w:val="0"/>
          <w:numId w:val="33"/>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Health Care deductibles &amp; coinsurance amounts </w:t>
      </w:r>
    </w:p>
    <w:p w:rsidR="009D6A8E" w:rsidRPr="00BE321D" w:rsidRDefault="009D6A8E" w:rsidP="002E5941">
      <w:pPr>
        <w:pStyle w:val="ListParagraph"/>
        <w:numPr>
          <w:ilvl w:val="0"/>
          <w:numId w:val="33"/>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United sponsored active medical plan premiums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Important Notes about Active HRA Reimbursements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Only eligible expenses for you and your covered dependents on your United medical plan can be reimbursed from your Active HRA. Pursuant to federal law, if your dependents are not covered by your United medical plan, their health care expenses </w:t>
      </w:r>
      <w:r w:rsidRPr="00BE321D">
        <w:rPr>
          <w:rFonts w:ascii="Times New Roman" w:hAnsi="Times New Roman" w:cs="Times New Roman"/>
          <w:b/>
          <w:bCs/>
          <w:color w:val="000000"/>
          <w:sz w:val="24"/>
          <w:szCs w:val="24"/>
        </w:rPr>
        <w:t xml:space="preserve">cannot </w:t>
      </w:r>
      <w:r w:rsidRPr="00BE321D">
        <w:rPr>
          <w:rFonts w:ascii="Times New Roman" w:hAnsi="Times New Roman" w:cs="Times New Roman"/>
          <w:color w:val="000000"/>
          <w:sz w:val="24"/>
          <w:szCs w:val="24"/>
        </w:rPr>
        <w:t xml:space="preserve">be reimbursed by the Active HRA.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The Active HRA cannot be used to pay for life insurance, long term care insurance or any other non-United medical insurance premiums, or costs for continuation of coverage. If you’re enrolled in the Core HDHP or Healthy Advantage HSA medical plans with United, the Active HRA may only reimburse you for dental &amp; </w:t>
      </w:r>
      <w:r w:rsidRPr="00BE321D">
        <w:rPr>
          <w:rFonts w:ascii="Times New Roman" w:hAnsi="Times New Roman" w:cs="Times New Roman"/>
          <w:color w:val="000000"/>
          <w:sz w:val="24"/>
          <w:szCs w:val="24"/>
        </w:rPr>
        <w:lastRenderedPageBreak/>
        <w:t>vision expenses (and not medical and prescription). This is because you have your HSA in those accounts to use for medical and prescription expenses.</w:t>
      </w:r>
    </w:p>
    <w:p w:rsidR="002E5941" w:rsidRPr="00BE321D" w:rsidRDefault="002E5941" w:rsidP="00911146">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Several ways to get paid </w:t>
      </w:r>
    </w:p>
    <w:p w:rsidR="002E5941" w:rsidRPr="00BE321D" w:rsidRDefault="002E5941" w:rsidP="002E5941">
      <w:pPr>
        <w:pStyle w:val="ListParagraph"/>
        <w:numPr>
          <w:ilvl w:val="0"/>
          <w:numId w:val="27"/>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Premium offset </w:t>
      </w:r>
    </w:p>
    <w:p w:rsidR="002E5941" w:rsidRPr="00BE321D" w:rsidRDefault="002E5941" w:rsidP="002E5941">
      <w:pPr>
        <w:pStyle w:val="ListParagraph"/>
        <w:numPr>
          <w:ilvl w:val="0"/>
          <w:numId w:val="27"/>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YSA card </w:t>
      </w:r>
    </w:p>
    <w:p w:rsidR="002E5941" w:rsidRPr="00BE321D" w:rsidRDefault="002E5941" w:rsidP="002E5941">
      <w:pPr>
        <w:pStyle w:val="ListParagraph"/>
        <w:numPr>
          <w:ilvl w:val="0"/>
          <w:numId w:val="27"/>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Automatic reimbursement </w:t>
      </w:r>
    </w:p>
    <w:p w:rsidR="002E5941" w:rsidRPr="00BE321D" w:rsidRDefault="002E5941" w:rsidP="001678B1">
      <w:pPr>
        <w:pStyle w:val="ListParagraph"/>
        <w:numPr>
          <w:ilvl w:val="0"/>
          <w:numId w:val="27"/>
        </w:numPr>
        <w:autoSpaceDE w:val="0"/>
        <w:autoSpaceDN w:val="0"/>
        <w:adjustRightInd w:val="0"/>
        <w:spacing w:after="0" w:line="240" w:lineRule="auto"/>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Submitting claims Online/Mobile App </w:t>
      </w:r>
    </w:p>
    <w:p w:rsidR="002E5941" w:rsidRPr="00BE321D"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How do I get reimbursed for my United medical premiums?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To receive reimbursements for some of what you pay for your United medical plan premium, if the coverage is provided under your benefits account, we offer the convenience of having Your Spending Account automatically issue you a payment for the premium amounts you paid.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If you’re eligible</w:t>
      </w:r>
      <w:r w:rsidR="00BA3A53">
        <w:rPr>
          <w:rFonts w:ascii="Times New Roman" w:hAnsi="Times New Roman" w:cs="Times New Roman"/>
          <w:color w:val="000000"/>
          <w:sz w:val="24"/>
          <w:szCs w:val="24"/>
        </w:rPr>
        <w:t xml:space="preserve"> (</w:t>
      </w:r>
      <w:r w:rsidRPr="00BE321D">
        <w:rPr>
          <w:rFonts w:ascii="Times New Roman" w:hAnsi="Times New Roman" w:cs="Times New Roman"/>
          <w:color w:val="000000"/>
          <w:sz w:val="24"/>
          <w:szCs w:val="24"/>
        </w:rPr>
        <w:t>2</w:t>
      </w:r>
      <w:r w:rsidR="00BA3A53">
        <w:rPr>
          <w:rFonts w:ascii="Times New Roman" w:hAnsi="Times New Roman" w:cs="Times New Roman"/>
          <w:color w:val="000000"/>
          <w:sz w:val="24"/>
          <w:szCs w:val="24"/>
        </w:rPr>
        <w:t>)</w:t>
      </w:r>
      <w:r w:rsidRPr="00BE321D">
        <w:rPr>
          <w:rFonts w:ascii="Times New Roman" w:hAnsi="Times New Roman" w:cs="Times New Roman"/>
          <w:color w:val="000000"/>
          <w:sz w:val="24"/>
          <w:szCs w:val="24"/>
        </w:rPr>
        <w:t xml:space="preserve"> and enrolled in a qualifying plan, you will have the opportunity to request we automatically issue you a reimbursement for your United medical premiums that come directly out of your paycheck.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b/>
          <w:bCs/>
          <w:color w:val="000000"/>
          <w:sz w:val="24"/>
          <w:szCs w:val="24"/>
        </w:rPr>
        <w:t xml:space="preserve">Important Note: </w:t>
      </w:r>
      <w:r w:rsidRPr="00BE321D">
        <w:rPr>
          <w:rFonts w:ascii="Times New Roman" w:hAnsi="Times New Roman" w:cs="Times New Roman"/>
          <w:color w:val="000000"/>
          <w:sz w:val="24"/>
          <w:szCs w:val="24"/>
        </w:rPr>
        <w:t>If you’re enrolled in one of the two medical plans with HSA that your active HRA will be limited purpose—and what that means.</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When will I be reimbursed?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A: </w:t>
      </w:r>
      <w:r w:rsidRPr="00BE321D">
        <w:rPr>
          <w:rFonts w:ascii="Times New Roman" w:hAnsi="Times New Roman" w:cs="Times New Roman"/>
          <w:color w:val="000000"/>
          <w:sz w:val="24"/>
          <w:szCs w:val="24"/>
        </w:rPr>
        <w:t xml:space="preserve">Payments are issued at the first of the month following coverage.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Example: You are reimbursed in early May for premium amounts you paid in April.</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How do I start?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A: </w:t>
      </w:r>
      <w:r w:rsidRPr="00BE321D">
        <w:rPr>
          <w:rFonts w:ascii="Times New Roman" w:hAnsi="Times New Roman" w:cs="Times New Roman"/>
          <w:color w:val="000000"/>
          <w:sz w:val="24"/>
          <w:szCs w:val="24"/>
        </w:rPr>
        <w:t xml:space="preserve">Call the United Airlines Benefits Center (UABC) at 800-651-1007 to add or remove the request for premium reimbursement anytime </w:t>
      </w:r>
      <w:proofErr w:type="gramStart"/>
      <w:r w:rsidRPr="00BE321D">
        <w:rPr>
          <w:rFonts w:ascii="Times New Roman" w:hAnsi="Times New Roman" w:cs="Times New Roman"/>
          <w:color w:val="000000"/>
          <w:sz w:val="24"/>
          <w:szCs w:val="24"/>
        </w:rPr>
        <w:t>as long as</w:t>
      </w:r>
      <w:proofErr w:type="gramEnd"/>
      <w:r w:rsidRPr="00BE321D">
        <w:rPr>
          <w:rFonts w:ascii="Times New Roman" w:hAnsi="Times New Roman" w:cs="Times New Roman"/>
          <w:color w:val="000000"/>
          <w:sz w:val="24"/>
          <w:szCs w:val="24"/>
        </w:rPr>
        <w:t xml:space="preserve"> you make the change prior to the last business day of the month. Example: Changes for July payments must be made before July 31st. Note: the UABC is open Monday thru Friday from 7 a.m. to 7 p.m. CST.</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What is the amount of my reimbursement?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A: </w:t>
      </w:r>
      <w:r w:rsidRPr="00BE321D">
        <w:rPr>
          <w:rFonts w:ascii="Times New Roman" w:hAnsi="Times New Roman" w:cs="Times New Roman"/>
          <w:color w:val="000000"/>
          <w:sz w:val="24"/>
          <w:szCs w:val="24"/>
        </w:rPr>
        <w:t>We can only reimburse you up to the premium amount taken from your paycheck, or the available balance in your Active HRA, whichever is less. This means if you do not have a balance at the time the automatic premium request is processed, a claim will not pay. When this occurs, you will not receive notification of denial. Sometimes, due to timing of when a claim is received and paid and when your next contribution deposited, your reimbursement amounts may vary.</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Example: </w:t>
      </w:r>
    </w:p>
    <w:p w:rsidR="002E5941" w:rsidRPr="00BE321D" w:rsidRDefault="002E5941" w:rsidP="002E5941">
      <w:pPr>
        <w:pStyle w:val="ListParagraph"/>
        <w:numPr>
          <w:ilvl w:val="0"/>
          <w:numId w:val="28"/>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receive $96.00 for compensable hours on the most recent payroll cycle. </w:t>
      </w:r>
    </w:p>
    <w:p w:rsidR="002E5941" w:rsidRPr="00BE321D" w:rsidRDefault="002E5941" w:rsidP="002E5941">
      <w:pPr>
        <w:pStyle w:val="ListParagraph"/>
        <w:numPr>
          <w:ilvl w:val="0"/>
          <w:numId w:val="28"/>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now have a balance of $96.00 in the Active HRA. </w:t>
      </w:r>
    </w:p>
    <w:p w:rsidR="002E5941" w:rsidRPr="00BE321D" w:rsidRDefault="002E5941" w:rsidP="002E5941">
      <w:pPr>
        <w:pStyle w:val="ListParagraph"/>
        <w:numPr>
          <w:ilvl w:val="0"/>
          <w:numId w:val="28"/>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submit a claim for $40.00 and are reimbursed $40.00. </w:t>
      </w:r>
    </w:p>
    <w:p w:rsidR="002E5941" w:rsidRPr="00BE321D" w:rsidRDefault="002E5941" w:rsidP="002E5941">
      <w:pPr>
        <w:pStyle w:val="ListParagraph"/>
        <w:numPr>
          <w:ilvl w:val="0"/>
          <w:numId w:val="28"/>
        </w:numPr>
        <w:autoSpaceDE w:val="0"/>
        <w:autoSpaceDN w:val="0"/>
        <w:adjustRightInd w:val="0"/>
        <w:spacing w:after="3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YSA loads a claim for medical premium amount of $429.05. </w:t>
      </w:r>
    </w:p>
    <w:p w:rsidR="002E5941" w:rsidRPr="00BE321D" w:rsidRDefault="002E5941" w:rsidP="002E5941">
      <w:pPr>
        <w:pStyle w:val="ListParagraph"/>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When approved the premium claim will only pay $56.00 as this is all that is now available in the account until calculation of compensable hours for the next payroll cycle and additional allocations are placed into the account. </w:t>
      </w:r>
    </w:p>
    <w:p w:rsidR="002E5941" w:rsidRDefault="00BA3A53" w:rsidP="00911146">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w:t>
      </w:r>
      <w:r w:rsidRPr="00BA3A53">
        <w:rPr>
          <w:rFonts w:ascii="Times New Roman" w:hAnsi="Times New Roman" w:cs="Times New Roman"/>
          <w:bCs/>
          <w:color w:val="000000"/>
          <w:sz w:val="24"/>
          <w:szCs w:val="24"/>
        </w:rPr>
        <w:t>2) Those in the core or Healthy Advantage HDHP and on direct bill are not eligible for automatic payments</w:t>
      </w:r>
    </w:p>
    <w:p w:rsidR="00BA3A53" w:rsidRPr="00BE321D" w:rsidRDefault="00BA3A53" w:rsidP="00911146">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How will I be paid?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A: </w:t>
      </w:r>
      <w:r w:rsidRPr="00BE321D">
        <w:rPr>
          <w:rFonts w:ascii="Times New Roman" w:hAnsi="Times New Roman" w:cs="Times New Roman"/>
          <w:color w:val="000000"/>
          <w:sz w:val="24"/>
          <w:szCs w:val="24"/>
        </w:rPr>
        <w:t xml:space="preserve">If you are eligible and request to have us reimburse you for your United medical plan premiums, you will receive a check or direct deposit from us, regardless of how you’re getting reimbursed for your health care service expenses.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lastRenderedPageBreak/>
        <w:t xml:space="preserve">If you didn’t choose to have us automatically send your premium reimbursements, you may file directly on the YSA website. You won’t need to submit any documentation with your claim. YSA will validate your request using your enrollment information in our system.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If you are covered by your spouse’s medical coverage through United and you want the premiums reimbursed, you may request reimbursement by submitting a claim to YSA. We regret we cannot offer automatic reimbursement of premiums when your United coverage is provided under your spouse’s record.</w:t>
      </w:r>
    </w:p>
    <w:p w:rsidR="002E5941" w:rsidRPr="0025119D" w:rsidRDefault="002E5941" w:rsidP="00911146">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How the Process Works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are eligible and make the election to have your medical premiums automatically paid back to you and; </w:t>
      </w:r>
    </w:p>
    <w:p w:rsidR="002E5941" w:rsidRPr="00BE321D" w:rsidRDefault="002E5941" w:rsidP="002E5941">
      <w:pPr>
        <w:pStyle w:val="ListParagraph"/>
        <w:numPr>
          <w:ilvl w:val="0"/>
          <w:numId w:val="29"/>
        </w:numPr>
        <w:autoSpaceDE w:val="0"/>
        <w:autoSpaceDN w:val="0"/>
        <w:adjustRightInd w:val="0"/>
        <w:spacing w:after="36"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make that election before the last business day of the month. </w:t>
      </w:r>
    </w:p>
    <w:p w:rsidR="002E5941" w:rsidRPr="00BE321D" w:rsidRDefault="002E5941" w:rsidP="002E5941">
      <w:pPr>
        <w:pStyle w:val="ListParagraph"/>
        <w:numPr>
          <w:ilvl w:val="0"/>
          <w:numId w:val="29"/>
        </w:numPr>
        <w:autoSpaceDE w:val="0"/>
        <w:autoSpaceDN w:val="0"/>
        <w:adjustRightInd w:val="0"/>
        <w:spacing w:after="36"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YSA will generate a payment on the 6th (or next business day thereafter) of the next month. For example, reimbursements for April will be issued in May. </w:t>
      </w:r>
    </w:p>
    <w:p w:rsidR="002E5941" w:rsidRPr="00BE321D" w:rsidRDefault="002E5941" w:rsidP="002E5941">
      <w:pPr>
        <w:pStyle w:val="ListParagraph"/>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decide in May that you no longer want YSA to automatically reimburse your premium, you </w:t>
      </w:r>
      <w:proofErr w:type="gramStart"/>
      <w:r w:rsidRPr="00BE321D">
        <w:rPr>
          <w:rFonts w:ascii="Times New Roman" w:hAnsi="Times New Roman" w:cs="Times New Roman"/>
          <w:color w:val="000000"/>
          <w:sz w:val="24"/>
          <w:szCs w:val="24"/>
        </w:rPr>
        <w:t>have to</w:t>
      </w:r>
      <w:proofErr w:type="gramEnd"/>
      <w:r w:rsidRPr="00BE321D">
        <w:rPr>
          <w:rFonts w:ascii="Times New Roman" w:hAnsi="Times New Roman" w:cs="Times New Roman"/>
          <w:color w:val="000000"/>
          <w:sz w:val="24"/>
          <w:szCs w:val="24"/>
        </w:rPr>
        <w:t xml:space="preserve"> notify the UABC by the end of May. </w:t>
      </w:r>
    </w:p>
    <w:p w:rsidR="002E5941" w:rsidRPr="00BE321D" w:rsidRDefault="002E5941" w:rsidP="00911146">
      <w:pPr>
        <w:autoSpaceDE w:val="0"/>
        <w:autoSpaceDN w:val="0"/>
        <w:adjustRightInd w:val="0"/>
        <w:spacing w:after="0" w:line="240" w:lineRule="auto"/>
        <w:rPr>
          <w:rFonts w:ascii="Times New Roman" w:hAnsi="Times New Roman" w:cs="Times New Roman"/>
          <w:b/>
          <w:bCs/>
          <w:color w:val="000000"/>
          <w:sz w:val="24"/>
          <w:szCs w:val="24"/>
        </w:rPr>
      </w:pPr>
    </w:p>
    <w:p w:rsidR="005A3AE8" w:rsidRDefault="005A3AE8"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Important Notes on Premium Offset Timing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Payments are issued at the beginning the month following coverage (for example, you are reimbursed in early May for premium amounts you paid in April). Participants will be able to call the United Airlines Benefits to add or remove the request for premium reimbursement anytime </w:t>
      </w:r>
      <w:proofErr w:type="gramStart"/>
      <w:r w:rsidRPr="00BE321D">
        <w:rPr>
          <w:rFonts w:ascii="Times New Roman" w:hAnsi="Times New Roman" w:cs="Times New Roman"/>
          <w:color w:val="000000"/>
          <w:sz w:val="24"/>
          <w:szCs w:val="24"/>
        </w:rPr>
        <w:t>as long as</w:t>
      </w:r>
      <w:proofErr w:type="gramEnd"/>
      <w:r w:rsidRPr="00BE321D">
        <w:rPr>
          <w:rFonts w:ascii="Times New Roman" w:hAnsi="Times New Roman" w:cs="Times New Roman"/>
          <w:color w:val="000000"/>
          <w:sz w:val="24"/>
          <w:szCs w:val="24"/>
        </w:rPr>
        <w:t xml:space="preserve"> the change is made prior to the end of the month, (for example changes for July payments must be made before July 31st). Participants must notify the UABC at 1-800-924-3967 by the end of the month prior to stop automatic reimbursement.</w:t>
      </w:r>
    </w:p>
    <w:p w:rsidR="002E5941" w:rsidRPr="0025119D" w:rsidRDefault="002E5941" w:rsidP="00911146">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Will YSA send a check? How will I receive my money? </w:t>
      </w:r>
    </w:p>
    <w:p w:rsidR="002E5941" w:rsidRPr="00BE321D" w:rsidRDefault="002E5941" w:rsidP="002E5941">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For your health care services expenses (for example, doctor office visit &amp; pharmacy expenses), you may choose one of two options: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w:t>
      </w:r>
      <w:r w:rsidRPr="00BE321D">
        <w:rPr>
          <w:rFonts w:ascii="Times New Roman" w:hAnsi="Times New Roman" w:cs="Times New Roman"/>
          <w:b/>
          <w:bCs/>
          <w:color w:val="000000"/>
          <w:sz w:val="24"/>
          <w:szCs w:val="24"/>
        </w:rPr>
        <w:t>Automatic Reimbursement</w:t>
      </w:r>
      <w:r w:rsidRPr="00BE321D">
        <w:rPr>
          <w:rFonts w:ascii="Times New Roman" w:hAnsi="Times New Roman" w:cs="Times New Roman"/>
          <w:color w:val="000000"/>
          <w:sz w:val="24"/>
          <w:szCs w:val="24"/>
        </w:rPr>
        <w:t xml:space="preserve">: When you seek care under your United sponsored health plan, you’ll pay your provider for any eligible out-of-pocket expenses. As soon as your health plan submits claims to YSA, you’ll be directly reimbursed with no need to complete any paperwork. If you’re enrolled in a United medical plan, automatic reimbursement is an easy and convenient way to get reimbursed for your health care services. Automatic reimbursement is available from these health insurance companies: </w:t>
      </w:r>
    </w:p>
    <w:p w:rsidR="002E5941" w:rsidRPr="00BE321D" w:rsidRDefault="002E5941" w:rsidP="002E5941">
      <w:pPr>
        <w:pStyle w:val="ListParagraph"/>
        <w:numPr>
          <w:ilvl w:val="0"/>
          <w:numId w:val="30"/>
        </w:numPr>
        <w:autoSpaceDE w:val="0"/>
        <w:autoSpaceDN w:val="0"/>
        <w:adjustRightInd w:val="0"/>
        <w:spacing w:after="18"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Aetna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Anthem Blue Cross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Blue Cross Blue Shield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MetLife Dental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VSP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CVS </w:t>
      </w:r>
    </w:p>
    <w:p w:rsidR="002E5941" w:rsidRPr="00BE321D" w:rsidRDefault="002E5941" w:rsidP="002E5941">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Beacon Health </w:t>
      </w:r>
    </w:p>
    <w:p w:rsidR="002E5941" w:rsidRPr="0025119D" w:rsidRDefault="002E5941" w:rsidP="002E5941">
      <w:pPr>
        <w:autoSpaceDE w:val="0"/>
        <w:autoSpaceDN w:val="0"/>
        <w:adjustRightInd w:val="0"/>
        <w:spacing w:after="0" w:line="240" w:lineRule="auto"/>
        <w:rPr>
          <w:rFonts w:ascii="Times New Roman" w:hAnsi="Times New Roman" w:cs="Times New Roman"/>
          <w:color w:val="000000"/>
          <w:sz w:val="24"/>
          <w:szCs w:val="24"/>
          <w:highlight w:val="yellow"/>
        </w:rPr>
      </w:pPr>
    </w:p>
    <w:p w:rsidR="002E5941" w:rsidRPr="00BE321D"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Certain health plans (for example, Kaiser, HMSA, Superior Vision, NetCare) do not participate in the automatic reimbursement process. You will need to </w:t>
      </w:r>
      <w:proofErr w:type="spellStart"/>
      <w:r w:rsidRPr="00BE321D">
        <w:rPr>
          <w:rFonts w:ascii="Times New Roman" w:hAnsi="Times New Roman" w:cs="Times New Roman"/>
          <w:color w:val="000000"/>
          <w:sz w:val="24"/>
          <w:szCs w:val="24"/>
        </w:rPr>
        <w:t>to</w:t>
      </w:r>
      <w:proofErr w:type="spellEnd"/>
      <w:r w:rsidRPr="00BE321D">
        <w:rPr>
          <w:rFonts w:ascii="Times New Roman" w:hAnsi="Times New Roman" w:cs="Times New Roman"/>
          <w:color w:val="000000"/>
          <w:sz w:val="24"/>
          <w:szCs w:val="24"/>
        </w:rPr>
        <w:t xml:space="preserve"> submit directly to YSA for reimbursement if you’re covered by a plan who doesn’t participate in the automatic reimbursement process.</w:t>
      </w:r>
    </w:p>
    <w:p w:rsidR="002E5941" w:rsidRPr="00BE321D" w:rsidRDefault="002E5941" w:rsidP="00911146">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w:t>
      </w:r>
      <w:r w:rsidRPr="00BE321D">
        <w:rPr>
          <w:rFonts w:ascii="Times New Roman" w:hAnsi="Times New Roman" w:cs="Times New Roman"/>
          <w:b/>
          <w:bCs/>
          <w:color w:val="000000"/>
          <w:sz w:val="24"/>
          <w:szCs w:val="24"/>
        </w:rPr>
        <w:t>The YSA Card</w:t>
      </w:r>
      <w:r w:rsidRPr="00BE321D">
        <w:rPr>
          <w:rFonts w:ascii="Times New Roman" w:hAnsi="Times New Roman" w:cs="Times New Roman"/>
          <w:color w:val="000000"/>
          <w:sz w:val="24"/>
          <w:szCs w:val="24"/>
        </w:rPr>
        <w:t xml:space="preserve">: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can use the YSA Card to pay for eligible out-of-pocket expenses at the time of purchase and funds will automatically be deducted from your YSA account.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The YSA Card can be used at any health care provider or merchant (for example, pharmacies, hospitals, doctor’s offices) who are authorized to accept spending account cards.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lastRenderedPageBreak/>
        <w:t xml:space="preserve">You may need to submit receipts to verify certain expenses. A credit card authorization receipt is not a valid expense receipt. </w:t>
      </w:r>
    </w:p>
    <w:p w:rsidR="002E5941" w:rsidRPr="00BE321D" w:rsidRDefault="002E5941" w:rsidP="002E5941">
      <w:pPr>
        <w:pStyle w:val="ListParagraph"/>
        <w:numPr>
          <w:ilvl w:val="0"/>
          <w:numId w:val="30"/>
        </w:numPr>
        <w:autoSpaceDE w:val="0"/>
        <w:autoSpaceDN w:val="0"/>
        <w:adjustRightInd w:val="0"/>
        <w:spacing w:after="18"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Your receipt must be itemized with claim information. </w:t>
      </w:r>
    </w:p>
    <w:p w:rsidR="002E5941" w:rsidRPr="00BE321D" w:rsidRDefault="002E5941" w:rsidP="002E5941">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Receipt requirement information along with examples of what is needed can be found in the Knowledge of the YSA website. </w:t>
      </w:r>
    </w:p>
    <w:p w:rsidR="002E5941" w:rsidRPr="00BE321D" w:rsidRDefault="002E5941" w:rsidP="002E5941">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For those enrolled in the Core HDHP &amp; Healthy Advantage HSA medical plans with United, only dental and vision expenses can be reimbursed from your Limited Purpose Health Care Flexible Spending Account and/or your Limited Purpose Active HRA. Due to this, you are not eligible for a YSA Card. </w:t>
      </w:r>
    </w:p>
    <w:p w:rsidR="002E5941" w:rsidRPr="00BE321D" w:rsidRDefault="002E5941" w:rsidP="00911146">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With either option, you can still always submit claims for reimbursement of eligible expenses directly to YSA. Examples when you might need to do this -- if you elected the YSA Card option but paid by cash or check for a </w:t>
      </w:r>
      <w:proofErr w:type="gramStart"/>
      <w:r w:rsidRPr="00BE321D">
        <w:rPr>
          <w:rFonts w:ascii="Times New Roman" w:hAnsi="Times New Roman" w:cs="Times New Roman"/>
          <w:color w:val="000000"/>
          <w:sz w:val="24"/>
          <w:szCs w:val="24"/>
        </w:rPr>
        <w:t>particular purchase</w:t>
      </w:r>
      <w:proofErr w:type="gramEnd"/>
      <w:r w:rsidRPr="00BE321D">
        <w:rPr>
          <w:rFonts w:ascii="Times New Roman" w:hAnsi="Times New Roman" w:cs="Times New Roman"/>
          <w:color w:val="000000"/>
          <w:sz w:val="24"/>
          <w:szCs w:val="24"/>
        </w:rPr>
        <w:t xml:space="preserve">, or, you elected the Automatic Reimbursement option but incurred an expense outside of your health plan coverage. If you prefer to submit </w:t>
      </w:r>
      <w:proofErr w:type="gramStart"/>
      <w:r w:rsidRPr="00BE321D">
        <w:rPr>
          <w:rFonts w:ascii="Times New Roman" w:hAnsi="Times New Roman" w:cs="Times New Roman"/>
          <w:color w:val="000000"/>
          <w:sz w:val="24"/>
          <w:szCs w:val="24"/>
        </w:rPr>
        <w:t>all of</w:t>
      </w:r>
      <w:proofErr w:type="gramEnd"/>
      <w:r w:rsidRPr="00BE321D">
        <w:rPr>
          <w:rFonts w:ascii="Times New Roman" w:hAnsi="Times New Roman" w:cs="Times New Roman"/>
          <w:color w:val="000000"/>
          <w:sz w:val="24"/>
          <w:szCs w:val="24"/>
        </w:rPr>
        <w:t xml:space="preserve"> your claims directly to YSA please call us – we can turn off your automatic reimbursement without issuing you a YSA Card.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Important Note: </w:t>
      </w:r>
      <w:r w:rsidRPr="00BE321D">
        <w:rPr>
          <w:rFonts w:ascii="Times New Roman" w:hAnsi="Times New Roman" w:cs="Times New Roman"/>
          <w:color w:val="000000"/>
          <w:sz w:val="24"/>
          <w:szCs w:val="24"/>
        </w:rPr>
        <w:t xml:space="preserve">Remember, you can only choose YSA card </w:t>
      </w:r>
      <w:r w:rsidRPr="00BE321D">
        <w:rPr>
          <w:rFonts w:ascii="Times New Roman" w:hAnsi="Times New Roman" w:cs="Times New Roman"/>
          <w:b/>
          <w:bCs/>
          <w:color w:val="000000"/>
          <w:sz w:val="24"/>
          <w:szCs w:val="24"/>
        </w:rPr>
        <w:t xml:space="preserve">or </w:t>
      </w:r>
      <w:r w:rsidRPr="00BE321D">
        <w:rPr>
          <w:rFonts w:ascii="Times New Roman" w:hAnsi="Times New Roman" w:cs="Times New Roman"/>
          <w:color w:val="000000"/>
          <w:sz w:val="24"/>
          <w:szCs w:val="24"/>
        </w:rPr>
        <w:t xml:space="preserve">Automatic Reimbursement-not both.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If you’re new to YSA, you’ll initially be set up with automatic reimbursement. </w:t>
      </w:r>
      <w:r w:rsidRPr="00BE321D">
        <w:rPr>
          <w:rFonts w:ascii="Times New Roman" w:hAnsi="Times New Roman" w:cs="Times New Roman"/>
          <w:color w:val="000000"/>
          <w:sz w:val="24"/>
          <w:szCs w:val="24"/>
        </w:rPr>
        <w:t xml:space="preserve">If you would like a YSA Card, or if you’d like to change your reimbursement method, after your first contribution is made to your HRA, login to Your Benefits Resources® and change your choice election to YSA Card.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Information on how to process your request will be included in your welcome notification sent after the close of the special enrollment period.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If you have a HCFSA and past reimbursement choice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already have a Health Care Flexible Spending Account with YSA, or have participated in the HCFSA in the past, your prior reimbursement choice will apply to any new benefits added. If you want to change your reimbursement method, from the YSA landing page, select “Edit Your Profile”. The reimbursement option is in the upper right </w:t>
      </w:r>
      <w:proofErr w:type="gramStart"/>
      <w:r w:rsidRPr="00BE321D">
        <w:rPr>
          <w:rFonts w:ascii="Times New Roman" w:hAnsi="Times New Roman" w:cs="Times New Roman"/>
          <w:color w:val="000000"/>
          <w:sz w:val="24"/>
          <w:szCs w:val="24"/>
        </w:rPr>
        <w:t>corner.</w:t>
      </w:r>
      <w:r w:rsidR="00351BDF">
        <w:rPr>
          <w:rFonts w:ascii="Times New Roman" w:hAnsi="Times New Roman" w:cs="Times New Roman"/>
          <w:color w:val="000000"/>
          <w:sz w:val="24"/>
          <w:szCs w:val="24"/>
        </w:rPr>
        <w:t>(</w:t>
      </w:r>
      <w:proofErr w:type="gramEnd"/>
      <w:r w:rsidRPr="00BE321D">
        <w:rPr>
          <w:rFonts w:ascii="Times New Roman" w:hAnsi="Times New Roman" w:cs="Times New Roman"/>
          <w:color w:val="000000"/>
          <w:sz w:val="24"/>
          <w:szCs w:val="24"/>
        </w:rPr>
        <w:t>3</w:t>
      </w:r>
      <w:r w:rsidR="00351BDF">
        <w:rPr>
          <w:rFonts w:ascii="Times New Roman" w:hAnsi="Times New Roman" w:cs="Times New Roman"/>
          <w:color w:val="000000"/>
          <w:sz w:val="24"/>
          <w:szCs w:val="24"/>
        </w:rPr>
        <w:t>)</w:t>
      </w:r>
      <w:r w:rsidRPr="00BE321D">
        <w:rPr>
          <w:rFonts w:ascii="Times New Roman" w:hAnsi="Times New Roman" w:cs="Times New Roman"/>
          <w:color w:val="000000"/>
          <w:sz w:val="24"/>
          <w:szCs w:val="24"/>
        </w:rPr>
        <w:t xml:space="preserve">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 currently have a YSA Card, will I get a new one?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currently have a YSA Card because you’re in the Health Care Flexible Spending Account, you will not receive a new card. Any new benefits (for example, the Active HRA or Healthy Rewards HRA), will be added to your existing card.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I’ve never had a YSA Card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Should you decide the YSA Card is the way to go for you, here are a few important things to keep in mind: </w:t>
      </w:r>
      <w:r w:rsidRPr="00BE321D">
        <w:rPr>
          <w:rFonts w:ascii="Times New Roman" w:hAnsi="Times New Roman" w:cs="Times New Roman"/>
          <w:b/>
          <w:bCs/>
          <w:color w:val="000000"/>
          <w:sz w:val="24"/>
          <w:szCs w:val="24"/>
        </w:rPr>
        <w:t xml:space="preserve">Save Your Receipts! </w:t>
      </w:r>
      <w:r w:rsidRPr="00BE321D">
        <w:rPr>
          <w:rFonts w:ascii="Times New Roman" w:hAnsi="Times New Roman" w:cs="Times New Roman"/>
          <w:color w:val="000000"/>
          <w:sz w:val="24"/>
          <w:szCs w:val="24"/>
        </w:rPr>
        <w:t xml:space="preserve">The IRS requires that every YSA Card transaction be validated. YSA will make every effort to validate your transactions without action from you. We use a variety of processes to validate your transactions, such as using information from your health plan, point of sale verification systems, and matching to United plan copays. If we’re unable to validate your transactions within 30 days, we will send you a request to provide supporting documentation. </w:t>
      </w:r>
      <w:proofErr w:type="gramStart"/>
      <w:r w:rsidRPr="00BE321D">
        <w:rPr>
          <w:rFonts w:ascii="Times New Roman" w:hAnsi="Times New Roman" w:cs="Times New Roman"/>
          <w:color w:val="000000"/>
          <w:sz w:val="24"/>
          <w:szCs w:val="24"/>
        </w:rPr>
        <w:t>In order to</w:t>
      </w:r>
      <w:proofErr w:type="gramEnd"/>
      <w:r w:rsidRPr="00BE321D">
        <w:rPr>
          <w:rFonts w:ascii="Times New Roman" w:hAnsi="Times New Roman" w:cs="Times New Roman"/>
          <w:color w:val="000000"/>
          <w:sz w:val="24"/>
          <w:szCs w:val="24"/>
        </w:rPr>
        <w:t xml:space="preserve"> substantiate that your transaction is for eligible expenses, you’ll need to submit detailed, itemized receipts for your purchases.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Your receipts must include the following information: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Name of service provider or retailer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Date of service or purchase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Identification of drug or product, or description of service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Purchase amount for each product or service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 Total purchase amount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Although other documentation can be used, most often submitting the Explanation </w:t>
      </w:r>
      <w:proofErr w:type="gramStart"/>
      <w:r w:rsidRPr="00BE321D">
        <w:rPr>
          <w:rFonts w:ascii="Times New Roman" w:hAnsi="Times New Roman" w:cs="Times New Roman"/>
          <w:color w:val="000000"/>
          <w:sz w:val="24"/>
          <w:szCs w:val="24"/>
        </w:rPr>
        <w:t>Of</w:t>
      </w:r>
      <w:proofErr w:type="gramEnd"/>
      <w:r w:rsidRPr="00BE321D">
        <w:rPr>
          <w:rFonts w:ascii="Times New Roman" w:hAnsi="Times New Roman" w:cs="Times New Roman"/>
          <w:color w:val="000000"/>
          <w:sz w:val="24"/>
          <w:szCs w:val="24"/>
        </w:rPr>
        <w:t xml:space="preserve"> Benefits (EOB) from your health insurance provider is the easiest way to validate your YSA Card transactions. </w:t>
      </w:r>
    </w:p>
    <w:p w:rsidR="002E5941" w:rsidRPr="00BE321D"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lastRenderedPageBreak/>
        <w:t>It’s important to submit acceptable supporting documentation when requested. When transactions are not validated, your YSA Card may be suspended. Undocumented transactions may result in tax implication</w:t>
      </w:r>
    </w:p>
    <w:p w:rsidR="002E5941" w:rsidRPr="0025119D" w:rsidRDefault="002E5941" w:rsidP="00911146">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BE321D" w:rsidRDefault="00351BDF" w:rsidP="0091114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sz w:val="24"/>
          <w:szCs w:val="24"/>
        </w:rPr>
        <w:t>(</w:t>
      </w:r>
      <w:r w:rsidR="002E5941" w:rsidRPr="00BE321D">
        <w:rPr>
          <w:rFonts w:ascii="Times New Roman" w:hAnsi="Times New Roman" w:cs="Times New Roman"/>
          <w:sz w:val="24"/>
          <w:szCs w:val="24"/>
        </w:rPr>
        <w:t>3</w:t>
      </w:r>
      <w:r>
        <w:rPr>
          <w:rFonts w:ascii="Times New Roman" w:hAnsi="Times New Roman" w:cs="Times New Roman"/>
          <w:sz w:val="24"/>
          <w:szCs w:val="24"/>
        </w:rPr>
        <w:t>)</w:t>
      </w:r>
      <w:r w:rsidR="002E5941" w:rsidRPr="00BE321D">
        <w:rPr>
          <w:rFonts w:ascii="Times New Roman" w:hAnsi="Times New Roman" w:cs="Times New Roman"/>
          <w:sz w:val="24"/>
          <w:szCs w:val="24"/>
        </w:rPr>
        <w:t xml:space="preserve"> To avoid the potential of duplicate reimbursements, you may change your reimbursement method twice each year.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I chose the YSA Card – can I request additional cards for my spouse/dependents?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Yes, once you receive your YSA Card, you may request additional cards for your spouse and/or dependents by visiting Your Benefits Resources® </w:t>
      </w:r>
      <w:r w:rsidRPr="00BE321D">
        <w:rPr>
          <w:rFonts w:ascii="Times New Roman" w:hAnsi="Times New Roman" w:cs="Times New Roman"/>
          <w:color w:val="000000"/>
          <w:sz w:val="24"/>
          <w:szCs w:val="24"/>
        </w:rPr>
        <w:t xml:space="preserve"> Other Benefits </w:t>
      </w:r>
      <w:r w:rsidRPr="00BE321D">
        <w:rPr>
          <w:rFonts w:ascii="Times New Roman" w:hAnsi="Times New Roman" w:cs="Times New Roman"/>
          <w:color w:val="000000"/>
          <w:sz w:val="24"/>
          <w:szCs w:val="24"/>
        </w:rPr>
        <w:t xml:space="preserve"> Spending Accounts.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How do I receive claim information from YSA?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The fastest &amp; easiest way to get notifications about your claims – for example, the outcome of a claim you’ve submitted or when you need to provide documentation for a YSA Card transaction – is to sign up for text alerts and use the YSA Reimburse Me® mobile app. If you have an email address on file, you will be notified electronically of important account information. We will mail account information to you if you don’t have an email on file. At any </w:t>
      </w:r>
      <w:proofErr w:type="gramStart"/>
      <w:r w:rsidRPr="00BE321D">
        <w:rPr>
          <w:rFonts w:ascii="Times New Roman" w:hAnsi="Times New Roman" w:cs="Times New Roman"/>
          <w:color w:val="000000"/>
          <w:sz w:val="24"/>
          <w:szCs w:val="24"/>
        </w:rPr>
        <w:t>time</w:t>
      </w:r>
      <w:proofErr w:type="gramEnd"/>
      <w:r w:rsidRPr="00BE321D">
        <w:rPr>
          <w:rFonts w:ascii="Times New Roman" w:hAnsi="Times New Roman" w:cs="Times New Roman"/>
          <w:color w:val="000000"/>
          <w:sz w:val="24"/>
          <w:szCs w:val="24"/>
        </w:rPr>
        <w:t xml:space="preserve"> you can always request we mail you information on how your claims were processed.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BA3A53" w:rsidRDefault="00BA3A53"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BA3A53" w:rsidRDefault="00BA3A53"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Where do I go for more information?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For more information about the YSA Card including where you can use it, what documentation you may need to submit for various types of reimbursement requests, how your plan works, when premium offsets are processed and more – visit the YSA Knowledge Center (through Your Benefits Resources® </w:t>
      </w:r>
      <w:r w:rsidRPr="00BE321D">
        <w:rPr>
          <w:rFonts w:ascii="Times New Roman" w:hAnsi="Times New Roman" w:cs="Times New Roman"/>
          <w:color w:val="000000"/>
          <w:sz w:val="24"/>
          <w:szCs w:val="24"/>
        </w:rPr>
        <w:t xml:space="preserve"> Other Benefits </w:t>
      </w:r>
      <w:r w:rsidRPr="00BE321D">
        <w:rPr>
          <w:rFonts w:ascii="Times New Roman" w:hAnsi="Times New Roman" w:cs="Times New Roman"/>
          <w:color w:val="000000"/>
          <w:sz w:val="24"/>
          <w:szCs w:val="24"/>
        </w:rPr>
        <w:t> Spending Accounts). If you have a question for which you can’t find an answer, choose “Secure Mailbox” in the upper right corner and send us an email.</w:t>
      </w:r>
    </w:p>
    <w:p w:rsidR="002E5941" w:rsidRPr="00BE321D"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What happens if both my spouse &amp; I work for United?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 and your spouse both work for United, special rules may apply. </w:t>
      </w:r>
    </w:p>
    <w:p w:rsidR="002E5941" w:rsidRPr="00BE321D" w:rsidRDefault="002E5941" w:rsidP="002E5941">
      <w:pPr>
        <w:pStyle w:val="ListParagraph"/>
        <w:numPr>
          <w:ilvl w:val="0"/>
          <w:numId w:val="31"/>
        </w:numPr>
        <w:autoSpaceDE w:val="0"/>
        <w:autoSpaceDN w:val="0"/>
        <w:adjustRightInd w:val="0"/>
        <w:spacing w:after="5"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If you’re both eligible for United contributions - you will separately receive contributions into your Active HRAs or RHA, as applicable. </w:t>
      </w:r>
    </w:p>
    <w:p w:rsidR="002E5941" w:rsidRPr="00BE321D" w:rsidRDefault="002E5941" w:rsidP="002E5941">
      <w:pPr>
        <w:pStyle w:val="ListParagraph"/>
        <w:numPr>
          <w:ilvl w:val="0"/>
          <w:numId w:val="31"/>
        </w:numPr>
        <w:autoSpaceDE w:val="0"/>
        <w:autoSpaceDN w:val="0"/>
        <w:adjustRightInd w:val="0"/>
        <w:spacing w:after="5" w:line="240" w:lineRule="auto"/>
        <w:rPr>
          <w:rFonts w:ascii="Times New Roman" w:hAnsi="Times New Roman" w:cs="Times New Roman"/>
          <w:color w:val="000000"/>
          <w:sz w:val="24"/>
          <w:szCs w:val="24"/>
        </w:rPr>
      </w:pPr>
      <w:proofErr w:type="gramStart"/>
      <w:r w:rsidRPr="00BE321D">
        <w:rPr>
          <w:rFonts w:ascii="Times New Roman" w:hAnsi="Times New Roman" w:cs="Times New Roman"/>
          <w:color w:val="000000"/>
          <w:sz w:val="24"/>
          <w:szCs w:val="24"/>
        </w:rPr>
        <w:t>As long as</w:t>
      </w:r>
      <w:proofErr w:type="gramEnd"/>
      <w:r w:rsidRPr="00BE321D">
        <w:rPr>
          <w:rFonts w:ascii="Times New Roman" w:hAnsi="Times New Roman" w:cs="Times New Roman"/>
          <w:color w:val="000000"/>
          <w:sz w:val="24"/>
          <w:szCs w:val="24"/>
        </w:rPr>
        <w:t xml:space="preserve"> you are covered by a United medical plan – even if your spouse covers you under their United benefits – your contributions will go into your Active HRA. </w:t>
      </w:r>
    </w:p>
    <w:p w:rsidR="00BE321D" w:rsidRPr="00BE321D" w:rsidRDefault="002E5941" w:rsidP="00375947">
      <w:pPr>
        <w:pStyle w:val="ListParagraph"/>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Automatic reimbursements of medical premiums from your Active HRA are only available when you carry the medical coverage. If your spouse provides the coverage (i.e., you are listed as the spouse on your spouse’s United coverage), and you want your medical premiums reimbursed from your Active HRA, you must submit them directly to YSA. Please note, if your spouse covers you under the Core HDHP or Healthy Advantage HSA, you cannot be reimbursed for your medical premiums.</w:t>
      </w:r>
    </w:p>
    <w:p w:rsidR="002E5941" w:rsidRPr="00BE321D" w:rsidRDefault="002E5941" w:rsidP="00375947">
      <w:pPr>
        <w:pStyle w:val="ListParagraph"/>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Collectively, you may have several different spending </w:t>
      </w:r>
      <w:proofErr w:type="gramStart"/>
      <w:r w:rsidRPr="00BE321D">
        <w:rPr>
          <w:rFonts w:ascii="Times New Roman" w:hAnsi="Times New Roman" w:cs="Times New Roman"/>
          <w:color w:val="000000"/>
          <w:sz w:val="24"/>
          <w:szCs w:val="24"/>
        </w:rPr>
        <w:t>account</w:t>
      </w:r>
      <w:proofErr w:type="gramEnd"/>
      <w:r w:rsidRPr="00BE321D">
        <w:rPr>
          <w:rFonts w:ascii="Times New Roman" w:hAnsi="Times New Roman" w:cs="Times New Roman"/>
          <w:color w:val="000000"/>
          <w:sz w:val="24"/>
          <w:szCs w:val="24"/>
        </w:rPr>
        <w:t xml:space="preserve"> plans available to you for reimbursement of your health care expenses – a specific item can only be reimbursed from one eligible plan. For example, you both cannot submit the same doctor’s visit under different plans for payment. </w:t>
      </w:r>
    </w:p>
    <w:p w:rsidR="002E5941"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Retiree Health Reimbursement Account (RHA)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How does the RHA work?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When you leave United your participation in the Active HRA ends and your YSA Card will be suspended (if you have one). You will have 60 days to submit any of your claims for when you were covered by the Active HRA to YSA. After that </w:t>
      </w:r>
      <w:proofErr w:type="gramStart"/>
      <w:r w:rsidRPr="00BE321D">
        <w:rPr>
          <w:rFonts w:ascii="Times New Roman" w:hAnsi="Times New Roman" w:cs="Times New Roman"/>
          <w:color w:val="000000"/>
          <w:sz w:val="24"/>
          <w:szCs w:val="24"/>
        </w:rPr>
        <w:t>60 day</w:t>
      </w:r>
      <w:proofErr w:type="gramEnd"/>
      <w:r w:rsidRPr="00BE321D">
        <w:rPr>
          <w:rFonts w:ascii="Times New Roman" w:hAnsi="Times New Roman" w:cs="Times New Roman"/>
          <w:color w:val="000000"/>
          <w:sz w:val="24"/>
          <w:szCs w:val="24"/>
        </w:rPr>
        <w:t xml:space="preserve"> run-out period, YSA will transfer your remaining Active HRA funds to your RHA. At that time, your YSA Card will be reactivated under the RHA loaded with the transferred funds. If you had funds in your RHA already (for example, because you didn’t take United medical coverage for a time), the </w:t>
      </w:r>
      <w:r w:rsidRPr="00BE321D">
        <w:rPr>
          <w:rFonts w:ascii="Times New Roman" w:hAnsi="Times New Roman" w:cs="Times New Roman"/>
          <w:color w:val="000000"/>
          <w:sz w:val="24"/>
          <w:szCs w:val="24"/>
        </w:rPr>
        <w:lastRenderedPageBreak/>
        <w:t xml:space="preserve">balance will be the combination of funds already in your RHA plus the available balance transferred from your Active HRA.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At the time you leave or retire from United, the funds in your RHA may be used to reimburse health care expenses (doctor’s office copays, deductibles &amp; coinsurance amounts – medical, dental, vision, hearing &amp; prescriptions are all covered), as well as reimburse you for after-tax health care insurance premiums. Eligible reimbursements may include premium payments for: </w:t>
      </w:r>
    </w:p>
    <w:p w:rsidR="002E5941" w:rsidRPr="00BE321D" w:rsidRDefault="002E5941" w:rsidP="002E5941">
      <w:pPr>
        <w:pStyle w:val="ListParagraph"/>
        <w:numPr>
          <w:ilvl w:val="0"/>
          <w:numId w:val="32"/>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United retiree health insurance </w:t>
      </w:r>
    </w:p>
    <w:p w:rsidR="002E5941" w:rsidRPr="00BE321D" w:rsidRDefault="002E5941" w:rsidP="002E5941">
      <w:pPr>
        <w:pStyle w:val="ListParagraph"/>
        <w:numPr>
          <w:ilvl w:val="0"/>
          <w:numId w:val="32"/>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Individual health insurance </w:t>
      </w:r>
    </w:p>
    <w:p w:rsidR="002E5941" w:rsidRPr="00BE321D" w:rsidRDefault="002E5941" w:rsidP="002E5941">
      <w:pPr>
        <w:pStyle w:val="ListParagraph"/>
        <w:numPr>
          <w:ilvl w:val="0"/>
          <w:numId w:val="32"/>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Other employer retiree group plans </w:t>
      </w:r>
    </w:p>
    <w:p w:rsidR="002E5941" w:rsidRPr="00BE321D" w:rsidRDefault="002E5941" w:rsidP="002E5941">
      <w:pPr>
        <w:pStyle w:val="ListParagraph"/>
        <w:numPr>
          <w:ilvl w:val="0"/>
          <w:numId w:val="32"/>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COBRA premiums </w:t>
      </w:r>
    </w:p>
    <w:p w:rsidR="002E5941" w:rsidRPr="00BE321D" w:rsidRDefault="002E5941" w:rsidP="002E5941">
      <w:pPr>
        <w:pStyle w:val="ListParagraph"/>
        <w:numPr>
          <w:ilvl w:val="0"/>
          <w:numId w:val="32"/>
        </w:numPr>
        <w:autoSpaceDE w:val="0"/>
        <w:autoSpaceDN w:val="0"/>
        <w:adjustRightInd w:val="0"/>
        <w:spacing w:after="27"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Medicare &amp; </w:t>
      </w:r>
      <w:proofErr w:type="spellStart"/>
      <w:r w:rsidRPr="00BE321D">
        <w:rPr>
          <w:rFonts w:ascii="Times New Roman" w:hAnsi="Times New Roman" w:cs="Times New Roman"/>
          <w:color w:val="000000"/>
          <w:sz w:val="24"/>
          <w:szCs w:val="24"/>
        </w:rPr>
        <w:t>Medigap</w:t>
      </w:r>
      <w:proofErr w:type="spellEnd"/>
      <w:r w:rsidRPr="00BE321D">
        <w:rPr>
          <w:rFonts w:ascii="Times New Roman" w:hAnsi="Times New Roman" w:cs="Times New Roman"/>
          <w:color w:val="000000"/>
          <w:sz w:val="24"/>
          <w:szCs w:val="24"/>
        </w:rPr>
        <w:t xml:space="preserve"> </w:t>
      </w:r>
    </w:p>
    <w:p w:rsidR="002E5941" w:rsidRPr="00BE321D" w:rsidRDefault="002E5941" w:rsidP="002E5941">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Long-term care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 list of eligible expenses and the documentation you’ll need to provide in order that we can pay your claim will be available on the Knowledge Center of the YSA website.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With the RHA, you’ll still have the option of a YSA Card to use for your health care services (insurance premiums cannot be paid with the card). You’ll also have the option to set a recurring claim. With a recurring claim, you establish your premium amount the first time you submit and then we’ll automatically issue you a payment each month. You can start, stop, or change your automatic premium reimbursement at any time online; new amounts will require you to supply new documentation. Information on how to set up a recurring claim, and the necessary documentation required, is available on the YSA website after your RHA is established with us.</w:t>
      </w:r>
    </w:p>
    <w:p w:rsidR="002E5941" w:rsidRPr="0025119D" w:rsidRDefault="002E5941" w:rsidP="002E5941">
      <w:pPr>
        <w:autoSpaceDE w:val="0"/>
        <w:autoSpaceDN w:val="0"/>
        <w:adjustRightInd w:val="0"/>
        <w:spacing w:after="0" w:line="240" w:lineRule="auto"/>
        <w:rPr>
          <w:rFonts w:ascii="Times New Roman" w:hAnsi="Times New Roman" w:cs="Times New Roman"/>
          <w:color w:val="000000"/>
          <w:sz w:val="24"/>
          <w:szCs w:val="24"/>
          <w:highlight w:val="yellow"/>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Where can I find a list of more eligible expenses?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can visit the Knowledge Center in the YSA portion of Your Benefits Resources®. You’ll find helpful information about how your account operates, including what’s eligible under the different plans, and what documentation is required to validate your claim as an eligible expense.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In general, reimbursements for eligible expenses are those items or services which treat, mitigate, prevent or cure specific injury, illness or disease. This includes expenses incurred outside the U.S. (as long as the expense is eligible in the U.S.). Cosmetic procedures and items used for general good health (such as dietary supplements) are not eligible. Under the Patient Protection and Affordable Care Act of 2010, over-the-counter medicine purchased is not reimbursable unless you receive a prescription4 from an authorized health care provider. Health care supplies (for example, bandages or contact lens solution) are eligible without a prescription.</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sz w:val="24"/>
          <w:szCs w:val="24"/>
        </w:rPr>
        <w:t xml:space="preserve">For these purposes, a prescription means a written or electronic order for a medicine that meets the legal requirements of a prescription in the state in which the expense is incurred and is issued by a legally authorized individual in that state.  </w:t>
      </w:r>
    </w:p>
    <w:p w:rsidR="002E5941" w:rsidRPr="00BE321D" w:rsidRDefault="002E5941" w:rsidP="00911146">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Should I designate beneficiaries on my HRA?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You </w:t>
      </w:r>
      <w:proofErr w:type="gramStart"/>
      <w:r w:rsidRPr="00BE321D">
        <w:rPr>
          <w:rFonts w:ascii="Times New Roman" w:hAnsi="Times New Roman" w:cs="Times New Roman"/>
          <w:color w:val="000000"/>
          <w:sz w:val="24"/>
          <w:szCs w:val="24"/>
        </w:rPr>
        <w:t>are able to</w:t>
      </w:r>
      <w:proofErr w:type="gramEnd"/>
      <w:r w:rsidRPr="00BE321D">
        <w:rPr>
          <w:rFonts w:ascii="Times New Roman" w:hAnsi="Times New Roman" w:cs="Times New Roman"/>
          <w:color w:val="000000"/>
          <w:sz w:val="24"/>
          <w:szCs w:val="24"/>
        </w:rPr>
        <w:t xml:space="preserve"> designate beneficiaries for both your Active HRA and your RHA by calling the United Airlines Benefits Center (UABC).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Who can I designate as a beneficiary?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 Your spouse/qualified domestic partner is automatically your primary beneficiary. If your spouse/qualified domestic partner dies or remarries, or if you do not have a surviving spouse/qualified domestic partner, you may designate your surviving dependent children who were listed on your account as beneficiaries and provide if they should receive it equally or by a designated percentage to each. This </w:t>
      </w:r>
      <w:proofErr w:type="gramStart"/>
      <w:r w:rsidRPr="00BE321D">
        <w:rPr>
          <w:rFonts w:ascii="Times New Roman" w:hAnsi="Times New Roman" w:cs="Times New Roman"/>
          <w:color w:val="000000"/>
          <w:sz w:val="24"/>
          <w:szCs w:val="24"/>
        </w:rPr>
        <w:t>has to</w:t>
      </w:r>
      <w:proofErr w:type="gramEnd"/>
      <w:r w:rsidRPr="00BE321D">
        <w:rPr>
          <w:rFonts w:ascii="Times New Roman" w:hAnsi="Times New Roman" w:cs="Times New Roman"/>
          <w:color w:val="000000"/>
          <w:sz w:val="24"/>
          <w:szCs w:val="24"/>
        </w:rPr>
        <w:t xml:space="preserve"> be in accordance with Section 152 of the IRS code (that is, they must qualify as tax dependents under the IRS rules).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p>
    <w:p w:rsidR="00C34F6C" w:rsidRDefault="00C34F6C" w:rsidP="002E5941">
      <w:pPr>
        <w:autoSpaceDE w:val="0"/>
        <w:autoSpaceDN w:val="0"/>
        <w:adjustRightInd w:val="0"/>
        <w:spacing w:after="0" w:line="240" w:lineRule="auto"/>
        <w:jc w:val="both"/>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lastRenderedPageBreak/>
        <w:t xml:space="preserve">Q: What happens if I don’t name beneficiaries?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A: If you die, your surviving spouse/qualified domestic partner is automatically your beneficiary (regardless of whether you file a beneficiary designation form). If your spouse/qualified domestic partner dies or remarries, or if you do not have a surviving spouse/qualified domestic partner, any remaining balance in your account will be divided into separate sub-accounts for each of your surviving dependent children who were designated by you. If you did not file a beneficiary designation, each of your surviving children who were dependents immediately prior to your death will become a beneficiary. There are no other default beneficiaries under the Plan. Once you and </w:t>
      </w:r>
      <w:proofErr w:type="gramStart"/>
      <w:r w:rsidRPr="00BE321D">
        <w:rPr>
          <w:rFonts w:ascii="Times New Roman" w:hAnsi="Times New Roman" w:cs="Times New Roman"/>
          <w:color w:val="000000"/>
          <w:sz w:val="24"/>
          <w:szCs w:val="24"/>
        </w:rPr>
        <w:t>all of</w:t>
      </w:r>
      <w:proofErr w:type="gramEnd"/>
      <w:r w:rsidRPr="00BE321D">
        <w:rPr>
          <w:rFonts w:ascii="Times New Roman" w:hAnsi="Times New Roman" w:cs="Times New Roman"/>
          <w:color w:val="000000"/>
          <w:sz w:val="24"/>
          <w:szCs w:val="24"/>
        </w:rPr>
        <w:t xml:space="preserve"> your surviving spouse/qualified domestic partner and dependents have died or ceased to be eligible, the remaining portion of your account will be forfeited and re-allocated per capita among the accounts of the remaining participants in the plan.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Q: Can I leave it to my children, not my spouse/qualified domestic partner?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A: No. Your spouse/qualified domestic partner is automatically your primary beneficiary and cannot be bypassed in favor of your dependent children. However, your spouse/qualified domestic partner may choose to use the account exclusively for your eligible dependent children's expenses.</w:t>
      </w:r>
    </w:p>
    <w:p w:rsidR="002E5941" w:rsidRPr="0025119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highlight w:val="yellow"/>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From which account will my claims be reimbursed? </w:t>
      </w: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How eligible expenses for your health care services are paid will depend on your medical plan election and spending accounts in which you are participating. The below charts presume you are participating in every spending account available to you and you’re covered by a United medical plan. </w:t>
      </w:r>
    </w:p>
    <w:p w:rsidR="002E5941" w:rsidRPr="00BE321D" w:rsidRDefault="002E5941" w:rsidP="002E5941">
      <w:pPr>
        <w:autoSpaceDE w:val="0"/>
        <w:autoSpaceDN w:val="0"/>
        <w:adjustRightInd w:val="0"/>
        <w:spacing w:after="0" w:line="240" w:lineRule="auto"/>
        <w:jc w:val="both"/>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 xml:space="preserve">If you are enrolled in the </w:t>
      </w:r>
      <w:r w:rsidRPr="00BE321D">
        <w:rPr>
          <w:rFonts w:ascii="Times New Roman" w:hAnsi="Times New Roman" w:cs="Times New Roman"/>
          <w:b/>
          <w:bCs/>
          <w:color w:val="000000"/>
          <w:sz w:val="24"/>
          <w:szCs w:val="24"/>
        </w:rPr>
        <w:t xml:space="preserve">Core HDHP or the Healthy Advantage HSA (Health Savings Accounts for both plans are administered by PayFlex), </w:t>
      </w:r>
      <w:r w:rsidRPr="00BE321D">
        <w:rPr>
          <w:rFonts w:ascii="Times New Roman" w:hAnsi="Times New Roman" w:cs="Times New Roman"/>
          <w:color w:val="000000"/>
          <w:sz w:val="24"/>
          <w:szCs w:val="24"/>
        </w:rPr>
        <w:t>in keeping with federal guidelines, your (yours and those of your eligible dependents) medical and prescription eligible expenses must be reimbursed from your Health Savings Account.</w:t>
      </w: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r w:rsidRPr="0025119D">
        <w:rPr>
          <w:rFonts w:ascii="Times New Roman" w:hAnsi="Times New Roman" w:cs="Times New Roman"/>
          <w:noProof/>
          <w:sz w:val="24"/>
          <w:szCs w:val="24"/>
          <w:highlight w:val="yellow"/>
        </w:rPr>
        <w:drawing>
          <wp:inline distT="0" distB="0" distL="0" distR="0" wp14:anchorId="67F11BE9" wp14:editId="0A42A07C">
            <wp:extent cx="6743700" cy="211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3700" cy="2114550"/>
                    </a:xfrm>
                    <a:prstGeom prst="rect">
                      <a:avLst/>
                    </a:prstGeom>
                  </pic:spPr>
                </pic:pic>
              </a:graphicData>
            </a:graphic>
          </wp:inline>
        </w:drawing>
      </w: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r w:rsidRPr="0025119D">
        <w:rPr>
          <w:rFonts w:ascii="Times New Roman" w:hAnsi="Times New Roman" w:cs="Times New Roman"/>
          <w:noProof/>
          <w:sz w:val="24"/>
          <w:szCs w:val="24"/>
          <w:highlight w:val="yellow"/>
        </w:rPr>
        <w:lastRenderedPageBreak/>
        <w:drawing>
          <wp:inline distT="0" distB="0" distL="0" distR="0" wp14:anchorId="4A411CA2" wp14:editId="3AC4EFC7">
            <wp:extent cx="6791325" cy="276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91325" cy="2762250"/>
                    </a:xfrm>
                    <a:prstGeom prst="rect">
                      <a:avLst/>
                    </a:prstGeom>
                  </pic:spPr>
                </pic:pic>
              </a:graphicData>
            </a:graphic>
          </wp:inline>
        </w:drawing>
      </w: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b/>
          <w:bCs/>
          <w:color w:val="000000"/>
          <w:sz w:val="24"/>
          <w:szCs w:val="24"/>
        </w:rPr>
        <w:t xml:space="preserve">Are there important dates I need to remember? </w:t>
      </w:r>
    </w:p>
    <w:p w:rsidR="002E5941" w:rsidRPr="00BE321D" w:rsidRDefault="002E5941" w:rsidP="002E5941">
      <w:pPr>
        <w:autoSpaceDE w:val="0"/>
        <w:autoSpaceDN w:val="0"/>
        <w:adjustRightInd w:val="0"/>
        <w:spacing w:after="0" w:line="240" w:lineRule="auto"/>
        <w:rPr>
          <w:rFonts w:ascii="Times New Roman" w:hAnsi="Times New Roman" w:cs="Times New Roman"/>
          <w:color w:val="000000"/>
          <w:sz w:val="24"/>
          <w:szCs w:val="24"/>
        </w:rPr>
      </w:pPr>
      <w:r w:rsidRPr="00BE321D">
        <w:rPr>
          <w:rFonts w:ascii="Times New Roman" w:hAnsi="Times New Roman" w:cs="Times New Roman"/>
          <w:color w:val="000000"/>
          <w:sz w:val="24"/>
          <w:szCs w:val="24"/>
        </w:rPr>
        <w:t>Yes! Although your unused HRA funds roll over each year, your expenses must be submitted timely to be considered for reimbursement. This chart outlines the applicable deadlines for the various United spending account plans:</w:t>
      </w: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p>
    <w:p w:rsidR="002E5941" w:rsidRPr="0025119D" w:rsidRDefault="002E5941" w:rsidP="002E5941">
      <w:pPr>
        <w:autoSpaceDE w:val="0"/>
        <w:autoSpaceDN w:val="0"/>
        <w:adjustRightInd w:val="0"/>
        <w:spacing w:after="0" w:line="240" w:lineRule="auto"/>
        <w:rPr>
          <w:rFonts w:ascii="Times New Roman" w:hAnsi="Times New Roman" w:cs="Times New Roman"/>
          <w:b/>
          <w:bCs/>
          <w:color w:val="000000"/>
          <w:sz w:val="24"/>
          <w:szCs w:val="24"/>
          <w:highlight w:val="yellow"/>
        </w:rPr>
      </w:pPr>
      <w:r w:rsidRPr="0025119D">
        <w:rPr>
          <w:rFonts w:ascii="Times New Roman" w:hAnsi="Times New Roman" w:cs="Times New Roman"/>
          <w:noProof/>
          <w:sz w:val="24"/>
          <w:szCs w:val="24"/>
          <w:highlight w:val="yellow"/>
        </w:rPr>
        <w:drawing>
          <wp:inline distT="0" distB="0" distL="0" distR="0" wp14:anchorId="1D197D05" wp14:editId="40B171F9">
            <wp:extent cx="669607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6075" cy="2428875"/>
                    </a:xfrm>
                    <a:prstGeom prst="rect">
                      <a:avLst/>
                    </a:prstGeom>
                  </pic:spPr>
                </pic:pic>
              </a:graphicData>
            </a:graphic>
          </wp:inline>
        </w:drawing>
      </w:r>
    </w:p>
    <w:p w:rsidR="002E5941" w:rsidRPr="00BE321D"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p>
    <w:p w:rsidR="002E5941" w:rsidRPr="00BE321D" w:rsidRDefault="002E5941" w:rsidP="002E5941">
      <w:pPr>
        <w:autoSpaceDE w:val="0"/>
        <w:autoSpaceDN w:val="0"/>
        <w:adjustRightInd w:val="0"/>
        <w:spacing w:after="0" w:line="240" w:lineRule="auto"/>
        <w:jc w:val="both"/>
        <w:rPr>
          <w:rFonts w:ascii="Times New Roman" w:hAnsi="Times New Roman" w:cs="Times New Roman"/>
          <w:color w:val="000000"/>
          <w:sz w:val="24"/>
          <w:szCs w:val="24"/>
        </w:rPr>
      </w:pPr>
      <w:r w:rsidRPr="00BE321D">
        <w:rPr>
          <w:rFonts w:ascii="Times New Roman" w:hAnsi="Times New Roman" w:cs="Times New Roman"/>
          <w:color w:val="000000"/>
          <w:sz w:val="24"/>
          <w:szCs w:val="24"/>
        </w:rPr>
        <w:t xml:space="preserve">United Flying Together credentials). Once signed in choose the Profile icon, then Direct Deposit. Enter the requested information to complete the sign up process. </w:t>
      </w:r>
    </w:p>
    <w:p w:rsidR="002E5941" w:rsidRPr="002E5941" w:rsidRDefault="002E5941" w:rsidP="002E5941">
      <w:pPr>
        <w:autoSpaceDE w:val="0"/>
        <w:autoSpaceDN w:val="0"/>
        <w:adjustRightInd w:val="0"/>
        <w:spacing w:after="0" w:line="240" w:lineRule="auto"/>
        <w:rPr>
          <w:rFonts w:ascii="Times New Roman" w:hAnsi="Times New Roman" w:cs="Times New Roman"/>
          <w:b/>
          <w:bCs/>
          <w:color w:val="000000"/>
          <w:sz w:val="24"/>
          <w:szCs w:val="24"/>
        </w:rPr>
      </w:pPr>
      <w:r w:rsidRPr="00BE321D">
        <w:rPr>
          <w:rFonts w:ascii="Times New Roman" w:hAnsi="Times New Roman" w:cs="Times New Roman"/>
          <w:color w:val="000000"/>
          <w:sz w:val="24"/>
          <w:szCs w:val="24"/>
        </w:rPr>
        <w:t>To set up direct deposit online, access the United Airlines Benefits Service Center via from the Your Benefits Resources® (</w:t>
      </w:r>
      <w:r w:rsidRPr="00BE321D">
        <w:rPr>
          <w:rFonts w:ascii="Times New Roman" w:hAnsi="Times New Roman" w:cs="Times New Roman"/>
          <w:b/>
          <w:bCs/>
          <w:color w:val="000000"/>
          <w:sz w:val="24"/>
          <w:szCs w:val="24"/>
        </w:rPr>
        <w:t>Flying Together &gt; Employee Services &gt; Health &amp; Insurance (YBR)&gt; Other Benefits &gt; Spending Accounts</w:t>
      </w:r>
      <w:r w:rsidRPr="00BE321D">
        <w:rPr>
          <w:rFonts w:ascii="Times New Roman" w:hAnsi="Times New Roman" w:cs="Times New Roman"/>
          <w:color w:val="000000"/>
          <w:sz w:val="24"/>
          <w:szCs w:val="24"/>
        </w:rPr>
        <w:t xml:space="preserve">). From the </w:t>
      </w:r>
      <w:proofErr w:type="gramStart"/>
      <w:r w:rsidRPr="00BE321D">
        <w:rPr>
          <w:rFonts w:ascii="Times New Roman" w:hAnsi="Times New Roman" w:cs="Times New Roman"/>
          <w:color w:val="000000"/>
          <w:sz w:val="24"/>
          <w:szCs w:val="24"/>
        </w:rPr>
        <w:t>Take Action</w:t>
      </w:r>
      <w:proofErr w:type="gramEnd"/>
      <w:r w:rsidRPr="00BE321D">
        <w:rPr>
          <w:rFonts w:ascii="Times New Roman" w:hAnsi="Times New Roman" w:cs="Times New Roman"/>
          <w:color w:val="000000"/>
          <w:sz w:val="24"/>
          <w:szCs w:val="24"/>
        </w:rPr>
        <w:t xml:space="preserve"> section select “Edit Your Profile”. In the Direct Deposit Information on the bottom left side, choose “Add” and follow the prompts to enroll.</w:t>
      </w:r>
    </w:p>
    <w:p w:rsidR="00255EE0" w:rsidRPr="002E5941" w:rsidRDefault="00255EE0" w:rsidP="002C63CF">
      <w:pPr>
        <w:pStyle w:val="NoSpacing"/>
        <w:rPr>
          <w:rFonts w:ascii="Times New Roman" w:hAnsi="Times New Roman" w:cs="Times New Roman"/>
          <w:b/>
          <w:sz w:val="24"/>
          <w:szCs w:val="24"/>
        </w:rPr>
      </w:pPr>
    </w:p>
    <w:p w:rsidR="00C34F6C" w:rsidRDefault="00C34F6C" w:rsidP="002C63CF">
      <w:pPr>
        <w:pStyle w:val="NoSpacing"/>
        <w:rPr>
          <w:rFonts w:ascii="Times New Roman" w:hAnsi="Times New Roman" w:cs="Times New Roman"/>
          <w:b/>
          <w:sz w:val="24"/>
          <w:szCs w:val="24"/>
          <w:u w:val="single"/>
        </w:rPr>
      </w:pPr>
    </w:p>
    <w:p w:rsidR="00C34F6C" w:rsidRDefault="00C34F6C" w:rsidP="002C63CF">
      <w:pPr>
        <w:pStyle w:val="NoSpacing"/>
        <w:rPr>
          <w:rFonts w:ascii="Times New Roman" w:hAnsi="Times New Roman" w:cs="Times New Roman"/>
          <w:b/>
          <w:sz w:val="24"/>
          <w:szCs w:val="24"/>
          <w:u w:val="single"/>
        </w:rPr>
      </w:pPr>
    </w:p>
    <w:p w:rsidR="00C34F6C" w:rsidRDefault="00C34F6C" w:rsidP="002C63CF">
      <w:pPr>
        <w:pStyle w:val="NoSpacing"/>
        <w:rPr>
          <w:rFonts w:ascii="Times New Roman" w:hAnsi="Times New Roman" w:cs="Times New Roman"/>
          <w:b/>
          <w:sz w:val="24"/>
          <w:szCs w:val="24"/>
          <w:u w:val="single"/>
        </w:rPr>
      </w:pPr>
    </w:p>
    <w:p w:rsidR="00C34F6C" w:rsidRDefault="00C34F6C" w:rsidP="002C63CF">
      <w:pPr>
        <w:pStyle w:val="NoSpacing"/>
        <w:rPr>
          <w:rFonts w:ascii="Times New Roman" w:hAnsi="Times New Roman" w:cs="Times New Roman"/>
          <w:b/>
          <w:sz w:val="24"/>
          <w:szCs w:val="24"/>
          <w:u w:val="single"/>
        </w:rPr>
      </w:pPr>
    </w:p>
    <w:p w:rsidR="00C34F6C" w:rsidRDefault="00C34F6C" w:rsidP="002C63CF">
      <w:pPr>
        <w:pStyle w:val="NoSpacing"/>
        <w:rPr>
          <w:rFonts w:ascii="Times New Roman" w:hAnsi="Times New Roman" w:cs="Times New Roman"/>
          <w:b/>
          <w:sz w:val="24"/>
          <w:szCs w:val="24"/>
          <w:u w:val="single"/>
        </w:rPr>
      </w:pPr>
    </w:p>
    <w:p w:rsidR="00C34F6C" w:rsidRDefault="00C34F6C" w:rsidP="002C63CF">
      <w:pPr>
        <w:pStyle w:val="NoSpacing"/>
        <w:rPr>
          <w:rFonts w:ascii="Times New Roman" w:hAnsi="Times New Roman" w:cs="Times New Roman"/>
          <w:b/>
          <w:sz w:val="24"/>
          <w:szCs w:val="24"/>
          <w:u w:val="single"/>
        </w:rPr>
      </w:pPr>
    </w:p>
    <w:p w:rsidR="00FA5BB7" w:rsidRPr="005A3AE8" w:rsidRDefault="00025015" w:rsidP="002C63CF">
      <w:pPr>
        <w:pStyle w:val="NoSpacing"/>
        <w:rPr>
          <w:rFonts w:ascii="Times New Roman" w:hAnsi="Times New Roman" w:cs="Times New Roman"/>
          <w:b/>
          <w:sz w:val="24"/>
          <w:szCs w:val="24"/>
          <w:u w:val="single"/>
        </w:rPr>
      </w:pPr>
      <w:r w:rsidRPr="005A3AE8">
        <w:rPr>
          <w:rFonts w:ascii="Times New Roman" w:hAnsi="Times New Roman" w:cs="Times New Roman"/>
          <w:b/>
          <w:sz w:val="24"/>
          <w:szCs w:val="24"/>
          <w:u w:val="single"/>
        </w:rPr>
        <w:lastRenderedPageBreak/>
        <w:t>AFLAC</w:t>
      </w:r>
    </w:p>
    <w:p w:rsidR="00EE693C" w:rsidRDefault="00EE693C" w:rsidP="002C63CF">
      <w:pPr>
        <w:pStyle w:val="NoSpacing"/>
        <w:rPr>
          <w:rFonts w:ascii="Times New Roman" w:hAnsi="Times New Roman" w:cs="Times New Roman"/>
          <w:b/>
          <w:sz w:val="24"/>
          <w:szCs w:val="24"/>
        </w:rPr>
      </w:pPr>
    </w:p>
    <w:p w:rsidR="00EE693C" w:rsidRPr="002E5941" w:rsidRDefault="00EE693C" w:rsidP="002C63CF">
      <w:pPr>
        <w:pStyle w:val="NoSpacing"/>
        <w:rPr>
          <w:rFonts w:ascii="Times New Roman" w:hAnsi="Times New Roman" w:cs="Times New Roman"/>
          <w:b/>
          <w:sz w:val="24"/>
          <w:szCs w:val="24"/>
        </w:rPr>
      </w:pPr>
      <w:r w:rsidRPr="00BE321D">
        <w:rPr>
          <w:rFonts w:ascii="Times New Roman" w:hAnsi="Times New Roman" w:cs="Times New Roman"/>
          <w:b/>
          <w:sz w:val="24"/>
          <w:szCs w:val="24"/>
        </w:rPr>
        <w:t xml:space="preserve">Aflac </w:t>
      </w:r>
      <w:r w:rsidR="00BE321D" w:rsidRPr="00BE321D">
        <w:rPr>
          <w:rFonts w:ascii="Times New Roman" w:hAnsi="Times New Roman" w:cs="Times New Roman"/>
          <w:b/>
          <w:sz w:val="24"/>
          <w:szCs w:val="24"/>
        </w:rPr>
        <w:t>cannot</w:t>
      </w:r>
      <w:r w:rsidRPr="00BE321D">
        <w:rPr>
          <w:rFonts w:ascii="Times New Roman" w:hAnsi="Times New Roman" w:cs="Times New Roman"/>
          <w:b/>
          <w:sz w:val="24"/>
          <w:szCs w:val="24"/>
        </w:rPr>
        <w:t xml:space="preserve"> guarantee that guaranteed issues rates will be available past the first year of enrollment</w:t>
      </w:r>
      <w:r>
        <w:rPr>
          <w:rFonts w:ascii="Times New Roman" w:hAnsi="Times New Roman" w:cs="Times New Roman"/>
          <w:b/>
          <w:sz w:val="24"/>
          <w:szCs w:val="24"/>
        </w:rPr>
        <w:t xml:space="preserve">  </w:t>
      </w:r>
    </w:p>
    <w:p w:rsidR="00025015" w:rsidRPr="002E5941" w:rsidRDefault="00025015" w:rsidP="002C63CF">
      <w:pPr>
        <w:pStyle w:val="NoSpacing"/>
        <w:rPr>
          <w:rFonts w:ascii="Times New Roman" w:hAnsi="Times New Roman" w:cs="Times New Roman"/>
          <w:sz w:val="24"/>
          <w:szCs w:val="24"/>
        </w:rPr>
      </w:pPr>
    </w:p>
    <w:p w:rsidR="00025015" w:rsidRPr="002E5941" w:rsidRDefault="00025015" w:rsidP="00025015">
      <w:pPr>
        <w:tabs>
          <w:tab w:val="left" w:pos="684"/>
        </w:tabs>
        <w:spacing w:before="79"/>
        <w:rPr>
          <w:rFonts w:ascii="Times New Roman" w:hAnsi="Times New Roman" w:cs="Times New Roman"/>
          <w:b/>
          <w:w w:val="110"/>
          <w:sz w:val="24"/>
          <w:szCs w:val="24"/>
        </w:rPr>
      </w:pPr>
      <w:r w:rsidRPr="002E5941">
        <w:rPr>
          <w:rFonts w:ascii="Times New Roman" w:hAnsi="Times New Roman" w:cs="Times New Roman"/>
          <w:b/>
          <w:w w:val="110"/>
          <w:sz w:val="24"/>
          <w:szCs w:val="24"/>
        </w:rPr>
        <w:t>WHOLE LIFE INSURANCE</w:t>
      </w:r>
    </w:p>
    <w:p w:rsidR="00025015" w:rsidRPr="002E5941" w:rsidRDefault="00025015" w:rsidP="00025015">
      <w:pPr>
        <w:spacing w:before="90"/>
        <w:ind w:left="206"/>
        <w:rPr>
          <w:rFonts w:ascii="Times New Roman" w:hAnsi="Times New Roman" w:cs="Times New Roman"/>
          <w:b/>
          <w:sz w:val="24"/>
          <w:szCs w:val="24"/>
        </w:rPr>
      </w:pPr>
      <w:r w:rsidRPr="002E5941">
        <w:rPr>
          <w:rFonts w:ascii="Times New Roman" w:hAnsi="Times New Roman" w:cs="Times New Roman"/>
          <w:b/>
          <w:w w:val="110"/>
          <w:sz w:val="24"/>
          <w:szCs w:val="24"/>
        </w:rPr>
        <w:t>Benefits</w:t>
      </w:r>
      <w:r w:rsidRPr="002E5941">
        <w:rPr>
          <w:rFonts w:ascii="Times New Roman" w:hAnsi="Times New Roman" w:cs="Times New Roman"/>
          <w:b/>
          <w:color w:val="00AFDB"/>
          <w:w w:val="110"/>
          <w:sz w:val="24"/>
          <w:szCs w:val="24"/>
        </w:rPr>
        <w:t>:</w:t>
      </w:r>
    </w:p>
    <w:p w:rsidR="00025015" w:rsidRPr="002E5941" w:rsidRDefault="00025015" w:rsidP="00F1627A">
      <w:pPr>
        <w:pStyle w:val="ListParagraph"/>
        <w:widowControl w:val="0"/>
        <w:numPr>
          <w:ilvl w:val="0"/>
          <w:numId w:val="14"/>
        </w:numPr>
        <w:tabs>
          <w:tab w:val="left" w:pos="687"/>
        </w:tabs>
        <w:autoSpaceDE w:val="0"/>
        <w:autoSpaceDN w:val="0"/>
        <w:spacing w:before="56" w:after="0" w:line="292"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amounts</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available</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up</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$300,000</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for</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 xml:space="preserve">members, up </w:t>
      </w:r>
      <w:r w:rsidRPr="002E5941">
        <w:rPr>
          <w:rFonts w:ascii="Times New Roman" w:hAnsi="Times New Roman" w:cs="Times New Roman"/>
          <w:color w:val="231F20"/>
          <w:spacing w:val="-3"/>
          <w:sz w:val="24"/>
          <w:szCs w:val="24"/>
        </w:rPr>
        <w:t xml:space="preserve">to </w:t>
      </w:r>
      <w:r w:rsidRPr="002E5941">
        <w:rPr>
          <w:rFonts w:ascii="Times New Roman" w:hAnsi="Times New Roman" w:cs="Times New Roman"/>
          <w:color w:val="231F20"/>
          <w:sz w:val="24"/>
          <w:szCs w:val="24"/>
        </w:rPr>
        <w:t xml:space="preserve">$100,000 for spouses and up </w:t>
      </w:r>
      <w:r w:rsidRPr="002E5941">
        <w:rPr>
          <w:rFonts w:ascii="Times New Roman" w:hAnsi="Times New Roman" w:cs="Times New Roman"/>
          <w:color w:val="231F20"/>
          <w:spacing w:val="-3"/>
          <w:sz w:val="24"/>
          <w:szCs w:val="24"/>
        </w:rPr>
        <w:t xml:space="preserve">to </w:t>
      </w:r>
      <w:r w:rsidRPr="002E5941">
        <w:rPr>
          <w:rFonts w:ascii="Times New Roman" w:hAnsi="Times New Roman" w:cs="Times New Roman"/>
          <w:color w:val="231F20"/>
          <w:sz w:val="24"/>
          <w:szCs w:val="24"/>
        </w:rPr>
        <w:t>$25,000 for dependent</w:t>
      </w:r>
      <w:r w:rsidRPr="002E5941">
        <w:rPr>
          <w:rFonts w:ascii="Times New Roman" w:hAnsi="Times New Roman" w:cs="Times New Roman"/>
          <w:color w:val="231F20"/>
          <w:spacing w:val="-31"/>
          <w:sz w:val="24"/>
          <w:szCs w:val="24"/>
        </w:rPr>
        <w:t xml:space="preserve"> </w:t>
      </w:r>
      <w:r w:rsidRPr="002E5941">
        <w:rPr>
          <w:rFonts w:ascii="Times New Roman" w:hAnsi="Times New Roman" w:cs="Times New Roman"/>
          <w:color w:val="231F20"/>
          <w:sz w:val="24"/>
          <w:szCs w:val="24"/>
        </w:rPr>
        <w:t>children.</w:t>
      </w:r>
    </w:p>
    <w:p w:rsidR="00025015" w:rsidRPr="002E5941" w:rsidRDefault="00025015" w:rsidP="00F1627A">
      <w:pPr>
        <w:pStyle w:val="ListParagraph"/>
        <w:widowControl w:val="0"/>
        <w:numPr>
          <w:ilvl w:val="0"/>
          <w:numId w:val="14"/>
        </w:numPr>
        <w:tabs>
          <w:tab w:val="left" w:pos="687"/>
        </w:tabs>
        <w:autoSpaceDE w:val="0"/>
        <w:autoSpaceDN w:val="0"/>
        <w:spacing w:before="29" w:after="0" w:line="321" w:lineRule="auto"/>
        <w:ind w:right="1087"/>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Guaranteed</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Issue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Face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amount</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is</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$100,000</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for member</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$50,000</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for</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spouse.</w:t>
      </w:r>
    </w:p>
    <w:p w:rsidR="00025015" w:rsidRPr="002E5941" w:rsidRDefault="00025015" w:rsidP="00F1627A">
      <w:pPr>
        <w:pStyle w:val="ListParagraph"/>
        <w:widowControl w:val="0"/>
        <w:numPr>
          <w:ilvl w:val="0"/>
          <w:numId w:val="14"/>
        </w:numPr>
        <w:tabs>
          <w:tab w:val="left" w:pos="687"/>
        </w:tabs>
        <w:autoSpaceDE w:val="0"/>
        <w:autoSpaceDN w:val="0"/>
        <w:spacing w:before="3"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w w:val="95"/>
          <w:sz w:val="24"/>
          <w:szCs w:val="24"/>
        </w:rPr>
        <w:t>Waiver of Premium Benefit (employee only).</w:t>
      </w:r>
    </w:p>
    <w:p w:rsidR="00025015" w:rsidRPr="002E5941" w:rsidRDefault="00025015" w:rsidP="00F1627A">
      <w:pPr>
        <w:pStyle w:val="ListParagraph"/>
        <w:widowControl w:val="0"/>
        <w:numPr>
          <w:ilvl w:val="0"/>
          <w:numId w:val="14"/>
        </w:numPr>
        <w:tabs>
          <w:tab w:val="left" w:pos="687"/>
        </w:tabs>
        <w:autoSpaceDE w:val="0"/>
        <w:autoSpaceDN w:val="0"/>
        <w:spacing w:before="79"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Accidental-Death</w:t>
      </w:r>
      <w:r w:rsidRPr="002E5941">
        <w:rPr>
          <w:rFonts w:ascii="Times New Roman" w:hAnsi="Times New Roman" w:cs="Times New Roman"/>
          <w:color w:val="231F20"/>
          <w:spacing w:val="-34"/>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34"/>
          <w:sz w:val="24"/>
          <w:szCs w:val="24"/>
        </w:rPr>
        <w:t xml:space="preserve"> </w:t>
      </w:r>
      <w:r w:rsidRPr="002E5941">
        <w:rPr>
          <w:rFonts w:ascii="Times New Roman" w:hAnsi="Times New Roman" w:cs="Times New Roman"/>
          <w:color w:val="231F20"/>
          <w:sz w:val="24"/>
          <w:szCs w:val="24"/>
        </w:rPr>
        <w:t>(employee</w:t>
      </w:r>
      <w:r w:rsidRPr="002E5941">
        <w:rPr>
          <w:rFonts w:ascii="Times New Roman" w:hAnsi="Times New Roman" w:cs="Times New Roman"/>
          <w:color w:val="231F20"/>
          <w:spacing w:val="-34"/>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34"/>
          <w:sz w:val="24"/>
          <w:szCs w:val="24"/>
        </w:rPr>
        <w:t xml:space="preserve"> </w:t>
      </w:r>
      <w:r w:rsidRPr="002E5941">
        <w:rPr>
          <w:rFonts w:ascii="Times New Roman" w:hAnsi="Times New Roman" w:cs="Times New Roman"/>
          <w:color w:val="231F20"/>
          <w:sz w:val="24"/>
          <w:szCs w:val="24"/>
        </w:rPr>
        <w:t>spouse</w:t>
      </w:r>
      <w:r w:rsidRPr="002E5941">
        <w:rPr>
          <w:rFonts w:ascii="Times New Roman" w:hAnsi="Times New Roman" w:cs="Times New Roman"/>
          <w:color w:val="231F20"/>
          <w:spacing w:val="-34"/>
          <w:sz w:val="24"/>
          <w:szCs w:val="24"/>
        </w:rPr>
        <w:t xml:space="preserve"> </w:t>
      </w:r>
      <w:r w:rsidRPr="002E5941">
        <w:rPr>
          <w:rFonts w:ascii="Times New Roman" w:hAnsi="Times New Roman" w:cs="Times New Roman"/>
          <w:color w:val="231F20"/>
          <w:sz w:val="24"/>
          <w:szCs w:val="24"/>
        </w:rPr>
        <w:t>only).</w:t>
      </w:r>
    </w:p>
    <w:p w:rsidR="00025015" w:rsidRPr="002E5941" w:rsidRDefault="00025015" w:rsidP="00F1627A">
      <w:pPr>
        <w:pStyle w:val="ListParagraph"/>
        <w:widowControl w:val="0"/>
        <w:numPr>
          <w:ilvl w:val="0"/>
          <w:numId w:val="14"/>
        </w:numPr>
        <w:tabs>
          <w:tab w:val="left" w:pos="684"/>
        </w:tabs>
        <w:autoSpaceDE w:val="0"/>
        <w:autoSpaceDN w:val="0"/>
        <w:spacing w:before="79" w:after="0" w:line="240" w:lineRule="auto"/>
        <w:contextualSpacing w:val="0"/>
        <w:rPr>
          <w:rFonts w:ascii="Times New Roman" w:hAnsi="Times New Roman" w:cs="Times New Roman"/>
          <w:color w:val="231F20"/>
          <w:sz w:val="24"/>
          <w:szCs w:val="24"/>
        </w:rPr>
      </w:pPr>
      <w:r w:rsidRPr="002E5941">
        <w:rPr>
          <w:rFonts w:ascii="Times New Roman" w:hAnsi="Times New Roman" w:cs="Times New Roman"/>
          <w:color w:val="231F20"/>
          <w:sz w:val="24"/>
          <w:szCs w:val="24"/>
        </w:rPr>
        <w:t>Accelerated</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Rider</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(employee</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spouse</w:t>
      </w:r>
      <w:r w:rsidRPr="002E5941">
        <w:rPr>
          <w:rFonts w:ascii="Times New Roman" w:hAnsi="Times New Roman" w:cs="Times New Roman"/>
          <w:color w:val="231F20"/>
          <w:spacing w:val="-30"/>
          <w:sz w:val="24"/>
          <w:szCs w:val="24"/>
        </w:rPr>
        <w:t xml:space="preserve"> </w:t>
      </w:r>
      <w:r w:rsidRPr="002E5941">
        <w:rPr>
          <w:rFonts w:ascii="Times New Roman" w:hAnsi="Times New Roman" w:cs="Times New Roman"/>
          <w:color w:val="231F20"/>
          <w:sz w:val="24"/>
          <w:szCs w:val="24"/>
        </w:rPr>
        <w:t>only</w:t>
      </w:r>
    </w:p>
    <w:p w:rsidR="00025015" w:rsidRPr="002E5941" w:rsidRDefault="00025015" w:rsidP="00025015">
      <w:pPr>
        <w:spacing w:before="90"/>
        <w:ind w:left="204"/>
        <w:rPr>
          <w:rFonts w:ascii="Times New Roman" w:hAnsi="Times New Roman" w:cs="Times New Roman"/>
          <w:b/>
          <w:sz w:val="24"/>
          <w:szCs w:val="24"/>
        </w:rPr>
      </w:pPr>
      <w:r w:rsidRPr="002E5941">
        <w:rPr>
          <w:rFonts w:ascii="Times New Roman" w:hAnsi="Times New Roman" w:cs="Times New Roman"/>
          <w:b/>
          <w:w w:val="110"/>
          <w:sz w:val="24"/>
          <w:szCs w:val="24"/>
        </w:rPr>
        <w:t>Features:</w:t>
      </w:r>
    </w:p>
    <w:p w:rsidR="00025015" w:rsidRPr="002E5941" w:rsidRDefault="00025015" w:rsidP="00F1627A">
      <w:pPr>
        <w:pStyle w:val="ListParagraph"/>
        <w:widowControl w:val="0"/>
        <w:numPr>
          <w:ilvl w:val="0"/>
          <w:numId w:val="14"/>
        </w:numPr>
        <w:tabs>
          <w:tab w:val="left" w:pos="684"/>
        </w:tabs>
        <w:autoSpaceDE w:val="0"/>
        <w:autoSpaceDN w:val="0"/>
        <w:spacing w:before="56" w:after="0" w:line="240" w:lineRule="auto"/>
        <w:ind w:left="683"/>
        <w:contextualSpacing w:val="0"/>
        <w:rPr>
          <w:rFonts w:ascii="Times New Roman" w:hAnsi="Times New Roman" w:cs="Times New Roman"/>
          <w:sz w:val="24"/>
          <w:szCs w:val="24"/>
        </w:rPr>
      </w:pPr>
      <w:r w:rsidRPr="002E5941">
        <w:rPr>
          <w:rFonts w:ascii="Times New Roman" w:hAnsi="Times New Roman" w:cs="Times New Roman"/>
          <w:color w:val="231F20"/>
          <w:w w:val="95"/>
          <w:sz w:val="24"/>
          <w:szCs w:val="24"/>
        </w:rPr>
        <w:t>Premiums will never</w:t>
      </w:r>
      <w:r w:rsidRPr="002E5941">
        <w:rPr>
          <w:rFonts w:ascii="Times New Roman" w:hAnsi="Times New Roman" w:cs="Times New Roman"/>
          <w:color w:val="231F20"/>
          <w:spacing w:val="19"/>
          <w:w w:val="95"/>
          <w:sz w:val="24"/>
          <w:szCs w:val="24"/>
        </w:rPr>
        <w:t xml:space="preserve"> </w:t>
      </w:r>
      <w:r w:rsidRPr="002E5941">
        <w:rPr>
          <w:rFonts w:ascii="Times New Roman" w:hAnsi="Times New Roman" w:cs="Times New Roman"/>
          <w:color w:val="231F20"/>
          <w:w w:val="95"/>
          <w:sz w:val="24"/>
          <w:szCs w:val="24"/>
        </w:rPr>
        <w:t>increase.</w:t>
      </w:r>
    </w:p>
    <w:p w:rsidR="00025015" w:rsidRPr="002E5941" w:rsidRDefault="00025015" w:rsidP="00F1627A">
      <w:pPr>
        <w:pStyle w:val="ListParagraph"/>
        <w:widowControl w:val="0"/>
        <w:numPr>
          <w:ilvl w:val="0"/>
          <w:numId w:val="14"/>
        </w:numPr>
        <w:tabs>
          <w:tab w:val="left" w:pos="684"/>
        </w:tabs>
        <w:autoSpaceDE w:val="0"/>
        <w:autoSpaceDN w:val="0"/>
        <w:spacing w:before="78" w:after="0" w:line="240" w:lineRule="auto"/>
        <w:ind w:left="683"/>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Benefits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may</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be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directly</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named</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beneficiary.</w:t>
      </w:r>
    </w:p>
    <w:p w:rsidR="00025015" w:rsidRPr="002E5941" w:rsidRDefault="00025015" w:rsidP="00F1627A">
      <w:pPr>
        <w:pStyle w:val="ListParagraph"/>
        <w:widowControl w:val="0"/>
        <w:numPr>
          <w:ilvl w:val="0"/>
          <w:numId w:val="14"/>
        </w:numPr>
        <w:tabs>
          <w:tab w:val="left" w:pos="684"/>
        </w:tabs>
        <w:autoSpaceDE w:val="0"/>
        <w:autoSpaceDN w:val="0"/>
        <w:spacing w:before="78" w:after="0" w:line="292" w:lineRule="auto"/>
        <w:ind w:left="683" w:right="118"/>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Coverage is portable (with certain stipulations), which means</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can</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take</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it</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change</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jobs</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or</w:t>
      </w:r>
      <w:r w:rsidRPr="002E5941">
        <w:rPr>
          <w:rFonts w:ascii="Times New Roman" w:hAnsi="Times New Roman" w:cs="Times New Roman"/>
          <w:color w:val="231F20"/>
          <w:spacing w:val="-12"/>
          <w:sz w:val="24"/>
          <w:szCs w:val="24"/>
        </w:rPr>
        <w:t xml:space="preserve"> </w:t>
      </w:r>
      <w:r w:rsidRPr="002E5941">
        <w:rPr>
          <w:rFonts w:ascii="Times New Roman" w:hAnsi="Times New Roman" w:cs="Times New Roman"/>
          <w:color w:val="231F20"/>
          <w:sz w:val="24"/>
          <w:szCs w:val="24"/>
        </w:rPr>
        <w:t>retire.</w:t>
      </w:r>
    </w:p>
    <w:p w:rsidR="00025015" w:rsidRPr="002E5941" w:rsidRDefault="00025015" w:rsidP="00F1627A">
      <w:pPr>
        <w:pStyle w:val="ListParagraph"/>
        <w:widowControl w:val="0"/>
        <w:numPr>
          <w:ilvl w:val="0"/>
          <w:numId w:val="14"/>
        </w:numPr>
        <w:tabs>
          <w:tab w:val="left" w:pos="684"/>
        </w:tabs>
        <w:autoSpaceDE w:val="0"/>
        <w:autoSpaceDN w:val="0"/>
        <w:spacing w:before="29" w:after="0" w:line="240" w:lineRule="auto"/>
        <w:ind w:left="683"/>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Premiums</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through</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convenient</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payroll</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deduction.</w:t>
      </w:r>
    </w:p>
    <w:p w:rsidR="00255EE0" w:rsidRPr="008E236C" w:rsidRDefault="00025015" w:rsidP="000D1BC9">
      <w:pPr>
        <w:pStyle w:val="ListParagraph"/>
        <w:widowControl w:val="0"/>
        <w:numPr>
          <w:ilvl w:val="0"/>
          <w:numId w:val="14"/>
        </w:numPr>
        <w:tabs>
          <w:tab w:val="left" w:pos="684"/>
        </w:tabs>
        <w:autoSpaceDE w:val="0"/>
        <w:autoSpaceDN w:val="0"/>
        <w:spacing w:before="79" w:after="0" w:line="240" w:lineRule="auto"/>
        <w:ind w:left="683"/>
        <w:contextualSpacing w:val="0"/>
        <w:rPr>
          <w:rFonts w:ascii="Times New Roman" w:hAnsi="Times New Roman" w:cs="Times New Roman"/>
          <w:sz w:val="24"/>
          <w:szCs w:val="24"/>
        </w:rPr>
      </w:pPr>
      <w:r w:rsidRPr="008E236C">
        <w:rPr>
          <w:rFonts w:ascii="Times New Roman" w:hAnsi="Times New Roman" w:cs="Times New Roman"/>
          <w:color w:val="231F20"/>
          <w:sz w:val="24"/>
          <w:szCs w:val="24"/>
        </w:rPr>
        <w:t>Policy</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builds</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cash</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value</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for</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you</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and</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your</w:t>
      </w:r>
      <w:r w:rsidRPr="008E236C">
        <w:rPr>
          <w:rFonts w:ascii="Times New Roman" w:hAnsi="Times New Roman" w:cs="Times New Roman"/>
          <w:color w:val="231F20"/>
          <w:spacing w:val="-21"/>
          <w:sz w:val="24"/>
          <w:szCs w:val="24"/>
        </w:rPr>
        <w:t xml:space="preserve"> </w:t>
      </w:r>
      <w:r w:rsidRPr="008E236C">
        <w:rPr>
          <w:rFonts w:ascii="Times New Roman" w:hAnsi="Times New Roman" w:cs="Times New Roman"/>
          <w:color w:val="231F20"/>
          <w:sz w:val="24"/>
          <w:szCs w:val="24"/>
        </w:rPr>
        <w:t>family.</w:t>
      </w:r>
    </w:p>
    <w:p w:rsidR="00BA3A53" w:rsidRDefault="00BA3A53" w:rsidP="00025015">
      <w:pPr>
        <w:tabs>
          <w:tab w:val="left" w:pos="684"/>
        </w:tabs>
        <w:spacing w:before="79"/>
        <w:rPr>
          <w:rFonts w:ascii="Times New Roman" w:hAnsi="Times New Roman" w:cs="Times New Roman"/>
          <w:w w:val="110"/>
          <w:sz w:val="24"/>
          <w:szCs w:val="24"/>
        </w:rPr>
      </w:pPr>
    </w:p>
    <w:p w:rsidR="00025015" w:rsidRPr="002E5941" w:rsidRDefault="00025015" w:rsidP="00025015">
      <w:pPr>
        <w:tabs>
          <w:tab w:val="left" w:pos="684"/>
        </w:tabs>
        <w:spacing w:before="79"/>
        <w:rPr>
          <w:rFonts w:ascii="Times New Roman" w:hAnsi="Times New Roman" w:cs="Times New Roman"/>
          <w:w w:val="110"/>
          <w:sz w:val="24"/>
          <w:szCs w:val="24"/>
        </w:rPr>
      </w:pPr>
      <w:r w:rsidRPr="002E5941">
        <w:rPr>
          <w:rFonts w:ascii="Times New Roman" w:hAnsi="Times New Roman" w:cs="Times New Roman"/>
          <w:w w:val="110"/>
          <w:sz w:val="24"/>
          <w:szCs w:val="24"/>
        </w:rPr>
        <w:t>BENEFITS OVERVIEW</w:t>
      </w:r>
    </w:p>
    <w:p w:rsidR="00025015" w:rsidRPr="002E5941" w:rsidRDefault="00025015" w:rsidP="00025015">
      <w:pPr>
        <w:ind w:left="356"/>
        <w:jc w:val="both"/>
        <w:rPr>
          <w:rFonts w:ascii="Times New Roman" w:hAnsi="Times New Roman" w:cs="Times New Roman"/>
          <w:sz w:val="24"/>
          <w:szCs w:val="24"/>
        </w:rPr>
      </w:pPr>
      <w:r w:rsidRPr="002E5941">
        <w:rPr>
          <w:rFonts w:ascii="Times New Roman" w:hAnsi="Times New Roman" w:cs="Times New Roman"/>
          <w:b/>
          <w:w w:val="80"/>
          <w:sz w:val="24"/>
          <w:szCs w:val="24"/>
        </w:rPr>
        <w:t xml:space="preserve">WHOL E LIFE BENEFIT </w:t>
      </w:r>
      <w:r w:rsidRPr="002E5941">
        <w:rPr>
          <w:rFonts w:ascii="Times New Roman" w:hAnsi="Times New Roman" w:cs="Times New Roman"/>
          <w:color w:val="231F20"/>
          <w:w w:val="80"/>
          <w:sz w:val="24"/>
          <w:szCs w:val="24"/>
        </w:rPr>
        <w:t>(Employee, Spouse, Child and Grandchild (see eligibility) coverage available)</w:t>
      </w:r>
    </w:p>
    <w:p w:rsidR="00025015" w:rsidRPr="002E5941" w:rsidRDefault="00025015" w:rsidP="00025015">
      <w:pPr>
        <w:spacing w:before="12" w:line="249" w:lineRule="auto"/>
        <w:ind w:left="355" w:right="297"/>
        <w:jc w:val="both"/>
        <w:rPr>
          <w:rFonts w:ascii="Times New Roman" w:hAnsi="Times New Roman" w:cs="Times New Roman"/>
          <w:color w:val="00AFDB"/>
          <w:w w:val="110"/>
          <w:sz w:val="24"/>
          <w:szCs w:val="24"/>
        </w:rPr>
      </w:pPr>
      <w:r w:rsidRPr="002E5941">
        <w:rPr>
          <w:rFonts w:ascii="Times New Roman" w:hAnsi="Times New Roman" w:cs="Times New Roman"/>
          <w:color w:val="231F20"/>
          <w:sz w:val="24"/>
          <w:szCs w:val="24"/>
        </w:rPr>
        <w:t xml:space="preserve">The Whole Life Benefit pays proceeds upon the </w:t>
      </w:r>
      <w:r w:rsidRPr="002E5941">
        <w:rPr>
          <w:rFonts w:ascii="Times New Roman" w:hAnsi="Times New Roman" w:cs="Times New Roman"/>
          <w:color w:val="231F20"/>
          <w:spacing w:val="-3"/>
          <w:sz w:val="24"/>
          <w:szCs w:val="24"/>
        </w:rPr>
        <w:t xml:space="preserve">insured’s </w:t>
      </w:r>
      <w:r w:rsidRPr="002E5941">
        <w:rPr>
          <w:rFonts w:ascii="Times New Roman" w:hAnsi="Times New Roman" w:cs="Times New Roman"/>
          <w:color w:val="231F20"/>
          <w:sz w:val="24"/>
          <w:szCs w:val="24"/>
        </w:rPr>
        <w:t>death. Proceeds are defined as the total of the benefits payable upon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3"/>
          <w:sz w:val="24"/>
          <w:szCs w:val="24"/>
        </w:rPr>
        <w:t>insured’s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death.</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Proceeds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will</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be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sum</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amount</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insurance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in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force,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insurance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on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life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insured provided</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by</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riders,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that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applies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a</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period</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time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beyond</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certificate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month</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in</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which</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insured dies,</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less</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certificate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loan</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loan</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interest,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unpaid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except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first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that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applies</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a</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period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before and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including</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certificate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month</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in</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which</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insured</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dies</w:t>
      </w:r>
    </w:p>
    <w:p w:rsidR="00025015" w:rsidRPr="002E5941" w:rsidRDefault="00025015" w:rsidP="00025015">
      <w:pPr>
        <w:ind w:left="356"/>
        <w:rPr>
          <w:rFonts w:ascii="Times New Roman" w:hAnsi="Times New Roman" w:cs="Times New Roman"/>
          <w:sz w:val="24"/>
          <w:szCs w:val="24"/>
        </w:rPr>
      </w:pPr>
      <w:r w:rsidRPr="002E5941">
        <w:rPr>
          <w:rFonts w:ascii="Times New Roman" w:hAnsi="Times New Roman" w:cs="Times New Roman"/>
          <w:b/>
          <w:w w:val="80"/>
          <w:sz w:val="24"/>
          <w:szCs w:val="24"/>
        </w:rPr>
        <w:t xml:space="preserve">ACCELERATED BENEFIT RIDER </w:t>
      </w:r>
      <w:r w:rsidRPr="002E5941">
        <w:rPr>
          <w:rFonts w:ascii="Times New Roman" w:hAnsi="Times New Roman" w:cs="Times New Roman"/>
          <w:w w:val="80"/>
          <w:sz w:val="24"/>
          <w:szCs w:val="24"/>
        </w:rPr>
        <w:t>(Employee and Spouse only)</w:t>
      </w:r>
    </w:p>
    <w:p w:rsidR="00025015" w:rsidRPr="002E5941" w:rsidRDefault="00025015" w:rsidP="00025015">
      <w:pPr>
        <w:spacing w:before="12" w:line="249" w:lineRule="auto"/>
        <w:ind w:left="355" w:right="297"/>
        <w:rPr>
          <w:rFonts w:ascii="Times New Roman" w:hAnsi="Times New Roman" w:cs="Times New Roman"/>
          <w:sz w:val="24"/>
          <w:szCs w:val="24"/>
        </w:rPr>
      </w:pP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Accelerated</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pays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lump</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sum</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up</w:t>
      </w:r>
      <w:r w:rsidRPr="002E5941">
        <w:rPr>
          <w:rFonts w:ascii="Times New Roman" w:hAnsi="Times New Roman" w:cs="Times New Roman"/>
          <w:spacing w:val="-20"/>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one-half</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eligible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death</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when</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diagnosed with</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one</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or</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more</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Qualifying</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Life</w:t>
      </w:r>
      <w:r w:rsidRPr="002E5941">
        <w:rPr>
          <w:rFonts w:ascii="Times New Roman" w:hAnsi="Times New Roman" w:cs="Times New Roman"/>
          <w:spacing w:val="-28"/>
          <w:sz w:val="24"/>
          <w:szCs w:val="24"/>
        </w:rPr>
        <w:t xml:space="preserve"> </w:t>
      </w:r>
      <w:r w:rsidRPr="002E5941">
        <w:rPr>
          <w:rFonts w:ascii="Times New Roman" w:hAnsi="Times New Roman" w:cs="Times New Roman"/>
          <w:sz w:val="24"/>
          <w:szCs w:val="24"/>
        </w:rPr>
        <w:t>Events.</w:t>
      </w:r>
    </w:p>
    <w:p w:rsidR="00025015" w:rsidRPr="002E5941" w:rsidRDefault="00025015" w:rsidP="00025015">
      <w:pPr>
        <w:spacing w:before="121" w:line="249" w:lineRule="auto"/>
        <w:ind w:left="355" w:right="563"/>
        <w:jc w:val="both"/>
        <w:rPr>
          <w:rFonts w:ascii="Times New Roman" w:hAnsi="Times New Roman" w:cs="Times New Roman"/>
          <w:sz w:val="24"/>
          <w:szCs w:val="24"/>
        </w:rPr>
      </w:pPr>
      <w:r w:rsidRPr="002E5941">
        <w:rPr>
          <w:rFonts w:ascii="Times New Roman" w:hAnsi="Times New Roman" w:cs="Times New Roman"/>
          <w:sz w:val="24"/>
          <w:szCs w:val="24"/>
        </w:rPr>
        <w:t>The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may</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choose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amount</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Accelerated</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subject</w:t>
      </w:r>
      <w:r w:rsidRPr="002E5941">
        <w:rPr>
          <w:rFonts w:ascii="Times New Roman" w:hAnsi="Times New Roman" w:cs="Times New Roman"/>
          <w:spacing w:val="-24"/>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these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limitations: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maximum</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Accelerated</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Benefit is</w:t>
      </w:r>
      <w:r w:rsidRPr="002E5941">
        <w:rPr>
          <w:rFonts w:ascii="Times New Roman" w:hAnsi="Times New Roman" w:cs="Times New Roman"/>
          <w:spacing w:val="-20"/>
          <w:sz w:val="24"/>
          <w:szCs w:val="24"/>
        </w:rPr>
        <w:t xml:space="preserve"> </w:t>
      </w:r>
      <w:r w:rsidRPr="002E5941">
        <w:rPr>
          <w:rFonts w:ascii="Times New Roman" w:hAnsi="Times New Roman" w:cs="Times New Roman"/>
          <w:spacing w:val="-2"/>
          <w:sz w:val="24"/>
          <w:szCs w:val="24"/>
        </w:rPr>
        <w:t>50%</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eligible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death</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subject</w:t>
      </w:r>
      <w:r w:rsidRPr="002E5941">
        <w:rPr>
          <w:rFonts w:ascii="Times New Roman" w:hAnsi="Times New Roman" w:cs="Times New Roman"/>
          <w:spacing w:val="-20"/>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state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limitations.</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Refer</w:t>
      </w:r>
      <w:r w:rsidRPr="002E5941">
        <w:rPr>
          <w:rFonts w:ascii="Times New Roman" w:hAnsi="Times New Roman" w:cs="Times New Roman"/>
          <w:spacing w:val="-20"/>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your</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certificate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details.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may</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also choose</w:t>
      </w:r>
      <w:r w:rsidRPr="002E5941">
        <w:rPr>
          <w:rFonts w:ascii="Times New Roman" w:hAnsi="Times New Roman" w:cs="Times New Roman"/>
          <w:spacing w:val="-23"/>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take</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Accelerated</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as</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a</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monthly</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See</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certificate</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23"/>
          <w:sz w:val="24"/>
          <w:szCs w:val="24"/>
        </w:rPr>
        <w:t xml:space="preserve"> </w:t>
      </w:r>
      <w:r w:rsidRPr="002E5941">
        <w:rPr>
          <w:rFonts w:ascii="Times New Roman" w:hAnsi="Times New Roman" w:cs="Times New Roman"/>
          <w:sz w:val="24"/>
          <w:szCs w:val="24"/>
        </w:rPr>
        <w:t>details.</w:t>
      </w:r>
    </w:p>
    <w:p w:rsidR="00025015" w:rsidRPr="002E5941" w:rsidRDefault="00025015" w:rsidP="00025015">
      <w:pPr>
        <w:ind w:left="356"/>
        <w:rPr>
          <w:rFonts w:ascii="Times New Roman" w:hAnsi="Times New Roman" w:cs="Times New Roman"/>
          <w:sz w:val="24"/>
          <w:szCs w:val="24"/>
        </w:rPr>
      </w:pPr>
      <w:r w:rsidRPr="002E5941">
        <w:rPr>
          <w:rFonts w:ascii="Times New Roman" w:hAnsi="Times New Roman" w:cs="Times New Roman"/>
          <w:b/>
          <w:w w:val="85"/>
          <w:sz w:val="24"/>
          <w:szCs w:val="24"/>
        </w:rPr>
        <w:t xml:space="preserve">AC CIDE N TA L D E AT H BE N E F IT R IDE R </w:t>
      </w:r>
      <w:r w:rsidRPr="002E5941">
        <w:rPr>
          <w:rFonts w:ascii="Times New Roman" w:hAnsi="Times New Roman" w:cs="Times New Roman"/>
          <w:w w:val="85"/>
          <w:sz w:val="24"/>
          <w:szCs w:val="24"/>
        </w:rPr>
        <w:t>(Employee and Spouse only)</w:t>
      </w:r>
    </w:p>
    <w:p w:rsidR="00025015" w:rsidRPr="002E5941" w:rsidRDefault="00025015" w:rsidP="00003A41">
      <w:pPr>
        <w:spacing w:before="12" w:line="249" w:lineRule="auto"/>
        <w:ind w:left="355" w:right="592"/>
        <w:jc w:val="both"/>
        <w:rPr>
          <w:rFonts w:ascii="Times New Roman" w:hAnsi="Times New Roman" w:cs="Times New Roman"/>
          <w:b/>
          <w:w w:val="85"/>
          <w:sz w:val="24"/>
          <w:szCs w:val="24"/>
        </w:rPr>
      </w:pPr>
      <w:r w:rsidRPr="002E5941">
        <w:rPr>
          <w:rFonts w:ascii="Times New Roman" w:hAnsi="Times New Roman" w:cs="Times New Roman"/>
          <w:sz w:val="24"/>
          <w:szCs w:val="24"/>
        </w:rPr>
        <w:lastRenderedPageBreak/>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Accidental</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Death</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provides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an</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additional</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equal</w:t>
      </w:r>
      <w:r w:rsidRPr="002E5941">
        <w:rPr>
          <w:rFonts w:ascii="Times New Roman" w:hAnsi="Times New Roman" w:cs="Times New Roman"/>
          <w:spacing w:val="-20"/>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face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amount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if</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dies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within</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90</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days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of direct</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accidental</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bodily</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injuries.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maximum</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coverage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available</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under</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this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$300,000.</w:t>
      </w:r>
      <w:r w:rsidRPr="002E5941">
        <w:rPr>
          <w:rFonts w:ascii="Times New Roman" w:hAnsi="Times New Roman" w:cs="Times New Roman"/>
          <w:spacing w:val="8"/>
          <w:sz w:val="24"/>
          <w:szCs w:val="24"/>
        </w:rPr>
        <w:t xml:space="preserve"> </w:t>
      </w:r>
      <w:r w:rsidRPr="002E5941">
        <w:rPr>
          <w:rFonts w:ascii="Times New Roman" w:hAnsi="Times New Roman" w:cs="Times New Roman"/>
          <w:sz w:val="24"/>
          <w:szCs w:val="24"/>
        </w:rPr>
        <w:t>Employees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and</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spouses,</w:t>
      </w:r>
      <w:r w:rsidRPr="002E5941">
        <w:rPr>
          <w:rFonts w:ascii="Times New Roman" w:hAnsi="Times New Roman" w:cs="Times New Roman"/>
          <w:spacing w:val="-24"/>
          <w:sz w:val="24"/>
          <w:szCs w:val="24"/>
        </w:rPr>
        <w:t xml:space="preserve"> </w:t>
      </w:r>
      <w:r w:rsidRPr="002E5941">
        <w:rPr>
          <w:rFonts w:ascii="Times New Roman" w:hAnsi="Times New Roman" w:cs="Times New Roman"/>
          <w:sz w:val="24"/>
          <w:szCs w:val="24"/>
        </w:rPr>
        <w:t xml:space="preserve">ages </w:t>
      </w:r>
      <w:r w:rsidRPr="002E5941">
        <w:rPr>
          <w:rFonts w:ascii="Times New Roman" w:hAnsi="Times New Roman" w:cs="Times New Roman"/>
          <w:spacing w:val="-3"/>
          <w:sz w:val="24"/>
          <w:szCs w:val="24"/>
        </w:rPr>
        <w:t>18-60,</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are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issued</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this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which</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terminates</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at</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age</w:t>
      </w:r>
      <w:r w:rsidRPr="002E5941">
        <w:rPr>
          <w:rFonts w:ascii="Times New Roman" w:hAnsi="Times New Roman" w:cs="Times New Roman"/>
          <w:spacing w:val="-20"/>
          <w:sz w:val="24"/>
          <w:szCs w:val="24"/>
        </w:rPr>
        <w:t xml:space="preserve"> </w:t>
      </w:r>
      <w:r w:rsidRPr="002E5941">
        <w:rPr>
          <w:rFonts w:ascii="Times New Roman" w:hAnsi="Times New Roman" w:cs="Times New Roman"/>
          <w:sz w:val="24"/>
          <w:szCs w:val="24"/>
        </w:rPr>
        <w:t>65.</w:t>
      </w:r>
    </w:p>
    <w:p w:rsidR="00025015" w:rsidRPr="002E5941" w:rsidRDefault="00025015" w:rsidP="00025015">
      <w:pPr>
        <w:ind w:left="356"/>
        <w:rPr>
          <w:rFonts w:ascii="Times New Roman" w:hAnsi="Times New Roman" w:cs="Times New Roman"/>
          <w:sz w:val="24"/>
          <w:szCs w:val="24"/>
        </w:rPr>
      </w:pPr>
      <w:r w:rsidRPr="002E5941">
        <w:rPr>
          <w:rFonts w:ascii="Times New Roman" w:hAnsi="Times New Roman" w:cs="Times New Roman"/>
          <w:b/>
          <w:w w:val="85"/>
          <w:sz w:val="24"/>
          <w:szCs w:val="24"/>
        </w:rPr>
        <w:t xml:space="preserve">WAIVER OF PREMIUM BENEFIT R ID ER </w:t>
      </w:r>
      <w:r w:rsidRPr="002E5941">
        <w:rPr>
          <w:rFonts w:ascii="Times New Roman" w:hAnsi="Times New Roman" w:cs="Times New Roman"/>
          <w:w w:val="85"/>
          <w:sz w:val="24"/>
          <w:szCs w:val="24"/>
        </w:rPr>
        <w:t>(Employee only)</w:t>
      </w:r>
    </w:p>
    <w:p w:rsidR="00025015" w:rsidRPr="002E5941" w:rsidRDefault="00025015" w:rsidP="00025015">
      <w:pPr>
        <w:spacing w:before="12" w:line="249" w:lineRule="auto"/>
        <w:ind w:left="355" w:right="297"/>
        <w:jc w:val="both"/>
        <w:rPr>
          <w:rFonts w:ascii="Times New Roman" w:hAnsi="Times New Roman" w:cs="Times New Roman"/>
          <w:sz w:val="24"/>
          <w:szCs w:val="24"/>
        </w:rPr>
      </w:pPr>
      <w:r w:rsidRPr="002E5941">
        <w:rPr>
          <w:rFonts w:ascii="Times New Roman" w:hAnsi="Times New Roman" w:cs="Times New Roman"/>
          <w:sz w:val="24"/>
          <w:szCs w:val="24"/>
        </w:rPr>
        <w:t>The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Waiver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Premium</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waives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entire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premium</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amount</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employee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coverage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after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has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been</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totally disabled</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due</w:t>
      </w:r>
      <w:r w:rsidRPr="002E5941">
        <w:rPr>
          <w:rFonts w:ascii="Times New Roman" w:hAnsi="Times New Roman" w:cs="Times New Roman"/>
          <w:spacing w:val="-16"/>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bodily</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injury</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or</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disease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4</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consecutive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months</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and</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continues</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throughout</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duration</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disability.</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Any recurrence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prior</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disability</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will</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be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covered,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provided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prior</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disability</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continued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least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6</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consecutive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months,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began within</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30</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days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recovery,</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and</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was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due</w:t>
      </w:r>
      <w:r w:rsidRPr="002E5941">
        <w:rPr>
          <w:rFonts w:ascii="Times New Roman" w:hAnsi="Times New Roman" w:cs="Times New Roman"/>
          <w:spacing w:val="-22"/>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same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or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related</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causes.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Waiver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Premium</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also</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available</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for loss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sight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or</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loss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limbs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even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though</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employee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may</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be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able</w:t>
      </w:r>
      <w:r w:rsidRPr="002E5941">
        <w:rPr>
          <w:rFonts w:ascii="Times New Roman" w:hAnsi="Times New Roman" w:cs="Times New Roman"/>
          <w:spacing w:val="-17"/>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engage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occupation.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Only</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employees,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ages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18–55, are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eligible</w:t>
      </w:r>
      <w:r w:rsidRPr="002E5941">
        <w:rPr>
          <w:rFonts w:ascii="Times New Roman" w:hAnsi="Times New Roman" w:cs="Times New Roman"/>
          <w:spacing w:val="-21"/>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be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issued</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this</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which</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terminates</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at</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age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60.</w:t>
      </w:r>
    </w:p>
    <w:p w:rsidR="00025015" w:rsidRPr="002E5941" w:rsidRDefault="00025015" w:rsidP="00025015">
      <w:pPr>
        <w:ind w:left="356"/>
        <w:rPr>
          <w:rFonts w:ascii="Times New Roman" w:hAnsi="Times New Roman" w:cs="Times New Roman"/>
          <w:sz w:val="24"/>
          <w:szCs w:val="24"/>
        </w:rPr>
      </w:pPr>
      <w:r w:rsidRPr="002E5941">
        <w:rPr>
          <w:rFonts w:ascii="Times New Roman" w:hAnsi="Times New Roman" w:cs="Times New Roman"/>
          <w:b/>
          <w:w w:val="85"/>
          <w:sz w:val="24"/>
          <w:szCs w:val="24"/>
        </w:rPr>
        <w:t>C H IL D R E N’S</w:t>
      </w:r>
      <w:r w:rsidR="00003A41" w:rsidRPr="002E5941">
        <w:rPr>
          <w:rFonts w:ascii="Times New Roman" w:hAnsi="Times New Roman" w:cs="Times New Roman"/>
          <w:b/>
          <w:w w:val="85"/>
          <w:sz w:val="24"/>
          <w:szCs w:val="24"/>
        </w:rPr>
        <w:t xml:space="preserve"> </w:t>
      </w:r>
      <w:r w:rsidRPr="002E5941">
        <w:rPr>
          <w:rFonts w:ascii="Times New Roman" w:hAnsi="Times New Roman" w:cs="Times New Roman"/>
          <w:b/>
          <w:w w:val="85"/>
          <w:sz w:val="24"/>
          <w:szCs w:val="24"/>
        </w:rPr>
        <w:t xml:space="preserve">  T E R M </w:t>
      </w:r>
      <w:r w:rsidR="00003A41" w:rsidRPr="002E5941">
        <w:rPr>
          <w:rFonts w:ascii="Times New Roman" w:hAnsi="Times New Roman" w:cs="Times New Roman"/>
          <w:b/>
          <w:w w:val="85"/>
          <w:sz w:val="24"/>
          <w:szCs w:val="24"/>
        </w:rPr>
        <w:t xml:space="preserve"> </w:t>
      </w:r>
      <w:r w:rsidRPr="002E5941">
        <w:rPr>
          <w:rFonts w:ascii="Times New Roman" w:hAnsi="Times New Roman" w:cs="Times New Roman"/>
          <w:b/>
          <w:w w:val="85"/>
          <w:sz w:val="24"/>
          <w:szCs w:val="24"/>
        </w:rPr>
        <w:t xml:space="preserve"> IN U R A N C E</w:t>
      </w:r>
      <w:r w:rsidR="00003A41" w:rsidRPr="002E5941">
        <w:rPr>
          <w:rFonts w:ascii="Times New Roman" w:hAnsi="Times New Roman" w:cs="Times New Roman"/>
          <w:b/>
          <w:w w:val="85"/>
          <w:sz w:val="24"/>
          <w:szCs w:val="24"/>
        </w:rPr>
        <w:t xml:space="preserve"> </w:t>
      </w:r>
      <w:r w:rsidRPr="002E5941">
        <w:rPr>
          <w:rFonts w:ascii="Times New Roman" w:hAnsi="Times New Roman" w:cs="Times New Roman"/>
          <w:b/>
          <w:w w:val="85"/>
          <w:sz w:val="24"/>
          <w:szCs w:val="24"/>
        </w:rPr>
        <w:t xml:space="preserve">  R ID E R </w:t>
      </w:r>
      <w:r w:rsidRPr="002E5941">
        <w:rPr>
          <w:rFonts w:ascii="Times New Roman" w:hAnsi="Times New Roman" w:cs="Times New Roman"/>
          <w:w w:val="85"/>
          <w:sz w:val="24"/>
          <w:szCs w:val="24"/>
        </w:rPr>
        <w:t>(Children only)</w:t>
      </w:r>
    </w:p>
    <w:p w:rsidR="00025015" w:rsidRPr="002E5941" w:rsidRDefault="00025015" w:rsidP="00BE5907">
      <w:pPr>
        <w:spacing w:before="11" w:line="249" w:lineRule="auto"/>
        <w:ind w:left="355" w:right="297"/>
        <w:jc w:val="both"/>
        <w:rPr>
          <w:rFonts w:ascii="Times New Roman" w:hAnsi="Times New Roman" w:cs="Times New Roman"/>
          <w:sz w:val="24"/>
          <w:szCs w:val="24"/>
        </w:rPr>
      </w:pPr>
      <w:r w:rsidRPr="002E5941">
        <w:rPr>
          <w:rFonts w:ascii="Times New Roman" w:hAnsi="Times New Roman" w:cs="Times New Roman"/>
          <w:sz w:val="24"/>
          <w:szCs w:val="24"/>
        </w:rPr>
        <w:t>The</w:t>
      </w:r>
      <w:r w:rsidRPr="002E5941">
        <w:rPr>
          <w:rFonts w:ascii="Times New Roman" w:hAnsi="Times New Roman" w:cs="Times New Roman"/>
          <w:spacing w:val="-17"/>
          <w:sz w:val="24"/>
          <w:szCs w:val="24"/>
        </w:rPr>
        <w:t xml:space="preserve"> </w:t>
      </w:r>
      <w:r w:rsidRPr="002E5941">
        <w:rPr>
          <w:rFonts w:ascii="Times New Roman" w:hAnsi="Times New Roman" w:cs="Times New Roman"/>
          <w:spacing w:val="-3"/>
          <w:sz w:val="24"/>
          <w:szCs w:val="24"/>
        </w:rPr>
        <w:t>Children’s</w:t>
      </w:r>
      <w:r w:rsidRPr="002E5941">
        <w:rPr>
          <w:rFonts w:ascii="Times New Roman" w:hAnsi="Times New Roman" w:cs="Times New Roman"/>
          <w:spacing w:val="-17"/>
          <w:sz w:val="24"/>
          <w:szCs w:val="24"/>
        </w:rPr>
        <w:t xml:space="preserve"> </w:t>
      </w:r>
      <w:r w:rsidRPr="002E5941">
        <w:rPr>
          <w:rFonts w:ascii="Times New Roman" w:hAnsi="Times New Roman" w:cs="Times New Roman"/>
          <w:spacing w:val="-4"/>
          <w:sz w:val="24"/>
          <w:szCs w:val="24"/>
        </w:rPr>
        <w:t>Term</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pays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w:t>
      </w:r>
      <w:r w:rsidRPr="002E5941">
        <w:rPr>
          <w:rFonts w:ascii="Times New Roman" w:hAnsi="Times New Roman" w:cs="Times New Roman"/>
          <w:spacing w:val="22"/>
          <w:sz w:val="24"/>
          <w:szCs w:val="24"/>
        </w:rPr>
        <w:t xml:space="preserve"> </w:t>
      </w:r>
      <w:r w:rsidRPr="002E5941">
        <w:rPr>
          <w:rFonts w:ascii="Times New Roman" w:hAnsi="Times New Roman" w:cs="Times New Roman"/>
          <w:sz w:val="24"/>
          <w:szCs w:val="24"/>
        </w:rPr>
        <w:t>benefit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upon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receipt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due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proof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death</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child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if</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coverage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in</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force,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it</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before the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expiration</w:t>
      </w:r>
      <w:r w:rsidRPr="002E5941">
        <w:rPr>
          <w:rFonts w:ascii="Times New Roman" w:hAnsi="Times New Roman" w:cs="Times New Roman"/>
          <w:spacing w:val="-21"/>
          <w:sz w:val="24"/>
          <w:szCs w:val="24"/>
        </w:rPr>
        <w:t xml:space="preserve"> </w:t>
      </w:r>
      <w:r w:rsidRPr="002E5941">
        <w:rPr>
          <w:rFonts w:ascii="Times New Roman" w:hAnsi="Times New Roman" w:cs="Times New Roman"/>
          <w:spacing w:val="-3"/>
          <w:sz w:val="24"/>
          <w:szCs w:val="24"/>
        </w:rPr>
        <w:t>date,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and</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it</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is</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before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rider</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anniversary</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following</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insured</w:t>
      </w:r>
      <w:r w:rsidRPr="002E5941">
        <w:rPr>
          <w:rFonts w:ascii="Times New Roman" w:hAnsi="Times New Roman" w:cs="Times New Roman"/>
          <w:spacing w:val="-21"/>
          <w:sz w:val="24"/>
          <w:szCs w:val="24"/>
        </w:rPr>
        <w:t xml:space="preserve"> </w:t>
      </w:r>
      <w:r w:rsidRPr="002E5941">
        <w:rPr>
          <w:rFonts w:ascii="Times New Roman" w:hAnsi="Times New Roman" w:cs="Times New Roman"/>
          <w:spacing w:val="-3"/>
          <w:sz w:val="24"/>
          <w:szCs w:val="24"/>
        </w:rPr>
        <w:t>child’s</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26th</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birthday.</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21"/>
          <w:sz w:val="24"/>
          <w:szCs w:val="24"/>
        </w:rPr>
        <w:t xml:space="preserve"> </w:t>
      </w:r>
      <w:r w:rsidRPr="002E5941">
        <w:rPr>
          <w:rFonts w:ascii="Times New Roman" w:hAnsi="Times New Roman" w:cs="Times New Roman"/>
          <w:spacing w:val="-3"/>
          <w:sz w:val="24"/>
          <w:szCs w:val="24"/>
        </w:rPr>
        <w:t>children’s</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term</w:t>
      </w:r>
      <w:r w:rsidRPr="002E5941">
        <w:rPr>
          <w:rFonts w:ascii="Times New Roman" w:hAnsi="Times New Roman" w:cs="Times New Roman"/>
          <w:spacing w:val="-21"/>
          <w:sz w:val="24"/>
          <w:szCs w:val="24"/>
        </w:rPr>
        <w:t xml:space="preserve"> </w:t>
      </w:r>
      <w:r w:rsidRPr="002E5941">
        <w:rPr>
          <w:rFonts w:ascii="Times New Roman" w:hAnsi="Times New Roman" w:cs="Times New Roman"/>
          <w:sz w:val="24"/>
          <w:szCs w:val="24"/>
        </w:rPr>
        <w:t>insurance may</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be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converted</w:t>
      </w:r>
      <w:r w:rsidRPr="002E5941">
        <w:rPr>
          <w:rFonts w:ascii="Times New Roman" w:hAnsi="Times New Roman" w:cs="Times New Roman"/>
          <w:spacing w:val="-16"/>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a</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whole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life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plan</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without</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evidence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of</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insurability</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subject</w:t>
      </w:r>
      <w:r w:rsidRPr="002E5941">
        <w:rPr>
          <w:rFonts w:ascii="Times New Roman" w:hAnsi="Times New Roman" w:cs="Times New Roman"/>
          <w:spacing w:val="-16"/>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maximum</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shown</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in</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the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certificate.</w:t>
      </w:r>
      <w:r w:rsidRPr="002E5941">
        <w:rPr>
          <w:rFonts w:ascii="Times New Roman" w:hAnsi="Times New Roman" w:cs="Times New Roman"/>
          <w:spacing w:val="-16"/>
          <w:sz w:val="24"/>
          <w:szCs w:val="24"/>
        </w:rPr>
        <w:t xml:space="preserve"> </w:t>
      </w:r>
      <w:r w:rsidRPr="002E5941">
        <w:rPr>
          <w:rFonts w:ascii="Times New Roman" w:hAnsi="Times New Roman" w:cs="Times New Roman"/>
          <w:sz w:val="24"/>
          <w:szCs w:val="24"/>
        </w:rPr>
        <w:t>Refer</w:t>
      </w:r>
      <w:r w:rsidRPr="002E5941">
        <w:rPr>
          <w:rFonts w:ascii="Times New Roman" w:hAnsi="Times New Roman" w:cs="Times New Roman"/>
          <w:spacing w:val="-16"/>
          <w:sz w:val="24"/>
          <w:szCs w:val="24"/>
        </w:rPr>
        <w:t xml:space="preserve"> </w:t>
      </w:r>
      <w:r w:rsidRPr="002E5941">
        <w:rPr>
          <w:rFonts w:ascii="Times New Roman" w:hAnsi="Times New Roman" w:cs="Times New Roman"/>
          <w:spacing w:val="-3"/>
          <w:sz w:val="24"/>
          <w:szCs w:val="24"/>
        </w:rPr>
        <w:t xml:space="preserve">to </w:t>
      </w:r>
      <w:r w:rsidRPr="002E5941">
        <w:rPr>
          <w:rFonts w:ascii="Times New Roman" w:hAnsi="Times New Roman" w:cs="Times New Roman"/>
          <w:sz w:val="24"/>
          <w:szCs w:val="24"/>
        </w:rPr>
        <w:t>your</w:t>
      </w:r>
      <w:r w:rsidRPr="002E5941">
        <w:rPr>
          <w:rFonts w:ascii="Times New Roman" w:hAnsi="Times New Roman" w:cs="Times New Roman"/>
          <w:spacing w:val="-34"/>
          <w:sz w:val="24"/>
          <w:szCs w:val="24"/>
        </w:rPr>
        <w:t xml:space="preserve"> </w:t>
      </w:r>
      <w:r w:rsidRPr="002E5941">
        <w:rPr>
          <w:rFonts w:ascii="Times New Roman" w:hAnsi="Times New Roman" w:cs="Times New Roman"/>
          <w:sz w:val="24"/>
          <w:szCs w:val="24"/>
        </w:rPr>
        <w:t>certificate</w:t>
      </w:r>
      <w:r w:rsidRPr="002E5941">
        <w:rPr>
          <w:rFonts w:ascii="Times New Roman" w:hAnsi="Times New Roman" w:cs="Times New Roman"/>
          <w:spacing w:val="-34"/>
          <w:sz w:val="24"/>
          <w:szCs w:val="24"/>
        </w:rPr>
        <w:t xml:space="preserve"> </w:t>
      </w:r>
      <w:r w:rsidRPr="002E5941">
        <w:rPr>
          <w:rFonts w:ascii="Times New Roman" w:hAnsi="Times New Roman" w:cs="Times New Roman"/>
          <w:sz w:val="24"/>
          <w:szCs w:val="24"/>
        </w:rPr>
        <w:t>for</w:t>
      </w:r>
      <w:r w:rsidRPr="002E5941">
        <w:rPr>
          <w:rFonts w:ascii="Times New Roman" w:hAnsi="Times New Roman" w:cs="Times New Roman"/>
          <w:spacing w:val="-34"/>
          <w:sz w:val="24"/>
          <w:szCs w:val="24"/>
        </w:rPr>
        <w:t xml:space="preserve"> </w:t>
      </w:r>
      <w:r w:rsidRPr="002E5941">
        <w:rPr>
          <w:rFonts w:ascii="Times New Roman" w:hAnsi="Times New Roman" w:cs="Times New Roman"/>
          <w:sz w:val="24"/>
          <w:szCs w:val="24"/>
        </w:rPr>
        <w:t>details.</w:t>
      </w:r>
    </w:p>
    <w:p w:rsidR="00025015" w:rsidRPr="002E5941" w:rsidRDefault="00025015" w:rsidP="00025015">
      <w:pPr>
        <w:tabs>
          <w:tab w:val="left" w:pos="684"/>
        </w:tabs>
        <w:spacing w:before="79"/>
        <w:rPr>
          <w:rFonts w:ascii="Times New Roman" w:hAnsi="Times New Roman" w:cs="Times New Roman"/>
          <w:w w:val="110"/>
          <w:sz w:val="24"/>
          <w:szCs w:val="24"/>
        </w:rPr>
      </w:pPr>
    </w:p>
    <w:p w:rsidR="00025015" w:rsidRPr="002E5941" w:rsidRDefault="00025015" w:rsidP="00025015">
      <w:pPr>
        <w:tabs>
          <w:tab w:val="left" w:pos="684"/>
        </w:tabs>
        <w:spacing w:before="79"/>
        <w:ind w:right="-720"/>
        <w:rPr>
          <w:rFonts w:ascii="Times New Roman" w:hAnsi="Times New Roman" w:cs="Times New Roman"/>
          <w:b/>
          <w:w w:val="110"/>
          <w:sz w:val="24"/>
          <w:szCs w:val="24"/>
        </w:rPr>
      </w:pPr>
      <w:r w:rsidRPr="002E5941">
        <w:rPr>
          <w:rFonts w:ascii="Times New Roman" w:hAnsi="Times New Roman" w:cs="Times New Roman"/>
          <w:b/>
          <w:w w:val="110"/>
          <w:sz w:val="24"/>
          <w:szCs w:val="24"/>
        </w:rPr>
        <w:t>ACCIDENT INSURANCE</w:t>
      </w:r>
    </w:p>
    <w:p w:rsidR="00025015" w:rsidRPr="002E5941" w:rsidRDefault="00025015" w:rsidP="00025015">
      <w:pPr>
        <w:tabs>
          <w:tab w:val="left" w:pos="684"/>
        </w:tabs>
        <w:spacing w:before="79"/>
        <w:rPr>
          <w:rFonts w:ascii="Times New Roman" w:hAnsi="Times New Roman" w:cs="Times New Roman"/>
          <w:w w:val="110"/>
          <w:sz w:val="24"/>
          <w:szCs w:val="24"/>
        </w:rPr>
      </w:pPr>
      <w:r w:rsidRPr="002E5941">
        <w:rPr>
          <w:rFonts w:ascii="Times New Roman" w:hAnsi="Times New Roman" w:cs="Times New Roman"/>
          <w:w w:val="110"/>
          <w:sz w:val="24"/>
          <w:szCs w:val="24"/>
        </w:rPr>
        <w:t>BENEFIT OVERVIEW</w:t>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r>
      <w:r w:rsidRPr="002E5941">
        <w:rPr>
          <w:rFonts w:ascii="Times New Roman" w:hAnsi="Times New Roman" w:cs="Times New Roman"/>
          <w:w w:val="110"/>
          <w:sz w:val="24"/>
          <w:szCs w:val="24"/>
        </w:rPr>
        <w:tab/>
        <w:t xml:space="preserve">           BENEFIT AMOUNT</w:t>
      </w:r>
    </w:p>
    <w:p w:rsidR="00025015" w:rsidRPr="002E5941" w:rsidRDefault="00025015" w:rsidP="00025015">
      <w:pPr>
        <w:pStyle w:val="TableParagraph"/>
        <w:ind w:left="-90" w:firstLine="90"/>
        <w:rPr>
          <w:rFonts w:ascii="Times New Roman" w:hAnsi="Times New Roman" w:cs="Times New Roman"/>
          <w:sz w:val="24"/>
          <w:szCs w:val="24"/>
        </w:rPr>
      </w:pPr>
      <w:r w:rsidRPr="002E5941">
        <w:rPr>
          <w:rFonts w:ascii="Times New Roman" w:hAnsi="Times New Roman" w:cs="Times New Roman"/>
          <w:b/>
          <w:w w:val="85"/>
          <w:sz w:val="24"/>
          <w:szCs w:val="24"/>
        </w:rPr>
        <w:t xml:space="preserve">INITIAL TREATMENT </w:t>
      </w:r>
      <w:r w:rsidRPr="002E5941">
        <w:rPr>
          <w:rFonts w:ascii="Times New Roman" w:hAnsi="Times New Roman" w:cs="Times New Roman"/>
          <w:w w:val="85"/>
          <w:sz w:val="24"/>
          <w:szCs w:val="24"/>
        </w:rPr>
        <w:t xml:space="preserve">(once per accident, within 7 days after the accident, not payable for telemedicine services) </w:t>
      </w:r>
      <w:r w:rsidR="00E653DB">
        <w:rPr>
          <w:rFonts w:ascii="Times New Roman" w:hAnsi="Times New Roman" w:cs="Times New Roman"/>
          <w:w w:val="85"/>
          <w:sz w:val="24"/>
          <w:szCs w:val="24"/>
        </w:rPr>
        <w:t>U</w:t>
      </w:r>
      <w:r w:rsidRPr="002E5941">
        <w:rPr>
          <w:rFonts w:ascii="Times New Roman" w:hAnsi="Times New Roman" w:cs="Times New Roman"/>
          <w:w w:val="85"/>
          <w:sz w:val="24"/>
          <w:szCs w:val="24"/>
        </w:rPr>
        <w:t>P TO $200</w:t>
      </w:r>
    </w:p>
    <w:p w:rsidR="00025015" w:rsidRPr="002E5941" w:rsidRDefault="00025015" w:rsidP="00025015">
      <w:pPr>
        <w:pStyle w:val="TableParagraph"/>
        <w:ind w:left="0"/>
        <w:rPr>
          <w:rFonts w:ascii="Times New Roman" w:hAnsi="Times New Roman" w:cs="Times New Roman"/>
          <w:sz w:val="24"/>
          <w:szCs w:val="24"/>
        </w:rPr>
      </w:pPr>
      <w:r w:rsidRPr="002E5941">
        <w:rPr>
          <w:rFonts w:ascii="Times New Roman" w:hAnsi="Times New Roman" w:cs="Times New Roman"/>
          <w:b/>
          <w:w w:val="85"/>
          <w:sz w:val="24"/>
          <w:szCs w:val="24"/>
        </w:rPr>
        <w:t>A</w:t>
      </w:r>
      <w:r w:rsidRPr="002E5941">
        <w:rPr>
          <w:rFonts w:ascii="Times New Roman" w:hAnsi="Times New Roman" w:cs="Times New Roman"/>
          <w:b/>
          <w:spacing w:val="13"/>
          <w:w w:val="85"/>
          <w:sz w:val="24"/>
          <w:szCs w:val="24"/>
        </w:rPr>
        <w:t>MBU</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w w:val="85"/>
          <w:sz w:val="24"/>
          <w:szCs w:val="24"/>
        </w:rPr>
        <w:t>LAN</w:t>
      </w:r>
      <w:r w:rsidRPr="002E5941">
        <w:rPr>
          <w:rFonts w:ascii="Times New Roman" w:hAnsi="Times New Roman" w:cs="Times New Roman"/>
          <w:b/>
          <w:spacing w:val="9"/>
          <w:w w:val="85"/>
          <w:sz w:val="24"/>
          <w:szCs w:val="24"/>
        </w:rPr>
        <w:t xml:space="preserve">CE </w:t>
      </w:r>
      <w:r w:rsidRPr="002E5941">
        <w:rPr>
          <w:rFonts w:ascii="Times New Roman" w:hAnsi="Times New Roman" w:cs="Times New Roman"/>
          <w:w w:val="85"/>
          <w:sz w:val="24"/>
          <w:szCs w:val="24"/>
        </w:rPr>
        <w:t xml:space="preserve">(once per </w:t>
      </w:r>
      <w:r w:rsidRPr="002E5941">
        <w:rPr>
          <w:rFonts w:ascii="Times New Roman" w:hAnsi="Times New Roman" w:cs="Times New Roman"/>
          <w:spacing w:val="-3"/>
          <w:w w:val="85"/>
          <w:sz w:val="24"/>
          <w:szCs w:val="24"/>
        </w:rPr>
        <w:t xml:space="preserve">day, </w:t>
      </w:r>
      <w:r w:rsidRPr="002E5941">
        <w:rPr>
          <w:rFonts w:ascii="Times New Roman" w:hAnsi="Times New Roman" w:cs="Times New Roman"/>
          <w:w w:val="85"/>
          <w:sz w:val="24"/>
          <w:szCs w:val="24"/>
        </w:rPr>
        <w:t>within 90 days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E653DB">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UP TO</w:t>
      </w:r>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$900</w:t>
      </w:r>
      <w:r w:rsidRPr="002E5941">
        <w:rPr>
          <w:rFonts w:ascii="Times New Roman" w:hAnsi="Times New Roman" w:cs="Times New Roman"/>
          <w:b/>
          <w:w w:val="85"/>
          <w:sz w:val="24"/>
          <w:szCs w:val="24"/>
        </w:rPr>
        <w:t xml:space="preserve"> MAJOR DIAGNOST IC TESTING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t xml:space="preserve">   $150    </w:t>
      </w:r>
    </w:p>
    <w:p w:rsidR="00025015" w:rsidRPr="002E5941" w:rsidRDefault="00025015" w:rsidP="00025015">
      <w:pPr>
        <w:pStyle w:val="TableParagraph"/>
        <w:ind w:left="-90"/>
        <w:rPr>
          <w:rFonts w:ascii="Times New Roman" w:hAnsi="Times New Roman" w:cs="Times New Roman"/>
          <w:w w:val="85"/>
          <w:sz w:val="24"/>
          <w:szCs w:val="24"/>
        </w:rPr>
      </w:pPr>
      <w:r w:rsidRPr="002E5941">
        <w:rPr>
          <w:rFonts w:ascii="Times New Roman" w:hAnsi="Times New Roman" w:cs="Times New Roman"/>
          <w:w w:val="85"/>
          <w:sz w:val="24"/>
          <w:szCs w:val="24"/>
        </w:rPr>
        <w:tab/>
      </w:r>
      <w:r w:rsidRPr="002E5941">
        <w:rPr>
          <w:rFonts w:ascii="Times New Roman" w:hAnsi="Times New Roman" w:cs="Times New Roman"/>
          <w:b/>
          <w:spacing w:val="15"/>
          <w:w w:val="85"/>
          <w:sz w:val="24"/>
          <w:szCs w:val="24"/>
        </w:rPr>
        <w:t>EMERG</w:t>
      </w:r>
      <w:r w:rsidRPr="002E5941">
        <w:rPr>
          <w:rFonts w:ascii="Times New Roman" w:hAnsi="Times New Roman" w:cs="Times New Roman"/>
          <w:b/>
          <w:spacing w:val="-39"/>
          <w:w w:val="85"/>
          <w:sz w:val="24"/>
          <w:szCs w:val="24"/>
        </w:rPr>
        <w:t xml:space="preserve"> </w:t>
      </w:r>
      <w:r w:rsidRPr="002E5941">
        <w:rPr>
          <w:rFonts w:ascii="Times New Roman" w:hAnsi="Times New Roman" w:cs="Times New Roman"/>
          <w:b/>
          <w:spacing w:val="10"/>
          <w:w w:val="85"/>
          <w:sz w:val="24"/>
          <w:szCs w:val="24"/>
        </w:rPr>
        <w:t>EN</w:t>
      </w:r>
      <w:r w:rsidRPr="002E5941">
        <w:rPr>
          <w:rFonts w:ascii="Times New Roman" w:hAnsi="Times New Roman" w:cs="Times New Roman"/>
          <w:b/>
          <w:spacing w:val="8"/>
          <w:w w:val="85"/>
          <w:sz w:val="24"/>
          <w:szCs w:val="24"/>
        </w:rPr>
        <w:t xml:space="preserve">CY </w:t>
      </w:r>
      <w:r w:rsidRPr="002E5941">
        <w:rPr>
          <w:rFonts w:ascii="Times New Roman" w:hAnsi="Times New Roman" w:cs="Times New Roman"/>
          <w:b/>
          <w:spacing w:val="9"/>
          <w:w w:val="85"/>
          <w:sz w:val="24"/>
          <w:szCs w:val="24"/>
        </w:rPr>
        <w:t>RO</w:t>
      </w:r>
      <w:r w:rsidRPr="002E5941">
        <w:rPr>
          <w:rFonts w:ascii="Times New Roman" w:hAnsi="Times New Roman" w:cs="Times New Roman"/>
          <w:b/>
          <w:w w:val="85"/>
          <w:sz w:val="24"/>
          <w:szCs w:val="24"/>
        </w:rPr>
        <w:t>OM OB</w:t>
      </w:r>
      <w:r w:rsidRPr="002E5941">
        <w:rPr>
          <w:rFonts w:ascii="Times New Roman" w:hAnsi="Times New Roman" w:cs="Times New Roman"/>
          <w:b/>
          <w:spacing w:val="13"/>
          <w:w w:val="85"/>
          <w:sz w:val="24"/>
          <w:szCs w:val="24"/>
        </w:rPr>
        <w:t>SERVAT</w:t>
      </w:r>
      <w:r w:rsidRPr="002E5941">
        <w:rPr>
          <w:rFonts w:ascii="Times New Roman" w:hAnsi="Times New Roman" w:cs="Times New Roman"/>
          <w:b/>
          <w:spacing w:val="-39"/>
          <w:w w:val="85"/>
          <w:sz w:val="24"/>
          <w:szCs w:val="24"/>
        </w:rPr>
        <w:t xml:space="preserve"> </w:t>
      </w:r>
      <w:r w:rsidRPr="002E5941">
        <w:rPr>
          <w:rFonts w:ascii="Times New Roman" w:hAnsi="Times New Roman" w:cs="Times New Roman"/>
          <w:b/>
          <w:spacing w:val="9"/>
          <w:w w:val="85"/>
          <w:sz w:val="24"/>
          <w:szCs w:val="24"/>
        </w:rPr>
        <w:t>IO</w:t>
      </w:r>
      <w:r w:rsidRPr="002E5941">
        <w:rPr>
          <w:rFonts w:ascii="Times New Roman" w:hAnsi="Times New Roman" w:cs="Times New Roman"/>
          <w:b/>
          <w:w w:val="85"/>
          <w:sz w:val="24"/>
          <w:szCs w:val="24"/>
        </w:rPr>
        <w:t xml:space="preserve">N </w:t>
      </w:r>
      <w:r w:rsidRPr="002E5941">
        <w:rPr>
          <w:rFonts w:ascii="Times New Roman" w:hAnsi="Times New Roman" w:cs="Times New Roman"/>
          <w:w w:val="85"/>
          <w:sz w:val="24"/>
          <w:szCs w:val="24"/>
        </w:rPr>
        <w:t>(within 7 days after the accident</w:t>
      </w:r>
      <w:r w:rsidR="008E236C">
        <w:rPr>
          <w:rFonts w:ascii="Times New Roman" w:hAnsi="Times New Roman" w:cs="Times New Roman"/>
          <w:w w:val="85"/>
          <w:sz w:val="24"/>
          <w:szCs w:val="24"/>
        </w:rPr>
        <w: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B304E7" w:rsidRPr="002E5941">
        <w:rPr>
          <w:rFonts w:ascii="Times New Roman" w:hAnsi="Times New Roman" w:cs="Times New Roman"/>
          <w:w w:val="85"/>
          <w:sz w:val="24"/>
          <w:szCs w:val="24"/>
        </w:rPr>
        <w:tab/>
        <w:t xml:space="preserve"> UP</w:t>
      </w:r>
      <w:r w:rsidRPr="002E5941">
        <w:rPr>
          <w:rFonts w:ascii="Times New Roman" w:hAnsi="Times New Roman" w:cs="Times New Roman"/>
          <w:w w:val="85"/>
          <w:sz w:val="24"/>
          <w:szCs w:val="24"/>
        </w:rPr>
        <w:t xml:space="preserve"> TO $70</w:t>
      </w:r>
    </w:p>
    <w:p w:rsidR="00025015" w:rsidRPr="002E5941" w:rsidRDefault="00025015" w:rsidP="00025015">
      <w:pPr>
        <w:pStyle w:val="TableParagraph"/>
        <w:ind w:left="-90" w:firstLine="90"/>
        <w:rPr>
          <w:rFonts w:ascii="Times New Roman" w:hAnsi="Times New Roman" w:cs="Times New Roman"/>
          <w:w w:val="85"/>
          <w:sz w:val="24"/>
          <w:szCs w:val="24"/>
        </w:rPr>
      </w:pPr>
      <w:r w:rsidRPr="002E5941">
        <w:rPr>
          <w:rFonts w:ascii="Times New Roman" w:hAnsi="Times New Roman" w:cs="Times New Roman"/>
          <w:b/>
          <w:w w:val="85"/>
          <w:sz w:val="24"/>
          <w:szCs w:val="24"/>
        </w:rPr>
        <w:t xml:space="preserve">P R E S CRIPTIONS </w:t>
      </w:r>
      <w:r w:rsidRPr="002E5941">
        <w:rPr>
          <w:rFonts w:ascii="Times New Roman" w:hAnsi="Times New Roman" w:cs="Times New Roman"/>
          <w:w w:val="85"/>
          <w:sz w:val="24"/>
          <w:szCs w:val="24"/>
        </w:rPr>
        <w:t>(2 times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003A41"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$5</w:t>
      </w:r>
    </w:p>
    <w:p w:rsidR="00025015" w:rsidRPr="002E5941" w:rsidRDefault="00025015" w:rsidP="00025015">
      <w:pPr>
        <w:pStyle w:val="TableParagraph"/>
        <w:ind w:left="-90" w:firstLine="90"/>
        <w:rPr>
          <w:rFonts w:ascii="Times New Roman" w:hAnsi="Times New Roman" w:cs="Times New Roman"/>
          <w:w w:val="85"/>
          <w:sz w:val="24"/>
          <w:szCs w:val="24"/>
        </w:rPr>
      </w:pPr>
      <w:r w:rsidRPr="002E5941">
        <w:rPr>
          <w:rFonts w:ascii="Times New Roman" w:hAnsi="Times New Roman" w:cs="Times New Roman"/>
          <w:b/>
          <w:w w:val="85"/>
          <w:sz w:val="24"/>
          <w:szCs w:val="24"/>
        </w:rPr>
        <w:t xml:space="preserve">BLOOD/ P L ASM A / P L AT E L E TS </w:t>
      </w:r>
      <w:r w:rsidRPr="002E5941">
        <w:rPr>
          <w:rFonts w:ascii="Times New Roman" w:hAnsi="Times New Roman" w:cs="Times New Roman"/>
          <w:w w:val="85"/>
          <w:sz w:val="24"/>
          <w:szCs w:val="24"/>
        </w:rPr>
        <w:t>(3 times per accident, within 6 months after the accident)</w:t>
      </w:r>
      <w:r w:rsidRPr="002E5941">
        <w:rPr>
          <w:rFonts w:ascii="Times New Roman" w:hAnsi="Times New Roman" w:cs="Times New Roman"/>
          <w:w w:val="85"/>
          <w:sz w:val="24"/>
          <w:szCs w:val="24"/>
        </w:rPr>
        <w:tab/>
        <w:t xml:space="preserve">                 $200</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PAIN MANAGE MENT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t xml:space="preserve">              </w:t>
      </w:r>
      <w:r w:rsidR="00003A41"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$75</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C </w:t>
      </w:r>
      <w:r w:rsidRPr="002E5941">
        <w:rPr>
          <w:rFonts w:ascii="Times New Roman" w:hAnsi="Times New Roman" w:cs="Times New Roman"/>
          <w:b/>
          <w:spacing w:val="13"/>
          <w:w w:val="85"/>
          <w:sz w:val="24"/>
          <w:szCs w:val="24"/>
        </w:rPr>
        <w:t>ONC</w:t>
      </w:r>
      <w:r w:rsidRPr="002E5941">
        <w:rPr>
          <w:rFonts w:ascii="Times New Roman" w:hAnsi="Times New Roman" w:cs="Times New Roman"/>
          <w:b/>
          <w:w w:val="85"/>
          <w:sz w:val="24"/>
          <w:szCs w:val="24"/>
        </w:rPr>
        <w:t xml:space="preserve">USS </w:t>
      </w:r>
      <w:r w:rsidRPr="002E5941">
        <w:rPr>
          <w:rFonts w:ascii="Times New Roman" w:hAnsi="Times New Roman" w:cs="Times New Roman"/>
          <w:b/>
          <w:spacing w:val="13"/>
          <w:w w:val="85"/>
          <w:sz w:val="24"/>
          <w:szCs w:val="24"/>
        </w:rPr>
        <w:t xml:space="preserve">ION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BE321D">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$350</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T R AU M AT IC BR A IN IN J U RY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BE321D">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$3500</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C OM A </w:t>
      </w:r>
      <w:r w:rsidRPr="002E5941">
        <w:rPr>
          <w:rFonts w:ascii="Times New Roman" w:hAnsi="Times New Roman" w:cs="Times New Roman"/>
          <w:w w:val="85"/>
          <w:sz w:val="24"/>
          <w:szCs w:val="24"/>
        </w:rPr>
        <w:t>(once per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BE321D">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$7500</w:t>
      </w:r>
    </w:p>
    <w:p w:rsidR="00025015" w:rsidRPr="002E5941" w:rsidRDefault="00025015" w:rsidP="00025015">
      <w:pPr>
        <w:pStyle w:val="TableParagraph"/>
        <w:ind w:left="0" w:hanging="90"/>
        <w:rPr>
          <w:rFonts w:ascii="Times New Roman" w:hAnsi="Times New Roman" w:cs="Times New Roman"/>
          <w:w w:val="80"/>
          <w:sz w:val="24"/>
          <w:szCs w:val="24"/>
        </w:rPr>
      </w:pPr>
      <w:r w:rsidRPr="002E5941">
        <w:rPr>
          <w:rFonts w:ascii="Times New Roman" w:hAnsi="Times New Roman" w:cs="Times New Roman"/>
          <w:b/>
          <w:w w:val="80"/>
          <w:sz w:val="24"/>
          <w:szCs w:val="24"/>
        </w:rPr>
        <w:t xml:space="preserve">  EMERGENCY DENTAL WORK </w:t>
      </w:r>
      <w:r w:rsidRPr="002E5941">
        <w:rPr>
          <w:rFonts w:ascii="Times New Roman" w:hAnsi="Times New Roman" w:cs="Times New Roman"/>
          <w:w w:val="80"/>
          <w:sz w:val="24"/>
          <w:szCs w:val="24"/>
        </w:rPr>
        <w:t>(once per accident, within 6 months after the accident)</w:t>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t xml:space="preserve">   UP TO $120</w:t>
      </w:r>
    </w:p>
    <w:p w:rsidR="00025015" w:rsidRPr="002E5941" w:rsidRDefault="00025015" w:rsidP="00025015">
      <w:pPr>
        <w:pStyle w:val="TableParagraph"/>
        <w:ind w:left="0" w:hanging="90"/>
        <w:rPr>
          <w:rFonts w:ascii="Times New Roman" w:hAnsi="Times New Roman" w:cs="Times New Roman"/>
          <w:w w:val="85"/>
          <w:sz w:val="24"/>
          <w:szCs w:val="24"/>
        </w:rPr>
      </w:pPr>
      <w:r w:rsidRPr="002E5941">
        <w:rPr>
          <w:rFonts w:ascii="Times New Roman" w:hAnsi="Times New Roman" w:cs="Times New Roman"/>
          <w:b/>
          <w:w w:val="85"/>
          <w:sz w:val="24"/>
          <w:szCs w:val="24"/>
        </w:rPr>
        <w:t xml:space="preserve">  BU R N S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E653DB">
        <w:rPr>
          <w:rFonts w:ascii="Times New Roman" w:hAnsi="Times New Roman" w:cs="Times New Roman"/>
          <w:w w:val="85"/>
          <w:sz w:val="24"/>
          <w:szCs w:val="24"/>
        </w:rPr>
        <w:t>U</w:t>
      </w:r>
      <w:r w:rsidRPr="002E5941">
        <w:rPr>
          <w:rFonts w:ascii="Times New Roman" w:hAnsi="Times New Roman" w:cs="Times New Roman"/>
          <w:w w:val="85"/>
          <w:sz w:val="24"/>
          <w:szCs w:val="24"/>
        </w:rPr>
        <w:t>P TO 15000</w:t>
      </w:r>
    </w:p>
    <w:p w:rsidR="00025015" w:rsidRPr="002E5941" w:rsidRDefault="00025015" w:rsidP="00025015">
      <w:pPr>
        <w:pStyle w:val="TableParagraph"/>
        <w:ind w:left="0" w:hanging="90"/>
        <w:rPr>
          <w:rFonts w:ascii="Times New Roman" w:hAnsi="Times New Roman" w:cs="Times New Roman"/>
          <w:b/>
          <w:w w:val="85"/>
          <w:sz w:val="24"/>
          <w:szCs w:val="24"/>
        </w:rPr>
      </w:pPr>
      <w:r w:rsidRPr="002E5941">
        <w:rPr>
          <w:rFonts w:ascii="Times New Roman" w:hAnsi="Times New Roman" w:cs="Times New Roman"/>
          <w:b/>
          <w:w w:val="85"/>
          <w:sz w:val="24"/>
          <w:szCs w:val="24"/>
        </w:rPr>
        <w:t xml:space="preserve">  EYE INJURIES </w:t>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00702DE8" w:rsidRPr="002E5941">
        <w:rPr>
          <w:rFonts w:ascii="Times New Roman" w:hAnsi="Times New Roman" w:cs="Times New Roman"/>
          <w:b/>
          <w:w w:val="85"/>
          <w:sz w:val="24"/>
          <w:szCs w:val="24"/>
        </w:rPr>
        <w:t xml:space="preserve">    </w:t>
      </w:r>
      <w:r w:rsidRPr="002E5941">
        <w:rPr>
          <w:rFonts w:ascii="Times New Roman" w:hAnsi="Times New Roman" w:cs="Times New Roman"/>
          <w:w w:val="85"/>
          <w:sz w:val="24"/>
          <w:szCs w:val="24"/>
        </w:rPr>
        <w:t>$175</w:t>
      </w:r>
      <w:r w:rsidRPr="002E5941">
        <w:rPr>
          <w:rFonts w:ascii="Times New Roman" w:hAnsi="Times New Roman" w:cs="Times New Roman"/>
          <w:b/>
          <w:w w:val="85"/>
          <w:sz w:val="24"/>
          <w:szCs w:val="24"/>
        </w:rPr>
        <w:tab/>
      </w:r>
    </w:p>
    <w:p w:rsidR="00025015" w:rsidRPr="002E5941" w:rsidRDefault="00025015" w:rsidP="00025015">
      <w:pPr>
        <w:pStyle w:val="TableParagraph"/>
        <w:ind w:left="8550" w:hanging="8550"/>
        <w:rPr>
          <w:rFonts w:ascii="Times New Roman" w:hAnsi="Times New Roman" w:cs="Times New Roman"/>
          <w:w w:val="85"/>
          <w:sz w:val="24"/>
          <w:szCs w:val="24"/>
        </w:rPr>
      </w:pPr>
      <w:r w:rsidRPr="002E5941">
        <w:rPr>
          <w:rFonts w:ascii="Times New Roman" w:hAnsi="Times New Roman" w:cs="Times New Roman"/>
          <w:b/>
          <w:w w:val="85"/>
          <w:sz w:val="24"/>
          <w:szCs w:val="24"/>
        </w:rPr>
        <w:t xml:space="preserve">FR AC T UR E S </w:t>
      </w:r>
      <w:r w:rsidRPr="002E5941">
        <w:rPr>
          <w:rFonts w:ascii="Times New Roman" w:hAnsi="Times New Roman" w:cs="Times New Roman"/>
          <w:w w:val="85"/>
          <w:sz w:val="24"/>
          <w:szCs w:val="24"/>
        </w:rPr>
        <w:t>(once per accident, within 90 days after the accident)</w:t>
      </w:r>
      <w:r w:rsidRPr="002E5941">
        <w:rPr>
          <w:rFonts w:ascii="Times New Roman" w:hAnsi="Times New Roman" w:cs="Times New Roman"/>
          <w:w w:val="85"/>
          <w:sz w:val="24"/>
          <w:szCs w:val="24"/>
        </w:rPr>
        <w:tab/>
        <w:t xml:space="preserve">UP TO </w:t>
      </w:r>
      <w:r w:rsidR="00FE56DF" w:rsidRPr="002E5941">
        <w:rPr>
          <w:rFonts w:ascii="Times New Roman" w:hAnsi="Times New Roman" w:cs="Times New Roman"/>
          <w:w w:val="85"/>
          <w:sz w:val="24"/>
          <w:szCs w:val="24"/>
        </w:rPr>
        <w:t>$</w:t>
      </w:r>
      <w:r w:rsidRPr="002E5941">
        <w:rPr>
          <w:rFonts w:ascii="Times New Roman" w:hAnsi="Times New Roman" w:cs="Times New Roman"/>
          <w:w w:val="85"/>
          <w:sz w:val="24"/>
          <w:szCs w:val="24"/>
        </w:rPr>
        <w:t xml:space="preserve">3000 BASED                                ON A SCHEDULE </w:t>
      </w:r>
    </w:p>
    <w:p w:rsidR="00025015" w:rsidRPr="002E5941" w:rsidRDefault="00025015" w:rsidP="00025015">
      <w:pPr>
        <w:pStyle w:val="TableParagraph"/>
        <w:ind w:left="8550" w:hanging="8550"/>
        <w:rPr>
          <w:rFonts w:ascii="Times New Roman" w:hAnsi="Times New Roman" w:cs="Times New Roman"/>
          <w:spacing w:val="14"/>
          <w:w w:val="85"/>
          <w:sz w:val="24"/>
          <w:szCs w:val="24"/>
        </w:rPr>
      </w:pPr>
      <w:r w:rsidRPr="002E5941">
        <w:rPr>
          <w:rFonts w:ascii="Times New Roman" w:hAnsi="Times New Roman" w:cs="Times New Roman"/>
          <w:b/>
          <w:spacing w:val="14"/>
          <w:w w:val="85"/>
          <w:sz w:val="24"/>
          <w:szCs w:val="24"/>
        </w:rPr>
        <w:t>DISL</w:t>
      </w:r>
      <w:r w:rsidRPr="002E5941">
        <w:rPr>
          <w:rFonts w:ascii="Times New Roman" w:hAnsi="Times New Roman" w:cs="Times New Roman"/>
          <w:b/>
          <w:w w:val="85"/>
          <w:sz w:val="24"/>
          <w:szCs w:val="24"/>
        </w:rPr>
        <w:t xml:space="preserve">O </w:t>
      </w:r>
      <w:r w:rsidRPr="002E5941">
        <w:rPr>
          <w:rFonts w:ascii="Times New Roman" w:hAnsi="Times New Roman" w:cs="Times New Roman"/>
          <w:b/>
          <w:spacing w:val="9"/>
          <w:w w:val="85"/>
          <w:sz w:val="24"/>
          <w:szCs w:val="24"/>
        </w:rPr>
        <w:t>CATIO</w:t>
      </w:r>
      <w:r w:rsidRPr="002E5941">
        <w:rPr>
          <w:rFonts w:ascii="Times New Roman" w:hAnsi="Times New Roman" w:cs="Times New Roman"/>
          <w:b/>
          <w:w w:val="85"/>
          <w:sz w:val="24"/>
          <w:szCs w:val="24"/>
        </w:rPr>
        <w:t xml:space="preserve">NS </w:t>
      </w:r>
      <w:r w:rsidRPr="002E5941">
        <w:rPr>
          <w:rFonts w:ascii="Times New Roman" w:hAnsi="Times New Roman" w:cs="Times New Roman"/>
          <w:w w:val="85"/>
          <w:sz w:val="24"/>
          <w:szCs w:val="24"/>
        </w:rPr>
        <w:t xml:space="preserve">(once per accident, within </w:t>
      </w:r>
      <w:r w:rsidRPr="002E5941">
        <w:rPr>
          <w:rFonts w:ascii="Times New Roman" w:hAnsi="Times New Roman" w:cs="Times New Roman"/>
          <w:spacing w:val="3"/>
          <w:w w:val="85"/>
          <w:sz w:val="24"/>
          <w:szCs w:val="24"/>
        </w:rPr>
        <w:t xml:space="preserve">90 </w:t>
      </w:r>
      <w:r w:rsidRPr="002E5941">
        <w:rPr>
          <w:rFonts w:ascii="Times New Roman" w:hAnsi="Times New Roman" w:cs="Times New Roman"/>
          <w:w w:val="85"/>
          <w:sz w:val="24"/>
          <w:szCs w:val="24"/>
        </w:rPr>
        <w:t xml:space="preserve">days after the </w:t>
      </w:r>
      <w:proofErr w:type="gramStart"/>
      <w:r w:rsidR="00B304E7" w:rsidRPr="002E5941">
        <w:rPr>
          <w:rFonts w:ascii="Times New Roman" w:hAnsi="Times New Roman" w:cs="Times New Roman"/>
          <w:w w:val="85"/>
          <w:sz w:val="24"/>
          <w:szCs w:val="24"/>
        </w:rPr>
        <w:t xml:space="preserve">accident)  </w:t>
      </w:r>
      <w:r w:rsidRPr="002E5941">
        <w:rPr>
          <w:rFonts w:ascii="Times New Roman" w:hAnsi="Times New Roman" w:cs="Times New Roman"/>
          <w:w w:val="85"/>
          <w:sz w:val="24"/>
          <w:szCs w:val="24"/>
        </w:rPr>
        <w:t xml:space="preserve"> </w:t>
      </w:r>
      <w:proofErr w:type="gramEnd"/>
      <w:r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ab/>
        <w:t xml:space="preserve">UP TO $2000 </w:t>
      </w:r>
      <w:r w:rsidR="00FE56DF" w:rsidRPr="002E5941">
        <w:rPr>
          <w:rFonts w:ascii="Times New Roman" w:hAnsi="Times New Roman" w:cs="Times New Roman"/>
          <w:w w:val="85"/>
          <w:sz w:val="24"/>
          <w:szCs w:val="24"/>
        </w:rPr>
        <w:t>B</w:t>
      </w:r>
      <w:r w:rsidRPr="002E5941">
        <w:rPr>
          <w:rFonts w:ascii="Times New Roman" w:hAnsi="Times New Roman" w:cs="Times New Roman"/>
          <w:w w:val="85"/>
          <w:sz w:val="24"/>
          <w:szCs w:val="24"/>
        </w:rPr>
        <w:t xml:space="preserve">ASED </w:t>
      </w:r>
      <w:r w:rsidRPr="002E5941">
        <w:rPr>
          <w:rFonts w:ascii="Times New Roman" w:hAnsi="Times New Roman" w:cs="Times New Roman"/>
          <w:spacing w:val="14"/>
          <w:w w:val="85"/>
          <w:sz w:val="24"/>
          <w:szCs w:val="24"/>
        </w:rPr>
        <w:t>ON A SCHEDULE</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L ACE R AT IO N S </w:t>
      </w:r>
      <w:r w:rsidRPr="002E5941">
        <w:rPr>
          <w:rFonts w:ascii="Times New Roman" w:hAnsi="Times New Roman" w:cs="Times New Roman"/>
          <w:w w:val="85"/>
          <w:sz w:val="24"/>
          <w:szCs w:val="24"/>
        </w:rPr>
        <w:t>(once per accident, within 7 days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t xml:space="preserve">                UP TO 500</w:t>
      </w:r>
    </w:p>
    <w:p w:rsidR="00E653DB" w:rsidRDefault="00025015" w:rsidP="00025015">
      <w:pPr>
        <w:pStyle w:val="TableParagraph"/>
        <w:ind w:left="0"/>
        <w:rPr>
          <w:rFonts w:ascii="Times New Roman" w:hAnsi="Times New Roman" w:cs="Times New Roman"/>
          <w:spacing w:val="-18"/>
          <w:w w:val="85"/>
          <w:sz w:val="24"/>
          <w:szCs w:val="24"/>
        </w:rPr>
      </w:pPr>
      <w:r w:rsidRPr="002E5941">
        <w:rPr>
          <w:rFonts w:ascii="Times New Roman" w:hAnsi="Times New Roman" w:cs="Times New Roman"/>
          <w:b/>
          <w:w w:val="85"/>
          <w:sz w:val="24"/>
          <w:szCs w:val="24"/>
        </w:rPr>
        <w:t>O</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7"/>
          <w:w w:val="85"/>
          <w:sz w:val="24"/>
          <w:szCs w:val="24"/>
        </w:rPr>
        <w:t>PAT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9"/>
          <w:w w:val="85"/>
          <w:sz w:val="24"/>
          <w:szCs w:val="24"/>
        </w:rPr>
        <w:t>IE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T S</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8"/>
          <w:w w:val="85"/>
          <w:sz w:val="24"/>
          <w:szCs w:val="24"/>
        </w:rPr>
        <w:t>RG</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8"/>
          <w:w w:val="85"/>
          <w:sz w:val="24"/>
          <w:szCs w:val="24"/>
        </w:rPr>
        <w:t>RY</w:t>
      </w:r>
      <w:r w:rsidRPr="002E5941">
        <w:rPr>
          <w:rFonts w:ascii="Times New Roman" w:hAnsi="Times New Roman" w:cs="Times New Roman"/>
          <w:b/>
          <w:w w:val="85"/>
          <w:sz w:val="24"/>
          <w:szCs w:val="24"/>
        </w:rPr>
        <w:t xml:space="preserve"> 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9"/>
          <w:w w:val="85"/>
          <w:sz w:val="24"/>
          <w:szCs w:val="24"/>
        </w:rPr>
        <w:t>ND</w:t>
      </w:r>
      <w:r w:rsidRPr="002E5941">
        <w:rPr>
          <w:rFonts w:ascii="Times New Roman" w:hAnsi="Times New Roman" w:cs="Times New Roman"/>
          <w:b/>
          <w:w w:val="85"/>
          <w:sz w:val="24"/>
          <w:szCs w:val="24"/>
        </w:rPr>
        <w:t xml:space="preserve"> 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H</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10"/>
          <w:w w:val="85"/>
          <w:sz w:val="24"/>
          <w:szCs w:val="24"/>
        </w:rPr>
        <w:t>IA</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spacing w:val="2"/>
          <w:w w:val="85"/>
          <w:sz w:val="24"/>
          <w:szCs w:val="24"/>
        </w:rPr>
        <w:t>(per</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day</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spacing w:val="2"/>
          <w:w w:val="85"/>
          <w:sz w:val="24"/>
          <w:szCs w:val="24"/>
        </w:rPr>
        <w:t>performed</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hospital</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ambulatory</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spacing w:val="-18"/>
          <w:w w:val="85"/>
          <w:sz w:val="24"/>
          <w:szCs w:val="24"/>
        </w:rPr>
        <w:tab/>
        <w:t xml:space="preserve">                                $300 </w:t>
      </w:r>
    </w:p>
    <w:p w:rsidR="00025015" w:rsidRPr="002E5941" w:rsidRDefault="00025015" w:rsidP="00025015">
      <w:pPr>
        <w:pStyle w:val="TableParagraph"/>
        <w:ind w:left="0"/>
        <w:rPr>
          <w:rFonts w:ascii="Times New Roman" w:hAnsi="Times New Roman" w:cs="Times New Roman"/>
          <w:sz w:val="24"/>
          <w:szCs w:val="24"/>
        </w:rPr>
      </w:pPr>
      <w:r w:rsidRPr="002E5941">
        <w:rPr>
          <w:rFonts w:ascii="Times New Roman" w:hAnsi="Times New Roman" w:cs="Times New Roman"/>
          <w:w w:val="85"/>
          <w:sz w:val="24"/>
          <w:szCs w:val="24"/>
        </w:rPr>
        <w:t>surgical</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center,</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within one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year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accident)</w:t>
      </w:r>
    </w:p>
    <w:p w:rsidR="00025015" w:rsidRPr="002E5941" w:rsidRDefault="00025015" w:rsidP="00025015">
      <w:pPr>
        <w:pStyle w:val="TableParagraph"/>
        <w:ind w:left="8550" w:hanging="8550"/>
        <w:rPr>
          <w:rFonts w:ascii="Times New Roman" w:hAnsi="Times New Roman" w:cs="Times New Roman"/>
          <w:w w:val="85"/>
          <w:sz w:val="24"/>
          <w:szCs w:val="24"/>
        </w:rPr>
      </w:pPr>
      <w:r w:rsidRPr="002E5941">
        <w:rPr>
          <w:rFonts w:ascii="Times New Roman" w:hAnsi="Times New Roman" w:cs="Times New Roman"/>
          <w:b/>
          <w:spacing w:val="14"/>
          <w:w w:val="85"/>
          <w:sz w:val="24"/>
          <w:szCs w:val="24"/>
        </w:rPr>
        <w:lastRenderedPageBreak/>
        <w:t>FACIL</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10"/>
          <w:w w:val="85"/>
          <w:sz w:val="24"/>
          <w:szCs w:val="24"/>
        </w:rPr>
        <w:t>IT</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9"/>
          <w:w w:val="85"/>
          <w:sz w:val="24"/>
          <w:szCs w:val="24"/>
        </w:rPr>
        <w:t>IE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4"/>
          <w:w w:val="85"/>
          <w:sz w:val="24"/>
          <w:szCs w:val="24"/>
        </w:rPr>
        <w:t xml:space="preserve"> </w:t>
      </w:r>
      <w:r w:rsidRPr="002E5941">
        <w:rPr>
          <w:rFonts w:ascii="Times New Roman" w:hAnsi="Times New Roman" w:cs="Times New Roman"/>
          <w:b/>
          <w:w w:val="85"/>
          <w:sz w:val="24"/>
          <w:szCs w:val="24"/>
        </w:rPr>
        <w:t>F</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7"/>
          <w:w w:val="85"/>
          <w:sz w:val="24"/>
          <w:szCs w:val="24"/>
        </w:rPr>
        <w:t xml:space="preserve"> </w:t>
      </w:r>
      <w:proofErr w:type="spellStart"/>
      <w:r w:rsidRPr="002E5941">
        <w:rPr>
          <w:rFonts w:ascii="Times New Roman" w:hAnsi="Times New Roman" w:cs="Times New Roman"/>
          <w:b/>
          <w:w w:val="85"/>
          <w:sz w:val="24"/>
          <w:szCs w:val="24"/>
        </w:rPr>
        <w:t>E</w:t>
      </w:r>
      <w:proofErr w:type="spellEnd"/>
      <w:r w:rsidRPr="002E5941">
        <w:rPr>
          <w:rFonts w:ascii="Times New Roman" w:hAnsi="Times New Roman" w:cs="Times New Roman"/>
          <w:b/>
          <w:spacing w:val="-4"/>
          <w:w w:val="85"/>
          <w:sz w:val="24"/>
          <w:szCs w:val="24"/>
        </w:rPr>
        <w:t xml:space="preserve"> </w:t>
      </w:r>
      <w:r w:rsidRPr="002E5941">
        <w:rPr>
          <w:rFonts w:ascii="Times New Roman" w:hAnsi="Times New Roman" w:cs="Times New Roman"/>
          <w:b/>
          <w:w w:val="85"/>
          <w:sz w:val="24"/>
          <w:szCs w:val="24"/>
        </w:rPr>
        <w:t>F</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O</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4"/>
          <w:w w:val="85"/>
          <w:sz w:val="24"/>
          <w:szCs w:val="24"/>
        </w:rPr>
        <w:t xml:space="preserve"> </w:t>
      </w:r>
      <w:r w:rsidRPr="002E5941">
        <w:rPr>
          <w:rFonts w:ascii="Times New Roman" w:hAnsi="Times New Roman" w:cs="Times New Roman"/>
          <w:b/>
          <w:w w:val="85"/>
          <w:sz w:val="24"/>
          <w:szCs w:val="24"/>
        </w:rPr>
        <w:t>O</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7"/>
          <w:w w:val="85"/>
          <w:sz w:val="24"/>
          <w:szCs w:val="24"/>
        </w:rPr>
        <w:t>PAT</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9"/>
          <w:w w:val="85"/>
          <w:sz w:val="24"/>
          <w:szCs w:val="24"/>
        </w:rPr>
        <w:t>IE</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4"/>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8"/>
          <w:w w:val="85"/>
          <w:sz w:val="24"/>
          <w:szCs w:val="24"/>
        </w:rPr>
        <w:t>RG</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8"/>
          <w:w w:val="85"/>
          <w:sz w:val="24"/>
          <w:szCs w:val="24"/>
        </w:rPr>
        <w:t>RY</w:t>
      </w:r>
      <w:r w:rsidRPr="002E5941">
        <w:rPr>
          <w:rFonts w:ascii="Times New Roman" w:hAnsi="Times New Roman" w:cs="Times New Roman"/>
          <w:b/>
          <w:spacing w:val="-5"/>
          <w:w w:val="85"/>
          <w:sz w:val="24"/>
          <w:szCs w:val="24"/>
        </w:rPr>
        <w:t xml:space="preserve"> </w:t>
      </w:r>
      <w:r w:rsidRPr="002E5941">
        <w:rPr>
          <w:rFonts w:ascii="Times New Roman" w:hAnsi="Times New Roman" w:cs="Times New Roman"/>
          <w:w w:val="85"/>
          <w:sz w:val="24"/>
          <w:szCs w:val="24"/>
        </w:rPr>
        <w:t>(surgery</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spacing w:val="2"/>
          <w:w w:val="85"/>
          <w:sz w:val="24"/>
          <w:szCs w:val="24"/>
        </w:rPr>
        <w:t>performed</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hospital</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ambulatory</w:t>
      </w:r>
      <w:r w:rsidRPr="002E5941">
        <w:rPr>
          <w:rFonts w:ascii="Times New Roman" w:hAnsi="Times New Roman" w:cs="Times New Roman"/>
          <w:w w:val="85"/>
          <w:sz w:val="24"/>
          <w:szCs w:val="24"/>
        </w:rPr>
        <w:tab/>
        <w:t xml:space="preserve">       </w:t>
      </w:r>
      <w:r w:rsidR="00BE321D">
        <w:rPr>
          <w:rFonts w:ascii="Times New Roman" w:hAnsi="Times New Roman" w:cs="Times New Roman"/>
          <w:w w:val="85"/>
          <w:sz w:val="24"/>
          <w:szCs w:val="24"/>
        </w:rPr>
        <w:tab/>
        <w:t xml:space="preserve">      </w:t>
      </w:r>
      <w:r w:rsidRPr="002E5941">
        <w:rPr>
          <w:rFonts w:ascii="Times New Roman" w:hAnsi="Times New Roman" w:cs="Times New Roman"/>
          <w:w w:val="85"/>
          <w:sz w:val="24"/>
          <w:szCs w:val="24"/>
        </w:rPr>
        <w:t xml:space="preserve"> $75</w:t>
      </w:r>
    </w:p>
    <w:p w:rsidR="00025015" w:rsidRPr="002E5941" w:rsidRDefault="00025015" w:rsidP="00025015">
      <w:pPr>
        <w:pStyle w:val="TableParagraph"/>
        <w:ind w:left="8550" w:hanging="8550"/>
        <w:rPr>
          <w:rFonts w:ascii="Times New Roman" w:hAnsi="Times New Roman" w:cs="Times New Roman"/>
          <w:w w:val="85"/>
          <w:sz w:val="24"/>
          <w:szCs w:val="24"/>
        </w:rPr>
      </w:pP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surgical</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center,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within one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year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accident)</w:t>
      </w:r>
    </w:p>
    <w:p w:rsidR="00025015" w:rsidRPr="002E5941" w:rsidRDefault="00025015" w:rsidP="00BE321D">
      <w:pPr>
        <w:pStyle w:val="TableParagraph"/>
        <w:ind w:left="8640" w:hanging="8550"/>
        <w:rPr>
          <w:rFonts w:ascii="Times New Roman" w:hAnsi="Times New Roman" w:cs="Times New Roman"/>
          <w:spacing w:val="-16"/>
          <w:w w:val="85"/>
          <w:sz w:val="24"/>
          <w:szCs w:val="24"/>
        </w:rPr>
      </w:pPr>
      <w:bookmarkStart w:id="7" w:name="_Hlk506294303"/>
      <w:r w:rsidRPr="002E5941">
        <w:rPr>
          <w:rFonts w:ascii="Times New Roman" w:hAnsi="Times New Roman" w:cs="Times New Roman"/>
          <w:b/>
          <w:w w:val="85"/>
          <w:sz w:val="24"/>
          <w:szCs w:val="24"/>
        </w:rPr>
        <w:t>O</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7"/>
          <w:w w:val="85"/>
          <w:sz w:val="24"/>
          <w:szCs w:val="24"/>
        </w:rPr>
        <w:t>PAT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9"/>
          <w:w w:val="85"/>
          <w:sz w:val="24"/>
          <w:szCs w:val="24"/>
        </w:rPr>
        <w:t>IE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8"/>
          <w:w w:val="85"/>
          <w:sz w:val="24"/>
          <w:szCs w:val="24"/>
        </w:rPr>
        <w:t>RG</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8"/>
          <w:w w:val="85"/>
          <w:sz w:val="24"/>
          <w:szCs w:val="24"/>
        </w:rPr>
        <w:t>RY</w:t>
      </w:r>
      <w:r w:rsidRPr="002E5941">
        <w:rPr>
          <w:rFonts w:ascii="Times New Roman" w:hAnsi="Times New Roman" w:cs="Times New Roman"/>
          <w:b/>
          <w:spacing w:val="3"/>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9"/>
          <w:w w:val="85"/>
          <w:sz w:val="24"/>
          <w:szCs w:val="24"/>
        </w:rPr>
        <w:t>ND</w:t>
      </w:r>
      <w:r w:rsidRPr="002E5941">
        <w:rPr>
          <w:rFonts w:ascii="Times New Roman" w:hAnsi="Times New Roman" w:cs="Times New Roman"/>
          <w:b/>
          <w:spacing w:val="3"/>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H</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S</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0"/>
          <w:w w:val="85"/>
          <w:sz w:val="24"/>
          <w:szCs w:val="24"/>
        </w:rPr>
        <w:t>IA</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spacing w:val="2"/>
          <w:w w:val="85"/>
          <w:sz w:val="24"/>
          <w:szCs w:val="24"/>
        </w:rPr>
        <w:t>(per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day</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spacing w:val="2"/>
          <w:w w:val="85"/>
          <w:sz w:val="24"/>
          <w:szCs w:val="24"/>
        </w:rPr>
        <w:t>performed</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doctor’s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spacing w:val="2"/>
          <w:w w:val="85"/>
          <w:sz w:val="24"/>
          <w:szCs w:val="24"/>
        </w:rPr>
        <w:t>office,</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urgent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care</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spacing w:val="-16"/>
          <w:w w:val="85"/>
          <w:sz w:val="24"/>
          <w:szCs w:val="24"/>
        </w:rPr>
        <w:tab/>
        <w:t xml:space="preserve">           $35</w:t>
      </w:r>
    </w:p>
    <w:p w:rsidR="00025015" w:rsidRPr="002E5941" w:rsidRDefault="00025015" w:rsidP="00025015">
      <w:pPr>
        <w:pStyle w:val="TableParagraph"/>
        <w:ind w:left="8550" w:hanging="8550"/>
        <w:rPr>
          <w:rFonts w:ascii="Times New Roman" w:hAnsi="Times New Roman" w:cs="Times New Roman"/>
          <w:w w:val="85"/>
          <w:sz w:val="24"/>
          <w:szCs w:val="24"/>
        </w:rPr>
      </w:pPr>
      <w:r w:rsidRPr="002E5941">
        <w:rPr>
          <w:rFonts w:ascii="Times New Roman" w:hAnsi="Times New Roman" w:cs="Times New Roman"/>
          <w:w w:val="85"/>
          <w:sz w:val="24"/>
          <w:szCs w:val="24"/>
        </w:rPr>
        <w:t>facility,</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or emergency</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room;</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maximum</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spacing w:val="2"/>
          <w:w w:val="85"/>
          <w:sz w:val="24"/>
          <w:szCs w:val="24"/>
        </w:rPr>
        <w:t>two</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procedures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year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accident)</w:t>
      </w:r>
      <w:bookmarkEnd w:id="7"/>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INPATIENT SURGERY AND ANESTHESIA </w:t>
      </w:r>
      <w:r w:rsidRPr="002E5941">
        <w:rPr>
          <w:rFonts w:ascii="Times New Roman" w:hAnsi="Times New Roman" w:cs="Times New Roman"/>
          <w:w w:val="85"/>
          <w:sz w:val="24"/>
          <w:szCs w:val="24"/>
        </w:rPr>
        <w:t>(per day / within one year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t xml:space="preserve">                </w:t>
      </w:r>
      <w:r w:rsidR="00702DE8"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$750</w:t>
      </w:r>
    </w:p>
    <w:p w:rsidR="00025015" w:rsidRPr="002E5941" w:rsidRDefault="00025015" w:rsidP="00025015">
      <w:pPr>
        <w:pStyle w:val="TableParagraph"/>
        <w:ind w:left="0"/>
        <w:rPr>
          <w:rFonts w:ascii="Times New Roman" w:hAnsi="Times New Roman" w:cs="Times New Roman"/>
          <w:spacing w:val="-14"/>
          <w:w w:val="85"/>
          <w:sz w:val="24"/>
          <w:szCs w:val="24"/>
        </w:rPr>
      </w:pPr>
      <w:r w:rsidRPr="002E5941">
        <w:rPr>
          <w:rFonts w:ascii="Times New Roman" w:hAnsi="Times New Roman" w:cs="Times New Roman"/>
          <w:b/>
          <w:w w:val="85"/>
          <w:sz w:val="24"/>
          <w:szCs w:val="24"/>
        </w:rPr>
        <w:t>T</w:t>
      </w:r>
      <w:r w:rsidRPr="002E5941">
        <w:rPr>
          <w:rFonts w:ascii="Times New Roman" w:hAnsi="Times New Roman" w:cs="Times New Roman"/>
          <w:b/>
          <w:spacing w:val="-34"/>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2"/>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4"/>
          <w:w w:val="85"/>
          <w:sz w:val="24"/>
          <w:szCs w:val="24"/>
        </w:rPr>
        <w:t xml:space="preserve"> </w:t>
      </w:r>
      <w:r w:rsidRPr="002E5941">
        <w:rPr>
          <w:rFonts w:ascii="Times New Roman" w:hAnsi="Times New Roman" w:cs="Times New Roman"/>
          <w:b/>
          <w:spacing w:val="10"/>
          <w:w w:val="85"/>
          <w:sz w:val="24"/>
          <w:szCs w:val="24"/>
        </w:rPr>
        <w:t>NS</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P</w:t>
      </w:r>
      <w:r w:rsidRPr="002E5941">
        <w:rPr>
          <w:rFonts w:ascii="Times New Roman" w:hAnsi="Times New Roman" w:cs="Times New Roman"/>
          <w:b/>
          <w:spacing w:val="-34"/>
          <w:w w:val="85"/>
          <w:sz w:val="24"/>
          <w:szCs w:val="24"/>
        </w:rPr>
        <w:t xml:space="preserve"> </w:t>
      </w:r>
      <w:r w:rsidRPr="002E5941">
        <w:rPr>
          <w:rFonts w:ascii="Times New Roman" w:hAnsi="Times New Roman" w:cs="Times New Roman"/>
          <w:b/>
          <w:w w:val="85"/>
          <w:sz w:val="24"/>
          <w:szCs w:val="24"/>
        </w:rPr>
        <w:t>O</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0"/>
          <w:w w:val="85"/>
          <w:sz w:val="24"/>
          <w:szCs w:val="24"/>
        </w:rPr>
        <w:t>RTAT</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9"/>
          <w:w w:val="85"/>
          <w:sz w:val="24"/>
          <w:szCs w:val="24"/>
        </w:rPr>
        <w:t>IO</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4"/>
          <w:w w:val="85"/>
          <w:sz w:val="24"/>
          <w:szCs w:val="24"/>
        </w:rPr>
        <w:t xml:space="preserve"> </w:t>
      </w:r>
      <w:r w:rsidRPr="002E5941">
        <w:rPr>
          <w:rFonts w:ascii="Times New Roman" w:hAnsi="Times New Roman" w:cs="Times New Roman"/>
          <w:w w:val="85"/>
          <w:sz w:val="24"/>
          <w:szCs w:val="24"/>
        </w:rPr>
        <w:t>(greater</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than</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100</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miles</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insured’s</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residence,</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3</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times</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spacing w:val="-14"/>
          <w:w w:val="85"/>
          <w:sz w:val="24"/>
          <w:szCs w:val="24"/>
        </w:rPr>
        <w:tab/>
        <w:t xml:space="preserve">       </w:t>
      </w:r>
      <w:r w:rsidR="00702DE8" w:rsidRPr="002E5941">
        <w:rPr>
          <w:rFonts w:ascii="Times New Roman" w:hAnsi="Times New Roman" w:cs="Times New Roman"/>
          <w:spacing w:val="-14"/>
          <w:w w:val="85"/>
          <w:sz w:val="24"/>
          <w:szCs w:val="24"/>
        </w:rPr>
        <w:t xml:space="preserve">            </w:t>
      </w:r>
      <w:r w:rsidRPr="002E5941">
        <w:rPr>
          <w:rFonts w:ascii="Times New Roman" w:hAnsi="Times New Roman" w:cs="Times New Roman"/>
          <w:spacing w:val="-14"/>
          <w:w w:val="85"/>
          <w:sz w:val="24"/>
          <w:szCs w:val="24"/>
        </w:rPr>
        <w:t xml:space="preserve">  UP TO $350</w:t>
      </w:r>
    </w:p>
    <w:p w:rsidR="00025015" w:rsidRPr="002E5941" w:rsidRDefault="00025015" w:rsidP="00025015">
      <w:pPr>
        <w:pStyle w:val="TableParagraph"/>
        <w:ind w:left="0"/>
        <w:rPr>
          <w:rFonts w:ascii="Times New Roman" w:hAnsi="Times New Roman" w:cs="Times New Roman"/>
          <w:w w:val="90"/>
          <w:sz w:val="24"/>
          <w:szCs w:val="24"/>
        </w:rPr>
      </w:pPr>
      <w:r w:rsidRPr="002E5941">
        <w:rPr>
          <w:rFonts w:ascii="Times New Roman" w:hAnsi="Times New Roman" w:cs="Times New Roman"/>
          <w:w w:val="85"/>
          <w:sz w:val="24"/>
          <w:szCs w:val="24"/>
        </w:rPr>
        <w:t>within</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6</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months</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14"/>
          <w:w w:val="85"/>
          <w:sz w:val="24"/>
          <w:szCs w:val="24"/>
        </w:rPr>
        <w:t xml:space="preserve"> </w:t>
      </w:r>
      <w:r w:rsidRPr="002E5941">
        <w:rPr>
          <w:rFonts w:ascii="Times New Roman" w:hAnsi="Times New Roman" w:cs="Times New Roman"/>
          <w:w w:val="85"/>
          <w:sz w:val="24"/>
          <w:szCs w:val="24"/>
        </w:rPr>
        <w:t xml:space="preserve">the </w:t>
      </w:r>
      <w:r w:rsidRPr="002E5941">
        <w:rPr>
          <w:rFonts w:ascii="Times New Roman" w:hAnsi="Times New Roman" w:cs="Times New Roman"/>
          <w:w w:val="90"/>
          <w:sz w:val="24"/>
          <w:szCs w:val="24"/>
        </w:rPr>
        <w:t>accident)</w:t>
      </w:r>
    </w:p>
    <w:p w:rsidR="00025015" w:rsidRPr="002E5941" w:rsidRDefault="00025015" w:rsidP="00A7565A">
      <w:pPr>
        <w:spacing w:before="147" w:line="249" w:lineRule="auto"/>
        <w:ind w:right="145"/>
        <w:rPr>
          <w:rFonts w:ascii="Times New Roman" w:hAnsi="Times New Roman" w:cs="Times New Roman"/>
          <w:w w:val="80"/>
          <w:sz w:val="24"/>
          <w:szCs w:val="24"/>
        </w:rPr>
      </w:pPr>
      <w:proofErr w:type="gramStart"/>
      <w:r w:rsidRPr="002E5941">
        <w:rPr>
          <w:rFonts w:ascii="Times New Roman" w:hAnsi="Times New Roman" w:cs="Times New Roman"/>
          <w:w w:val="85"/>
          <w:sz w:val="24"/>
          <w:szCs w:val="24"/>
        </w:rPr>
        <w:t>Surgical</w:t>
      </w:r>
      <w:r w:rsidR="00282EFC" w:rsidRPr="002E5941">
        <w:rPr>
          <w:rFonts w:ascii="Times New Roman" w:hAnsi="Times New Roman" w:cs="Times New Roman"/>
          <w:w w:val="85"/>
          <w:sz w:val="24"/>
          <w:szCs w:val="24"/>
        </w:rPr>
        <w:t xml:space="preserve"> </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Procedures</w:t>
      </w:r>
      <w:proofErr w:type="gramEnd"/>
      <w:r w:rsidR="00282EFC" w:rsidRPr="002E5941">
        <w:rPr>
          <w:rFonts w:ascii="Times New Roman" w:hAnsi="Times New Roman" w:cs="Times New Roman"/>
          <w:w w:val="85"/>
          <w:sz w:val="24"/>
          <w:szCs w:val="24"/>
        </w:rPr>
        <w:t xml:space="preserve"> </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may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include,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but</w:t>
      </w:r>
      <w:r w:rsidRPr="002E5941">
        <w:rPr>
          <w:rFonts w:ascii="Times New Roman" w:hAnsi="Times New Roman" w:cs="Times New Roman"/>
          <w:spacing w:val="-24"/>
          <w:w w:val="85"/>
          <w:sz w:val="24"/>
          <w:szCs w:val="24"/>
        </w:rPr>
        <w:t xml:space="preserve"> </w:t>
      </w:r>
      <w:r w:rsidR="00282EFC"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4"/>
          <w:w w:val="85"/>
          <w:sz w:val="24"/>
          <w:szCs w:val="24"/>
        </w:rPr>
        <w:t xml:space="preserve"> </w:t>
      </w:r>
      <w:r w:rsidR="00282EFC"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not</w:t>
      </w:r>
      <w:r w:rsidR="00282EFC" w:rsidRPr="002E5941">
        <w:rPr>
          <w:rFonts w:ascii="Times New Roman" w:hAnsi="Times New Roman" w:cs="Times New Roman"/>
          <w:w w:val="85"/>
          <w:sz w:val="24"/>
          <w:szCs w:val="24"/>
        </w:rPr>
        <w:t xml:space="preserve"> </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limited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surgical</w:t>
      </w:r>
      <w:r w:rsidR="00282EFC" w:rsidRPr="002E5941">
        <w:rPr>
          <w:rFonts w:ascii="Times New Roman" w:hAnsi="Times New Roman" w:cs="Times New Roman"/>
          <w:w w:val="85"/>
          <w:sz w:val="24"/>
          <w:szCs w:val="24"/>
        </w:rPr>
        <w:t xml:space="preserve"> </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repair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ruptured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disc,</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tendons/ligaments,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hernia,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rotator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cuff,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torn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knee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cartilage,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skin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 xml:space="preserve">grafts, </w:t>
      </w:r>
      <w:r w:rsidRPr="002E5941">
        <w:rPr>
          <w:rFonts w:ascii="Times New Roman" w:hAnsi="Times New Roman" w:cs="Times New Roman"/>
          <w:w w:val="80"/>
          <w:sz w:val="24"/>
          <w:szCs w:val="24"/>
        </w:rPr>
        <w:t>joint replacement, internal injuries requiring open abdominal or thoracic surgery, exploratory surgery (with or without repair), etc., unless otherwise noted due 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 accidental</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injury.</w:t>
      </w:r>
    </w:p>
    <w:p w:rsidR="00025015" w:rsidRPr="002E5941" w:rsidRDefault="00025015" w:rsidP="00025015">
      <w:pPr>
        <w:pStyle w:val="TableParagraph"/>
        <w:ind w:left="0"/>
        <w:rPr>
          <w:rFonts w:ascii="Times New Roman" w:hAnsi="Times New Roman" w:cs="Times New Roman"/>
          <w:sz w:val="24"/>
          <w:szCs w:val="24"/>
        </w:rPr>
      </w:pPr>
      <w:r w:rsidRPr="002E5941">
        <w:rPr>
          <w:rFonts w:ascii="Times New Roman" w:hAnsi="Times New Roman" w:cs="Times New Roman"/>
          <w:b/>
          <w:sz w:val="24"/>
          <w:szCs w:val="24"/>
        </w:rPr>
        <w:t>AFTERCARE BENEFITS</w:t>
      </w:r>
      <w:r w:rsidRPr="002E5941">
        <w:rPr>
          <w:rFonts w:ascii="Times New Roman" w:hAnsi="Times New Roman" w:cs="Times New Roman"/>
          <w:b/>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Pr="002E5941">
        <w:rPr>
          <w:rFonts w:ascii="Times New Roman" w:hAnsi="Times New Roman" w:cs="Times New Roman"/>
          <w:sz w:val="24"/>
          <w:szCs w:val="24"/>
        </w:rPr>
        <w:tab/>
      </w:r>
      <w:r w:rsidR="00CF0F8B">
        <w:rPr>
          <w:rFonts w:ascii="Times New Roman" w:hAnsi="Times New Roman" w:cs="Times New Roman"/>
          <w:sz w:val="24"/>
          <w:szCs w:val="24"/>
        </w:rPr>
        <w:tab/>
      </w:r>
      <w:r w:rsidRPr="002E5941">
        <w:rPr>
          <w:rFonts w:ascii="Times New Roman" w:hAnsi="Times New Roman" w:cs="Times New Roman"/>
          <w:sz w:val="24"/>
          <w:szCs w:val="24"/>
        </w:rPr>
        <w:t>BENEFIT AMOUNT</w:t>
      </w:r>
    </w:p>
    <w:p w:rsidR="00025015" w:rsidRPr="002E5941" w:rsidRDefault="00025015" w:rsidP="00025015">
      <w:pPr>
        <w:pStyle w:val="TableParagraph"/>
        <w:ind w:left="0"/>
        <w:rPr>
          <w:rFonts w:ascii="Times New Roman" w:hAnsi="Times New Roman" w:cs="Times New Roman"/>
          <w:sz w:val="24"/>
          <w:szCs w:val="24"/>
        </w:rPr>
      </w:pPr>
    </w:p>
    <w:p w:rsidR="00025015" w:rsidRPr="002E5941" w:rsidRDefault="00025015" w:rsidP="00025015">
      <w:pPr>
        <w:pStyle w:val="TableParagraph"/>
        <w:ind w:left="0" w:hanging="90"/>
        <w:rPr>
          <w:rFonts w:ascii="Times New Roman" w:hAnsi="Times New Roman" w:cs="Times New Roman"/>
          <w:b/>
          <w:w w:val="85"/>
          <w:sz w:val="24"/>
          <w:szCs w:val="24"/>
        </w:rPr>
      </w:pPr>
      <w:r w:rsidRPr="002E5941">
        <w:rPr>
          <w:rFonts w:ascii="Times New Roman" w:hAnsi="Times New Roman" w:cs="Times New Roman"/>
          <w:b/>
          <w:w w:val="85"/>
          <w:sz w:val="24"/>
          <w:szCs w:val="24"/>
        </w:rPr>
        <w:tab/>
        <w:t xml:space="preserve">APPLIANCES </w:t>
      </w:r>
      <w:r w:rsidRPr="002E5941">
        <w:rPr>
          <w:rFonts w:ascii="Times New Roman" w:hAnsi="Times New Roman" w:cs="Times New Roman"/>
          <w:w w:val="85"/>
          <w:sz w:val="24"/>
          <w:szCs w:val="24"/>
        </w:rPr>
        <w:t>(within 6 months after the accident)</w:t>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Pr="002E5941">
        <w:rPr>
          <w:rFonts w:ascii="Times New Roman" w:hAnsi="Times New Roman" w:cs="Times New Roman"/>
          <w:w w:val="85"/>
          <w:sz w:val="24"/>
          <w:szCs w:val="24"/>
        </w:rPr>
        <w:tab/>
      </w:r>
      <w:r w:rsidR="00702DE8"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UP TO $300</w:t>
      </w:r>
    </w:p>
    <w:p w:rsidR="00025015" w:rsidRPr="002E5941" w:rsidRDefault="00025015" w:rsidP="00025015">
      <w:pPr>
        <w:pStyle w:val="TableParagraph"/>
        <w:ind w:left="0" w:hanging="90"/>
        <w:rPr>
          <w:rFonts w:ascii="Times New Roman" w:hAnsi="Times New Roman" w:cs="Times New Roman"/>
          <w:spacing w:val="-17"/>
          <w:w w:val="85"/>
          <w:sz w:val="24"/>
          <w:szCs w:val="24"/>
        </w:rPr>
      </w:pPr>
      <w:r w:rsidRPr="002E5941">
        <w:rPr>
          <w:rFonts w:ascii="Times New Roman" w:hAnsi="Times New Roman" w:cs="Times New Roman"/>
          <w:b/>
          <w:w w:val="85"/>
          <w:sz w:val="24"/>
          <w:szCs w:val="24"/>
        </w:rPr>
        <w:tab/>
      </w:r>
      <w:r w:rsidRPr="002E5941">
        <w:rPr>
          <w:rFonts w:ascii="Times New Roman" w:hAnsi="Times New Roman" w:cs="Times New Roman"/>
          <w:b/>
          <w:spacing w:val="9"/>
          <w:w w:val="85"/>
          <w:sz w:val="24"/>
          <w:szCs w:val="24"/>
        </w:rPr>
        <w:t>AC</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5"/>
          <w:w w:val="85"/>
          <w:sz w:val="24"/>
          <w:szCs w:val="24"/>
        </w:rPr>
        <w:t>CIDEN</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F</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O</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L</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3"/>
          <w:w w:val="85"/>
          <w:sz w:val="24"/>
          <w:szCs w:val="24"/>
        </w:rPr>
        <w:t>LOW-</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P</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0"/>
          <w:w w:val="85"/>
          <w:sz w:val="24"/>
          <w:szCs w:val="24"/>
        </w:rPr>
        <w:t>RE</w:t>
      </w:r>
      <w:r w:rsidRPr="002E5941">
        <w:rPr>
          <w:rFonts w:ascii="Times New Roman" w:hAnsi="Times New Roman" w:cs="Times New Roman"/>
          <w:b/>
          <w:spacing w:val="-33"/>
          <w:w w:val="85"/>
          <w:sz w:val="24"/>
          <w:szCs w:val="24"/>
        </w:rPr>
        <w:t xml:space="preserve"> </w:t>
      </w:r>
      <w:r w:rsidRPr="002E5941">
        <w:rPr>
          <w:rFonts w:ascii="Times New Roman" w:hAnsi="Times New Roman" w:cs="Times New Roman"/>
          <w:b/>
          <w:spacing w:val="5"/>
          <w:w w:val="85"/>
          <w:sz w:val="24"/>
          <w:szCs w:val="24"/>
        </w:rPr>
        <w:t>AT</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3"/>
          <w:w w:val="85"/>
          <w:sz w:val="24"/>
          <w:szCs w:val="24"/>
        </w:rPr>
        <w:t>MEN</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 xml:space="preserve">T </w:t>
      </w:r>
      <w:r w:rsidRPr="002E5941">
        <w:rPr>
          <w:rFonts w:ascii="Times New Roman" w:hAnsi="Times New Roman" w:cs="Times New Roman"/>
          <w:w w:val="85"/>
          <w:sz w:val="24"/>
          <w:szCs w:val="24"/>
        </w:rPr>
        <w:t>(maximum</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6</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6</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months</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spacing w:val="-17"/>
          <w:w w:val="85"/>
          <w:sz w:val="24"/>
          <w:szCs w:val="24"/>
        </w:rPr>
        <w:tab/>
        <w:t xml:space="preserve">                   $35</w:t>
      </w:r>
    </w:p>
    <w:p w:rsidR="00025015" w:rsidRDefault="00025015" w:rsidP="00025015">
      <w:pPr>
        <w:pStyle w:val="TableParagraph"/>
        <w:ind w:left="0" w:hanging="90"/>
        <w:rPr>
          <w:rFonts w:ascii="Times New Roman" w:hAnsi="Times New Roman" w:cs="Times New Roman"/>
          <w:b/>
          <w:w w:val="85"/>
          <w:sz w:val="24"/>
          <w:szCs w:val="24"/>
        </w:rPr>
      </w:pPr>
      <w:r w:rsidRPr="002E5941">
        <w:rPr>
          <w:rFonts w:ascii="Times New Roman" w:hAnsi="Times New Roman" w:cs="Times New Roman"/>
          <w:w w:val="85"/>
          <w:sz w:val="24"/>
          <w:szCs w:val="24"/>
        </w:rPr>
        <w:t xml:space="preserve">  provided</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initial treatment</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7</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13"/>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b/>
          <w:w w:val="85"/>
          <w:sz w:val="24"/>
          <w:szCs w:val="24"/>
        </w:rPr>
        <w:tab/>
      </w:r>
    </w:p>
    <w:p w:rsidR="00BE321D" w:rsidRPr="002E5941" w:rsidRDefault="00BE321D" w:rsidP="00025015">
      <w:pPr>
        <w:pStyle w:val="TableParagraph"/>
        <w:ind w:left="0" w:hanging="90"/>
        <w:rPr>
          <w:rFonts w:ascii="Times New Roman" w:hAnsi="Times New Roman" w:cs="Times New Roman"/>
          <w:b/>
          <w:w w:val="85"/>
          <w:sz w:val="24"/>
          <w:szCs w:val="24"/>
        </w:rPr>
      </w:pP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POST-TRAUMATIC STR ESS DISO RDER </w:t>
      </w:r>
      <w:r w:rsidR="00B304E7" w:rsidRPr="002E5941">
        <w:rPr>
          <w:rFonts w:ascii="Times New Roman" w:hAnsi="Times New Roman" w:cs="Times New Roman"/>
          <w:b/>
          <w:w w:val="85"/>
          <w:sz w:val="24"/>
          <w:szCs w:val="24"/>
        </w:rPr>
        <w:t>(PTSD</w:t>
      </w:r>
      <w:r w:rsidRPr="002E5941">
        <w:rPr>
          <w:rFonts w:ascii="Times New Roman" w:hAnsi="Times New Roman" w:cs="Times New Roman"/>
          <w:b/>
          <w:w w:val="85"/>
          <w:sz w:val="24"/>
          <w:szCs w:val="24"/>
        </w:rPr>
        <w:t xml:space="preserve">) </w:t>
      </w:r>
      <w:r w:rsidRPr="002E5941">
        <w:rPr>
          <w:rFonts w:ascii="Times New Roman" w:hAnsi="Times New Roman" w:cs="Times New Roman"/>
          <w:w w:val="85"/>
          <w:sz w:val="24"/>
          <w:szCs w:val="24"/>
        </w:rPr>
        <w:t xml:space="preserve">(once per accident, within 6 months after the </w:t>
      </w:r>
      <w:proofErr w:type="gramStart"/>
      <w:r w:rsidRPr="002E5941">
        <w:rPr>
          <w:rFonts w:ascii="Times New Roman" w:hAnsi="Times New Roman" w:cs="Times New Roman"/>
          <w:w w:val="85"/>
          <w:sz w:val="24"/>
          <w:szCs w:val="24"/>
        </w:rPr>
        <w:t xml:space="preserve">accident)   </w:t>
      </w:r>
      <w:proofErr w:type="gramEnd"/>
      <w:r w:rsidRPr="002E5941">
        <w:rPr>
          <w:rFonts w:ascii="Times New Roman" w:hAnsi="Times New Roman" w:cs="Times New Roman"/>
          <w:w w:val="85"/>
          <w:sz w:val="24"/>
          <w:szCs w:val="24"/>
        </w:rPr>
        <w:t xml:space="preserve">             $150</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R</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H</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5"/>
          <w:w w:val="85"/>
          <w:sz w:val="24"/>
          <w:szCs w:val="24"/>
        </w:rPr>
        <w:t>BILITATION</w:t>
      </w:r>
      <w:r w:rsidRPr="002E5941">
        <w:rPr>
          <w:rFonts w:ascii="Times New Roman" w:hAnsi="Times New Roman" w:cs="Times New Roman"/>
          <w:b/>
          <w:spacing w:val="3"/>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13"/>
          <w:w w:val="85"/>
          <w:sz w:val="24"/>
          <w:szCs w:val="24"/>
        </w:rPr>
        <w:t>NIT</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w w:val="85"/>
          <w:sz w:val="24"/>
          <w:szCs w:val="24"/>
        </w:rPr>
        <w:t>(maximum</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31</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confinement,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no</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more</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than</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62</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total</w:t>
      </w:r>
      <w:r w:rsidR="00B4603F">
        <w:rPr>
          <w:rFonts w:ascii="Times New Roman" w:hAnsi="Times New Roman" w:cs="Times New Roman"/>
          <w:w w:val="85"/>
          <w:sz w:val="24"/>
          <w:szCs w:val="24"/>
        </w:rPr>
        <w:t xml:space="preserve"> </w:t>
      </w:r>
      <w:r w:rsidRPr="002E5941">
        <w:rPr>
          <w:rFonts w:ascii="Times New Roman" w:hAnsi="Times New Roman" w:cs="Times New Roman"/>
          <w:w w:val="85"/>
          <w:sz w:val="24"/>
          <w:szCs w:val="24"/>
        </w:rPr>
        <w:tab/>
      </w:r>
      <w:r w:rsidR="00B4603F">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w:t>
      </w:r>
      <w:r w:rsidR="00172326" w:rsidRPr="002E5941">
        <w:rPr>
          <w:rFonts w:ascii="Times New Roman" w:hAnsi="Times New Roman" w:cs="Times New Roman"/>
          <w:w w:val="85"/>
          <w:sz w:val="24"/>
          <w:szCs w:val="24"/>
        </w:rPr>
        <w:t xml:space="preserve"> </w:t>
      </w:r>
      <w:r w:rsidR="00E653DB">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$75 PER DAY</w:t>
      </w:r>
    </w:p>
    <w:p w:rsidR="00025015" w:rsidRPr="002E5941" w:rsidRDefault="00025015" w:rsidP="00025015">
      <w:pPr>
        <w:pStyle w:val="TableParagraph"/>
        <w:ind w:left="0"/>
        <w:rPr>
          <w:rFonts w:ascii="Times New Roman" w:hAnsi="Times New Roman" w:cs="Times New Roman"/>
          <w:sz w:val="24"/>
          <w:szCs w:val="24"/>
        </w:rPr>
      </w:pP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calendar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year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 xml:space="preserve">each </w:t>
      </w:r>
      <w:r w:rsidRPr="002E5941">
        <w:rPr>
          <w:rFonts w:ascii="Times New Roman" w:hAnsi="Times New Roman" w:cs="Times New Roman"/>
          <w:w w:val="90"/>
          <w:sz w:val="24"/>
          <w:szCs w:val="24"/>
        </w:rPr>
        <w:t>insured</w:t>
      </w:r>
      <w:r w:rsidR="00B4603F">
        <w:rPr>
          <w:rFonts w:ascii="Times New Roman" w:hAnsi="Times New Roman" w:cs="Times New Roman"/>
          <w:w w:val="90"/>
          <w:sz w:val="24"/>
          <w:szCs w:val="24"/>
        </w:rPr>
        <w:t xml:space="preserve">  </w:t>
      </w:r>
    </w:p>
    <w:p w:rsidR="00025015" w:rsidRPr="002E5941" w:rsidRDefault="00025015" w:rsidP="00025015">
      <w:pPr>
        <w:pStyle w:val="TableParagraph"/>
        <w:ind w:left="0" w:hanging="90"/>
        <w:rPr>
          <w:rFonts w:ascii="Times New Roman" w:hAnsi="Times New Roman" w:cs="Times New Roman"/>
          <w:sz w:val="24"/>
          <w:szCs w:val="24"/>
        </w:rPr>
      </w:pP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r>
      <w:r w:rsidRPr="002E5941">
        <w:rPr>
          <w:rFonts w:ascii="Times New Roman" w:hAnsi="Times New Roman" w:cs="Times New Roman"/>
          <w:b/>
          <w:w w:val="85"/>
          <w:sz w:val="24"/>
          <w:szCs w:val="24"/>
        </w:rPr>
        <w:tab/>
        <w:t xml:space="preserve">                </w:t>
      </w:r>
      <w:r w:rsidR="00E653DB">
        <w:rPr>
          <w:rFonts w:ascii="Times New Roman" w:hAnsi="Times New Roman" w:cs="Times New Roman"/>
          <w:b/>
          <w:w w:val="85"/>
          <w:sz w:val="24"/>
          <w:szCs w:val="24"/>
        </w:rPr>
        <w:t xml:space="preserve">  </w:t>
      </w:r>
    </w:p>
    <w:p w:rsidR="00025015" w:rsidRPr="002E5941" w:rsidRDefault="00025015" w:rsidP="00025015">
      <w:pPr>
        <w:pStyle w:val="TableParagraph"/>
        <w:ind w:left="0"/>
        <w:rPr>
          <w:rFonts w:ascii="Times New Roman" w:hAnsi="Times New Roman" w:cs="Times New Roman"/>
          <w:spacing w:val="-25"/>
          <w:w w:val="85"/>
          <w:sz w:val="24"/>
          <w:szCs w:val="24"/>
        </w:rPr>
      </w:pPr>
      <w:r w:rsidRPr="002E5941">
        <w:rPr>
          <w:rFonts w:ascii="Times New Roman" w:hAnsi="Times New Roman" w:cs="Times New Roman"/>
          <w:b/>
          <w:w w:val="85"/>
          <w:sz w:val="24"/>
          <w:szCs w:val="24"/>
        </w:rPr>
        <w:t>T</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w w:val="85"/>
          <w:sz w:val="24"/>
          <w:szCs w:val="24"/>
        </w:rPr>
        <w:t>H</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9"/>
          <w:w w:val="85"/>
          <w:sz w:val="24"/>
          <w:szCs w:val="24"/>
        </w:rPr>
        <w:t>PY</w:t>
      </w:r>
      <w:r w:rsidRPr="002E5941">
        <w:rPr>
          <w:rFonts w:ascii="Times New Roman" w:hAnsi="Times New Roman" w:cs="Times New Roman"/>
          <w:b/>
          <w:spacing w:val="-6"/>
          <w:w w:val="85"/>
          <w:sz w:val="24"/>
          <w:szCs w:val="24"/>
        </w:rPr>
        <w:t xml:space="preserve"> </w:t>
      </w:r>
      <w:r w:rsidRPr="002E5941">
        <w:rPr>
          <w:rFonts w:ascii="Times New Roman" w:hAnsi="Times New Roman" w:cs="Times New Roman"/>
          <w:spacing w:val="-3"/>
          <w:w w:val="85"/>
          <w:sz w:val="24"/>
          <w:szCs w:val="24"/>
        </w:rPr>
        <w:t>(maximum</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6"/>
          <w:w w:val="85"/>
          <w:sz w:val="24"/>
          <w:szCs w:val="24"/>
        </w:rPr>
        <w:t>10</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accident,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beginning</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within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90</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accident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provided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initial</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treatment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25"/>
          <w:w w:val="85"/>
          <w:sz w:val="24"/>
          <w:szCs w:val="24"/>
        </w:rPr>
        <w:tab/>
      </w:r>
      <w:r w:rsidR="00FE56DF" w:rsidRPr="002E5941">
        <w:rPr>
          <w:rFonts w:ascii="Times New Roman" w:hAnsi="Times New Roman" w:cs="Times New Roman"/>
          <w:spacing w:val="-25"/>
          <w:w w:val="85"/>
          <w:sz w:val="24"/>
          <w:szCs w:val="24"/>
        </w:rPr>
        <w:t xml:space="preserve">     </w:t>
      </w:r>
      <w:r w:rsidR="00172326" w:rsidRPr="002E5941">
        <w:rPr>
          <w:rFonts w:ascii="Times New Roman" w:hAnsi="Times New Roman" w:cs="Times New Roman"/>
          <w:spacing w:val="-25"/>
          <w:w w:val="85"/>
          <w:sz w:val="24"/>
          <w:szCs w:val="24"/>
        </w:rPr>
        <w:t xml:space="preserve"> </w:t>
      </w:r>
      <w:r w:rsidR="00B4603F">
        <w:rPr>
          <w:rFonts w:ascii="Times New Roman" w:hAnsi="Times New Roman" w:cs="Times New Roman"/>
          <w:spacing w:val="-25"/>
          <w:w w:val="85"/>
          <w:sz w:val="24"/>
          <w:szCs w:val="24"/>
        </w:rPr>
        <w:t xml:space="preserve">               </w:t>
      </w:r>
      <w:r w:rsidR="00FE56DF"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25"/>
          <w:w w:val="85"/>
          <w:sz w:val="24"/>
          <w:szCs w:val="24"/>
        </w:rPr>
        <w:t xml:space="preserve">     $35</w:t>
      </w:r>
    </w:p>
    <w:p w:rsidR="00025015" w:rsidRPr="002E5941" w:rsidRDefault="00025015" w:rsidP="00025015">
      <w:pPr>
        <w:pStyle w:val="TableParagraph"/>
        <w:ind w:left="0"/>
        <w:rPr>
          <w:rFonts w:ascii="Times New Roman" w:hAnsi="Times New Roman" w:cs="Times New Roman"/>
          <w:w w:val="80"/>
          <w:sz w:val="24"/>
          <w:szCs w:val="24"/>
        </w:rPr>
      </w:pPr>
      <w:r w:rsidRPr="002E5941">
        <w:rPr>
          <w:rFonts w:ascii="Times New Roman" w:hAnsi="Times New Roman" w:cs="Times New Roman"/>
          <w:spacing w:val="-3"/>
          <w:w w:val="85"/>
          <w:sz w:val="24"/>
          <w:szCs w:val="24"/>
        </w:rPr>
        <w:t>within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7</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 xml:space="preserve">days </w:t>
      </w:r>
      <w:r w:rsidRPr="002E5941">
        <w:rPr>
          <w:rFonts w:ascii="Times New Roman" w:hAnsi="Times New Roman" w:cs="Times New Roman"/>
          <w:w w:val="80"/>
          <w:sz w:val="24"/>
          <w:szCs w:val="24"/>
        </w:rPr>
        <w:t>after 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accident)</w:t>
      </w:r>
    </w:p>
    <w:p w:rsidR="00025015" w:rsidRPr="002E5941" w:rsidRDefault="00025015" w:rsidP="00025015">
      <w:pPr>
        <w:pStyle w:val="TableParagraph"/>
        <w:ind w:left="0"/>
        <w:rPr>
          <w:rFonts w:ascii="Times New Roman" w:hAnsi="Times New Roman" w:cs="Times New Roman"/>
          <w:sz w:val="24"/>
          <w:szCs w:val="24"/>
        </w:rPr>
      </w:pP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b/>
          <w:spacing w:val="15"/>
          <w:w w:val="85"/>
          <w:sz w:val="24"/>
          <w:szCs w:val="24"/>
        </w:rPr>
        <w:t>CHIRO</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P</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3"/>
          <w:w w:val="85"/>
          <w:sz w:val="24"/>
          <w:szCs w:val="24"/>
        </w:rPr>
        <w:t xml:space="preserve"> </w:t>
      </w:r>
      <w:r w:rsidRPr="002E5941">
        <w:rPr>
          <w:rFonts w:ascii="Times New Roman" w:hAnsi="Times New Roman" w:cs="Times New Roman"/>
          <w:b/>
          <w:spacing w:val="9"/>
          <w:w w:val="85"/>
          <w:sz w:val="24"/>
          <w:szCs w:val="24"/>
        </w:rPr>
        <w:t>AC</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9"/>
          <w:w w:val="85"/>
          <w:sz w:val="24"/>
          <w:szCs w:val="24"/>
        </w:rPr>
        <w:t>IC</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O</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4"/>
          <w:w w:val="85"/>
          <w:sz w:val="24"/>
          <w:szCs w:val="24"/>
        </w:rPr>
        <w:t>LT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5"/>
          <w:w w:val="85"/>
          <w:sz w:val="24"/>
          <w:szCs w:val="24"/>
        </w:rPr>
        <w:t>AT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0"/>
          <w:w w:val="85"/>
          <w:sz w:val="24"/>
          <w:szCs w:val="24"/>
        </w:rPr>
        <w:t>IV</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T</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H</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3"/>
          <w:w w:val="85"/>
          <w:sz w:val="24"/>
          <w:szCs w:val="24"/>
        </w:rPr>
        <w:t xml:space="preserve"> </w:t>
      </w:r>
      <w:r w:rsidRPr="002E5941">
        <w:rPr>
          <w:rFonts w:ascii="Times New Roman" w:hAnsi="Times New Roman" w:cs="Times New Roman"/>
          <w:b/>
          <w:w w:val="85"/>
          <w:sz w:val="24"/>
          <w:szCs w:val="24"/>
        </w:rPr>
        <w:t>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spacing w:val="9"/>
          <w:w w:val="85"/>
          <w:sz w:val="24"/>
          <w:szCs w:val="24"/>
        </w:rPr>
        <w:t>PY</w:t>
      </w:r>
      <w:r w:rsidRPr="002E5941">
        <w:rPr>
          <w:rFonts w:ascii="Times New Roman" w:hAnsi="Times New Roman" w:cs="Times New Roman"/>
          <w:b/>
          <w:w w:val="85"/>
          <w:sz w:val="24"/>
          <w:szCs w:val="24"/>
        </w:rPr>
        <w:t xml:space="preserve"> </w:t>
      </w:r>
      <w:r w:rsidRPr="002E5941">
        <w:rPr>
          <w:rFonts w:ascii="Times New Roman" w:hAnsi="Times New Roman" w:cs="Times New Roman"/>
          <w:w w:val="85"/>
          <w:sz w:val="24"/>
          <w:szCs w:val="24"/>
        </w:rPr>
        <w:t>(maximum</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6</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beginning</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spacing w:val="3"/>
          <w:w w:val="85"/>
          <w:sz w:val="24"/>
          <w:szCs w:val="24"/>
        </w:rPr>
        <w:t>90</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days</w:t>
      </w:r>
      <w:r w:rsidR="00B4603F">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$25</w:t>
      </w:r>
    </w:p>
    <w:p w:rsidR="00025015" w:rsidRPr="002E5941" w:rsidRDefault="00025015" w:rsidP="00025015">
      <w:pPr>
        <w:pStyle w:val="TableParagraph"/>
        <w:ind w:left="0"/>
        <w:rPr>
          <w:rFonts w:ascii="Times New Roman" w:hAnsi="Times New Roman" w:cs="Times New Roman"/>
          <w:w w:val="85"/>
          <w:sz w:val="24"/>
          <w:szCs w:val="24"/>
        </w:rPr>
      </w:pP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the accident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provided</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initial</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treatment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7</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accident)</w:t>
      </w:r>
    </w:p>
    <w:p w:rsidR="00025015" w:rsidRPr="002E5941" w:rsidRDefault="00025015" w:rsidP="00025015">
      <w:pPr>
        <w:pStyle w:val="TableParagraph"/>
        <w:ind w:left="0"/>
        <w:rPr>
          <w:rFonts w:ascii="Times New Roman" w:hAnsi="Times New Roman" w:cs="Times New Roman"/>
          <w:w w:val="85"/>
          <w:sz w:val="24"/>
          <w:szCs w:val="24"/>
        </w:rPr>
      </w:pPr>
    </w:p>
    <w:p w:rsidR="00025015" w:rsidRPr="002E5941" w:rsidRDefault="00025015" w:rsidP="00025015">
      <w:pPr>
        <w:pStyle w:val="TableParagraph"/>
        <w:ind w:left="0"/>
        <w:rPr>
          <w:rFonts w:ascii="Times New Roman" w:hAnsi="Times New Roman" w:cs="Times New Roman"/>
          <w:b/>
          <w:w w:val="85"/>
          <w:sz w:val="24"/>
          <w:szCs w:val="24"/>
        </w:rPr>
      </w:pPr>
      <w:r w:rsidRPr="002E5941">
        <w:rPr>
          <w:rFonts w:ascii="Times New Roman" w:hAnsi="Times New Roman" w:cs="Times New Roman"/>
          <w:b/>
          <w:w w:val="85"/>
          <w:sz w:val="24"/>
          <w:szCs w:val="24"/>
        </w:rPr>
        <w:t>HOSPITALIZATION BENEFITS</w:t>
      </w:r>
    </w:p>
    <w:p w:rsidR="00025015" w:rsidRPr="002E5941" w:rsidRDefault="00025015" w:rsidP="00025015">
      <w:pPr>
        <w:pStyle w:val="TableParagraph"/>
        <w:ind w:left="0"/>
        <w:rPr>
          <w:rFonts w:ascii="Times New Roman" w:hAnsi="Times New Roman" w:cs="Times New Roman"/>
          <w:w w:val="85"/>
          <w:sz w:val="24"/>
          <w:szCs w:val="24"/>
        </w:rPr>
      </w:pPr>
    </w:p>
    <w:p w:rsidR="00025015" w:rsidRPr="002E5941" w:rsidRDefault="00025015" w:rsidP="00025015">
      <w:pPr>
        <w:pStyle w:val="TableParagraph"/>
        <w:ind w:left="7200" w:hanging="7200"/>
        <w:rPr>
          <w:rFonts w:ascii="Times New Roman" w:hAnsi="Times New Roman" w:cs="Times New Roman"/>
          <w:w w:val="85"/>
          <w:sz w:val="24"/>
          <w:szCs w:val="24"/>
        </w:rPr>
      </w:pPr>
      <w:r w:rsidRPr="002E5941">
        <w:rPr>
          <w:rFonts w:ascii="Times New Roman" w:hAnsi="Times New Roman" w:cs="Times New Roman"/>
          <w:b/>
          <w:w w:val="85"/>
          <w:sz w:val="24"/>
          <w:szCs w:val="24"/>
        </w:rPr>
        <w:t xml:space="preserve">HOSPITAL ADMISSION </w:t>
      </w:r>
      <w:r w:rsidRPr="002E5941">
        <w:rPr>
          <w:rFonts w:ascii="Times New Roman" w:hAnsi="Times New Roman" w:cs="Times New Roman"/>
          <w:w w:val="85"/>
          <w:sz w:val="24"/>
          <w:szCs w:val="24"/>
        </w:rPr>
        <w:t>(once per accident, within 6 months after the accident)</w:t>
      </w:r>
      <w:r w:rsidRPr="002E5941">
        <w:rPr>
          <w:rFonts w:ascii="Times New Roman" w:hAnsi="Times New Roman" w:cs="Times New Roman"/>
          <w:w w:val="85"/>
          <w:sz w:val="24"/>
          <w:szCs w:val="24"/>
        </w:rPr>
        <w:tab/>
      </w:r>
      <w:r w:rsidR="00B4603F">
        <w:rPr>
          <w:rFonts w:ascii="Times New Roman" w:hAnsi="Times New Roman" w:cs="Times New Roman"/>
          <w:w w:val="85"/>
          <w:sz w:val="24"/>
          <w:szCs w:val="24"/>
        </w:rPr>
        <w:t xml:space="preserve">                  </w:t>
      </w:r>
      <w:r w:rsidRPr="002E5941">
        <w:rPr>
          <w:rFonts w:ascii="Times New Roman" w:hAnsi="Times New Roman" w:cs="Times New Roman"/>
          <w:w w:val="85"/>
          <w:sz w:val="24"/>
          <w:szCs w:val="24"/>
        </w:rPr>
        <w:t>$1000 PER COFINEMENT</w:t>
      </w:r>
    </w:p>
    <w:p w:rsidR="00025015" w:rsidRPr="002E5941" w:rsidRDefault="00025015" w:rsidP="00025015">
      <w:pPr>
        <w:pStyle w:val="TableParagraph"/>
        <w:ind w:left="7200" w:hanging="7200"/>
        <w:rPr>
          <w:rFonts w:ascii="Times New Roman" w:hAnsi="Times New Roman" w:cs="Times New Roman"/>
          <w:w w:val="85"/>
          <w:sz w:val="24"/>
          <w:szCs w:val="24"/>
        </w:rPr>
      </w:pPr>
      <w:r w:rsidRPr="002E5941">
        <w:rPr>
          <w:rFonts w:ascii="Times New Roman" w:hAnsi="Times New Roman" w:cs="Times New Roman"/>
          <w:b/>
          <w:w w:val="85"/>
          <w:sz w:val="24"/>
          <w:szCs w:val="24"/>
        </w:rPr>
        <w:t xml:space="preserve">HOSPITAL CONFINEMENT </w:t>
      </w:r>
      <w:r w:rsidRPr="002E5941">
        <w:rPr>
          <w:rFonts w:ascii="Times New Roman" w:hAnsi="Times New Roman" w:cs="Times New Roman"/>
          <w:w w:val="85"/>
          <w:sz w:val="24"/>
          <w:szCs w:val="24"/>
        </w:rPr>
        <w:t xml:space="preserve">(maximum of 365 days per accident, within 6 months after the </w:t>
      </w:r>
      <w:proofErr w:type="gramStart"/>
      <w:r w:rsidR="00B304E7" w:rsidRPr="002E5941">
        <w:rPr>
          <w:rFonts w:ascii="Times New Roman" w:hAnsi="Times New Roman" w:cs="Times New Roman"/>
          <w:w w:val="85"/>
          <w:sz w:val="24"/>
          <w:szCs w:val="24"/>
        </w:rPr>
        <w:t xml:space="preserve">accident)  </w:t>
      </w:r>
      <w:r w:rsidRPr="002E5941">
        <w:rPr>
          <w:rFonts w:ascii="Times New Roman" w:hAnsi="Times New Roman" w:cs="Times New Roman"/>
          <w:w w:val="85"/>
          <w:sz w:val="24"/>
          <w:szCs w:val="24"/>
        </w:rPr>
        <w:t xml:space="preserve"> </w:t>
      </w:r>
      <w:proofErr w:type="gramEnd"/>
      <w:r w:rsidR="00FE56DF" w:rsidRPr="002E5941">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00172326" w:rsidRPr="002E5941">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$225 PER DAY</w:t>
      </w:r>
    </w:p>
    <w:p w:rsidR="00025015" w:rsidRPr="002E5941" w:rsidRDefault="00025015" w:rsidP="00025015">
      <w:pPr>
        <w:pStyle w:val="TableParagraph"/>
        <w:ind w:left="7200" w:hanging="7200"/>
        <w:rPr>
          <w:rFonts w:ascii="Times New Roman" w:hAnsi="Times New Roman" w:cs="Times New Roman"/>
          <w:w w:val="85"/>
          <w:sz w:val="24"/>
          <w:szCs w:val="24"/>
        </w:rPr>
      </w:pPr>
      <w:r w:rsidRPr="002E5941">
        <w:rPr>
          <w:rFonts w:ascii="Times New Roman" w:hAnsi="Times New Roman" w:cs="Times New Roman"/>
          <w:b/>
          <w:w w:val="85"/>
          <w:sz w:val="24"/>
          <w:szCs w:val="24"/>
        </w:rPr>
        <w:t>H</w:t>
      </w:r>
      <w:r w:rsidRPr="002E5941">
        <w:rPr>
          <w:rFonts w:ascii="Times New Roman" w:hAnsi="Times New Roman" w:cs="Times New Roman"/>
          <w:b/>
          <w:spacing w:val="10"/>
          <w:w w:val="85"/>
          <w:sz w:val="24"/>
          <w:szCs w:val="24"/>
        </w:rPr>
        <w:t>O</w:t>
      </w:r>
      <w:r w:rsidRPr="002E5941">
        <w:rPr>
          <w:rFonts w:ascii="Times New Roman" w:hAnsi="Times New Roman" w:cs="Times New Roman"/>
          <w:b/>
          <w:w w:val="85"/>
          <w:sz w:val="24"/>
          <w:szCs w:val="24"/>
        </w:rPr>
        <w:t xml:space="preserve">P </w:t>
      </w:r>
      <w:r w:rsidRPr="002E5941">
        <w:rPr>
          <w:rFonts w:ascii="Times New Roman" w:hAnsi="Times New Roman" w:cs="Times New Roman"/>
          <w:b/>
          <w:spacing w:val="10"/>
          <w:w w:val="85"/>
          <w:sz w:val="24"/>
          <w:szCs w:val="24"/>
        </w:rPr>
        <w:t>ITA</w:t>
      </w:r>
      <w:r w:rsidRPr="002E5941">
        <w:rPr>
          <w:rFonts w:ascii="Times New Roman" w:hAnsi="Times New Roman" w:cs="Times New Roman"/>
          <w:b/>
          <w:w w:val="85"/>
          <w:sz w:val="24"/>
          <w:szCs w:val="24"/>
        </w:rPr>
        <w:t xml:space="preserve">L </w:t>
      </w:r>
      <w:r w:rsidRPr="002E5941">
        <w:rPr>
          <w:rFonts w:ascii="Times New Roman" w:hAnsi="Times New Roman" w:cs="Times New Roman"/>
          <w:b/>
          <w:spacing w:val="15"/>
          <w:w w:val="85"/>
          <w:sz w:val="24"/>
          <w:szCs w:val="24"/>
        </w:rPr>
        <w:t>INTE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13"/>
          <w:w w:val="85"/>
          <w:sz w:val="24"/>
          <w:szCs w:val="24"/>
        </w:rPr>
        <w:t>SIV</w:t>
      </w:r>
      <w:r w:rsidRPr="002E5941">
        <w:rPr>
          <w:rFonts w:ascii="Times New Roman" w:hAnsi="Times New Roman" w:cs="Times New Roman"/>
          <w:b/>
          <w:w w:val="85"/>
          <w:sz w:val="24"/>
          <w:szCs w:val="24"/>
        </w:rPr>
        <w:t xml:space="preserve">E </w:t>
      </w:r>
      <w:r w:rsidRPr="002E5941">
        <w:rPr>
          <w:rFonts w:ascii="Times New Roman" w:hAnsi="Times New Roman" w:cs="Times New Roman"/>
          <w:b/>
          <w:spacing w:val="9"/>
          <w:w w:val="85"/>
          <w:sz w:val="24"/>
          <w:szCs w:val="24"/>
        </w:rPr>
        <w:t xml:space="preserve">CA </w:t>
      </w:r>
      <w:r w:rsidRPr="002E5941">
        <w:rPr>
          <w:rFonts w:ascii="Times New Roman" w:hAnsi="Times New Roman" w:cs="Times New Roman"/>
          <w:b/>
          <w:w w:val="85"/>
          <w:sz w:val="24"/>
          <w:szCs w:val="24"/>
        </w:rPr>
        <w:t xml:space="preserve">R E </w:t>
      </w:r>
      <w:r w:rsidRPr="002E5941">
        <w:rPr>
          <w:rFonts w:ascii="Times New Roman" w:hAnsi="Times New Roman" w:cs="Times New Roman"/>
          <w:w w:val="85"/>
          <w:sz w:val="24"/>
          <w:szCs w:val="24"/>
        </w:rPr>
        <w:t xml:space="preserve">(maximum of </w:t>
      </w:r>
      <w:r w:rsidRPr="002E5941">
        <w:rPr>
          <w:rFonts w:ascii="Times New Roman" w:hAnsi="Times New Roman" w:cs="Times New Roman"/>
          <w:spacing w:val="2"/>
          <w:w w:val="85"/>
          <w:sz w:val="24"/>
          <w:szCs w:val="24"/>
        </w:rPr>
        <w:t xml:space="preserve">30 </w:t>
      </w:r>
      <w:r w:rsidRPr="002E5941">
        <w:rPr>
          <w:rFonts w:ascii="Times New Roman" w:hAnsi="Times New Roman" w:cs="Times New Roman"/>
          <w:w w:val="85"/>
          <w:sz w:val="24"/>
          <w:szCs w:val="24"/>
        </w:rPr>
        <w:t xml:space="preserve">days per accident, within 6 months after the </w:t>
      </w:r>
      <w:proofErr w:type="gramStart"/>
      <w:r w:rsidR="00B304E7" w:rsidRPr="002E5941">
        <w:rPr>
          <w:rFonts w:ascii="Times New Roman" w:hAnsi="Times New Roman" w:cs="Times New Roman"/>
          <w:w w:val="85"/>
          <w:sz w:val="24"/>
          <w:szCs w:val="24"/>
        </w:rPr>
        <w:t xml:space="preserve">accident)  </w:t>
      </w:r>
      <w:r w:rsidR="00FE56DF" w:rsidRPr="002E5941">
        <w:rPr>
          <w:rFonts w:ascii="Times New Roman" w:hAnsi="Times New Roman" w:cs="Times New Roman"/>
          <w:w w:val="85"/>
          <w:sz w:val="24"/>
          <w:szCs w:val="24"/>
        </w:rPr>
        <w:t xml:space="preserve"> </w:t>
      </w:r>
      <w:proofErr w:type="gramEnd"/>
      <w:r w:rsidR="00B4603F" w:rsidRPr="002E5941">
        <w:rPr>
          <w:rFonts w:ascii="Times New Roman" w:hAnsi="Times New Roman" w:cs="Times New Roman"/>
          <w:w w:val="85"/>
          <w:sz w:val="24"/>
          <w:szCs w:val="24"/>
        </w:rPr>
        <w:t>$300 PER DAY</w:t>
      </w:r>
      <w:r w:rsidR="00FE56DF" w:rsidRPr="002E5941">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w:t>
      </w:r>
      <w:r w:rsidR="00172326" w:rsidRPr="002E5941">
        <w:rPr>
          <w:rFonts w:ascii="Times New Roman" w:hAnsi="Times New Roman" w:cs="Times New Roman"/>
          <w:w w:val="85"/>
          <w:sz w:val="24"/>
          <w:szCs w:val="24"/>
        </w:rPr>
        <w:t xml:space="preserve"> </w:t>
      </w:r>
    </w:p>
    <w:p w:rsidR="00025015" w:rsidRPr="002E5941" w:rsidRDefault="00025015" w:rsidP="00025015">
      <w:pPr>
        <w:pStyle w:val="TableParagraph"/>
        <w:ind w:left="7200" w:hanging="7200"/>
        <w:rPr>
          <w:rFonts w:ascii="Times New Roman" w:hAnsi="Times New Roman" w:cs="Times New Roman"/>
          <w:w w:val="85"/>
          <w:sz w:val="24"/>
          <w:szCs w:val="24"/>
        </w:rPr>
      </w:pPr>
      <w:r w:rsidRPr="002E5941">
        <w:rPr>
          <w:rFonts w:ascii="Times New Roman" w:hAnsi="Times New Roman" w:cs="Times New Roman"/>
          <w:b/>
          <w:spacing w:val="15"/>
          <w:w w:val="85"/>
          <w:sz w:val="24"/>
          <w:szCs w:val="24"/>
        </w:rPr>
        <w:t>INTE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5"/>
          <w:w w:val="85"/>
          <w:sz w:val="24"/>
          <w:szCs w:val="24"/>
        </w:rPr>
        <w:t>MEDIATE</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spacing w:val="15"/>
          <w:w w:val="85"/>
          <w:sz w:val="24"/>
          <w:szCs w:val="24"/>
        </w:rPr>
        <w:t>INTE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3"/>
          <w:w w:val="85"/>
          <w:sz w:val="24"/>
          <w:szCs w:val="24"/>
        </w:rPr>
        <w:t>SIV</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spacing w:val="9"/>
          <w:w w:val="85"/>
          <w:sz w:val="24"/>
          <w:szCs w:val="24"/>
        </w:rPr>
        <w:t>CA</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R</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w w:val="85"/>
          <w:sz w:val="24"/>
          <w:szCs w:val="24"/>
        </w:rPr>
        <w:t>E</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spacing w:val="14"/>
          <w:w w:val="85"/>
          <w:sz w:val="24"/>
          <w:szCs w:val="24"/>
        </w:rPr>
        <w:t>STE</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4"/>
          <w:w w:val="85"/>
          <w:sz w:val="24"/>
          <w:szCs w:val="24"/>
        </w:rPr>
        <w:t>P-DOW</w:t>
      </w:r>
      <w:r w:rsidRPr="002E5941">
        <w:rPr>
          <w:rFonts w:ascii="Times New Roman" w:hAnsi="Times New Roman" w:cs="Times New Roman"/>
          <w:b/>
          <w:spacing w:val="-35"/>
          <w:w w:val="85"/>
          <w:sz w:val="24"/>
          <w:szCs w:val="24"/>
        </w:rPr>
        <w:t xml:space="preserve"> </w:t>
      </w:r>
      <w:r w:rsidRPr="002E5941">
        <w:rPr>
          <w:rFonts w:ascii="Times New Roman" w:hAnsi="Times New Roman" w:cs="Times New Roman"/>
          <w:b/>
          <w:w w:val="85"/>
          <w:sz w:val="24"/>
          <w:szCs w:val="24"/>
        </w:rPr>
        <w:t>N</w:t>
      </w:r>
      <w:r w:rsidRPr="002E5941">
        <w:rPr>
          <w:rFonts w:ascii="Times New Roman" w:hAnsi="Times New Roman" w:cs="Times New Roman"/>
          <w:b/>
          <w:spacing w:val="1"/>
          <w:w w:val="85"/>
          <w:sz w:val="24"/>
          <w:szCs w:val="24"/>
        </w:rPr>
        <w:t xml:space="preserve"> </w:t>
      </w:r>
      <w:r w:rsidRPr="002E5941">
        <w:rPr>
          <w:rFonts w:ascii="Times New Roman" w:hAnsi="Times New Roman" w:cs="Times New Roman"/>
          <w:b/>
          <w:w w:val="85"/>
          <w:sz w:val="24"/>
          <w:szCs w:val="24"/>
        </w:rPr>
        <w:t>U</w:t>
      </w:r>
      <w:r w:rsidRPr="002E5941">
        <w:rPr>
          <w:rFonts w:ascii="Times New Roman" w:hAnsi="Times New Roman" w:cs="Times New Roman"/>
          <w:b/>
          <w:spacing w:val="-36"/>
          <w:w w:val="85"/>
          <w:sz w:val="24"/>
          <w:szCs w:val="24"/>
        </w:rPr>
        <w:t xml:space="preserve"> </w:t>
      </w:r>
      <w:r w:rsidRPr="002E5941">
        <w:rPr>
          <w:rFonts w:ascii="Times New Roman" w:hAnsi="Times New Roman" w:cs="Times New Roman"/>
          <w:b/>
          <w:spacing w:val="13"/>
          <w:w w:val="85"/>
          <w:sz w:val="24"/>
          <w:szCs w:val="24"/>
        </w:rPr>
        <w:t>NIT</w:t>
      </w:r>
      <w:r w:rsidRPr="002E5941">
        <w:rPr>
          <w:rFonts w:ascii="Times New Roman" w:hAnsi="Times New Roman" w:cs="Times New Roman"/>
          <w:b/>
          <w:w w:val="85"/>
          <w:sz w:val="24"/>
          <w:szCs w:val="24"/>
        </w:rPr>
        <w:t xml:space="preserve"> </w:t>
      </w:r>
      <w:r w:rsidRPr="002E5941">
        <w:rPr>
          <w:rFonts w:ascii="Times New Roman" w:hAnsi="Times New Roman" w:cs="Times New Roman"/>
          <w:w w:val="85"/>
          <w:sz w:val="24"/>
          <w:szCs w:val="24"/>
        </w:rPr>
        <w:t>(maximum</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spacing w:val="2"/>
          <w:w w:val="85"/>
          <w:sz w:val="24"/>
          <w:szCs w:val="24"/>
        </w:rPr>
        <w:t>30</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per</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accident</w:t>
      </w:r>
      <w:r w:rsidR="00B4603F">
        <w:rPr>
          <w:rFonts w:ascii="Times New Roman" w:hAnsi="Times New Roman" w:cs="Times New Roman"/>
          <w:w w:val="85"/>
          <w:sz w:val="24"/>
          <w:szCs w:val="24"/>
        </w:rPr>
        <w:t xml:space="preserve">         $</w:t>
      </w:r>
      <w:r w:rsidR="00B4603F" w:rsidRPr="002E5941">
        <w:rPr>
          <w:rFonts w:ascii="Times New Roman" w:hAnsi="Times New Roman" w:cs="Times New Roman"/>
          <w:w w:val="85"/>
          <w:sz w:val="24"/>
          <w:szCs w:val="24"/>
        </w:rPr>
        <w:t>150 PER DAY</w:t>
      </w:r>
      <w:r w:rsidRPr="002E5941">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 xml:space="preserve">  </w:t>
      </w:r>
    </w:p>
    <w:p w:rsidR="00025015" w:rsidRPr="002E5941" w:rsidRDefault="00025015" w:rsidP="00025015">
      <w:pPr>
        <w:pStyle w:val="TableParagraph"/>
        <w:ind w:left="7200" w:hanging="7200"/>
        <w:rPr>
          <w:rFonts w:ascii="Times New Roman" w:hAnsi="Times New Roman" w:cs="Times New Roman"/>
          <w:w w:val="80"/>
          <w:sz w:val="24"/>
          <w:szCs w:val="24"/>
        </w:rPr>
      </w:pP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6</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months</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 xml:space="preserve">after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accident)</w:t>
      </w:r>
    </w:p>
    <w:p w:rsidR="00025015" w:rsidRPr="002E5941" w:rsidRDefault="00025015" w:rsidP="00B4603F">
      <w:pPr>
        <w:pStyle w:val="TableParagraph"/>
        <w:ind w:left="0"/>
        <w:rPr>
          <w:rFonts w:ascii="Times New Roman" w:hAnsi="Times New Roman" w:cs="Times New Roman"/>
          <w:w w:val="85"/>
          <w:sz w:val="24"/>
          <w:szCs w:val="24"/>
        </w:rPr>
      </w:pPr>
      <w:r w:rsidRPr="002E5941">
        <w:rPr>
          <w:rFonts w:ascii="Times New Roman" w:hAnsi="Times New Roman" w:cs="Times New Roman"/>
          <w:b/>
          <w:w w:val="85"/>
          <w:sz w:val="24"/>
          <w:szCs w:val="24"/>
        </w:rPr>
        <w:t xml:space="preserve">FAMILY MEMBER LODGING </w:t>
      </w:r>
      <w:r w:rsidRPr="002E5941">
        <w:rPr>
          <w:rFonts w:ascii="Times New Roman" w:hAnsi="Times New Roman" w:cs="Times New Roman"/>
          <w:w w:val="85"/>
          <w:sz w:val="24"/>
          <w:szCs w:val="24"/>
        </w:rPr>
        <w:t>(greater than 100 miles from the insured’s residence,</w:t>
      </w:r>
      <w:r w:rsidR="00B4603F" w:rsidRPr="00B4603F">
        <w:rPr>
          <w:rFonts w:ascii="Times New Roman" w:hAnsi="Times New Roman" w:cs="Times New Roman"/>
          <w:w w:val="85"/>
          <w:sz w:val="24"/>
          <w:szCs w:val="24"/>
        </w:rPr>
        <w:t xml:space="preserve"> </w:t>
      </w:r>
      <w:r w:rsidR="00B4603F" w:rsidRPr="002E5941">
        <w:rPr>
          <w:rFonts w:ascii="Times New Roman" w:hAnsi="Times New Roman" w:cs="Times New Roman"/>
          <w:w w:val="85"/>
          <w:sz w:val="24"/>
          <w:szCs w:val="24"/>
        </w:rPr>
        <w:t xml:space="preserve">maximum of 30 days per accident, within 6 months after the </w:t>
      </w:r>
      <w:proofErr w:type="gramStart"/>
      <w:r w:rsidR="00B304E7" w:rsidRPr="002E5941">
        <w:rPr>
          <w:rFonts w:ascii="Times New Roman" w:hAnsi="Times New Roman" w:cs="Times New Roman"/>
          <w:w w:val="85"/>
          <w:sz w:val="24"/>
          <w:szCs w:val="24"/>
        </w:rPr>
        <w:t>accident)</w:t>
      </w:r>
      <w:r w:rsidR="00FE56DF" w:rsidRPr="002E5941">
        <w:rPr>
          <w:rFonts w:ascii="Times New Roman" w:hAnsi="Times New Roman" w:cs="Times New Roman"/>
          <w:w w:val="85"/>
          <w:sz w:val="24"/>
          <w:szCs w:val="24"/>
        </w:rPr>
        <w:t xml:space="preserve">   </w:t>
      </w:r>
      <w:proofErr w:type="gramEnd"/>
      <w:r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ab/>
      </w:r>
      <w:r w:rsidR="00FC3B62" w:rsidRPr="002E5941">
        <w:rPr>
          <w:rFonts w:ascii="Times New Roman" w:hAnsi="Times New Roman" w:cs="Times New Roman"/>
          <w:w w:val="85"/>
          <w:sz w:val="24"/>
          <w:szCs w:val="24"/>
        </w:rPr>
        <w:tab/>
      </w:r>
      <w:r w:rsidR="00B4603F">
        <w:rPr>
          <w:rFonts w:ascii="Times New Roman" w:hAnsi="Times New Roman" w:cs="Times New Roman"/>
          <w:w w:val="85"/>
          <w:sz w:val="24"/>
          <w:szCs w:val="24"/>
        </w:rPr>
        <w:t xml:space="preserve">        </w:t>
      </w:r>
      <w:r w:rsidR="00B4603F">
        <w:rPr>
          <w:rFonts w:ascii="Times New Roman" w:hAnsi="Times New Roman" w:cs="Times New Roman"/>
          <w:w w:val="85"/>
          <w:sz w:val="24"/>
          <w:szCs w:val="24"/>
        </w:rPr>
        <w:tab/>
      </w:r>
      <w:r w:rsidR="00B4603F">
        <w:rPr>
          <w:rFonts w:ascii="Times New Roman" w:hAnsi="Times New Roman" w:cs="Times New Roman"/>
          <w:w w:val="85"/>
          <w:sz w:val="24"/>
          <w:szCs w:val="24"/>
        </w:rPr>
        <w:tab/>
      </w:r>
      <w:r w:rsidR="00B4603F">
        <w:rPr>
          <w:rFonts w:ascii="Times New Roman" w:hAnsi="Times New Roman" w:cs="Times New Roman"/>
          <w:w w:val="85"/>
          <w:sz w:val="24"/>
          <w:szCs w:val="24"/>
        </w:rPr>
        <w:tab/>
      </w:r>
      <w:r w:rsidR="00B4603F">
        <w:rPr>
          <w:rFonts w:ascii="Times New Roman" w:hAnsi="Times New Roman" w:cs="Times New Roman"/>
          <w:w w:val="85"/>
          <w:sz w:val="24"/>
          <w:szCs w:val="24"/>
        </w:rPr>
        <w:tab/>
      </w:r>
      <w:r w:rsidR="00B4603F">
        <w:rPr>
          <w:rFonts w:ascii="Times New Roman" w:hAnsi="Times New Roman" w:cs="Times New Roman"/>
          <w:w w:val="85"/>
          <w:sz w:val="24"/>
          <w:szCs w:val="24"/>
        </w:rPr>
        <w:tab/>
      </w:r>
      <w:r w:rsidR="00B4603F">
        <w:rPr>
          <w:rFonts w:ascii="Times New Roman" w:hAnsi="Times New Roman" w:cs="Times New Roman"/>
          <w:w w:val="85"/>
          <w:sz w:val="24"/>
          <w:szCs w:val="24"/>
        </w:rPr>
        <w:tab/>
        <w:t xml:space="preserve">         </w:t>
      </w:r>
      <w:r w:rsidR="00172326" w:rsidRPr="002E5941">
        <w:rPr>
          <w:rFonts w:ascii="Times New Roman" w:hAnsi="Times New Roman" w:cs="Times New Roman"/>
          <w:w w:val="85"/>
          <w:sz w:val="24"/>
          <w:szCs w:val="24"/>
        </w:rPr>
        <w:t xml:space="preserve"> </w:t>
      </w:r>
      <w:r w:rsidR="00E653DB">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$150 PER DAY  </w:t>
      </w:r>
    </w:p>
    <w:p w:rsidR="00025015" w:rsidRPr="002E5941" w:rsidRDefault="00E653DB" w:rsidP="00025015">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025015" w:rsidRPr="002E5941" w:rsidRDefault="00025015" w:rsidP="00025015">
      <w:pPr>
        <w:pStyle w:val="TableParagraph"/>
        <w:ind w:left="0"/>
        <w:rPr>
          <w:rFonts w:ascii="Times New Roman" w:hAnsi="Times New Roman" w:cs="Times New Roman"/>
          <w:sz w:val="24"/>
          <w:szCs w:val="24"/>
        </w:rPr>
      </w:pPr>
      <w:r w:rsidRPr="002E5941">
        <w:rPr>
          <w:rFonts w:ascii="Times New Roman" w:hAnsi="Times New Roman" w:cs="Times New Roman"/>
          <w:sz w:val="24"/>
          <w:szCs w:val="24"/>
        </w:rPr>
        <w:t>LIFE CHANGING EVENTS BENEFIT</w:t>
      </w:r>
    </w:p>
    <w:p w:rsidR="00025015" w:rsidRPr="002E5941" w:rsidRDefault="00025015" w:rsidP="00025015">
      <w:pPr>
        <w:pStyle w:val="TableParagraph"/>
        <w:ind w:left="0"/>
        <w:rPr>
          <w:rFonts w:ascii="Times New Roman" w:hAnsi="Times New Roman" w:cs="Times New Roman"/>
          <w:sz w:val="24"/>
          <w:szCs w:val="24"/>
        </w:rPr>
      </w:pPr>
    </w:p>
    <w:p w:rsidR="00025015" w:rsidRPr="002E5941" w:rsidRDefault="00025015" w:rsidP="00A7565A">
      <w:pPr>
        <w:pStyle w:val="TableParagraph"/>
        <w:ind w:left="0"/>
        <w:rPr>
          <w:rFonts w:ascii="Times New Roman" w:hAnsi="Times New Roman" w:cs="Times New Roman"/>
          <w:w w:val="85"/>
          <w:sz w:val="24"/>
          <w:szCs w:val="24"/>
        </w:rPr>
      </w:pPr>
      <w:r w:rsidRPr="002E5941">
        <w:rPr>
          <w:rFonts w:ascii="Times New Roman" w:hAnsi="Times New Roman" w:cs="Times New Roman"/>
          <w:b/>
          <w:spacing w:val="17"/>
          <w:w w:val="85"/>
          <w:sz w:val="24"/>
          <w:szCs w:val="24"/>
        </w:rPr>
        <w:t>DISMEMBER</w:t>
      </w:r>
      <w:r w:rsidRPr="002E5941">
        <w:rPr>
          <w:rFonts w:ascii="Times New Roman" w:hAnsi="Times New Roman" w:cs="Times New Roman"/>
          <w:b/>
          <w:spacing w:val="-37"/>
          <w:w w:val="85"/>
          <w:sz w:val="24"/>
          <w:szCs w:val="24"/>
        </w:rPr>
        <w:t xml:space="preserve"> </w:t>
      </w:r>
      <w:r w:rsidRPr="002E5941">
        <w:rPr>
          <w:rFonts w:ascii="Times New Roman" w:hAnsi="Times New Roman" w:cs="Times New Roman"/>
          <w:b/>
          <w:spacing w:val="13"/>
          <w:w w:val="85"/>
          <w:sz w:val="24"/>
          <w:szCs w:val="24"/>
        </w:rPr>
        <w:t>MEN</w:t>
      </w:r>
      <w:r w:rsidRPr="002E5941">
        <w:rPr>
          <w:rFonts w:ascii="Times New Roman" w:hAnsi="Times New Roman" w:cs="Times New Roman"/>
          <w:b/>
          <w:w w:val="85"/>
          <w:sz w:val="24"/>
          <w:szCs w:val="24"/>
        </w:rPr>
        <w:t xml:space="preserve">T </w:t>
      </w:r>
      <w:r w:rsidRPr="002E5941">
        <w:rPr>
          <w:rFonts w:ascii="Times New Roman" w:hAnsi="Times New Roman" w:cs="Times New Roman"/>
          <w:w w:val="85"/>
          <w:sz w:val="24"/>
          <w:szCs w:val="24"/>
        </w:rPr>
        <w:t xml:space="preserve">(once per accident, within 6 months after the </w:t>
      </w:r>
      <w:proofErr w:type="gramStart"/>
      <w:r w:rsidR="00B304E7" w:rsidRPr="002E5941">
        <w:rPr>
          <w:rFonts w:ascii="Times New Roman" w:hAnsi="Times New Roman" w:cs="Times New Roman"/>
          <w:w w:val="85"/>
          <w:sz w:val="24"/>
          <w:szCs w:val="24"/>
        </w:rPr>
        <w:t>accident)</w:t>
      </w:r>
      <w:r w:rsidR="00B304E7">
        <w:rPr>
          <w:rFonts w:ascii="Times New Roman" w:hAnsi="Times New Roman" w:cs="Times New Roman"/>
          <w:w w:val="85"/>
          <w:sz w:val="24"/>
          <w:szCs w:val="24"/>
        </w:rPr>
        <w:t xml:space="preserve"> </w:t>
      </w:r>
      <w:r w:rsidR="00B304E7" w:rsidRPr="002E5941">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proofErr w:type="gramEnd"/>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00702DE8"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ab/>
      </w:r>
      <w:r w:rsidR="00FC3B62" w:rsidRPr="002E5941">
        <w:rPr>
          <w:rFonts w:ascii="Times New Roman" w:hAnsi="Times New Roman" w:cs="Times New Roman"/>
          <w:w w:val="85"/>
          <w:sz w:val="24"/>
          <w:szCs w:val="24"/>
        </w:rPr>
        <w:tab/>
      </w:r>
      <w:r w:rsidR="00702DE8" w:rsidRPr="002E5941">
        <w:rPr>
          <w:rFonts w:ascii="Times New Roman" w:hAnsi="Times New Roman" w:cs="Times New Roman"/>
          <w:w w:val="85"/>
          <w:sz w:val="24"/>
          <w:szCs w:val="24"/>
        </w:rPr>
        <w:t xml:space="preserve"> </w:t>
      </w:r>
      <w:r w:rsidR="00E653DB">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UP TO $17,500</w:t>
      </w:r>
    </w:p>
    <w:p w:rsidR="00025015" w:rsidRPr="002E5941" w:rsidRDefault="00025015" w:rsidP="00A7565A">
      <w:pPr>
        <w:pStyle w:val="TableParagraph"/>
        <w:ind w:left="87" w:hanging="87"/>
        <w:rPr>
          <w:rFonts w:ascii="Times New Roman" w:hAnsi="Times New Roman" w:cs="Times New Roman"/>
          <w:w w:val="85"/>
          <w:sz w:val="24"/>
          <w:szCs w:val="24"/>
        </w:rPr>
      </w:pPr>
      <w:r w:rsidRPr="002E5941">
        <w:rPr>
          <w:rFonts w:ascii="Times New Roman" w:hAnsi="Times New Roman" w:cs="Times New Roman"/>
          <w:b/>
          <w:w w:val="85"/>
          <w:sz w:val="24"/>
          <w:szCs w:val="24"/>
        </w:rPr>
        <w:lastRenderedPageBreak/>
        <w:t xml:space="preserve">PAR ALYSIS </w:t>
      </w:r>
      <w:r w:rsidRPr="002E5941">
        <w:rPr>
          <w:rFonts w:ascii="Times New Roman" w:hAnsi="Times New Roman" w:cs="Times New Roman"/>
          <w:w w:val="85"/>
          <w:sz w:val="24"/>
          <w:szCs w:val="24"/>
        </w:rPr>
        <w:t>(once per accident, diagnosed by a doctor within six months after the accident)</w:t>
      </w:r>
      <w:r w:rsidRPr="002E5941">
        <w:rPr>
          <w:rFonts w:ascii="Times New Roman" w:hAnsi="Times New Roman" w:cs="Times New Roman"/>
          <w:w w:val="85"/>
          <w:sz w:val="24"/>
          <w:szCs w:val="24"/>
        </w:rPr>
        <w:tab/>
      </w:r>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ab/>
      </w:r>
      <w:r w:rsidR="00945E55" w:rsidRPr="002E5941">
        <w:rPr>
          <w:rFonts w:ascii="Times New Roman" w:hAnsi="Times New Roman" w:cs="Times New Roman"/>
          <w:w w:val="85"/>
          <w:sz w:val="24"/>
          <w:szCs w:val="24"/>
        </w:rPr>
        <w:t xml:space="preserve"> </w:t>
      </w:r>
      <w:r w:rsidR="00E653DB">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UP TO 7,500</w:t>
      </w:r>
    </w:p>
    <w:p w:rsidR="00025015" w:rsidRPr="002E5941" w:rsidRDefault="00025015" w:rsidP="00025015">
      <w:pPr>
        <w:pStyle w:val="TableParagraph"/>
        <w:ind w:left="87"/>
        <w:rPr>
          <w:rFonts w:ascii="Times New Roman" w:hAnsi="Times New Roman" w:cs="Times New Roman"/>
          <w:sz w:val="24"/>
          <w:szCs w:val="24"/>
        </w:rPr>
      </w:pPr>
    </w:p>
    <w:p w:rsidR="00025015" w:rsidRPr="002E5941" w:rsidRDefault="00025015" w:rsidP="00A7565A">
      <w:pPr>
        <w:pStyle w:val="TableParagraph"/>
        <w:ind w:left="87" w:hanging="87"/>
        <w:rPr>
          <w:rFonts w:ascii="Times New Roman" w:hAnsi="Times New Roman" w:cs="Times New Roman"/>
          <w:w w:val="85"/>
          <w:sz w:val="24"/>
          <w:szCs w:val="24"/>
        </w:rPr>
      </w:pPr>
      <w:r w:rsidRPr="002E5941">
        <w:rPr>
          <w:rFonts w:ascii="Times New Roman" w:hAnsi="Times New Roman" w:cs="Times New Roman"/>
          <w:b/>
          <w:w w:val="85"/>
          <w:sz w:val="24"/>
          <w:szCs w:val="24"/>
        </w:rPr>
        <w:t xml:space="preserve">P </w:t>
      </w:r>
      <w:r w:rsidRPr="002E5941">
        <w:rPr>
          <w:rFonts w:ascii="Times New Roman" w:hAnsi="Times New Roman" w:cs="Times New Roman"/>
          <w:b/>
          <w:spacing w:val="16"/>
          <w:w w:val="85"/>
          <w:sz w:val="24"/>
          <w:szCs w:val="24"/>
        </w:rPr>
        <w:t>ROSTH</w:t>
      </w:r>
      <w:r w:rsidRPr="002E5941">
        <w:rPr>
          <w:rFonts w:ascii="Times New Roman" w:hAnsi="Times New Roman" w:cs="Times New Roman"/>
          <w:b/>
          <w:spacing w:val="-39"/>
          <w:w w:val="85"/>
          <w:sz w:val="24"/>
          <w:szCs w:val="24"/>
        </w:rPr>
        <w:t xml:space="preserve"> </w:t>
      </w:r>
      <w:r w:rsidRPr="002E5941">
        <w:rPr>
          <w:rFonts w:ascii="Times New Roman" w:hAnsi="Times New Roman" w:cs="Times New Roman"/>
          <w:b/>
          <w:w w:val="85"/>
          <w:sz w:val="24"/>
          <w:szCs w:val="24"/>
        </w:rPr>
        <w:t xml:space="preserve">E S </w:t>
      </w:r>
      <w:r w:rsidRPr="002E5941">
        <w:rPr>
          <w:rFonts w:ascii="Times New Roman" w:hAnsi="Times New Roman" w:cs="Times New Roman"/>
          <w:b/>
          <w:spacing w:val="9"/>
          <w:w w:val="85"/>
          <w:sz w:val="24"/>
          <w:szCs w:val="24"/>
        </w:rPr>
        <w:t xml:space="preserve">IS </w:t>
      </w:r>
      <w:r w:rsidRPr="002E5941">
        <w:rPr>
          <w:rFonts w:ascii="Times New Roman" w:hAnsi="Times New Roman" w:cs="Times New Roman"/>
          <w:w w:val="85"/>
          <w:sz w:val="24"/>
          <w:szCs w:val="24"/>
        </w:rPr>
        <w:t xml:space="preserve">(once per accident, one replacement per device per </w:t>
      </w:r>
      <w:r w:rsidR="009742CD" w:rsidRPr="002E5941">
        <w:rPr>
          <w:rFonts w:ascii="Times New Roman" w:hAnsi="Times New Roman" w:cs="Times New Roman"/>
          <w:w w:val="85"/>
          <w:sz w:val="24"/>
          <w:szCs w:val="24"/>
        </w:rPr>
        <w:t>insured) *</w:t>
      </w:r>
      <w:r w:rsidR="00FE56DF" w:rsidRPr="002E5941">
        <w:rPr>
          <w:rFonts w:ascii="Times New Roman" w:hAnsi="Times New Roman" w:cs="Times New Roman"/>
          <w:w w:val="85"/>
          <w:sz w:val="24"/>
          <w:szCs w:val="24"/>
        </w:rPr>
        <w:tab/>
        <w:t xml:space="preserve">       </w:t>
      </w:r>
      <w:r w:rsidRPr="002E5941">
        <w:rPr>
          <w:rFonts w:ascii="Times New Roman" w:hAnsi="Times New Roman" w:cs="Times New Roman"/>
          <w:w w:val="85"/>
          <w:sz w:val="24"/>
          <w:szCs w:val="24"/>
        </w:rPr>
        <w:t xml:space="preserve">  </w:t>
      </w:r>
      <w:r w:rsidR="00702DE8" w:rsidRPr="002E5941">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ab/>
      </w:r>
      <w:r w:rsidR="00FC3B62" w:rsidRPr="002E5941">
        <w:rPr>
          <w:rFonts w:ascii="Times New Roman" w:hAnsi="Times New Roman" w:cs="Times New Roman"/>
          <w:w w:val="85"/>
          <w:sz w:val="24"/>
          <w:szCs w:val="24"/>
        </w:rPr>
        <w:tab/>
      </w:r>
      <w:r w:rsidR="00945E55" w:rsidRPr="002E5941">
        <w:rPr>
          <w:rFonts w:ascii="Times New Roman" w:hAnsi="Times New Roman" w:cs="Times New Roman"/>
          <w:w w:val="85"/>
          <w:sz w:val="24"/>
          <w:szCs w:val="24"/>
        </w:rPr>
        <w:t xml:space="preserve"> </w:t>
      </w:r>
      <w:r w:rsidR="00B4603F">
        <w:rPr>
          <w:rFonts w:ascii="Times New Roman" w:hAnsi="Times New Roman" w:cs="Times New Roman"/>
          <w:w w:val="85"/>
          <w:sz w:val="24"/>
          <w:szCs w:val="24"/>
        </w:rPr>
        <w:tab/>
        <w:t xml:space="preserve"> </w:t>
      </w:r>
      <w:r w:rsidR="00702DE8"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$2,000</w:t>
      </w:r>
    </w:p>
    <w:p w:rsidR="00025015" w:rsidRPr="002E5941" w:rsidRDefault="00025015" w:rsidP="00A7565A">
      <w:pPr>
        <w:pStyle w:val="TableParagraph"/>
        <w:ind w:left="87" w:hanging="87"/>
        <w:rPr>
          <w:rFonts w:ascii="Times New Roman" w:hAnsi="Times New Roman" w:cs="Times New Roman"/>
          <w:w w:val="85"/>
          <w:sz w:val="24"/>
          <w:szCs w:val="24"/>
        </w:rPr>
      </w:pPr>
      <w:r w:rsidRPr="002E5941">
        <w:rPr>
          <w:rFonts w:ascii="Times New Roman" w:hAnsi="Times New Roman" w:cs="Times New Roman"/>
          <w:b/>
          <w:w w:val="85"/>
          <w:sz w:val="24"/>
          <w:szCs w:val="24"/>
        </w:rPr>
        <w:t>RE</w:t>
      </w:r>
      <w:r w:rsidRPr="002E5941">
        <w:rPr>
          <w:rFonts w:ascii="Times New Roman" w:hAnsi="Times New Roman" w:cs="Times New Roman"/>
          <w:b/>
          <w:spacing w:val="14"/>
          <w:w w:val="85"/>
          <w:sz w:val="24"/>
          <w:szCs w:val="24"/>
        </w:rPr>
        <w:t>SIDE</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w w:val="85"/>
          <w:sz w:val="24"/>
          <w:szCs w:val="24"/>
        </w:rPr>
        <w:t xml:space="preserve">N </w:t>
      </w:r>
      <w:r w:rsidRPr="002E5941">
        <w:rPr>
          <w:rFonts w:ascii="Times New Roman" w:hAnsi="Times New Roman" w:cs="Times New Roman"/>
          <w:b/>
          <w:spacing w:val="9"/>
          <w:w w:val="85"/>
          <w:sz w:val="24"/>
          <w:szCs w:val="24"/>
        </w:rPr>
        <w:t xml:space="preserve">CE </w:t>
      </w:r>
      <w:r w:rsidRPr="002E5941">
        <w:rPr>
          <w:rFonts w:ascii="Times New Roman" w:hAnsi="Times New Roman" w:cs="Times New Roman"/>
          <w:b/>
          <w:w w:val="85"/>
          <w:sz w:val="24"/>
          <w:szCs w:val="24"/>
        </w:rPr>
        <w:t xml:space="preserve">/ V E </w:t>
      </w:r>
      <w:r w:rsidRPr="002E5941">
        <w:rPr>
          <w:rFonts w:ascii="Times New Roman" w:hAnsi="Times New Roman" w:cs="Times New Roman"/>
          <w:b/>
          <w:spacing w:val="14"/>
          <w:w w:val="85"/>
          <w:sz w:val="24"/>
          <w:szCs w:val="24"/>
        </w:rPr>
        <w:t>HICL</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w w:val="85"/>
          <w:sz w:val="24"/>
          <w:szCs w:val="24"/>
        </w:rPr>
        <w:t xml:space="preserve">E </w:t>
      </w:r>
      <w:r w:rsidRPr="002E5941">
        <w:rPr>
          <w:rFonts w:ascii="Times New Roman" w:hAnsi="Times New Roman" w:cs="Times New Roman"/>
          <w:b/>
          <w:spacing w:val="15"/>
          <w:w w:val="85"/>
          <w:sz w:val="24"/>
          <w:szCs w:val="24"/>
        </w:rPr>
        <w:t>MODIF</w:t>
      </w:r>
      <w:r w:rsidRPr="002E5941">
        <w:rPr>
          <w:rFonts w:ascii="Times New Roman" w:hAnsi="Times New Roman" w:cs="Times New Roman"/>
          <w:b/>
          <w:spacing w:val="-38"/>
          <w:w w:val="85"/>
          <w:sz w:val="24"/>
          <w:szCs w:val="24"/>
        </w:rPr>
        <w:t xml:space="preserve"> </w:t>
      </w:r>
      <w:r w:rsidRPr="002E5941">
        <w:rPr>
          <w:rFonts w:ascii="Times New Roman" w:hAnsi="Times New Roman" w:cs="Times New Roman"/>
          <w:b/>
          <w:spacing w:val="12"/>
          <w:w w:val="85"/>
          <w:sz w:val="24"/>
          <w:szCs w:val="24"/>
        </w:rPr>
        <w:t>ICAT</w:t>
      </w:r>
      <w:r w:rsidRPr="002E5941">
        <w:rPr>
          <w:rFonts w:ascii="Times New Roman" w:hAnsi="Times New Roman" w:cs="Times New Roman"/>
          <w:b/>
          <w:spacing w:val="9"/>
          <w:w w:val="85"/>
          <w:sz w:val="24"/>
          <w:szCs w:val="24"/>
        </w:rPr>
        <w:t>IO</w:t>
      </w:r>
      <w:r w:rsidRPr="002E5941">
        <w:rPr>
          <w:rFonts w:ascii="Times New Roman" w:hAnsi="Times New Roman" w:cs="Times New Roman"/>
          <w:b/>
          <w:w w:val="85"/>
          <w:sz w:val="24"/>
          <w:szCs w:val="24"/>
        </w:rPr>
        <w:t xml:space="preserve">N </w:t>
      </w:r>
      <w:r w:rsidRPr="002E5941">
        <w:rPr>
          <w:rFonts w:ascii="Times New Roman" w:hAnsi="Times New Roman" w:cs="Times New Roman"/>
          <w:w w:val="85"/>
          <w:sz w:val="24"/>
          <w:szCs w:val="24"/>
        </w:rPr>
        <w:t xml:space="preserve">(once per accident, within one year after the </w:t>
      </w:r>
      <w:r w:rsidR="000D1BC9" w:rsidRPr="002E5941">
        <w:rPr>
          <w:rFonts w:ascii="Times New Roman" w:hAnsi="Times New Roman" w:cs="Times New Roman"/>
          <w:w w:val="85"/>
          <w:sz w:val="24"/>
          <w:szCs w:val="24"/>
        </w:rPr>
        <w:t xml:space="preserve">accident) </w:t>
      </w:r>
      <w:r w:rsidR="000D1BC9" w:rsidRPr="002E5941">
        <w:rPr>
          <w:rFonts w:ascii="Times New Roman" w:hAnsi="Times New Roman" w:cs="Times New Roman"/>
          <w:w w:val="85"/>
          <w:sz w:val="24"/>
          <w:szCs w:val="24"/>
        </w:rPr>
        <w:tab/>
      </w:r>
      <w:r w:rsidR="00FE56DF" w:rsidRPr="002E5941">
        <w:rPr>
          <w:rFonts w:ascii="Times New Roman" w:hAnsi="Times New Roman" w:cs="Times New Roman"/>
          <w:w w:val="85"/>
          <w:sz w:val="24"/>
          <w:szCs w:val="24"/>
        </w:rPr>
        <w:t xml:space="preserve"> </w:t>
      </w:r>
      <w:r w:rsidR="00172326" w:rsidRPr="002E5941">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00FC3B62" w:rsidRPr="002E5941">
        <w:rPr>
          <w:rFonts w:ascii="Times New Roman" w:hAnsi="Times New Roman" w:cs="Times New Roman"/>
          <w:w w:val="85"/>
          <w:sz w:val="24"/>
          <w:szCs w:val="24"/>
        </w:rPr>
        <w:t>$1,500</w:t>
      </w:r>
      <w:r w:rsidR="00FE56DF" w:rsidRPr="002E5941">
        <w:rPr>
          <w:rFonts w:ascii="Times New Roman" w:hAnsi="Times New Roman" w:cs="Times New Roman"/>
          <w:w w:val="85"/>
          <w:sz w:val="24"/>
          <w:szCs w:val="24"/>
        </w:rPr>
        <w:t xml:space="preserve">       </w:t>
      </w:r>
      <w:r w:rsidR="00945E55" w:rsidRPr="002E5941">
        <w:rPr>
          <w:rFonts w:ascii="Times New Roman" w:hAnsi="Times New Roman" w:cs="Times New Roman"/>
          <w:w w:val="85"/>
          <w:sz w:val="24"/>
          <w:szCs w:val="24"/>
        </w:rPr>
        <w:t xml:space="preserve">  </w:t>
      </w:r>
      <w:r w:rsidR="009742CD" w:rsidRPr="002E5941">
        <w:rPr>
          <w:rFonts w:ascii="Times New Roman" w:hAnsi="Times New Roman" w:cs="Times New Roman"/>
          <w:w w:val="85"/>
          <w:sz w:val="24"/>
          <w:szCs w:val="24"/>
        </w:rPr>
        <w:t xml:space="preserve"> </w:t>
      </w:r>
      <w:r w:rsidR="00FE56DF" w:rsidRPr="002E5941">
        <w:rPr>
          <w:rFonts w:ascii="Times New Roman" w:hAnsi="Times New Roman" w:cs="Times New Roman"/>
          <w:w w:val="85"/>
          <w:sz w:val="24"/>
          <w:szCs w:val="24"/>
        </w:rPr>
        <w:t xml:space="preserve"> </w:t>
      </w:r>
      <w:r w:rsidRPr="002E5941">
        <w:rPr>
          <w:rFonts w:ascii="Times New Roman" w:hAnsi="Times New Roman" w:cs="Times New Roman"/>
          <w:w w:val="85"/>
          <w:sz w:val="24"/>
          <w:szCs w:val="24"/>
        </w:rPr>
        <w:t xml:space="preserve"> </w:t>
      </w:r>
    </w:p>
    <w:p w:rsidR="00FC3B62" w:rsidRPr="002E5941" w:rsidRDefault="00FC3B62" w:rsidP="00025015">
      <w:pPr>
        <w:pStyle w:val="TableParagraph"/>
        <w:ind w:left="87"/>
        <w:rPr>
          <w:rFonts w:ascii="Times New Roman" w:hAnsi="Times New Roman" w:cs="Times New Roman"/>
          <w:w w:val="85"/>
          <w:sz w:val="24"/>
          <w:szCs w:val="24"/>
        </w:rPr>
      </w:pPr>
    </w:p>
    <w:p w:rsidR="00025015" w:rsidRPr="002E5941" w:rsidRDefault="00025015" w:rsidP="00A7565A">
      <w:pPr>
        <w:pStyle w:val="TableParagraph"/>
        <w:ind w:left="0"/>
        <w:rPr>
          <w:rFonts w:ascii="Times New Roman" w:hAnsi="Times New Roman" w:cs="Times New Roman"/>
          <w:w w:val="80"/>
          <w:sz w:val="24"/>
          <w:szCs w:val="24"/>
        </w:rPr>
      </w:pPr>
      <w:r w:rsidRPr="002E5941">
        <w:rPr>
          <w:rFonts w:ascii="Times New Roman" w:hAnsi="Times New Roman" w:cs="Times New Roman"/>
          <w:b/>
          <w:w w:val="80"/>
          <w:sz w:val="24"/>
          <w:szCs w:val="24"/>
        </w:rPr>
        <w:t xml:space="preserve">WELLNESS RIDER </w:t>
      </w:r>
      <w:r w:rsidRPr="002E5941">
        <w:rPr>
          <w:rFonts w:ascii="Times New Roman" w:hAnsi="Times New Roman" w:cs="Times New Roman"/>
          <w:w w:val="80"/>
          <w:sz w:val="24"/>
          <w:szCs w:val="24"/>
        </w:rPr>
        <w:t>(once per calendar year)</w:t>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00FC3B62" w:rsidRPr="002E5941">
        <w:rPr>
          <w:rFonts w:ascii="Times New Roman" w:hAnsi="Times New Roman" w:cs="Times New Roman"/>
          <w:w w:val="80"/>
          <w:sz w:val="24"/>
          <w:szCs w:val="24"/>
        </w:rPr>
        <w:tab/>
      </w:r>
      <w:r w:rsidRPr="002E5941">
        <w:rPr>
          <w:rFonts w:ascii="Times New Roman" w:hAnsi="Times New Roman" w:cs="Times New Roman"/>
          <w:w w:val="80"/>
          <w:sz w:val="24"/>
          <w:szCs w:val="24"/>
        </w:rPr>
        <w:t xml:space="preserve">     </w:t>
      </w:r>
      <w:r w:rsidR="00FE56DF" w:rsidRPr="002E5941">
        <w:rPr>
          <w:rFonts w:ascii="Times New Roman" w:hAnsi="Times New Roman" w:cs="Times New Roman"/>
          <w:w w:val="80"/>
          <w:sz w:val="24"/>
          <w:szCs w:val="24"/>
        </w:rPr>
        <w:t xml:space="preserve">        </w:t>
      </w:r>
      <w:r w:rsidR="00FC3B62" w:rsidRPr="002E5941">
        <w:rPr>
          <w:rFonts w:ascii="Times New Roman" w:hAnsi="Times New Roman" w:cs="Times New Roman"/>
          <w:w w:val="80"/>
          <w:sz w:val="24"/>
          <w:szCs w:val="24"/>
        </w:rPr>
        <w:tab/>
      </w:r>
      <w:r w:rsidR="000D1BC9" w:rsidRPr="002E5941">
        <w:rPr>
          <w:rFonts w:ascii="Times New Roman" w:hAnsi="Times New Roman" w:cs="Times New Roman"/>
          <w:w w:val="80"/>
          <w:sz w:val="24"/>
          <w:szCs w:val="24"/>
        </w:rPr>
        <w:tab/>
        <w:t xml:space="preserve"> UP</w:t>
      </w:r>
      <w:r w:rsidRPr="002E5941">
        <w:rPr>
          <w:rFonts w:ascii="Times New Roman" w:hAnsi="Times New Roman" w:cs="Times New Roman"/>
          <w:w w:val="80"/>
          <w:sz w:val="24"/>
          <w:szCs w:val="24"/>
        </w:rPr>
        <w:t xml:space="preserve"> TO $75</w:t>
      </w:r>
    </w:p>
    <w:p w:rsidR="00025015" w:rsidRPr="002E5941" w:rsidRDefault="00025015" w:rsidP="00A7565A">
      <w:pPr>
        <w:pStyle w:val="TableParagraph"/>
        <w:ind w:left="87" w:hanging="87"/>
        <w:rPr>
          <w:rFonts w:ascii="Times New Roman" w:hAnsi="Times New Roman" w:cs="Times New Roman"/>
          <w:w w:val="85"/>
          <w:sz w:val="24"/>
          <w:szCs w:val="24"/>
        </w:rPr>
      </w:pPr>
      <w:r w:rsidRPr="002E5941">
        <w:rPr>
          <w:rFonts w:ascii="Times New Roman" w:hAnsi="Times New Roman" w:cs="Times New Roman"/>
          <w:b/>
          <w:w w:val="80"/>
          <w:sz w:val="24"/>
          <w:szCs w:val="24"/>
        </w:rPr>
        <w:t xml:space="preserve">CATASTROPHIC ACCIDENT RIDER </w:t>
      </w:r>
      <w:r w:rsidRPr="002E5941">
        <w:rPr>
          <w:rFonts w:ascii="Times New Roman" w:hAnsi="Times New Roman" w:cs="Times New Roman"/>
          <w:w w:val="80"/>
          <w:sz w:val="24"/>
          <w:szCs w:val="24"/>
        </w:rPr>
        <w:t>(365–day elimination period)</w:t>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Pr="002E5941">
        <w:rPr>
          <w:rFonts w:ascii="Times New Roman" w:hAnsi="Times New Roman" w:cs="Times New Roman"/>
          <w:w w:val="80"/>
          <w:sz w:val="24"/>
          <w:szCs w:val="24"/>
        </w:rPr>
        <w:tab/>
      </w:r>
      <w:r w:rsidR="00945E55" w:rsidRPr="002E5941">
        <w:rPr>
          <w:rFonts w:ascii="Times New Roman" w:hAnsi="Times New Roman" w:cs="Times New Roman"/>
          <w:w w:val="80"/>
          <w:sz w:val="24"/>
          <w:szCs w:val="24"/>
        </w:rPr>
        <w:t xml:space="preserve"> </w:t>
      </w:r>
      <w:r w:rsidRPr="002E5941">
        <w:rPr>
          <w:rFonts w:ascii="Times New Roman" w:hAnsi="Times New Roman" w:cs="Times New Roman"/>
          <w:w w:val="80"/>
          <w:sz w:val="24"/>
          <w:szCs w:val="24"/>
        </w:rPr>
        <w:t xml:space="preserve"> </w:t>
      </w:r>
      <w:r w:rsidR="00E653DB">
        <w:rPr>
          <w:rFonts w:ascii="Times New Roman" w:hAnsi="Times New Roman" w:cs="Times New Roman"/>
          <w:w w:val="80"/>
          <w:sz w:val="24"/>
          <w:szCs w:val="24"/>
        </w:rPr>
        <w:t xml:space="preserve">       </w:t>
      </w:r>
      <w:r w:rsidRPr="002E5941">
        <w:rPr>
          <w:rFonts w:ascii="Times New Roman" w:hAnsi="Times New Roman" w:cs="Times New Roman"/>
          <w:w w:val="80"/>
          <w:sz w:val="24"/>
          <w:szCs w:val="24"/>
        </w:rPr>
        <w:t xml:space="preserve"> UP TO 250,000</w:t>
      </w:r>
      <w:r w:rsidRPr="002E5941">
        <w:rPr>
          <w:rFonts w:ascii="Times New Roman" w:hAnsi="Times New Roman" w:cs="Times New Roman"/>
          <w:w w:val="85"/>
          <w:sz w:val="24"/>
          <w:szCs w:val="24"/>
        </w:rPr>
        <w:tab/>
      </w:r>
    </w:p>
    <w:p w:rsidR="00025015" w:rsidRPr="002E5941" w:rsidRDefault="00025015" w:rsidP="00025015">
      <w:pPr>
        <w:pStyle w:val="TableParagraph"/>
        <w:ind w:left="87"/>
        <w:rPr>
          <w:rFonts w:ascii="Times New Roman" w:hAnsi="Times New Roman" w:cs="Times New Roman"/>
          <w:sz w:val="24"/>
          <w:szCs w:val="24"/>
        </w:rPr>
      </w:pPr>
    </w:p>
    <w:p w:rsidR="00A7565A" w:rsidRPr="002E5941" w:rsidRDefault="00B4603F" w:rsidP="00B92EF0">
      <w:pPr>
        <w:pStyle w:val="ListParagraph"/>
        <w:widowControl w:val="0"/>
        <w:numPr>
          <w:ilvl w:val="0"/>
          <w:numId w:val="16"/>
        </w:numPr>
        <w:tabs>
          <w:tab w:val="left" w:pos="228"/>
        </w:tabs>
        <w:autoSpaceDE w:val="0"/>
        <w:autoSpaceDN w:val="0"/>
        <w:spacing w:before="108" w:after="0" w:line="249" w:lineRule="auto"/>
        <w:ind w:right="274" w:hanging="204"/>
        <w:contextualSpacing w:val="0"/>
        <w:rPr>
          <w:rFonts w:ascii="Times New Roman" w:hAnsi="Times New Roman" w:cs="Times New Roman"/>
          <w:sz w:val="24"/>
          <w:szCs w:val="24"/>
        </w:rPr>
      </w:pPr>
      <w:r>
        <w:rPr>
          <w:rFonts w:ascii="Times New Roman" w:hAnsi="Times New Roman" w:cs="Times New Roman"/>
          <w:w w:val="85"/>
          <w:sz w:val="24"/>
          <w:szCs w:val="24"/>
        </w:rPr>
        <w:t>We will</w:t>
      </w:r>
      <w:r>
        <w:rPr>
          <w:rFonts w:ascii="Times New Roman" w:hAnsi="Times New Roman" w:cs="Times New Roman"/>
          <w:spacing w:val="-32"/>
          <w:w w:val="85"/>
          <w:sz w:val="24"/>
          <w:szCs w:val="24"/>
        </w:rPr>
        <w:t xml:space="preserve"> </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proofErr w:type="gramStart"/>
      <w:r w:rsidR="00025015" w:rsidRPr="002E5941">
        <w:rPr>
          <w:rFonts w:ascii="Times New Roman" w:hAnsi="Times New Roman" w:cs="Times New Roman"/>
          <w:w w:val="85"/>
          <w:sz w:val="24"/>
          <w:szCs w:val="24"/>
        </w:rPr>
        <w:t>pay</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this</w:t>
      </w:r>
      <w:proofErr w:type="gramEnd"/>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benefit</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again</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once</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to</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cover</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the</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replacement</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of</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a</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prosthesis</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for</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which</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a</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benefit</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has</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been</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paid,</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provided</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the</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replacement</w:t>
      </w:r>
      <w:r w:rsidR="00025015" w:rsidRPr="002E5941">
        <w:rPr>
          <w:rFonts w:ascii="Times New Roman" w:hAnsi="Times New Roman" w:cs="Times New Roman"/>
          <w:spacing w:val="-32"/>
          <w:w w:val="85"/>
          <w:sz w:val="24"/>
          <w:szCs w:val="24"/>
        </w:rPr>
        <w:t xml:space="preserve"> </w:t>
      </w:r>
      <w:r w:rsidR="00282EFC"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takes</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place</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within</w:t>
      </w:r>
      <w:r w:rsidR="00282EFC" w:rsidRPr="002E5941">
        <w:rPr>
          <w:rFonts w:ascii="Times New Roman" w:hAnsi="Times New Roman" w:cs="Times New Roman"/>
          <w:w w:val="85"/>
          <w:sz w:val="24"/>
          <w:szCs w:val="24"/>
        </w:rPr>
        <w:t xml:space="preserve"> </w:t>
      </w:r>
      <w:r w:rsidR="00025015" w:rsidRPr="002E5941">
        <w:rPr>
          <w:rFonts w:ascii="Times New Roman" w:hAnsi="Times New Roman" w:cs="Times New Roman"/>
          <w:spacing w:val="-32"/>
          <w:w w:val="85"/>
          <w:sz w:val="24"/>
          <w:szCs w:val="24"/>
        </w:rPr>
        <w:t xml:space="preserve"> </w:t>
      </w:r>
      <w:r w:rsidR="00025015" w:rsidRPr="002E5941">
        <w:rPr>
          <w:rFonts w:ascii="Times New Roman" w:hAnsi="Times New Roman" w:cs="Times New Roman"/>
          <w:w w:val="85"/>
          <w:sz w:val="24"/>
          <w:szCs w:val="24"/>
        </w:rPr>
        <w:t xml:space="preserve">three </w:t>
      </w:r>
      <w:r w:rsidR="00025015" w:rsidRPr="002E5941">
        <w:rPr>
          <w:rFonts w:ascii="Times New Roman" w:hAnsi="Times New Roman" w:cs="Times New Roman"/>
          <w:w w:val="80"/>
          <w:sz w:val="24"/>
          <w:szCs w:val="24"/>
        </w:rPr>
        <w:t>years</w:t>
      </w:r>
      <w:r w:rsidR="00025015" w:rsidRPr="002E5941">
        <w:rPr>
          <w:rFonts w:ascii="Times New Roman" w:hAnsi="Times New Roman" w:cs="Times New Roman"/>
          <w:spacing w:val="-8"/>
          <w:w w:val="80"/>
          <w:sz w:val="24"/>
          <w:szCs w:val="24"/>
        </w:rPr>
        <w:t xml:space="preserve"> </w:t>
      </w:r>
      <w:r w:rsidR="00025015" w:rsidRPr="002E5941">
        <w:rPr>
          <w:rFonts w:ascii="Times New Roman" w:hAnsi="Times New Roman" w:cs="Times New Roman"/>
          <w:w w:val="80"/>
          <w:sz w:val="24"/>
          <w:szCs w:val="24"/>
        </w:rPr>
        <w:t>of</w:t>
      </w:r>
      <w:r w:rsidR="00025015" w:rsidRPr="002E5941">
        <w:rPr>
          <w:rFonts w:ascii="Times New Roman" w:hAnsi="Times New Roman" w:cs="Times New Roman"/>
          <w:spacing w:val="-8"/>
          <w:w w:val="80"/>
          <w:sz w:val="24"/>
          <w:szCs w:val="24"/>
        </w:rPr>
        <w:t xml:space="preserve"> </w:t>
      </w:r>
      <w:r w:rsidR="00025015" w:rsidRPr="002E5941">
        <w:rPr>
          <w:rFonts w:ascii="Times New Roman" w:hAnsi="Times New Roman" w:cs="Times New Roman"/>
          <w:w w:val="80"/>
          <w:sz w:val="24"/>
          <w:szCs w:val="24"/>
        </w:rPr>
        <w:t>the</w:t>
      </w:r>
      <w:r w:rsidR="00025015" w:rsidRPr="002E5941">
        <w:rPr>
          <w:rFonts w:ascii="Times New Roman" w:hAnsi="Times New Roman" w:cs="Times New Roman"/>
          <w:spacing w:val="-8"/>
          <w:w w:val="80"/>
          <w:sz w:val="24"/>
          <w:szCs w:val="24"/>
        </w:rPr>
        <w:t xml:space="preserve"> </w:t>
      </w:r>
      <w:r w:rsidR="00025015" w:rsidRPr="002E5941">
        <w:rPr>
          <w:rFonts w:ascii="Times New Roman" w:hAnsi="Times New Roman" w:cs="Times New Roman"/>
          <w:w w:val="80"/>
          <w:sz w:val="24"/>
          <w:szCs w:val="24"/>
        </w:rPr>
        <w:t>initial</w:t>
      </w:r>
      <w:r w:rsidR="00025015" w:rsidRPr="002E5941">
        <w:rPr>
          <w:rFonts w:ascii="Times New Roman" w:hAnsi="Times New Roman" w:cs="Times New Roman"/>
          <w:spacing w:val="-8"/>
          <w:w w:val="80"/>
          <w:sz w:val="24"/>
          <w:szCs w:val="24"/>
        </w:rPr>
        <w:t xml:space="preserve"> </w:t>
      </w:r>
      <w:r w:rsidR="00025015" w:rsidRPr="002E5941">
        <w:rPr>
          <w:rFonts w:ascii="Times New Roman" w:hAnsi="Times New Roman" w:cs="Times New Roman"/>
          <w:w w:val="80"/>
          <w:sz w:val="24"/>
          <w:szCs w:val="24"/>
        </w:rPr>
        <w:t>benefit</w:t>
      </w:r>
      <w:r w:rsidR="00025015" w:rsidRPr="002E5941">
        <w:rPr>
          <w:rFonts w:ascii="Times New Roman" w:hAnsi="Times New Roman" w:cs="Times New Roman"/>
          <w:spacing w:val="-8"/>
          <w:w w:val="80"/>
          <w:sz w:val="24"/>
          <w:szCs w:val="24"/>
        </w:rPr>
        <w:t xml:space="preserve"> </w:t>
      </w:r>
      <w:r w:rsidR="00025015" w:rsidRPr="002E5941">
        <w:rPr>
          <w:rFonts w:ascii="Times New Roman" w:hAnsi="Times New Roman" w:cs="Times New Roman"/>
          <w:w w:val="80"/>
          <w:sz w:val="24"/>
          <w:szCs w:val="24"/>
        </w:rPr>
        <w:t>payment.</w:t>
      </w:r>
    </w:p>
    <w:p w:rsidR="00025015" w:rsidRPr="002E5941" w:rsidRDefault="00025015" w:rsidP="00025015">
      <w:pPr>
        <w:tabs>
          <w:tab w:val="left" w:pos="684"/>
        </w:tabs>
        <w:spacing w:before="79"/>
        <w:rPr>
          <w:rFonts w:ascii="Times New Roman" w:hAnsi="Times New Roman" w:cs="Times New Roman"/>
          <w:b/>
          <w:w w:val="110"/>
          <w:sz w:val="24"/>
          <w:szCs w:val="24"/>
        </w:rPr>
      </w:pPr>
      <w:r w:rsidRPr="002E5941">
        <w:rPr>
          <w:rFonts w:ascii="Times New Roman" w:hAnsi="Times New Roman" w:cs="Times New Roman"/>
          <w:b/>
          <w:w w:val="110"/>
          <w:sz w:val="24"/>
          <w:szCs w:val="24"/>
        </w:rPr>
        <w:t xml:space="preserve">CRITICAL ILLNESS ADVANTAGE </w:t>
      </w:r>
    </w:p>
    <w:p w:rsidR="00025015" w:rsidRPr="002E5941" w:rsidRDefault="00025015" w:rsidP="00025015">
      <w:pPr>
        <w:pStyle w:val="Heading4"/>
        <w:rPr>
          <w:sz w:val="24"/>
          <w:szCs w:val="24"/>
        </w:rPr>
      </w:pPr>
      <w:r w:rsidRPr="002E5941">
        <w:rPr>
          <w:w w:val="110"/>
          <w:sz w:val="24"/>
          <w:szCs w:val="24"/>
        </w:rPr>
        <w:t>Benefits:</w:t>
      </w:r>
    </w:p>
    <w:p w:rsidR="00025015" w:rsidRPr="002E5941" w:rsidRDefault="00025015" w:rsidP="00F1627A">
      <w:pPr>
        <w:pStyle w:val="ListParagraph"/>
        <w:widowControl w:val="0"/>
        <w:numPr>
          <w:ilvl w:val="0"/>
          <w:numId w:val="14"/>
        </w:numPr>
        <w:tabs>
          <w:tab w:val="left" w:pos="625"/>
        </w:tabs>
        <w:autoSpaceDE w:val="0"/>
        <w:autoSpaceDN w:val="0"/>
        <w:spacing w:before="56" w:after="0" w:line="292" w:lineRule="auto"/>
        <w:ind w:left="624"/>
        <w:contextualSpacing w:val="0"/>
        <w:rPr>
          <w:rFonts w:ascii="Times New Roman" w:hAnsi="Times New Roman" w:cs="Times New Roman"/>
          <w:sz w:val="24"/>
          <w:szCs w:val="24"/>
        </w:rPr>
      </w:pPr>
      <w:r w:rsidRPr="002E5941">
        <w:rPr>
          <w:rFonts w:ascii="Times New Roman" w:hAnsi="Times New Roman" w:cs="Times New Roman"/>
          <w:sz w:val="24"/>
          <w:szCs w:val="24"/>
        </w:rPr>
        <w:t>Benefits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are</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paid</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directly</w:t>
      </w:r>
      <w:r w:rsidRPr="002E5941">
        <w:rPr>
          <w:rFonts w:ascii="Times New Roman" w:hAnsi="Times New Roman" w:cs="Times New Roman"/>
          <w:spacing w:val="-17"/>
          <w:sz w:val="24"/>
          <w:szCs w:val="24"/>
        </w:rPr>
        <w:t xml:space="preserve"> </w:t>
      </w:r>
      <w:r w:rsidRPr="002E5941">
        <w:rPr>
          <w:rFonts w:ascii="Times New Roman" w:hAnsi="Times New Roman" w:cs="Times New Roman"/>
          <w:spacing w:val="-3"/>
          <w:sz w:val="24"/>
          <w:szCs w:val="24"/>
        </w:rPr>
        <w:t>to</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you,</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unless</w:t>
      </w:r>
      <w:r w:rsidRPr="002E5941">
        <w:rPr>
          <w:rFonts w:ascii="Times New Roman" w:hAnsi="Times New Roman" w:cs="Times New Roman"/>
          <w:spacing w:val="-17"/>
          <w:sz w:val="24"/>
          <w:szCs w:val="24"/>
        </w:rPr>
        <w:t xml:space="preserve"> </w:t>
      </w:r>
      <w:r w:rsidRPr="002E5941">
        <w:rPr>
          <w:rFonts w:ascii="Times New Roman" w:hAnsi="Times New Roman" w:cs="Times New Roman"/>
          <w:sz w:val="24"/>
          <w:szCs w:val="24"/>
        </w:rPr>
        <w:t>otherwise assigned.</w:t>
      </w:r>
    </w:p>
    <w:p w:rsidR="00025015" w:rsidRPr="002E5941" w:rsidRDefault="00025015" w:rsidP="00F1627A">
      <w:pPr>
        <w:pStyle w:val="ListParagraph"/>
        <w:widowControl w:val="0"/>
        <w:numPr>
          <w:ilvl w:val="0"/>
          <w:numId w:val="14"/>
        </w:numPr>
        <w:tabs>
          <w:tab w:val="left" w:pos="625"/>
        </w:tabs>
        <w:autoSpaceDE w:val="0"/>
        <w:autoSpaceDN w:val="0"/>
        <w:spacing w:before="29" w:after="0" w:line="240" w:lineRule="auto"/>
        <w:ind w:left="624"/>
        <w:contextualSpacing w:val="0"/>
        <w:rPr>
          <w:rFonts w:ascii="Times New Roman" w:hAnsi="Times New Roman" w:cs="Times New Roman"/>
          <w:sz w:val="24"/>
          <w:szCs w:val="24"/>
        </w:rPr>
      </w:pPr>
      <w:r w:rsidRPr="002E5941">
        <w:rPr>
          <w:rFonts w:ascii="Times New Roman" w:hAnsi="Times New Roman" w:cs="Times New Roman"/>
          <w:w w:val="95"/>
          <w:sz w:val="24"/>
          <w:szCs w:val="24"/>
        </w:rPr>
        <w:t>Guaranteed Issue</w:t>
      </w:r>
      <w:r w:rsidRPr="002E5941">
        <w:rPr>
          <w:rFonts w:ascii="Times New Roman" w:hAnsi="Times New Roman" w:cs="Times New Roman"/>
          <w:spacing w:val="47"/>
          <w:w w:val="95"/>
          <w:sz w:val="24"/>
          <w:szCs w:val="24"/>
        </w:rPr>
        <w:t xml:space="preserve"> </w:t>
      </w:r>
      <w:r w:rsidRPr="002E5941">
        <w:rPr>
          <w:rFonts w:ascii="Times New Roman" w:hAnsi="Times New Roman" w:cs="Times New Roman"/>
          <w:w w:val="95"/>
          <w:sz w:val="24"/>
          <w:szCs w:val="24"/>
        </w:rPr>
        <w:t>Amounts</w:t>
      </w:r>
    </w:p>
    <w:p w:rsidR="00025015" w:rsidRPr="002E5941" w:rsidRDefault="00025015" w:rsidP="00F1627A">
      <w:pPr>
        <w:pStyle w:val="ListParagraph"/>
        <w:widowControl w:val="0"/>
        <w:numPr>
          <w:ilvl w:val="0"/>
          <w:numId w:val="14"/>
        </w:numPr>
        <w:tabs>
          <w:tab w:val="left" w:pos="625"/>
        </w:tabs>
        <w:autoSpaceDE w:val="0"/>
        <w:autoSpaceDN w:val="0"/>
        <w:spacing w:before="78" w:after="0" w:line="240" w:lineRule="auto"/>
        <w:ind w:left="624"/>
        <w:contextualSpacing w:val="0"/>
        <w:rPr>
          <w:rFonts w:ascii="Times New Roman" w:hAnsi="Times New Roman" w:cs="Times New Roman"/>
          <w:sz w:val="24"/>
          <w:szCs w:val="24"/>
        </w:rPr>
      </w:pPr>
      <w:r w:rsidRPr="002E5941">
        <w:rPr>
          <w:rFonts w:ascii="Times New Roman" w:hAnsi="Times New Roman" w:cs="Times New Roman"/>
          <w:sz w:val="24"/>
          <w:szCs w:val="24"/>
        </w:rPr>
        <w:t>No</w:t>
      </w:r>
      <w:r w:rsidRPr="002E5941">
        <w:rPr>
          <w:rFonts w:ascii="Times New Roman" w:hAnsi="Times New Roman" w:cs="Times New Roman"/>
          <w:spacing w:val="-27"/>
          <w:sz w:val="24"/>
          <w:szCs w:val="24"/>
        </w:rPr>
        <w:t xml:space="preserve"> </w:t>
      </w:r>
      <w:r w:rsidRPr="002E5941">
        <w:rPr>
          <w:rFonts w:ascii="Times New Roman" w:hAnsi="Times New Roman" w:cs="Times New Roman"/>
          <w:sz w:val="24"/>
          <w:szCs w:val="24"/>
        </w:rPr>
        <w:t>Waiting</w:t>
      </w:r>
      <w:r w:rsidRPr="002E5941">
        <w:rPr>
          <w:rFonts w:ascii="Times New Roman" w:hAnsi="Times New Roman" w:cs="Times New Roman"/>
          <w:spacing w:val="-27"/>
          <w:sz w:val="24"/>
          <w:szCs w:val="24"/>
        </w:rPr>
        <w:t xml:space="preserve"> </w:t>
      </w:r>
      <w:r w:rsidRPr="002E5941">
        <w:rPr>
          <w:rFonts w:ascii="Times New Roman" w:hAnsi="Times New Roman" w:cs="Times New Roman"/>
          <w:sz w:val="24"/>
          <w:szCs w:val="24"/>
        </w:rPr>
        <w:t>Period</w:t>
      </w:r>
    </w:p>
    <w:p w:rsidR="00025015" w:rsidRPr="002E5941" w:rsidRDefault="00025015" w:rsidP="00F1627A">
      <w:pPr>
        <w:pStyle w:val="ListParagraph"/>
        <w:widowControl w:val="0"/>
        <w:numPr>
          <w:ilvl w:val="0"/>
          <w:numId w:val="14"/>
        </w:numPr>
        <w:tabs>
          <w:tab w:val="left" w:pos="625"/>
        </w:tabs>
        <w:autoSpaceDE w:val="0"/>
        <w:autoSpaceDN w:val="0"/>
        <w:spacing w:before="78"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No</w:t>
      </w:r>
      <w:r w:rsidRPr="002E5941">
        <w:rPr>
          <w:rFonts w:ascii="Times New Roman" w:hAnsi="Times New Roman" w:cs="Times New Roman"/>
          <w:color w:val="231F20"/>
          <w:spacing w:val="-31"/>
          <w:sz w:val="24"/>
          <w:szCs w:val="24"/>
        </w:rPr>
        <w:t xml:space="preserve"> </w:t>
      </w:r>
      <w:r w:rsidRPr="002E5941">
        <w:rPr>
          <w:rFonts w:ascii="Times New Roman" w:hAnsi="Times New Roman" w:cs="Times New Roman"/>
          <w:color w:val="231F20"/>
          <w:sz w:val="24"/>
          <w:szCs w:val="24"/>
        </w:rPr>
        <w:t>Pre-Existing</w:t>
      </w:r>
      <w:r w:rsidRPr="002E5941">
        <w:rPr>
          <w:rFonts w:ascii="Times New Roman" w:hAnsi="Times New Roman" w:cs="Times New Roman"/>
          <w:color w:val="231F20"/>
          <w:spacing w:val="-31"/>
          <w:sz w:val="24"/>
          <w:szCs w:val="24"/>
        </w:rPr>
        <w:t xml:space="preserve"> </w:t>
      </w:r>
      <w:r w:rsidRPr="002E5941">
        <w:rPr>
          <w:rFonts w:ascii="Times New Roman" w:hAnsi="Times New Roman" w:cs="Times New Roman"/>
          <w:color w:val="231F20"/>
          <w:sz w:val="24"/>
          <w:szCs w:val="24"/>
        </w:rPr>
        <w:t>Condition</w:t>
      </w:r>
      <w:r w:rsidRPr="002E5941">
        <w:rPr>
          <w:rFonts w:ascii="Times New Roman" w:hAnsi="Times New Roman" w:cs="Times New Roman"/>
          <w:color w:val="231F20"/>
          <w:spacing w:val="-31"/>
          <w:sz w:val="24"/>
          <w:szCs w:val="24"/>
        </w:rPr>
        <w:t xml:space="preserve"> </w:t>
      </w:r>
      <w:r w:rsidRPr="002E5941">
        <w:rPr>
          <w:rFonts w:ascii="Times New Roman" w:hAnsi="Times New Roman" w:cs="Times New Roman"/>
          <w:color w:val="231F20"/>
          <w:sz w:val="24"/>
          <w:szCs w:val="24"/>
        </w:rPr>
        <w:t>Exclusion</w:t>
      </w:r>
    </w:p>
    <w:p w:rsidR="00025015" w:rsidRPr="002E5941" w:rsidRDefault="00025015" w:rsidP="00025015">
      <w:pPr>
        <w:pStyle w:val="BodyText"/>
        <w:spacing w:before="8" w:line="240" w:lineRule="auto"/>
        <w:rPr>
          <w:rFonts w:ascii="Times New Roman" w:hAnsi="Times New Roman" w:cs="Times New Roman"/>
          <w:sz w:val="24"/>
          <w:szCs w:val="24"/>
        </w:rPr>
      </w:pPr>
    </w:p>
    <w:p w:rsidR="00E653DB" w:rsidRDefault="00E653DB" w:rsidP="00025015">
      <w:pPr>
        <w:pStyle w:val="Heading4"/>
        <w:rPr>
          <w:w w:val="110"/>
          <w:sz w:val="24"/>
          <w:szCs w:val="24"/>
        </w:rPr>
      </w:pPr>
    </w:p>
    <w:p w:rsidR="00025015" w:rsidRPr="002E5941" w:rsidRDefault="00025015" w:rsidP="00025015">
      <w:pPr>
        <w:pStyle w:val="Heading4"/>
        <w:rPr>
          <w:sz w:val="24"/>
          <w:szCs w:val="24"/>
        </w:rPr>
      </w:pPr>
      <w:r w:rsidRPr="002E5941">
        <w:rPr>
          <w:w w:val="110"/>
          <w:sz w:val="24"/>
          <w:szCs w:val="24"/>
        </w:rPr>
        <w:t>Eligible Amounts:</w:t>
      </w:r>
    </w:p>
    <w:p w:rsidR="00025015" w:rsidRPr="002E5941" w:rsidRDefault="00025015" w:rsidP="00F1627A">
      <w:pPr>
        <w:pStyle w:val="ListParagraph"/>
        <w:widowControl w:val="0"/>
        <w:numPr>
          <w:ilvl w:val="0"/>
          <w:numId w:val="14"/>
        </w:numPr>
        <w:tabs>
          <w:tab w:val="left" w:pos="625"/>
        </w:tabs>
        <w:autoSpaceDE w:val="0"/>
        <w:autoSpaceDN w:val="0"/>
        <w:spacing w:before="56"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 xml:space="preserve">Member: Up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$50,000</w:t>
      </w:r>
    </w:p>
    <w:p w:rsidR="00025015" w:rsidRPr="002E5941" w:rsidRDefault="00025015" w:rsidP="00F1627A">
      <w:pPr>
        <w:pStyle w:val="ListParagraph"/>
        <w:widowControl w:val="0"/>
        <w:numPr>
          <w:ilvl w:val="0"/>
          <w:numId w:val="14"/>
        </w:numPr>
        <w:tabs>
          <w:tab w:val="left" w:pos="625"/>
        </w:tabs>
        <w:autoSpaceDE w:val="0"/>
        <w:autoSpaceDN w:val="0"/>
        <w:spacing w:before="78"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 xml:space="preserve">Spouse: Up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6"/>
          <w:sz w:val="24"/>
          <w:szCs w:val="24"/>
        </w:rPr>
        <w:t xml:space="preserve"> </w:t>
      </w:r>
      <w:r w:rsidRPr="002E5941">
        <w:rPr>
          <w:rFonts w:ascii="Times New Roman" w:hAnsi="Times New Roman" w:cs="Times New Roman"/>
          <w:color w:val="231F20"/>
          <w:sz w:val="24"/>
          <w:szCs w:val="24"/>
        </w:rPr>
        <w:t>$25,000</w:t>
      </w:r>
    </w:p>
    <w:p w:rsidR="00025015" w:rsidRPr="002E5941" w:rsidRDefault="00025015" w:rsidP="00025015">
      <w:pPr>
        <w:pStyle w:val="BodyText"/>
        <w:spacing w:before="1" w:line="240" w:lineRule="auto"/>
        <w:rPr>
          <w:rFonts w:ascii="Times New Roman" w:hAnsi="Times New Roman" w:cs="Times New Roman"/>
          <w:sz w:val="24"/>
          <w:szCs w:val="24"/>
        </w:rPr>
      </w:pPr>
    </w:p>
    <w:p w:rsidR="00025015" w:rsidRPr="002E5941" w:rsidRDefault="00025015" w:rsidP="00025015">
      <w:pPr>
        <w:ind w:left="144"/>
        <w:rPr>
          <w:rFonts w:ascii="Times New Roman" w:hAnsi="Times New Roman" w:cs="Times New Roman"/>
          <w:b/>
          <w:sz w:val="24"/>
          <w:szCs w:val="24"/>
        </w:rPr>
      </w:pPr>
      <w:r w:rsidRPr="002E5941">
        <w:rPr>
          <w:rFonts w:ascii="Times New Roman" w:hAnsi="Times New Roman" w:cs="Times New Roman"/>
          <w:b/>
          <w:w w:val="105"/>
          <w:sz w:val="24"/>
          <w:szCs w:val="24"/>
        </w:rPr>
        <w:t>Guaranteed-</w:t>
      </w:r>
      <w:r w:rsidR="00FE56DF" w:rsidRPr="002E5941">
        <w:rPr>
          <w:rFonts w:ascii="Times New Roman" w:hAnsi="Times New Roman" w:cs="Times New Roman"/>
          <w:b/>
          <w:w w:val="105"/>
          <w:sz w:val="24"/>
          <w:szCs w:val="24"/>
        </w:rPr>
        <w:t>issue Amounts</w:t>
      </w:r>
      <w:r w:rsidRPr="002E5941">
        <w:rPr>
          <w:rFonts w:ascii="Times New Roman" w:hAnsi="Times New Roman" w:cs="Times New Roman"/>
          <w:b/>
          <w:w w:val="105"/>
          <w:sz w:val="24"/>
          <w:szCs w:val="24"/>
        </w:rPr>
        <w:t>:</w:t>
      </w:r>
    </w:p>
    <w:p w:rsidR="00025015" w:rsidRPr="002E5941" w:rsidRDefault="00025015" w:rsidP="00F1627A">
      <w:pPr>
        <w:pStyle w:val="ListParagraph"/>
        <w:widowControl w:val="0"/>
        <w:numPr>
          <w:ilvl w:val="0"/>
          <w:numId w:val="14"/>
        </w:numPr>
        <w:tabs>
          <w:tab w:val="left" w:pos="625"/>
        </w:tabs>
        <w:autoSpaceDE w:val="0"/>
        <w:autoSpaceDN w:val="0"/>
        <w:spacing w:before="56"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 xml:space="preserve">Member: Up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6"/>
          <w:sz w:val="24"/>
          <w:szCs w:val="24"/>
        </w:rPr>
        <w:t xml:space="preserve"> </w:t>
      </w:r>
      <w:r w:rsidRPr="002E5941">
        <w:rPr>
          <w:rFonts w:ascii="Times New Roman" w:hAnsi="Times New Roman" w:cs="Times New Roman"/>
          <w:color w:val="231F20"/>
          <w:sz w:val="24"/>
          <w:szCs w:val="24"/>
        </w:rPr>
        <w:t>$30,000</w:t>
      </w:r>
    </w:p>
    <w:p w:rsidR="00025015" w:rsidRPr="002E5941" w:rsidRDefault="00025015" w:rsidP="00F1627A">
      <w:pPr>
        <w:pStyle w:val="ListParagraph"/>
        <w:widowControl w:val="0"/>
        <w:numPr>
          <w:ilvl w:val="0"/>
          <w:numId w:val="14"/>
        </w:numPr>
        <w:tabs>
          <w:tab w:val="left" w:pos="625"/>
        </w:tabs>
        <w:autoSpaceDE w:val="0"/>
        <w:autoSpaceDN w:val="0"/>
        <w:spacing w:before="78"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 xml:space="preserve">Spouse: Up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3"/>
          <w:sz w:val="24"/>
          <w:szCs w:val="24"/>
        </w:rPr>
        <w:t>$15,000</w:t>
      </w:r>
    </w:p>
    <w:p w:rsidR="00025015" w:rsidRPr="002E5941" w:rsidRDefault="00025015" w:rsidP="00F1627A">
      <w:pPr>
        <w:pStyle w:val="ListParagraph"/>
        <w:widowControl w:val="0"/>
        <w:numPr>
          <w:ilvl w:val="0"/>
          <w:numId w:val="14"/>
        </w:numPr>
        <w:tabs>
          <w:tab w:val="left" w:pos="625"/>
        </w:tabs>
        <w:autoSpaceDE w:val="0"/>
        <w:autoSpaceDN w:val="0"/>
        <w:spacing w:before="78" w:after="0" w:line="240" w:lineRule="auto"/>
        <w:ind w:left="624"/>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 xml:space="preserve">Children: Up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31"/>
          <w:sz w:val="24"/>
          <w:szCs w:val="24"/>
        </w:rPr>
        <w:t xml:space="preserve"> </w:t>
      </w:r>
      <w:r w:rsidRPr="002E5941">
        <w:rPr>
          <w:rFonts w:ascii="Times New Roman" w:hAnsi="Times New Roman" w:cs="Times New Roman"/>
          <w:color w:val="231F20"/>
          <w:spacing w:val="-3"/>
          <w:sz w:val="24"/>
          <w:szCs w:val="24"/>
        </w:rPr>
        <w:t>$15,000</w:t>
      </w:r>
    </w:p>
    <w:p w:rsidR="00025015" w:rsidRPr="002E5941" w:rsidRDefault="00025015" w:rsidP="00025015">
      <w:pPr>
        <w:tabs>
          <w:tab w:val="left" w:pos="625"/>
        </w:tabs>
        <w:rPr>
          <w:rFonts w:ascii="Times New Roman" w:hAnsi="Times New Roman" w:cs="Times New Roman"/>
          <w:sz w:val="24"/>
          <w:szCs w:val="24"/>
        </w:rPr>
      </w:pPr>
    </w:p>
    <w:p w:rsidR="00025015" w:rsidRPr="002E5941" w:rsidRDefault="00025015" w:rsidP="00F957AD">
      <w:pPr>
        <w:spacing w:before="120"/>
        <w:ind w:left="354" w:hanging="354"/>
        <w:rPr>
          <w:rFonts w:ascii="Times New Roman" w:hAnsi="Times New Roman" w:cs="Times New Roman"/>
          <w:b/>
          <w:sz w:val="24"/>
          <w:szCs w:val="24"/>
        </w:rPr>
      </w:pPr>
      <w:r w:rsidRPr="002E5941">
        <w:rPr>
          <w:rFonts w:ascii="Times New Roman" w:hAnsi="Times New Roman" w:cs="Times New Roman"/>
          <w:b/>
          <w:color w:val="231F20"/>
          <w:w w:val="75"/>
          <w:sz w:val="24"/>
          <w:szCs w:val="24"/>
        </w:rPr>
        <w:t>COVERED CRITICAL ILLNESSES:</w:t>
      </w:r>
    </w:p>
    <w:p w:rsidR="00025015" w:rsidRPr="002E5941" w:rsidRDefault="004F5BA7" w:rsidP="00025015">
      <w:pPr>
        <w:rPr>
          <w:rFonts w:ascii="Times New Roman" w:hAnsi="Times New Roman" w:cs="Times New Roman"/>
          <w:sz w:val="24"/>
          <w:szCs w:val="24"/>
        </w:rPr>
      </w:pPr>
      <w:r w:rsidRPr="002E5941">
        <w:rPr>
          <w:rFonts w:ascii="Times New Roman" w:hAnsi="Times New Roman" w:cs="Times New Roman"/>
          <w:b/>
          <w:w w:val="75"/>
          <w:sz w:val="24"/>
          <w:szCs w:val="24"/>
        </w:rPr>
        <w:t xml:space="preserve">CANCER </w:t>
      </w:r>
      <w:r w:rsidRPr="002E5941">
        <w:rPr>
          <w:rFonts w:ascii="Times New Roman" w:hAnsi="Times New Roman" w:cs="Times New Roman"/>
          <w:w w:val="75"/>
          <w:sz w:val="24"/>
          <w:szCs w:val="24"/>
        </w:rPr>
        <w:t>(Internal or Invasive)</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sz w:val="24"/>
          <w:szCs w:val="24"/>
        </w:rPr>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 xml:space="preserve">HEART ATTACK </w:t>
      </w:r>
      <w:r w:rsidRPr="002E5941">
        <w:rPr>
          <w:rFonts w:ascii="Times New Roman" w:hAnsi="Times New Roman" w:cs="Times New Roman"/>
          <w:w w:val="75"/>
          <w:sz w:val="24"/>
          <w:szCs w:val="24"/>
        </w:rPr>
        <w:t>(Myocardial Infarction)</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 xml:space="preserve">STROKE </w:t>
      </w:r>
      <w:r w:rsidRPr="002E5941">
        <w:rPr>
          <w:rFonts w:ascii="Times New Roman" w:hAnsi="Times New Roman" w:cs="Times New Roman"/>
          <w:w w:val="75"/>
          <w:sz w:val="24"/>
          <w:szCs w:val="24"/>
        </w:rPr>
        <w:t>(Ischemic or Hemorrhagic)</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00F957AD"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00B20D1B">
        <w:rPr>
          <w:rFonts w:ascii="Times New Roman" w:hAnsi="Times New Roman" w:cs="Times New Roman"/>
          <w:w w:val="75"/>
          <w:sz w:val="24"/>
          <w:szCs w:val="24"/>
        </w:rPr>
        <w:tab/>
      </w:r>
      <w:r w:rsidRPr="002E5941">
        <w:rPr>
          <w:rFonts w:ascii="Times New Roman" w:hAnsi="Times New Roman" w:cs="Times New Roman"/>
          <w:w w:val="75"/>
          <w:sz w:val="24"/>
          <w:szCs w:val="24"/>
        </w:rPr>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MAJOR ORGAN TRANSPLANT</w:t>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00B20D1B">
        <w:rPr>
          <w:rFonts w:ascii="Times New Roman" w:hAnsi="Times New Roman" w:cs="Times New Roman"/>
          <w:b/>
          <w:w w:val="75"/>
          <w:sz w:val="24"/>
          <w:szCs w:val="24"/>
        </w:rPr>
        <w:tab/>
      </w:r>
      <w:r w:rsidRPr="002E5941">
        <w:rPr>
          <w:rFonts w:ascii="Times New Roman" w:hAnsi="Times New Roman" w:cs="Times New Roman"/>
          <w:w w:val="75"/>
          <w:sz w:val="24"/>
          <w:szCs w:val="24"/>
        </w:rPr>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 xml:space="preserve">KIDNEY FAILURE </w:t>
      </w:r>
      <w:r w:rsidRPr="002E5941">
        <w:rPr>
          <w:rFonts w:ascii="Times New Roman" w:hAnsi="Times New Roman" w:cs="Times New Roman"/>
          <w:w w:val="75"/>
          <w:sz w:val="24"/>
          <w:szCs w:val="24"/>
        </w:rPr>
        <w:t>(End-Stage Renal Failure)</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00B20D1B">
        <w:rPr>
          <w:rFonts w:ascii="Times New Roman" w:hAnsi="Times New Roman" w:cs="Times New Roman"/>
          <w:w w:val="75"/>
          <w:sz w:val="24"/>
          <w:szCs w:val="24"/>
        </w:rPr>
        <w:tab/>
      </w:r>
      <w:r w:rsidRPr="002E5941">
        <w:rPr>
          <w:rFonts w:ascii="Times New Roman" w:hAnsi="Times New Roman" w:cs="Times New Roman"/>
          <w:w w:val="75"/>
          <w:sz w:val="24"/>
          <w:szCs w:val="24"/>
        </w:rPr>
        <w:t>100%</w:t>
      </w:r>
    </w:p>
    <w:p w:rsidR="004F5BA7" w:rsidRPr="002E5941" w:rsidRDefault="004F5BA7" w:rsidP="00025015">
      <w:pPr>
        <w:rPr>
          <w:rFonts w:ascii="Times New Roman" w:hAnsi="Times New Roman" w:cs="Times New Roman"/>
          <w:b/>
          <w:w w:val="75"/>
          <w:sz w:val="24"/>
          <w:szCs w:val="24"/>
        </w:rPr>
      </w:pPr>
      <w:r w:rsidRPr="002E5941">
        <w:rPr>
          <w:rFonts w:ascii="Times New Roman" w:hAnsi="Times New Roman" w:cs="Times New Roman"/>
          <w:b/>
          <w:w w:val="75"/>
          <w:sz w:val="24"/>
          <w:szCs w:val="24"/>
        </w:rPr>
        <w:t>SUDDEN CARDIAC ARREST</w:t>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w w:val="75"/>
          <w:sz w:val="24"/>
          <w:szCs w:val="24"/>
        </w:rPr>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 xml:space="preserve">BONE MARROW TRANSPLANT </w:t>
      </w:r>
      <w:r w:rsidRPr="002E5941">
        <w:rPr>
          <w:rFonts w:ascii="Times New Roman" w:hAnsi="Times New Roman" w:cs="Times New Roman"/>
          <w:w w:val="75"/>
          <w:sz w:val="24"/>
          <w:szCs w:val="24"/>
        </w:rPr>
        <w:t>(Stem Cell Transplant)</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t>100%</w:t>
      </w:r>
    </w:p>
    <w:p w:rsidR="004F5BA7" w:rsidRPr="002E5941" w:rsidRDefault="004F5BA7"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SEVERE BURNS*</w:t>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w w:val="75"/>
          <w:sz w:val="24"/>
          <w:szCs w:val="24"/>
        </w:rPr>
        <w:t>100%</w:t>
      </w:r>
    </w:p>
    <w:p w:rsidR="004F5BA7" w:rsidRPr="002E5941" w:rsidRDefault="004F5BA7" w:rsidP="00025015">
      <w:pPr>
        <w:rPr>
          <w:rFonts w:ascii="Times New Roman" w:hAnsi="Times New Roman" w:cs="Times New Roman"/>
          <w:w w:val="90"/>
          <w:sz w:val="24"/>
          <w:szCs w:val="24"/>
        </w:rPr>
      </w:pPr>
      <w:r w:rsidRPr="002E5941">
        <w:rPr>
          <w:rFonts w:ascii="Times New Roman" w:hAnsi="Times New Roman" w:cs="Times New Roman"/>
          <w:b/>
          <w:w w:val="90"/>
          <w:sz w:val="24"/>
          <w:szCs w:val="24"/>
        </w:rPr>
        <w:lastRenderedPageBreak/>
        <w:t>COMA**</w:t>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00FC3B62" w:rsidRPr="002E5941">
        <w:rPr>
          <w:rFonts w:ascii="Times New Roman" w:hAnsi="Times New Roman" w:cs="Times New Roman"/>
          <w:b/>
          <w:w w:val="90"/>
          <w:sz w:val="24"/>
          <w:szCs w:val="24"/>
        </w:rPr>
        <w:tab/>
      </w:r>
      <w:r w:rsidR="00B20D1B">
        <w:rPr>
          <w:rFonts w:ascii="Times New Roman" w:hAnsi="Times New Roman" w:cs="Times New Roman"/>
          <w:b/>
          <w:w w:val="90"/>
          <w:sz w:val="24"/>
          <w:szCs w:val="24"/>
        </w:rPr>
        <w:tab/>
      </w:r>
      <w:r w:rsidRPr="002E5941">
        <w:rPr>
          <w:rFonts w:ascii="Times New Roman" w:hAnsi="Times New Roman" w:cs="Times New Roman"/>
          <w:w w:val="90"/>
          <w:sz w:val="24"/>
          <w:szCs w:val="24"/>
        </w:rPr>
        <w:t>100%</w:t>
      </w:r>
    </w:p>
    <w:p w:rsidR="004F5BA7" w:rsidRPr="002E5941" w:rsidRDefault="004F5BA7" w:rsidP="00025015">
      <w:pPr>
        <w:rPr>
          <w:rFonts w:ascii="Times New Roman" w:hAnsi="Times New Roman" w:cs="Times New Roman"/>
          <w:w w:val="90"/>
          <w:sz w:val="24"/>
          <w:szCs w:val="24"/>
        </w:rPr>
      </w:pPr>
      <w:r w:rsidRPr="002E5941">
        <w:rPr>
          <w:rFonts w:ascii="Times New Roman" w:hAnsi="Times New Roman" w:cs="Times New Roman"/>
          <w:b/>
          <w:w w:val="90"/>
          <w:sz w:val="24"/>
          <w:szCs w:val="24"/>
        </w:rPr>
        <w:t>PARALYSIS**</w:t>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00F957AD"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Pr="002E5941">
        <w:rPr>
          <w:rFonts w:ascii="Times New Roman" w:hAnsi="Times New Roman" w:cs="Times New Roman"/>
          <w:b/>
          <w:w w:val="90"/>
          <w:sz w:val="24"/>
          <w:szCs w:val="24"/>
        </w:rPr>
        <w:tab/>
      </w:r>
      <w:r w:rsidR="00B20D1B">
        <w:rPr>
          <w:rFonts w:ascii="Times New Roman" w:hAnsi="Times New Roman" w:cs="Times New Roman"/>
          <w:b/>
          <w:w w:val="90"/>
          <w:sz w:val="24"/>
          <w:szCs w:val="24"/>
        </w:rPr>
        <w:tab/>
      </w:r>
      <w:r w:rsidRPr="002E5941">
        <w:rPr>
          <w:rFonts w:ascii="Times New Roman" w:hAnsi="Times New Roman" w:cs="Times New Roman"/>
          <w:w w:val="90"/>
          <w:sz w:val="24"/>
          <w:szCs w:val="24"/>
        </w:rPr>
        <w:t>100%</w:t>
      </w:r>
    </w:p>
    <w:p w:rsidR="00093235" w:rsidRPr="002E5941" w:rsidRDefault="00093235" w:rsidP="00025015">
      <w:pPr>
        <w:rPr>
          <w:rFonts w:ascii="Times New Roman" w:hAnsi="Times New Roman" w:cs="Times New Roman"/>
          <w:w w:val="80"/>
          <w:sz w:val="24"/>
          <w:szCs w:val="24"/>
        </w:rPr>
      </w:pPr>
      <w:r w:rsidRPr="002E5941">
        <w:rPr>
          <w:rFonts w:ascii="Times New Roman" w:hAnsi="Times New Roman" w:cs="Times New Roman"/>
          <w:b/>
          <w:w w:val="80"/>
          <w:sz w:val="24"/>
          <w:szCs w:val="24"/>
        </w:rPr>
        <w:t>LOSS OF SIGHT / HEARING / SPEECH**</w:t>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b/>
          <w:w w:val="80"/>
          <w:sz w:val="24"/>
          <w:szCs w:val="24"/>
        </w:rPr>
        <w:tab/>
      </w:r>
      <w:r w:rsidRPr="002E5941">
        <w:rPr>
          <w:rFonts w:ascii="Times New Roman" w:hAnsi="Times New Roman" w:cs="Times New Roman"/>
          <w:w w:val="80"/>
          <w:sz w:val="24"/>
          <w:szCs w:val="24"/>
        </w:rPr>
        <w:t>100%</w:t>
      </w:r>
    </w:p>
    <w:p w:rsidR="00093235" w:rsidRPr="002E5941" w:rsidRDefault="00093235"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AMYOTROPHIC LATERAL SCLEROSIS</w:t>
      </w:r>
      <w:r w:rsidRPr="002E5941">
        <w:rPr>
          <w:rFonts w:ascii="Times New Roman" w:hAnsi="Times New Roman" w:cs="Times New Roman"/>
          <w:b/>
          <w:w w:val="75"/>
          <w:position w:val="7"/>
          <w:sz w:val="24"/>
          <w:szCs w:val="24"/>
        </w:rPr>
        <w:t xml:space="preserve">1 </w:t>
      </w:r>
      <w:r w:rsidRPr="002E5941">
        <w:rPr>
          <w:rFonts w:ascii="Times New Roman" w:hAnsi="Times New Roman" w:cs="Times New Roman"/>
          <w:w w:val="75"/>
          <w:sz w:val="24"/>
          <w:szCs w:val="24"/>
        </w:rPr>
        <w:t xml:space="preserve">(ALS or Lou </w:t>
      </w:r>
      <w:r w:rsidR="00E653DB" w:rsidRPr="002E5941">
        <w:rPr>
          <w:rFonts w:ascii="Times New Roman" w:hAnsi="Times New Roman" w:cs="Times New Roman"/>
          <w:w w:val="75"/>
          <w:sz w:val="24"/>
          <w:szCs w:val="24"/>
        </w:rPr>
        <w:t>Gehrig’s Disease</w:t>
      </w:r>
      <w:r w:rsidRPr="002E5941">
        <w:rPr>
          <w:rFonts w:ascii="Times New Roman" w:hAnsi="Times New Roman" w:cs="Times New Roman"/>
          <w:w w:val="75"/>
          <w:sz w:val="24"/>
          <w:szCs w:val="24"/>
        </w:rPr>
        <w:t>)</w:t>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Pr="002E5941">
        <w:rPr>
          <w:rFonts w:ascii="Times New Roman" w:hAnsi="Times New Roman" w:cs="Times New Roman"/>
          <w:w w:val="75"/>
          <w:sz w:val="24"/>
          <w:szCs w:val="24"/>
        </w:rPr>
        <w:tab/>
      </w:r>
      <w:r w:rsidR="00FC3B62" w:rsidRPr="002E5941">
        <w:rPr>
          <w:rFonts w:ascii="Times New Roman" w:hAnsi="Times New Roman" w:cs="Times New Roman"/>
          <w:w w:val="75"/>
          <w:sz w:val="24"/>
          <w:szCs w:val="24"/>
        </w:rPr>
        <w:tab/>
      </w:r>
      <w:r w:rsidRPr="002E5941">
        <w:rPr>
          <w:rFonts w:ascii="Times New Roman" w:hAnsi="Times New Roman" w:cs="Times New Roman"/>
          <w:w w:val="75"/>
          <w:sz w:val="24"/>
          <w:szCs w:val="24"/>
        </w:rPr>
        <w:t>100%</w:t>
      </w:r>
    </w:p>
    <w:p w:rsidR="00093235" w:rsidRPr="002E5941" w:rsidRDefault="00093235" w:rsidP="00025015">
      <w:pPr>
        <w:rPr>
          <w:rFonts w:ascii="Times New Roman" w:hAnsi="Times New Roman" w:cs="Times New Roman"/>
          <w:w w:val="75"/>
          <w:position w:val="7"/>
          <w:sz w:val="24"/>
          <w:szCs w:val="24"/>
        </w:rPr>
      </w:pPr>
      <w:r w:rsidRPr="002E5941">
        <w:rPr>
          <w:rFonts w:ascii="Times New Roman" w:hAnsi="Times New Roman" w:cs="Times New Roman"/>
          <w:b/>
          <w:w w:val="75"/>
          <w:sz w:val="24"/>
          <w:szCs w:val="24"/>
        </w:rPr>
        <w:t>SUSTAINED MULTIPLE SCLEROSIS</w:t>
      </w:r>
      <w:r w:rsidRPr="002E5941">
        <w:rPr>
          <w:rFonts w:ascii="Times New Roman" w:hAnsi="Times New Roman" w:cs="Times New Roman"/>
          <w:b/>
          <w:w w:val="75"/>
          <w:position w:val="7"/>
          <w:sz w:val="24"/>
          <w:szCs w:val="24"/>
        </w:rPr>
        <w:t>1</w:t>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w w:val="75"/>
          <w:position w:val="7"/>
          <w:sz w:val="24"/>
          <w:szCs w:val="24"/>
        </w:rPr>
        <w:t>100%</w:t>
      </w:r>
    </w:p>
    <w:p w:rsidR="00093235" w:rsidRPr="002E5941" w:rsidRDefault="00093235" w:rsidP="00025015">
      <w:pPr>
        <w:rPr>
          <w:rFonts w:ascii="Times New Roman" w:hAnsi="Times New Roman" w:cs="Times New Roman"/>
          <w:w w:val="75"/>
          <w:position w:val="7"/>
          <w:sz w:val="24"/>
          <w:szCs w:val="24"/>
        </w:rPr>
      </w:pPr>
      <w:r w:rsidRPr="002E5941">
        <w:rPr>
          <w:rFonts w:ascii="Times New Roman" w:hAnsi="Times New Roman" w:cs="Times New Roman"/>
          <w:b/>
          <w:w w:val="75"/>
          <w:sz w:val="24"/>
          <w:szCs w:val="24"/>
        </w:rPr>
        <w:t>BENIGN BRAIN TUMOR</w:t>
      </w:r>
      <w:r w:rsidRPr="002E5941">
        <w:rPr>
          <w:rFonts w:ascii="Times New Roman" w:hAnsi="Times New Roman" w:cs="Times New Roman"/>
          <w:b/>
          <w:w w:val="75"/>
          <w:position w:val="7"/>
          <w:sz w:val="24"/>
          <w:szCs w:val="24"/>
        </w:rPr>
        <w:t>2</w:t>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w w:val="75"/>
          <w:position w:val="7"/>
          <w:sz w:val="24"/>
          <w:szCs w:val="24"/>
        </w:rPr>
        <w:t>100%</w:t>
      </w:r>
    </w:p>
    <w:p w:rsidR="00093235" w:rsidRPr="002E5941" w:rsidRDefault="00093235" w:rsidP="00025015">
      <w:pPr>
        <w:rPr>
          <w:rFonts w:ascii="Times New Roman" w:hAnsi="Times New Roman" w:cs="Times New Roman"/>
          <w:w w:val="75"/>
          <w:position w:val="7"/>
          <w:sz w:val="24"/>
          <w:szCs w:val="24"/>
        </w:rPr>
      </w:pPr>
      <w:r w:rsidRPr="002E5941">
        <w:rPr>
          <w:rFonts w:ascii="Times New Roman" w:hAnsi="Times New Roman" w:cs="Times New Roman"/>
          <w:b/>
          <w:w w:val="75"/>
          <w:sz w:val="24"/>
          <w:szCs w:val="24"/>
        </w:rPr>
        <w:t>ADVANCED ALZHEIMER’S DISEASE</w:t>
      </w:r>
      <w:r w:rsidRPr="002E5941">
        <w:rPr>
          <w:rFonts w:ascii="Times New Roman" w:hAnsi="Times New Roman" w:cs="Times New Roman"/>
          <w:b/>
          <w:w w:val="75"/>
          <w:position w:val="7"/>
          <w:sz w:val="24"/>
          <w:szCs w:val="24"/>
        </w:rPr>
        <w:t>2</w:t>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w w:val="75"/>
          <w:position w:val="7"/>
          <w:sz w:val="24"/>
          <w:szCs w:val="24"/>
        </w:rPr>
        <w:t>100%</w:t>
      </w:r>
    </w:p>
    <w:p w:rsidR="00093235" w:rsidRPr="002E5941" w:rsidRDefault="00093235" w:rsidP="00025015">
      <w:pPr>
        <w:rPr>
          <w:rFonts w:ascii="Times New Roman" w:hAnsi="Times New Roman" w:cs="Times New Roman"/>
          <w:w w:val="75"/>
          <w:position w:val="7"/>
          <w:sz w:val="24"/>
          <w:szCs w:val="24"/>
        </w:rPr>
      </w:pPr>
      <w:r w:rsidRPr="002E5941">
        <w:rPr>
          <w:rFonts w:ascii="Times New Roman" w:hAnsi="Times New Roman" w:cs="Times New Roman"/>
          <w:b/>
          <w:w w:val="75"/>
          <w:sz w:val="24"/>
          <w:szCs w:val="24"/>
        </w:rPr>
        <w:t>ADVANCED PARKINSON’S DISEASE</w:t>
      </w:r>
      <w:r w:rsidRPr="002E5941">
        <w:rPr>
          <w:rFonts w:ascii="Times New Roman" w:hAnsi="Times New Roman" w:cs="Times New Roman"/>
          <w:b/>
          <w:w w:val="75"/>
          <w:position w:val="7"/>
          <w:sz w:val="24"/>
          <w:szCs w:val="24"/>
        </w:rPr>
        <w:t>2</w:t>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b/>
          <w:w w:val="75"/>
          <w:position w:val="7"/>
          <w:sz w:val="24"/>
          <w:szCs w:val="24"/>
        </w:rPr>
        <w:tab/>
      </w:r>
      <w:r w:rsidRPr="002E5941">
        <w:rPr>
          <w:rFonts w:ascii="Times New Roman" w:hAnsi="Times New Roman" w:cs="Times New Roman"/>
          <w:w w:val="75"/>
          <w:position w:val="7"/>
          <w:sz w:val="24"/>
          <w:szCs w:val="24"/>
        </w:rPr>
        <w:t>25%</w:t>
      </w:r>
    </w:p>
    <w:p w:rsidR="00093235" w:rsidRPr="002E5941" w:rsidRDefault="00093235" w:rsidP="00025015">
      <w:pPr>
        <w:rPr>
          <w:rFonts w:ascii="Times New Roman" w:hAnsi="Times New Roman" w:cs="Times New Roman"/>
          <w:w w:val="75"/>
          <w:sz w:val="24"/>
          <w:szCs w:val="24"/>
        </w:rPr>
      </w:pPr>
      <w:r w:rsidRPr="002E5941">
        <w:rPr>
          <w:rFonts w:ascii="Times New Roman" w:hAnsi="Times New Roman" w:cs="Times New Roman"/>
          <w:b/>
          <w:w w:val="75"/>
          <w:sz w:val="24"/>
          <w:szCs w:val="24"/>
        </w:rPr>
        <w:t>NON-INVASIVE CANCER</w:t>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00F957AD" w:rsidRPr="002E5941">
        <w:rPr>
          <w:rFonts w:ascii="Times New Roman" w:hAnsi="Times New Roman" w:cs="Times New Roman"/>
          <w:b/>
          <w:w w:val="75"/>
          <w:sz w:val="24"/>
          <w:szCs w:val="24"/>
        </w:rPr>
        <w:tab/>
      </w:r>
      <w:r w:rsidRPr="002E5941">
        <w:rPr>
          <w:rFonts w:ascii="Times New Roman" w:hAnsi="Times New Roman" w:cs="Times New Roman"/>
          <w:b/>
          <w:w w:val="75"/>
          <w:sz w:val="24"/>
          <w:szCs w:val="24"/>
        </w:rPr>
        <w:tab/>
      </w:r>
      <w:r w:rsidR="00B20D1B">
        <w:rPr>
          <w:rFonts w:ascii="Times New Roman" w:hAnsi="Times New Roman" w:cs="Times New Roman"/>
          <w:b/>
          <w:w w:val="75"/>
          <w:sz w:val="24"/>
          <w:szCs w:val="24"/>
        </w:rPr>
        <w:tab/>
      </w:r>
      <w:r w:rsidRPr="002E5941">
        <w:rPr>
          <w:rFonts w:ascii="Times New Roman" w:hAnsi="Times New Roman" w:cs="Times New Roman"/>
          <w:w w:val="75"/>
          <w:sz w:val="24"/>
          <w:szCs w:val="24"/>
        </w:rPr>
        <w:t>25%</w:t>
      </w:r>
    </w:p>
    <w:p w:rsidR="004F5BA7" w:rsidRPr="002E5941" w:rsidRDefault="00093235" w:rsidP="00025015">
      <w:pPr>
        <w:rPr>
          <w:rFonts w:ascii="Times New Roman" w:hAnsi="Times New Roman" w:cs="Times New Roman"/>
          <w:sz w:val="24"/>
          <w:szCs w:val="24"/>
        </w:rPr>
      </w:pPr>
      <w:r w:rsidRPr="002E5941">
        <w:rPr>
          <w:rFonts w:ascii="Times New Roman" w:hAnsi="Times New Roman" w:cs="Times New Roman"/>
          <w:b/>
          <w:w w:val="75"/>
          <w:sz w:val="24"/>
          <w:szCs w:val="24"/>
        </w:rPr>
        <w:t>CORONARY ARTERY BYPASS SURGERY</w:t>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Pr="002E5941">
        <w:rPr>
          <w:rFonts w:ascii="Times New Roman" w:hAnsi="Times New Roman" w:cs="Times New Roman"/>
          <w:b/>
          <w:color w:val="00B1D5"/>
          <w:w w:val="75"/>
          <w:sz w:val="24"/>
          <w:szCs w:val="24"/>
        </w:rPr>
        <w:tab/>
      </w:r>
      <w:r w:rsidR="00B20D1B">
        <w:rPr>
          <w:rFonts w:ascii="Times New Roman" w:hAnsi="Times New Roman" w:cs="Times New Roman"/>
          <w:b/>
          <w:color w:val="00B1D5"/>
          <w:w w:val="75"/>
          <w:sz w:val="24"/>
          <w:szCs w:val="24"/>
        </w:rPr>
        <w:tab/>
      </w:r>
      <w:r w:rsidRPr="002E5941">
        <w:rPr>
          <w:rFonts w:ascii="Times New Roman" w:hAnsi="Times New Roman" w:cs="Times New Roman"/>
          <w:w w:val="75"/>
          <w:sz w:val="24"/>
          <w:szCs w:val="24"/>
        </w:rPr>
        <w:t>25%</w:t>
      </w:r>
      <w:r w:rsidR="004F5BA7" w:rsidRPr="002E5941">
        <w:rPr>
          <w:rFonts w:ascii="Times New Roman" w:hAnsi="Times New Roman" w:cs="Times New Roman"/>
          <w:color w:val="231F20"/>
          <w:w w:val="75"/>
          <w:sz w:val="24"/>
          <w:szCs w:val="24"/>
        </w:rPr>
        <w:tab/>
      </w:r>
      <w:r w:rsidR="004F5BA7" w:rsidRPr="002E5941">
        <w:rPr>
          <w:rFonts w:ascii="Times New Roman" w:hAnsi="Times New Roman" w:cs="Times New Roman"/>
          <w:color w:val="231F20"/>
          <w:w w:val="75"/>
          <w:sz w:val="24"/>
          <w:szCs w:val="24"/>
        </w:rPr>
        <w:tab/>
      </w:r>
      <w:r w:rsidR="004F5BA7" w:rsidRPr="002E5941">
        <w:rPr>
          <w:rFonts w:ascii="Times New Roman" w:hAnsi="Times New Roman" w:cs="Times New Roman"/>
          <w:color w:val="231F20"/>
          <w:w w:val="75"/>
          <w:sz w:val="24"/>
          <w:szCs w:val="24"/>
        </w:rPr>
        <w:tab/>
      </w:r>
      <w:r w:rsidR="004F5BA7" w:rsidRPr="002E5941">
        <w:rPr>
          <w:rFonts w:ascii="Times New Roman" w:hAnsi="Times New Roman" w:cs="Times New Roman"/>
          <w:color w:val="231F20"/>
          <w:w w:val="75"/>
          <w:sz w:val="24"/>
          <w:szCs w:val="24"/>
        </w:rPr>
        <w:tab/>
      </w:r>
    </w:p>
    <w:p w:rsidR="00025015" w:rsidRPr="002E5941" w:rsidRDefault="00025015" w:rsidP="00025015">
      <w:pPr>
        <w:pStyle w:val="BodyText"/>
        <w:spacing w:before="113" w:line="240" w:lineRule="auto"/>
        <w:ind w:left="140"/>
        <w:rPr>
          <w:rFonts w:ascii="Times New Roman" w:hAnsi="Times New Roman" w:cs="Times New Roman"/>
          <w:sz w:val="24"/>
          <w:szCs w:val="24"/>
        </w:rPr>
      </w:pPr>
      <w:r w:rsidRPr="002E5941">
        <w:rPr>
          <w:rFonts w:ascii="Times New Roman" w:hAnsi="Times New Roman" w:cs="Times New Roman"/>
          <w:color w:val="231F20"/>
          <w:w w:val="80"/>
          <w:sz w:val="24"/>
          <w:szCs w:val="24"/>
        </w:rPr>
        <w:t>*This benefit is only payable for burns due to, caused by, and attributed to, a covered accident.</w:t>
      </w:r>
    </w:p>
    <w:p w:rsidR="00025015" w:rsidRPr="002E5941" w:rsidRDefault="00025015" w:rsidP="00025015">
      <w:pPr>
        <w:pStyle w:val="BodyText"/>
        <w:spacing w:before="55" w:line="240" w:lineRule="auto"/>
        <w:ind w:left="140"/>
        <w:rPr>
          <w:rFonts w:ascii="Times New Roman" w:hAnsi="Times New Roman" w:cs="Times New Roman"/>
          <w:sz w:val="24"/>
          <w:szCs w:val="24"/>
        </w:rPr>
      </w:pPr>
      <w:r w:rsidRPr="002E5941">
        <w:rPr>
          <w:rFonts w:ascii="Times New Roman" w:hAnsi="Times New Roman" w:cs="Times New Roman"/>
          <w:color w:val="231F20"/>
          <w:w w:val="80"/>
          <w:sz w:val="24"/>
          <w:szCs w:val="24"/>
        </w:rPr>
        <w:t>**These benefits are payable for loss due to a covered underlying disease or a covered accident.</w:t>
      </w:r>
    </w:p>
    <w:p w:rsidR="00025015" w:rsidRPr="002E5941" w:rsidRDefault="00025015" w:rsidP="00F1627A">
      <w:pPr>
        <w:pStyle w:val="ListParagraph"/>
        <w:widowControl w:val="0"/>
        <w:numPr>
          <w:ilvl w:val="0"/>
          <w:numId w:val="15"/>
        </w:numPr>
        <w:tabs>
          <w:tab w:val="left" w:pos="302"/>
        </w:tabs>
        <w:autoSpaceDE w:val="0"/>
        <w:autoSpaceDN w:val="0"/>
        <w:spacing w:before="55" w:after="0" w:line="254" w:lineRule="auto"/>
        <w:ind w:right="321" w:firstLine="0"/>
        <w:contextualSpacing w:val="0"/>
        <w:rPr>
          <w:rFonts w:ascii="Times New Roman" w:hAnsi="Times New Roman" w:cs="Times New Roman"/>
          <w:sz w:val="24"/>
          <w:szCs w:val="24"/>
        </w:rPr>
      </w:pPr>
      <w:r w:rsidRPr="002E5941">
        <w:rPr>
          <w:rFonts w:ascii="Times New Roman" w:hAnsi="Times New Roman" w:cs="Times New Roman"/>
          <w:color w:val="231F20"/>
          <w:w w:val="85"/>
          <w:sz w:val="24"/>
          <w:szCs w:val="24"/>
        </w:rPr>
        <w:t>These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benefits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are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found</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in</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Progressive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Diseases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rider.</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We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will</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pay</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benefit</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shown</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upon</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diagnosis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one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covered</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diseases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if</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date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diagnosis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is</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while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8"/>
          <w:w w:val="85"/>
          <w:sz w:val="24"/>
          <w:szCs w:val="24"/>
        </w:rPr>
        <w:t xml:space="preserve"> </w:t>
      </w:r>
      <w:r w:rsidRPr="002E5941">
        <w:rPr>
          <w:rFonts w:ascii="Times New Roman" w:hAnsi="Times New Roman" w:cs="Times New Roman"/>
          <w:color w:val="231F20"/>
          <w:w w:val="85"/>
          <w:sz w:val="24"/>
          <w:szCs w:val="24"/>
        </w:rPr>
        <w:t>rider is</w:t>
      </w:r>
      <w:r w:rsidRPr="002E5941">
        <w:rPr>
          <w:rFonts w:ascii="Times New Roman" w:hAnsi="Times New Roman" w:cs="Times New Roman"/>
          <w:color w:val="231F20"/>
          <w:spacing w:val="-23"/>
          <w:w w:val="85"/>
          <w:sz w:val="24"/>
          <w:szCs w:val="24"/>
        </w:rPr>
        <w:t xml:space="preserve"> </w:t>
      </w:r>
      <w:r w:rsidRPr="002E5941">
        <w:rPr>
          <w:rFonts w:ascii="Times New Roman" w:hAnsi="Times New Roman" w:cs="Times New Roman"/>
          <w:color w:val="231F20"/>
          <w:w w:val="85"/>
          <w:sz w:val="24"/>
          <w:szCs w:val="24"/>
        </w:rPr>
        <w:t>in</w:t>
      </w:r>
      <w:r w:rsidRPr="002E5941">
        <w:rPr>
          <w:rFonts w:ascii="Times New Roman" w:hAnsi="Times New Roman" w:cs="Times New Roman"/>
          <w:color w:val="231F20"/>
          <w:spacing w:val="-23"/>
          <w:w w:val="85"/>
          <w:sz w:val="24"/>
          <w:szCs w:val="24"/>
        </w:rPr>
        <w:t xml:space="preserve"> </w:t>
      </w:r>
      <w:r w:rsidRPr="002E5941">
        <w:rPr>
          <w:rFonts w:ascii="Times New Roman" w:hAnsi="Times New Roman" w:cs="Times New Roman"/>
          <w:color w:val="231F20"/>
          <w:w w:val="85"/>
          <w:sz w:val="24"/>
          <w:szCs w:val="24"/>
        </w:rPr>
        <w:t>force.</w:t>
      </w:r>
    </w:p>
    <w:p w:rsidR="00025015" w:rsidRPr="002E5941" w:rsidRDefault="00025015" w:rsidP="00F1627A">
      <w:pPr>
        <w:pStyle w:val="ListParagraph"/>
        <w:widowControl w:val="0"/>
        <w:numPr>
          <w:ilvl w:val="0"/>
          <w:numId w:val="15"/>
        </w:numPr>
        <w:tabs>
          <w:tab w:val="left" w:pos="311"/>
        </w:tabs>
        <w:autoSpaceDE w:val="0"/>
        <w:autoSpaceDN w:val="0"/>
        <w:spacing w:before="43" w:after="0" w:line="254" w:lineRule="auto"/>
        <w:ind w:right="429" w:firstLine="0"/>
        <w:contextualSpacing w:val="0"/>
        <w:rPr>
          <w:rFonts w:ascii="Times New Roman" w:hAnsi="Times New Roman" w:cs="Times New Roman"/>
          <w:sz w:val="24"/>
          <w:szCs w:val="24"/>
        </w:rPr>
      </w:pPr>
      <w:r w:rsidRPr="002E5941">
        <w:rPr>
          <w:rFonts w:ascii="Times New Roman" w:hAnsi="Times New Roman" w:cs="Times New Roman"/>
          <w:color w:val="231F20"/>
          <w:w w:val="85"/>
          <w:sz w:val="24"/>
          <w:szCs w:val="24"/>
        </w:rPr>
        <w:t>These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benefits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are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found</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in</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Optional</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Benefits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rider.</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We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will</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pay</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benefit</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shown</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upon</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diagnosis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one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covered</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diseases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if</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date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of</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diagnosis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is</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while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the</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rider</w:t>
      </w:r>
      <w:r w:rsidRPr="002E5941">
        <w:rPr>
          <w:rFonts w:ascii="Times New Roman" w:hAnsi="Times New Roman" w:cs="Times New Roman"/>
          <w:color w:val="231F20"/>
          <w:spacing w:val="-26"/>
          <w:w w:val="85"/>
          <w:sz w:val="24"/>
          <w:szCs w:val="24"/>
        </w:rPr>
        <w:t xml:space="preserve"> </w:t>
      </w:r>
      <w:r w:rsidRPr="002E5941">
        <w:rPr>
          <w:rFonts w:ascii="Times New Roman" w:hAnsi="Times New Roman" w:cs="Times New Roman"/>
          <w:color w:val="231F20"/>
          <w:w w:val="85"/>
          <w:sz w:val="24"/>
          <w:szCs w:val="24"/>
        </w:rPr>
        <w:t xml:space="preserve">is </w:t>
      </w:r>
      <w:r w:rsidRPr="002E5941">
        <w:rPr>
          <w:rFonts w:ascii="Times New Roman" w:hAnsi="Times New Roman" w:cs="Times New Roman"/>
          <w:color w:val="231F20"/>
          <w:w w:val="80"/>
          <w:sz w:val="24"/>
          <w:szCs w:val="24"/>
        </w:rPr>
        <w:t>in</w:t>
      </w:r>
      <w:r w:rsidRPr="002E5941">
        <w:rPr>
          <w:rFonts w:ascii="Times New Roman" w:hAnsi="Times New Roman" w:cs="Times New Roman"/>
          <w:color w:val="231F20"/>
          <w:spacing w:val="-4"/>
          <w:w w:val="80"/>
          <w:sz w:val="24"/>
          <w:szCs w:val="24"/>
        </w:rPr>
        <w:t xml:space="preserve"> </w:t>
      </w:r>
      <w:r w:rsidRPr="002E5941">
        <w:rPr>
          <w:rFonts w:ascii="Times New Roman" w:hAnsi="Times New Roman" w:cs="Times New Roman"/>
          <w:color w:val="231F20"/>
          <w:w w:val="80"/>
          <w:sz w:val="24"/>
          <w:szCs w:val="24"/>
        </w:rPr>
        <w:t>force.</w:t>
      </w:r>
    </w:p>
    <w:p w:rsidR="00025015" w:rsidRPr="002E5941" w:rsidRDefault="00025015" w:rsidP="00025015">
      <w:pPr>
        <w:rPr>
          <w:rFonts w:ascii="Times New Roman" w:hAnsi="Times New Roman" w:cs="Times New Roman"/>
          <w:sz w:val="24"/>
          <w:szCs w:val="24"/>
        </w:rPr>
      </w:pPr>
    </w:p>
    <w:p w:rsidR="00557D3E" w:rsidRPr="002E5941" w:rsidRDefault="00557D3E" w:rsidP="00557D3E">
      <w:pPr>
        <w:widowControl w:val="0"/>
        <w:autoSpaceDE w:val="0"/>
        <w:autoSpaceDN w:val="0"/>
        <w:spacing w:before="135"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INITIAL DIAGNOSIS</w:t>
      </w:r>
    </w:p>
    <w:p w:rsidR="00557D3E" w:rsidRPr="002E5941" w:rsidRDefault="00B4603F" w:rsidP="00557D3E">
      <w:pPr>
        <w:widowControl w:val="0"/>
        <w:autoSpaceDE w:val="0"/>
        <w:autoSpaceDN w:val="0"/>
        <w:spacing w:before="135" w:after="0" w:line="240" w:lineRule="auto"/>
        <w:ind w:left="483"/>
        <w:rPr>
          <w:rFonts w:ascii="Times New Roman" w:eastAsia="Arial" w:hAnsi="Times New Roman" w:cs="Times New Roman"/>
          <w:b/>
          <w:w w:val="80"/>
          <w:sz w:val="24"/>
          <w:szCs w:val="24"/>
        </w:rPr>
      </w:pPr>
      <w:r>
        <w:rPr>
          <w:rFonts w:ascii="Times New Roman" w:eastAsia="Arial" w:hAnsi="Times New Roman" w:cs="Times New Roman"/>
          <w:spacing w:val="-3"/>
          <w:sz w:val="24"/>
          <w:szCs w:val="24"/>
        </w:rPr>
        <w:t xml:space="preserve">We will pay </w:t>
      </w:r>
      <w:r w:rsidR="00E653DB">
        <w:rPr>
          <w:rFonts w:ascii="Times New Roman" w:eastAsia="Arial" w:hAnsi="Times New Roman" w:cs="Times New Roman"/>
          <w:spacing w:val="-3"/>
          <w:sz w:val="24"/>
          <w:szCs w:val="24"/>
        </w:rPr>
        <w:t xml:space="preserve">a </w:t>
      </w:r>
      <w:r w:rsidR="00E653DB">
        <w:rPr>
          <w:rFonts w:ascii="Times New Roman" w:eastAsia="Arial" w:hAnsi="Times New Roman" w:cs="Times New Roman"/>
          <w:sz w:val="24"/>
          <w:szCs w:val="24"/>
        </w:rPr>
        <w:t>lump</w:t>
      </w:r>
      <w:r w:rsidR="00557D3E" w:rsidRPr="002E5941">
        <w:rPr>
          <w:rFonts w:ascii="Times New Roman" w:eastAsia="Arial" w:hAnsi="Times New Roman" w:cs="Times New Roman"/>
          <w:spacing w:val="-40"/>
          <w:sz w:val="24"/>
          <w:szCs w:val="24"/>
        </w:rPr>
        <w:t xml:space="preserve"> </w:t>
      </w:r>
      <w:proofErr w:type="gramStart"/>
      <w:r w:rsidR="00557D3E" w:rsidRPr="002E5941">
        <w:rPr>
          <w:rFonts w:ascii="Times New Roman" w:eastAsia="Arial" w:hAnsi="Times New Roman" w:cs="Times New Roman"/>
          <w:sz w:val="24"/>
          <w:szCs w:val="24"/>
        </w:rPr>
        <w:t>sum</w:t>
      </w:r>
      <w:r w:rsidR="00282EFC" w:rsidRPr="002E5941">
        <w:rPr>
          <w:rFonts w:ascii="Times New Roman" w:eastAsia="Arial" w:hAnsi="Times New Roman" w:cs="Times New Roman"/>
          <w:sz w:val="24"/>
          <w:szCs w:val="24"/>
        </w:rPr>
        <w:t xml:space="preserve"> </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benefit</w:t>
      </w:r>
      <w:proofErr w:type="gramEnd"/>
      <w:r w:rsidR="00282EFC" w:rsidRPr="002E5941">
        <w:rPr>
          <w:rFonts w:ascii="Times New Roman" w:eastAsia="Arial" w:hAnsi="Times New Roman" w:cs="Times New Roman"/>
          <w:sz w:val="24"/>
          <w:szCs w:val="24"/>
        </w:rPr>
        <w:t xml:space="preserve"> </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upon</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initial</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diagnosis</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of</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a</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covered</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critical</w:t>
      </w:r>
      <w:r w:rsidR="00282EFC" w:rsidRPr="002E5941">
        <w:rPr>
          <w:rFonts w:ascii="Times New Roman" w:eastAsia="Arial" w:hAnsi="Times New Roman" w:cs="Times New Roman"/>
          <w:sz w:val="24"/>
          <w:szCs w:val="24"/>
        </w:rPr>
        <w:t xml:space="preserve"> </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illness</w:t>
      </w:r>
      <w:r w:rsidR="00282EFC" w:rsidRPr="002E5941">
        <w:rPr>
          <w:rFonts w:ascii="Times New Roman" w:eastAsia="Arial" w:hAnsi="Times New Roman" w:cs="Times New Roman"/>
          <w:sz w:val="24"/>
          <w:szCs w:val="24"/>
        </w:rPr>
        <w:t xml:space="preserve"> </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when</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such</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diagnoses</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is</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caused</w:t>
      </w:r>
      <w:r w:rsidR="00282EFC" w:rsidRPr="002E5941">
        <w:rPr>
          <w:rFonts w:ascii="Times New Roman" w:eastAsia="Arial" w:hAnsi="Times New Roman" w:cs="Times New Roman"/>
          <w:sz w:val="24"/>
          <w:szCs w:val="24"/>
        </w:rPr>
        <w:t xml:space="preserve"> </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by</w:t>
      </w:r>
      <w:r w:rsidR="00557D3E" w:rsidRPr="002E5941">
        <w:rPr>
          <w:rFonts w:ascii="Times New Roman" w:eastAsia="Arial" w:hAnsi="Times New Roman" w:cs="Times New Roman"/>
          <w:spacing w:val="-40"/>
          <w:sz w:val="24"/>
          <w:szCs w:val="24"/>
        </w:rPr>
        <w:t xml:space="preserve"> </w:t>
      </w:r>
      <w:r w:rsidR="00282EFC"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or</w:t>
      </w:r>
      <w:r w:rsidR="00557D3E" w:rsidRPr="002E5941">
        <w:rPr>
          <w:rFonts w:ascii="Times New Roman" w:eastAsia="Arial" w:hAnsi="Times New Roman" w:cs="Times New Roman"/>
          <w:spacing w:val="-40"/>
          <w:sz w:val="24"/>
          <w:szCs w:val="24"/>
        </w:rPr>
        <w:t xml:space="preserve"> </w:t>
      </w:r>
      <w:r w:rsidR="00557D3E" w:rsidRPr="002E5941">
        <w:rPr>
          <w:rFonts w:ascii="Times New Roman" w:eastAsia="Arial" w:hAnsi="Times New Roman" w:cs="Times New Roman"/>
          <w:sz w:val="24"/>
          <w:szCs w:val="24"/>
        </w:rPr>
        <w:t xml:space="preserve">solely </w:t>
      </w:r>
      <w:r w:rsidR="00557D3E" w:rsidRPr="002E5941">
        <w:rPr>
          <w:rFonts w:ascii="Times New Roman" w:eastAsia="Arial" w:hAnsi="Times New Roman" w:cs="Times New Roman"/>
          <w:w w:val="95"/>
          <w:sz w:val="24"/>
          <w:szCs w:val="24"/>
        </w:rPr>
        <w:t>attributed</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spacing w:val="-3"/>
          <w:w w:val="95"/>
          <w:sz w:val="24"/>
          <w:szCs w:val="24"/>
        </w:rPr>
        <w:t>to</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an</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underlying</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disease.</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Cancer</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diagnoses</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are</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subject</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spacing w:val="-3"/>
          <w:w w:val="95"/>
          <w:sz w:val="24"/>
          <w:szCs w:val="24"/>
        </w:rPr>
        <w:t>to</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the</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cancer</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diagnosis</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limitation.</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Benefits</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will</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be</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based</w:t>
      </w:r>
      <w:r w:rsidR="00557D3E" w:rsidRPr="002E5941">
        <w:rPr>
          <w:rFonts w:ascii="Times New Roman" w:eastAsia="Arial" w:hAnsi="Times New Roman" w:cs="Times New Roman"/>
          <w:spacing w:val="-20"/>
          <w:w w:val="95"/>
          <w:sz w:val="24"/>
          <w:szCs w:val="24"/>
        </w:rPr>
        <w:t xml:space="preserve"> </w:t>
      </w:r>
      <w:r w:rsidR="00557D3E" w:rsidRPr="002E5941">
        <w:rPr>
          <w:rFonts w:ascii="Times New Roman" w:eastAsia="Arial" w:hAnsi="Times New Roman" w:cs="Times New Roman"/>
          <w:w w:val="95"/>
          <w:sz w:val="24"/>
          <w:szCs w:val="24"/>
        </w:rPr>
        <w:t>on the</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face</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amount</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in</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effect</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on</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the</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critical</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illness</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spacing w:val="-3"/>
          <w:w w:val="95"/>
          <w:sz w:val="24"/>
          <w:szCs w:val="24"/>
        </w:rPr>
        <w:t>date</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of</w:t>
      </w:r>
      <w:r w:rsidR="00557D3E" w:rsidRPr="002E5941">
        <w:rPr>
          <w:rFonts w:ascii="Times New Roman" w:eastAsia="Arial" w:hAnsi="Times New Roman" w:cs="Times New Roman"/>
          <w:spacing w:val="-19"/>
          <w:w w:val="95"/>
          <w:sz w:val="24"/>
          <w:szCs w:val="24"/>
        </w:rPr>
        <w:t xml:space="preserve"> </w:t>
      </w:r>
      <w:r w:rsidR="00557D3E" w:rsidRPr="002E5941">
        <w:rPr>
          <w:rFonts w:ascii="Times New Roman" w:eastAsia="Arial" w:hAnsi="Times New Roman" w:cs="Times New Roman"/>
          <w:w w:val="95"/>
          <w:sz w:val="24"/>
          <w:szCs w:val="24"/>
        </w:rPr>
        <w:t>diagnosis</w:t>
      </w:r>
    </w:p>
    <w:p w:rsidR="00557D3E" w:rsidRPr="002E5941" w:rsidRDefault="00557D3E" w:rsidP="00557D3E">
      <w:pPr>
        <w:widowControl w:val="0"/>
        <w:autoSpaceDE w:val="0"/>
        <w:autoSpaceDN w:val="0"/>
        <w:spacing w:before="135"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ADDITIONAL DIAGNOSIS</w:t>
      </w:r>
    </w:p>
    <w:p w:rsidR="00557D3E" w:rsidRPr="002E5941" w:rsidRDefault="00B304E7" w:rsidP="00557D3E">
      <w:pPr>
        <w:widowControl w:val="0"/>
        <w:autoSpaceDE w:val="0"/>
        <w:autoSpaceDN w:val="0"/>
        <w:spacing w:before="135" w:after="0" w:line="240" w:lineRule="auto"/>
        <w:ind w:left="483"/>
        <w:rPr>
          <w:rFonts w:ascii="Times New Roman" w:eastAsia="Arial" w:hAnsi="Times New Roman" w:cs="Times New Roman"/>
          <w:spacing w:val="-5"/>
          <w:w w:val="95"/>
          <w:sz w:val="24"/>
          <w:szCs w:val="24"/>
        </w:rPr>
      </w:pPr>
      <w:r>
        <w:rPr>
          <w:rFonts w:ascii="Times New Roman" w:eastAsia="Arial" w:hAnsi="Times New Roman" w:cs="Times New Roman"/>
          <w:spacing w:val="-5"/>
          <w:sz w:val="24"/>
          <w:szCs w:val="24"/>
        </w:rPr>
        <w:t xml:space="preserve">We </w:t>
      </w:r>
      <w:proofErr w:type="gramStart"/>
      <w:r>
        <w:rPr>
          <w:rFonts w:ascii="Times New Roman" w:eastAsia="Arial" w:hAnsi="Times New Roman" w:cs="Times New Roman"/>
          <w:spacing w:val="-5"/>
          <w:sz w:val="24"/>
          <w:szCs w:val="24"/>
        </w:rPr>
        <w:t>will</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pay</w:t>
      </w:r>
      <w:proofErr w:type="gramEnd"/>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benefits</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for</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each</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different</w:t>
      </w:r>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critical</w:t>
      </w:r>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illness</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after</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the</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first</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when</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the</w:t>
      </w:r>
      <w:r w:rsidR="00282EFC" w:rsidRPr="002E5941">
        <w:rPr>
          <w:rFonts w:ascii="Times New Roman" w:eastAsia="Arial" w:hAnsi="Times New Roman" w:cs="Times New Roman"/>
          <w:spacing w:val="-4"/>
          <w:sz w:val="24"/>
          <w:szCs w:val="24"/>
        </w:rPr>
        <w:t xml:space="preserve"> t</w:t>
      </w:r>
      <w:r w:rsidR="00557D3E" w:rsidRPr="002E5941">
        <w:rPr>
          <w:rFonts w:ascii="Times New Roman" w:eastAsia="Arial" w:hAnsi="Times New Roman" w:cs="Times New Roman"/>
          <w:spacing w:val="-3"/>
          <w:sz w:val="24"/>
          <w:szCs w:val="24"/>
        </w:rPr>
        <w:t>wo</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5"/>
          <w:sz w:val="24"/>
          <w:szCs w:val="24"/>
        </w:rPr>
        <w:t>dates</w:t>
      </w:r>
      <w:r w:rsidR="00282EFC" w:rsidRPr="002E5941">
        <w:rPr>
          <w:rFonts w:ascii="Times New Roman" w:eastAsia="Arial" w:hAnsi="Times New Roman" w:cs="Times New Roman"/>
          <w:spacing w:val="-5"/>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of</w:t>
      </w:r>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diagnoses</w:t>
      </w:r>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are</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5"/>
          <w:sz w:val="24"/>
          <w:szCs w:val="24"/>
        </w:rPr>
        <w:t>separated</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by</w:t>
      </w:r>
      <w:r w:rsidR="00282EFC" w:rsidRPr="002E5941">
        <w:rPr>
          <w:rFonts w:ascii="Times New Roman" w:eastAsia="Arial" w:hAnsi="Times New Roman" w:cs="Times New Roman"/>
          <w:spacing w:val="-4"/>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3"/>
          <w:sz w:val="24"/>
          <w:szCs w:val="24"/>
        </w:rPr>
        <w:t>at</w:t>
      </w:r>
      <w:r w:rsidR="00282EFC" w:rsidRPr="002E5941">
        <w:rPr>
          <w:rFonts w:ascii="Times New Roman" w:eastAsia="Arial" w:hAnsi="Times New Roman" w:cs="Times New Roman"/>
          <w:spacing w:val="-3"/>
          <w:sz w:val="24"/>
          <w:szCs w:val="24"/>
        </w:rPr>
        <w:t xml:space="preserve"> </w:t>
      </w:r>
      <w:r w:rsidR="00557D3E"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pacing w:val="-4"/>
          <w:sz w:val="24"/>
          <w:szCs w:val="24"/>
        </w:rPr>
        <w:t>least</w:t>
      </w:r>
      <w:r w:rsidR="00557D3E" w:rsidRPr="002E5941">
        <w:rPr>
          <w:rFonts w:ascii="Times New Roman" w:eastAsia="Arial" w:hAnsi="Times New Roman" w:cs="Times New Roman"/>
          <w:spacing w:val="-42"/>
          <w:sz w:val="24"/>
          <w:szCs w:val="24"/>
        </w:rPr>
        <w:t xml:space="preserve"> </w:t>
      </w:r>
      <w:r w:rsidR="00282EFC" w:rsidRPr="002E5941">
        <w:rPr>
          <w:rFonts w:ascii="Times New Roman" w:eastAsia="Arial" w:hAnsi="Times New Roman" w:cs="Times New Roman"/>
          <w:spacing w:val="-42"/>
          <w:sz w:val="24"/>
          <w:szCs w:val="24"/>
        </w:rPr>
        <w:t xml:space="preserve"> </w:t>
      </w:r>
      <w:r w:rsidR="00557D3E" w:rsidRPr="002E5941">
        <w:rPr>
          <w:rFonts w:ascii="Times New Roman" w:eastAsia="Arial" w:hAnsi="Times New Roman" w:cs="Times New Roman"/>
          <w:sz w:val="24"/>
          <w:szCs w:val="24"/>
        </w:rPr>
        <w:t xml:space="preserve">3 </w:t>
      </w:r>
      <w:r w:rsidR="00557D3E" w:rsidRPr="002E5941">
        <w:rPr>
          <w:rFonts w:ascii="Times New Roman" w:eastAsia="Arial" w:hAnsi="Times New Roman" w:cs="Times New Roman"/>
          <w:spacing w:val="-4"/>
          <w:w w:val="95"/>
          <w:sz w:val="24"/>
          <w:szCs w:val="24"/>
        </w:rPr>
        <w:t>consecutive</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5"/>
          <w:w w:val="95"/>
          <w:sz w:val="24"/>
          <w:szCs w:val="24"/>
        </w:rPr>
        <w:t>months.</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3"/>
          <w:w w:val="95"/>
          <w:sz w:val="24"/>
          <w:szCs w:val="24"/>
        </w:rPr>
        <w:t>Cancer</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4"/>
          <w:w w:val="95"/>
          <w:sz w:val="24"/>
          <w:szCs w:val="24"/>
        </w:rPr>
        <w:t>diagnoses</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3"/>
          <w:w w:val="95"/>
          <w:sz w:val="24"/>
          <w:szCs w:val="24"/>
        </w:rPr>
        <w:t>are</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4"/>
          <w:w w:val="95"/>
          <w:sz w:val="24"/>
          <w:szCs w:val="24"/>
        </w:rPr>
        <w:t>subject</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5"/>
          <w:w w:val="95"/>
          <w:sz w:val="24"/>
          <w:szCs w:val="24"/>
        </w:rPr>
        <w:t>to</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4"/>
          <w:w w:val="95"/>
          <w:sz w:val="24"/>
          <w:szCs w:val="24"/>
        </w:rPr>
        <w:t>the</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3"/>
          <w:w w:val="95"/>
          <w:sz w:val="24"/>
          <w:szCs w:val="24"/>
        </w:rPr>
        <w:t>cancer</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4"/>
          <w:w w:val="95"/>
          <w:sz w:val="24"/>
          <w:szCs w:val="24"/>
        </w:rPr>
        <w:t>diagnosis</w:t>
      </w:r>
      <w:r w:rsidR="00557D3E" w:rsidRPr="002E5941">
        <w:rPr>
          <w:rFonts w:ascii="Times New Roman" w:eastAsia="Arial" w:hAnsi="Times New Roman" w:cs="Times New Roman"/>
          <w:spacing w:val="-21"/>
          <w:w w:val="95"/>
          <w:sz w:val="24"/>
          <w:szCs w:val="24"/>
        </w:rPr>
        <w:t xml:space="preserve"> </w:t>
      </w:r>
      <w:r w:rsidR="00557D3E" w:rsidRPr="002E5941">
        <w:rPr>
          <w:rFonts w:ascii="Times New Roman" w:eastAsia="Arial" w:hAnsi="Times New Roman" w:cs="Times New Roman"/>
          <w:spacing w:val="-5"/>
          <w:w w:val="95"/>
          <w:sz w:val="24"/>
          <w:szCs w:val="24"/>
        </w:rPr>
        <w:t>limitation.</w:t>
      </w:r>
    </w:p>
    <w:p w:rsidR="00A7565A" w:rsidRPr="002E5941" w:rsidRDefault="00A7565A" w:rsidP="00557D3E">
      <w:pPr>
        <w:widowControl w:val="0"/>
        <w:autoSpaceDE w:val="0"/>
        <w:autoSpaceDN w:val="0"/>
        <w:spacing w:before="135" w:after="0" w:line="240" w:lineRule="auto"/>
        <w:ind w:left="483"/>
        <w:rPr>
          <w:rFonts w:ascii="Times New Roman" w:eastAsia="Arial" w:hAnsi="Times New Roman" w:cs="Times New Roman"/>
          <w:b/>
          <w:w w:val="80"/>
          <w:sz w:val="24"/>
          <w:szCs w:val="24"/>
        </w:rPr>
      </w:pPr>
    </w:p>
    <w:p w:rsidR="003A6C58" w:rsidRPr="002E5941" w:rsidRDefault="003A6C58" w:rsidP="003A6C58">
      <w:pPr>
        <w:widowControl w:val="0"/>
        <w:autoSpaceDE w:val="0"/>
        <w:autoSpaceDN w:val="0"/>
        <w:spacing w:before="135"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80"/>
          <w:sz w:val="24"/>
          <w:szCs w:val="24"/>
        </w:rPr>
        <w:t>REOCCURRENCE</w:t>
      </w:r>
    </w:p>
    <w:p w:rsidR="003A6C58" w:rsidRPr="002E5941" w:rsidRDefault="003A6C58" w:rsidP="00557D3E">
      <w:pPr>
        <w:ind w:left="483"/>
        <w:rPr>
          <w:rFonts w:ascii="Times New Roman" w:hAnsi="Times New Roman" w:cs="Times New Roman"/>
          <w:sz w:val="24"/>
          <w:szCs w:val="24"/>
        </w:rPr>
      </w:pPr>
      <w:r w:rsidRPr="002E5941">
        <w:rPr>
          <w:rFonts w:ascii="Times New Roman" w:eastAsia="Arial" w:hAnsi="Times New Roman" w:cs="Times New Roman"/>
          <w:spacing w:val="-3"/>
          <w:w w:val="95"/>
          <w:sz w:val="24"/>
          <w:szCs w:val="24"/>
        </w:rPr>
        <w:t>We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will</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pay</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benefits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for</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same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critical</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illness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after</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first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when</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two</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dates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of</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diagnoses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are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separated</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by</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least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3 consecutive</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months.</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Cancer</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diagnoses</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are</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subject</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spacing w:val="-3"/>
          <w:w w:val="95"/>
          <w:sz w:val="24"/>
          <w:szCs w:val="24"/>
        </w:rPr>
        <w:t>to</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cancer</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diagnosis</w:t>
      </w:r>
      <w:r w:rsidRPr="002E5941">
        <w:rPr>
          <w:rFonts w:ascii="Times New Roman" w:eastAsia="Arial" w:hAnsi="Times New Roman" w:cs="Times New Roman"/>
          <w:spacing w:val="-25"/>
          <w:w w:val="95"/>
          <w:sz w:val="24"/>
          <w:szCs w:val="24"/>
        </w:rPr>
        <w:t xml:space="preserve"> </w:t>
      </w:r>
      <w:r w:rsidRPr="002E5941">
        <w:rPr>
          <w:rFonts w:ascii="Times New Roman" w:eastAsia="Arial" w:hAnsi="Times New Roman" w:cs="Times New Roman"/>
          <w:w w:val="95"/>
          <w:sz w:val="24"/>
          <w:szCs w:val="24"/>
        </w:rPr>
        <w:t>limitation.</w:t>
      </w:r>
    </w:p>
    <w:p w:rsidR="003A6C58" w:rsidRPr="002E5941" w:rsidRDefault="003A6C58" w:rsidP="003A6C58">
      <w:pPr>
        <w:widowControl w:val="0"/>
        <w:autoSpaceDE w:val="0"/>
        <w:autoSpaceDN w:val="0"/>
        <w:spacing w:before="135" w:after="0" w:line="238" w:lineRule="exact"/>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CHILD COVERAGE AT NO ADDITIONAL COST</w:t>
      </w:r>
    </w:p>
    <w:p w:rsidR="003A6C58" w:rsidRPr="002E5941" w:rsidRDefault="003A6C58" w:rsidP="00557D3E">
      <w:pPr>
        <w:ind w:left="483"/>
        <w:rPr>
          <w:rFonts w:ascii="Times New Roman" w:hAnsi="Times New Roman" w:cs="Times New Roman"/>
          <w:sz w:val="24"/>
          <w:szCs w:val="24"/>
        </w:rPr>
      </w:pPr>
      <w:r w:rsidRPr="002E5941">
        <w:rPr>
          <w:rFonts w:ascii="Times New Roman" w:eastAsia="Arial" w:hAnsi="Times New Roman" w:cs="Times New Roman"/>
          <w:w w:val="95"/>
          <w:sz w:val="24"/>
          <w:szCs w:val="24"/>
        </w:rPr>
        <w:t>Each</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dependent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child</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is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covered</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50</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percent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of</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primary</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spacing w:val="-3"/>
          <w:w w:val="95"/>
          <w:sz w:val="24"/>
          <w:szCs w:val="24"/>
        </w:rPr>
        <w:t>insured’s</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benefit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amount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at</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no</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additional</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charge.</w:t>
      </w:r>
      <w:r w:rsidRPr="002E5941">
        <w:rPr>
          <w:rFonts w:ascii="Times New Roman" w:eastAsia="Arial" w:hAnsi="Times New Roman" w:cs="Times New Roman"/>
          <w:spacing w:val="-18"/>
          <w:w w:val="95"/>
          <w:sz w:val="24"/>
          <w:szCs w:val="24"/>
        </w:rPr>
        <w:t xml:space="preserve"> </w:t>
      </w:r>
      <w:r w:rsidRPr="002E5941">
        <w:rPr>
          <w:rFonts w:ascii="Times New Roman" w:eastAsia="Arial" w:hAnsi="Times New Roman" w:cs="Times New Roman"/>
          <w:w w:val="95"/>
          <w:sz w:val="24"/>
          <w:szCs w:val="24"/>
        </w:rPr>
        <w:t xml:space="preserve">Children-only </w:t>
      </w:r>
      <w:r w:rsidRPr="002E5941">
        <w:rPr>
          <w:rFonts w:ascii="Times New Roman" w:eastAsia="Arial" w:hAnsi="Times New Roman" w:cs="Times New Roman"/>
          <w:w w:val="90"/>
          <w:sz w:val="24"/>
          <w:szCs w:val="24"/>
        </w:rPr>
        <w:t>coverage is not</w:t>
      </w:r>
      <w:r w:rsidRPr="002E5941">
        <w:rPr>
          <w:rFonts w:ascii="Times New Roman" w:eastAsia="Arial" w:hAnsi="Times New Roman" w:cs="Times New Roman"/>
          <w:spacing w:val="-2"/>
          <w:w w:val="90"/>
          <w:sz w:val="24"/>
          <w:szCs w:val="24"/>
        </w:rPr>
        <w:t xml:space="preserve"> </w:t>
      </w:r>
      <w:r w:rsidRPr="002E5941">
        <w:rPr>
          <w:rFonts w:ascii="Times New Roman" w:eastAsia="Arial" w:hAnsi="Times New Roman" w:cs="Times New Roman"/>
          <w:w w:val="90"/>
          <w:sz w:val="24"/>
          <w:szCs w:val="24"/>
        </w:rPr>
        <w:t>available.</w:t>
      </w:r>
    </w:p>
    <w:p w:rsidR="003A6C58" w:rsidRPr="002E5941" w:rsidRDefault="003A6C58" w:rsidP="003A6C58">
      <w:pPr>
        <w:widowControl w:val="0"/>
        <w:autoSpaceDE w:val="0"/>
        <w:autoSpaceDN w:val="0"/>
        <w:spacing w:before="253"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SKIN CANCER BENEFIT</w:t>
      </w:r>
    </w:p>
    <w:p w:rsidR="00025015" w:rsidRPr="002E5941" w:rsidRDefault="003A6C58" w:rsidP="00557D3E">
      <w:pPr>
        <w:ind w:firstLine="483"/>
        <w:rPr>
          <w:rFonts w:ascii="Times New Roman" w:hAnsi="Times New Roman" w:cs="Times New Roman"/>
          <w:sz w:val="24"/>
          <w:szCs w:val="24"/>
        </w:rPr>
      </w:pPr>
      <w:r w:rsidRPr="002E5941">
        <w:rPr>
          <w:rFonts w:ascii="Times New Roman" w:eastAsia="Arial" w:hAnsi="Times New Roman" w:cs="Times New Roman"/>
          <w:w w:val="95"/>
          <w:sz w:val="24"/>
          <w:szCs w:val="24"/>
        </w:rPr>
        <w:t>We will pay $250 for the diagnosis of skin cancer. We will pay this benefit once per calendar year.</w:t>
      </w:r>
    </w:p>
    <w:p w:rsidR="003A6C58" w:rsidRPr="002E5941" w:rsidRDefault="003A6C58" w:rsidP="003A6C58">
      <w:pPr>
        <w:widowControl w:val="0"/>
        <w:autoSpaceDE w:val="0"/>
        <w:autoSpaceDN w:val="0"/>
        <w:spacing w:before="253"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WAIVER OF PREMIUM</w:t>
      </w:r>
    </w:p>
    <w:p w:rsidR="00025015" w:rsidRPr="002E5941" w:rsidRDefault="003A6C58" w:rsidP="00557D3E">
      <w:pPr>
        <w:ind w:left="483"/>
        <w:rPr>
          <w:rFonts w:ascii="Times New Roman" w:eastAsia="Arial" w:hAnsi="Times New Roman" w:cs="Times New Roman"/>
          <w:color w:val="231F20"/>
          <w:sz w:val="24"/>
          <w:szCs w:val="24"/>
        </w:rPr>
      </w:pPr>
      <w:r w:rsidRPr="002E5941">
        <w:rPr>
          <w:rFonts w:ascii="Times New Roman" w:eastAsia="Arial" w:hAnsi="Times New Roman" w:cs="Times New Roman"/>
          <w:w w:val="95"/>
          <w:sz w:val="24"/>
          <w:szCs w:val="24"/>
        </w:rPr>
        <w:lastRenderedPageBreak/>
        <w:t>If</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color w:val="231F20"/>
          <w:w w:val="95"/>
          <w:sz w:val="24"/>
          <w:szCs w:val="24"/>
        </w:rPr>
        <w:t>you</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become</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totally</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disabled</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due</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spacing w:val="-3"/>
          <w:w w:val="95"/>
          <w:sz w:val="24"/>
          <w:szCs w:val="24"/>
        </w:rPr>
        <w:t>to</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a</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covered</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critical</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illness</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prior</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spacing w:val="-3"/>
          <w:w w:val="95"/>
          <w:sz w:val="24"/>
          <w:szCs w:val="24"/>
        </w:rPr>
        <w:t>to</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age</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spacing w:val="-3"/>
          <w:w w:val="95"/>
          <w:sz w:val="24"/>
          <w:szCs w:val="24"/>
        </w:rPr>
        <w:t>65,</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after</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90</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continuous</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days</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of</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spacing w:val="-3"/>
          <w:w w:val="95"/>
          <w:sz w:val="24"/>
          <w:szCs w:val="24"/>
        </w:rPr>
        <w:t>total</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disability,</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we</w:t>
      </w:r>
      <w:r w:rsidRPr="002E5941">
        <w:rPr>
          <w:rFonts w:ascii="Times New Roman" w:eastAsia="Arial" w:hAnsi="Times New Roman" w:cs="Times New Roman"/>
          <w:color w:val="231F20"/>
          <w:spacing w:val="-17"/>
          <w:w w:val="95"/>
          <w:sz w:val="24"/>
          <w:szCs w:val="24"/>
        </w:rPr>
        <w:t xml:space="preserve"> </w:t>
      </w:r>
      <w:r w:rsidRPr="002E5941">
        <w:rPr>
          <w:rFonts w:ascii="Times New Roman" w:eastAsia="Arial" w:hAnsi="Times New Roman" w:cs="Times New Roman"/>
          <w:color w:val="231F20"/>
          <w:w w:val="95"/>
          <w:sz w:val="24"/>
          <w:szCs w:val="24"/>
        </w:rPr>
        <w:t>will waive</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premiums</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for</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you</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and</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any</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of</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your</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covered</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dependents.</w:t>
      </w:r>
      <w:r w:rsidRPr="002E5941">
        <w:rPr>
          <w:rFonts w:ascii="Times New Roman" w:eastAsia="Arial" w:hAnsi="Times New Roman" w:cs="Times New Roman"/>
          <w:color w:val="231F20"/>
          <w:spacing w:val="-19"/>
          <w:w w:val="95"/>
          <w:sz w:val="24"/>
          <w:szCs w:val="24"/>
        </w:rPr>
        <w:t xml:space="preserve"> </w:t>
      </w:r>
      <w:proofErr w:type="gramStart"/>
      <w:r w:rsidRPr="002E5941">
        <w:rPr>
          <w:rFonts w:ascii="Times New Roman" w:eastAsia="Arial" w:hAnsi="Times New Roman" w:cs="Times New Roman"/>
          <w:color w:val="231F20"/>
          <w:w w:val="95"/>
          <w:sz w:val="24"/>
          <w:szCs w:val="24"/>
        </w:rPr>
        <w:t>As</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long</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as</w:t>
      </w:r>
      <w:proofErr w:type="gramEnd"/>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you</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remain</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totally</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disabled,</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premiums</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will</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be</w:t>
      </w:r>
      <w:r w:rsidRPr="002E5941">
        <w:rPr>
          <w:rFonts w:ascii="Times New Roman" w:eastAsia="Arial" w:hAnsi="Times New Roman" w:cs="Times New Roman"/>
          <w:color w:val="231F20"/>
          <w:spacing w:val="-19"/>
          <w:w w:val="95"/>
          <w:sz w:val="24"/>
          <w:szCs w:val="24"/>
        </w:rPr>
        <w:t xml:space="preserve"> </w:t>
      </w:r>
      <w:r w:rsidRPr="002E5941">
        <w:rPr>
          <w:rFonts w:ascii="Times New Roman" w:eastAsia="Arial" w:hAnsi="Times New Roman" w:cs="Times New Roman"/>
          <w:color w:val="231F20"/>
          <w:w w:val="95"/>
          <w:sz w:val="24"/>
          <w:szCs w:val="24"/>
        </w:rPr>
        <w:t xml:space="preserve">waived </w:t>
      </w:r>
      <w:r w:rsidRPr="002E5941">
        <w:rPr>
          <w:rFonts w:ascii="Times New Roman" w:eastAsia="Arial" w:hAnsi="Times New Roman" w:cs="Times New Roman"/>
          <w:color w:val="231F20"/>
          <w:sz w:val="24"/>
          <w:szCs w:val="24"/>
        </w:rPr>
        <w:t>up</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pacing w:val="-6"/>
          <w:sz w:val="24"/>
          <w:szCs w:val="24"/>
        </w:rPr>
        <w:t>24</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months,</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subject</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terms</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of</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33"/>
          <w:sz w:val="24"/>
          <w:szCs w:val="24"/>
        </w:rPr>
        <w:t xml:space="preserve"> </w:t>
      </w:r>
      <w:r w:rsidRPr="002E5941">
        <w:rPr>
          <w:rFonts w:ascii="Times New Roman" w:eastAsia="Arial" w:hAnsi="Times New Roman" w:cs="Times New Roman"/>
          <w:color w:val="231F20"/>
          <w:sz w:val="24"/>
          <w:szCs w:val="24"/>
        </w:rPr>
        <w:t>plan.</w:t>
      </w:r>
    </w:p>
    <w:p w:rsidR="003A6C58" w:rsidRPr="002E5941" w:rsidRDefault="003A6C58" w:rsidP="003A6C58">
      <w:pPr>
        <w:widowControl w:val="0"/>
        <w:autoSpaceDE w:val="0"/>
        <w:autoSpaceDN w:val="0"/>
        <w:spacing w:before="253" w:after="0" w:line="240" w:lineRule="auto"/>
        <w:ind w:left="483"/>
        <w:rPr>
          <w:rFonts w:ascii="Times New Roman" w:eastAsia="Arial" w:hAnsi="Times New Roman" w:cs="Times New Roman"/>
          <w:b/>
          <w:sz w:val="24"/>
          <w:szCs w:val="24"/>
        </w:rPr>
      </w:pPr>
      <w:r w:rsidRPr="002E5941">
        <w:rPr>
          <w:rFonts w:ascii="Times New Roman" w:eastAsia="Arial" w:hAnsi="Times New Roman" w:cs="Times New Roman"/>
          <w:b/>
          <w:w w:val="75"/>
          <w:sz w:val="24"/>
          <w:szCs w:val="24"/>
        </w:rPr>
        <w:t>SUCCESSOR INSURED BENEFIT</w:t>
      </w:r>
    </w:p>
    <w:p w:rsidR="003A6C58" w:rsidRPr="002E5941" w:rsidRDefault="003A6C58" w:rsidP="00557D3E">
      <w:pPr>
        <w:ind w:left="483"/>
        <w:rPr>
          <w:rFonts w:ascii="Times New Roman" w:hAnsi="Times New Roman" w:cs="Times New Roman"/>
          <w:sz w:val="24"/>
          <w:szCs w:val="24"/>
        </w:rPr>
      </w:pPr>
      <w:r w:rsidRPr="002E5941">
        <w:rPr>
          <w:rFonts w:ascii="Times New Roman" w:eastAsia="Arial" w:hAnsi="Times New Roman" w:cs="Times New Roman"/>
          <w:w w:val="95"/>
          <w:sz w:val="24"/>
          <w:szCs w:val="24"/>
        </w:rPr>
        <w:t>If</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spouse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coverage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is</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in</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force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at</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time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of</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primary</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spacing w:val="-3"/>
          <w:w w:val="95"/>
          <w:sz w:val="24"/>
          <w:szCs w:val="24"/>
        </w:rPr>
        <w:t>insured’s</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death,</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surviving</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spouse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may</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elect</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spacing w:val="-3"/>
          <w:w w:val="95"/>
          <w:sz w:val="24"/>
          <w:szCs w:val="24"/>
        </w:rPr>
        <w:t>to</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continue</w:t>
      </w:r>
      <w:r w:rsidRPr="002E5941">
        <w:rPr>
          <w:rFonts w:ascii="Times New Roman" w:eastAsia="Arial" w:hAnsi="Times New Roman" w:cs="Times New Roman"/>
          <w:spacing w:val="-17"/>
          <w:w w:val="95"/>
          <w:sz w:val="24"/>
          <w:szCs w:val="24"/>
        </w:rPr>
        <w:t xml:space="preserve"> </w:t>
      </w:r>
      <w:r w:rsidRPr="002E5941">
        <w:rPr>
          <w:rFonts w:ascii="Times New Roman" w:eastAsia="Arial" w:hAnsi="Times New Roman" w:cs="Times New Roman"/>
          <w:w w:val="95"/>
          <w:sz w:val="24"/>
          <w:szCs w:val="24"/>
        </w:rPr>
        <w:t>coverage. Coverage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would</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continue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at</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the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existing</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spouse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face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amount</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and</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would</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also</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include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any</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dependent</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child</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coverage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in</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force</w:t>
      </w:r>
      <w:r w:rsidRPr="002E5941">
        <w:rPr>
          <w:rFonts w:ascii="Times New Roman" w:eastAsia="Arial" w:hAnsi="Times New Roman" w:cs="Times New Roman"/>
          <w:spacing w:val="-19"/>
          <w:w w:val="95"/>
          <w:sz w:val="24"/>
          <w:szCs w:val="24"/>
        </w:rPr>
        <w:t xml:space="preserve"> </w:t>
      </w:r>
      <w:r w:rsidRPr="002E5941">
        <w:rPr>
          <w:rFonts w:ascii="Times New Roman" w:eastAsia="Arial" w:hAnsi="Times New Roman" w:cs="Times New Roman"/>
          <w:w w:val="95"/>
          <w:sz w:val="24"/>
          <w:szCs w:val="24"/>
        </w:rPr>
        <w:t>at the</w:t>
      </w:r>
      <w:r w:rsidRPr="002E5941">
        <w:rPr>
          <w:rFonts w:ascii="Times New Roman" w:eastAsia="Arial" w:hAnsi="Times New Roman" w:cs="Times New Roman"/>
          <w:spacing w:val="-20"/>
          <w:w w:val="95"/>
          <w:sz w:val="24"/>
          <w:szCs w:val="24"/>
        </w:rPr>
        <w:t xml:space="preserve"> </w:t>
      </w:r>
      <w:r w:rsidRPr="002E5941">
        <w:rPr>
          <w:rFonts w:ascii="Times New Roman" w:eastAsia="Arial" w:hAnsi="Times New Roman" w:cs="Times New Roman"/>
          <w:spacing w:val="-3"/>
          <w:w w:val="95"/>
          <w:sz w:val="24"/>
          <w:szCs w:val="24"/>
        </w:rPr>
        <w:t>time.</w:t>
      </w:r>
    </w:p>
    <w:p w:rsidR="003A6C58" w:rsidRPr="002E5941" w:rsidRDefault="003A6C58" w:rsidP="003A6C58">
      <w:pPr>
        <w:widowControl w:val="0"/>
        <w:autoSpaceDE w:val="0"/>
        <w:autoSpaceDN w:val="0"/>
        <w:spacing w:before="270" w:after="0" w:line="240" w:lineRule="auto"/>
        <w:ind w:left="483"/>
        <w:rPr>
          <w:rFonts w:ascii="Times New Roman" w:eastAsia="Arial" w:hAnsi="Times New Roman" w:cs="Times New Roman"/>
          <w:sz w:val="24"/>
          <w:szCs w:val="24"/>
        </w:rPr>
      </w:pPr>
      <w:r w:rsidRPr="002E5941">
        <w:rPr>
          <w:rFonts w:ascii="Times New Roman" w:eastAsia="Arial" w:hAnsi="Times New Roman" w:cs="Times New Roman"/>
          <w:b/>
          <w:w w:val="75"/>
          <w:sz w:val="24"/>
          <w:szCs w:val="24"/>
        </w:rPr>
        <w:t xml:space="preserve">HEALTH SCREENING BENEFIT </w:t>
      </w:r>
      <w:r w:rsidRPr="002E5941">
        <w:rPr>
          <w:rFonts w:ascii="Times New Roman" w:eastAsia="Arial" w:hAnsi="Times New Roman" w:cs="Times New Roman"/>
          <w:w w:val="75"/>
          <w:sz w:val="24"/>
          <w:szCs w:val="24"/>
        </w:rPr>
        <w:t xml:space="preserve">(Employee </w:t>
      </w:r>
      <w:r w:rsidRPr="002E5941">
        <w:rPr>
          <w:rFonts w:ascii="Times New Roman" w:eastAsia="Arial" w:hAnsi="Times New Roman" w:cs="Times New Roman"/>
          <w:color w:val="231F20"/>
          <w:w w:val="75"/>
          <w:sz w:val="24"/>
          <w:szCs w:val="24"/>
        </w:rPr>
        <w:t>and Spouse only)</w:t>
      </w:r>
    </w:p>
    <w:p w:rsidR="003A6C58" w:rsidRPr="002E5941" w:rsidRDefault="003A6C58" w:rsidP="003A6C58">
      <w:pPr>
        <w:widowControl w:val="0"/>
        <w:autoSpaceDE w:val="0"/>
        <w:autoSpaceDN w:val="0"/>
        <w:spacing w:before="13" w:after="0" w:line="254" w:lineRule="auto"/>
        <w:ind w:left="482"/>
        <w:rPr>
          <w:rFonts w:ascii="Times New Roman" w:eastAsia="Arial" w:hAnsi="Times New Roman" w:cs="Times New Roman"/>
          <w:sz w:val="24"/>
          <w:szCs w:val="24"/>
        </w:rPr>
      </w:pPr>
      <w:r w:rsidRPr="002E5941">
        <w:rPr>
          <w:rFonts w:ascii="Times New Roman" w:eastAsia="Arial" w:hAnsi="Times New Roman" w:cs="Times New Roman"/>
          <w:color w:val="231F20"/>
          <w:spacing w:val="-3"/>
          <w:w w:val="95"/>
          <w:sz w:val="24"/>
          <w:szCs w:val="24"/>
        </w:rPr>
        <w:t>We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will</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pay</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$50</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for</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health</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screening</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tests</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performed</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while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an</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spacing w:val="-3"/>
          <w:w w:val="95"/>
          <w:sz w:val="24"/>
          <w:szCs w:val="24"/>
        </w:rPr>
        <w:t>insured’s</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coverage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is</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in</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force.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spacing w:val="-3"/>
          <w:w w:val="95"/>
          <w:sz w:val="24"/>
          <w:szCs w:val="24"/>
        </w:rPr>
        <w:t>We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will</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pay</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this</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benefit</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once</w:t>
      </w:r>
      <w:r w:rsidRPr="002E5941">
        <w:rPr>
          <w:rFonts w:ascii="Times New Roman" w:eastAsia="Arial" w:hAnsi="Times New Roman" w:cs="Times New Roman"/>
          <w:color w:val="231F20"/>
          <w:spacing w:val="-18"/>
          <w:w w:val="95"/>
          <w:sz w:val="24"/>
          <w:szCs w:val="24"/>
        </w:rPr>
        <w:t xml:space="preserve"> </w:t>
      </w:r>
      <w:r w:rsidRPr="002E5941">
        <w:rPr>
          <w:rFonts w:ascii="Times New Roman" w:eastAsia="Arial" w:hAnsi="Times New Roman" w:cs="Times New Roman"/>
          <w:color w:val="231F20"/>
          <w:w w:val="95"/>
          <w:sz w:val="24"/>
          <w:szCs w:val="24"/>
        </w:rPr>
        <w:t xml:space="preserve">per </w:t>
      </w:r>
      <w:r w:rsidRPr="002E5941">
        <w:rPr>
          <w:rFonts w:ascii="Times New Roman" w:eastAsia="Arial" w:hAnsi="Times New Roman" w:cs="Times New Roman"/>
          <w:color w:val="231F20"/>
          <w:w w:val="90"/>
          <w:sz w:val="24"/>
          <w:szCs w:val="24"/>
        </w:rPr>
        <w:t>calendar</w:t>
      </w:r>
      <w:r w:rsidRPr="002E5941">
        <w:rPr>
          <w:rFonts w:ascii="Times New Roman" w:eastAsia="Arial" w:hAnsi="Times New Roman" w:cs="Times New Roman"/>
          <w:color w:val="231F20"/>
          <w:spacing w:val="18"/>
          <w:w w:val="90"/>
          <w:sz w:val="24"/>
          <w:szCs w:val="24"/>
        </w:rPr>
        <w:t xml:space="preserve"> </w:t>
      </w:r>
      <w:r w:rsidRPr="002E5941">
        <w:rPr>
          <w:rFonts w:ascii="Times New Roman" w:eastAsia="Arial" w:hAnsi="Times New Roman" w:cs="Times New Roman"/>
          <w:color w:val="231F20"/>
          <w:spacing w:val="-5"/>
          <w:w w:val="90"/>
          <w:sz w:val="24"/>
          <w:szCs w:val="24"/>
        </w:rPr>
        <w:t>year.</w:t>
      </w:r>
    </w:p>
    <w:p w:rsidR="003A6C58" w:rsidRPr="002E5941" w:rsidRDefault="003A6C58" w:rsidP="003A6C58">
      <w:pPr>
        <w:widowControl w:val="0"/>
        <w:autoSpaceDE w:val="0"/>
        <w:autoSpaceDN w:val="0"/>
        <w:spacing w:before="95" w:after="0" w:line="254" w:lineRule="auto"/>
        <w:ind w:left="482"/>
        <w:rPr>
          <w:rFonts w:ascii="Times New Roman" w:eastAsia="Arial" w:hAnsi="Times New Roman" w:cs="Times New Roman"/>
          <w:sz w:val="24"/>
          <w:szCs w:val="24"/>
        </w:rPr>
      </w:pPr>
      <w:r w:rsidRPr="002E5941">
        <w:rPr>
          <w:rFonts w:ascii="Times New Roman" w:eastAsia="Arial" w:hAnsi="Times New Roman" w:cs="Times New Roman"/>
          <w:color w:val="231F20"/>
          <w:w w:val="95"/>
          <w:sz w:val="24"/>
          <w:szCs w:val="24"/>
        </w:rPr>
        <w:t>This</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benefit</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is</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only</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payable</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for</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health</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screening</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tests</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performed</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as</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the</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result</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of</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preventive</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care,</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including</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tests</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and</w:t>
      </w:r>
      <w:r w:rsidRPr="002E5941">
        <w:rPr>
          <w:rFonts w:ascii="Times New Roman" w:eastAsia="Arial" w:hAnsi="Times New Roman" w:cs="Times New Roman"/>
          <w:color w:val="231F20"/>
          <w:spacing w:val="-23"/>
          <w:w w:val="95"/>
          <w:sz w:val="24"/>
          <w:szCs w:val="24"/>
        </w:rPr>
        <w:t xml:space="preserve"> </w:t>
      </w:r>
      <w:r w:rsidRPr="002E5941">
        <w:rPr>
          <w:rFonts w:ascii="Times New Roman" w:eastAsia="Arial" w:hAnsi="Times New Roman" w:cs="Times New Roman"/>
          <w:color w:val="231F20"/>
          <w:w w:val="95"/>
          <w:sz w:val="24"/>
          <w:szCs w:val="24"/>
        </w:rPr>
        <w:t>diagnostic procedures</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ordered</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in</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connection</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with</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routine</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examinations.</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This</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benefit</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is</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payable</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for</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the</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covered</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employee</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and</w:t>
      </w:r>
      <w:r w:rsidRPr="002E5941">
        <w:rPr>
          <w:rFonts w:ascii="Times New Roman" w:eastAsia="Arial" w:hAnsi="Times New Roman" w:cs="Times New Roman"/>
          <w:color w:val="231F20"/>
          <w:spacing w:val="-25"/>
          <w:w w:val="95"/>
          <w:sz w:val="24"/>
          <w:szCs w:val="24"/>
        </w:rPr>
        <w:t xml:space="preserve"> </w:t>
      </w:r>
      <w:r w:rsidRPr="002E5941">
        <w:rPr>
          <w:rFonts w:ascii="Times New Roman" w:eastAsia="Arial" w:hAnsi="Times New Roman" w:cs="Times New Roman"/>
          <w:color w:val="231F20"/>
          <w:w w:val="95"/>
          <w:sz w:val="24"/>
          <w:szCs w:val="24"/>
        </w:rPr>
        <w:t>spouse.</w:t>
      </w:r>
    </w:p>
    <w:p w:rsidR="00B27F09" w:rsidRPr="002E5941" w:rsidRDefault="003A6C58" w:rsidP="00A7565A">
      <w:pPr>
        <w:ind w:firstLine="482"/>
        <w:rPr>
          <w:rFonts w:ascii="Times New Roman" w:hAnsi="Times New Roman" w:cs="Times New Roman"/>
          <w:b/>
          <w:color w:val="231F20"/>
          <w:w w:val="75"/>
          <w:sz w:val="24"/>
          <w:szCs w:val="24"/>
        </w:rPr>
      </w:pPr>
      <w:r w:rsidRPr="002E5941">
        <w:rPr>
          <w:rFonts w:ascii="Times New Roman" w:eastAsia="Arial" w:hAnsi="Times New Roman" w:cs="Times New Roman"/>
          <w:b/>
          <w:color w:val="231F20"/>
          <w:sz w:val="24"/>
          <w:szCs w:val="24"/>
        </w:rPr>
        <w:t>This benefit is not paid for dependent children.</w:t>
      </w:r>
    </w:p>
    <w:p w:rsidR="00E653DB" w:rsidRDefault="00E653DB" w:rsidP="00B4603F">
      <w:pPr>
        <w:ind w:firstLine="480"/>
        <w:rPr>
          <w:rFonts w:ascii="Times New Roman" w:hAnsi="Times New Roman" w:cs="Times New Roman"/>
          <w:b/>
          <w:color w:val="231F20"/>
          <w:w w:val="75"/>
          <w:sz w:val="24"/>
          <w:szCs w:val="24"/>
        </w:rPr>
      </w:pPr>
    </w:p>
    <w:p w:rsidR="00E653DB" w:rsidRDefault="00E653DB" w:rsidP="00B4603F">
      <w:pPr>
        <w:ind w:firstLine="480"/>
        <w:rPr>
          <w:rFonts w:ascii="Times New Roman" w:hAnsi="Times New Roman" w:cs="Times New Roman"/>
          <w:b/>
          <w:color w:val="231F20"/>
          <w:w w:val="75"/>
          <w:sz w:val="24"/>
          <w:szCs w:val="24"/>
        </w:rPr>
      </w:pPr>
    </w:p>
    <w:p w:rsidR="00025015" w:rsidRPr="002E5941" w:rsidRDefault="00025015" w:rsidP="00B4603F">
      <w:pPr>
        <w:ind w:firstLine="480"/>
        <w:rPr>
          <w:rFonts w:ascii="Times New Roman" w:hAnsi="Times New Roman" w:cs="Times New Roman"/>
          <w:b/>
          <w:sz w:val="24"/>
          <w:szCs w:val="24"/>
        </w:rPr>
      </w:pPr>
      <w:r w:rsidRPr="002E5941">
        <w:rPr>
          <w:rFonts w:ascii="Times New Roman" w:hAnsi="Times New Roman" w:cs="Times New Roman"/>
          <w:b/>
          <w:color w:val="231F20"/>
          <w:w w:val="75"/>
          <w:sz w:val="24"/>
          <w:szCs w:val="24"/>
        </w:rPr>
        <w:t>COVERED HEALTH SCREENING TESTS INCLUDE</w:t>
      </w:r>
      <w:r w:rsidRPr="002E5941">
        <w:rPr>
          <w:rFonts w:ascii="Times New Roman" w:hAnsi="Times New Roman" w:cs="Times New Roman"/>
          <w:b/>
          <w:noProof/>
          <w:sz w:val="24"/>
          <w:szCs w:val="24"/>
        </w:rPr>
        <w:t xml:space="preserve"> </w:t>
      </w:r>
    </w:p>
    <w:p w:rsidR="00E21D4A" w:rsidRPr="002E5941" w:rsidRDefault="00E21D4A" w:rsidP="00F1627A">
      <w:pPr>
        <w:widowControl w:val="0"/>
        <w:numPr>
          <w:ilvl w:val="0"/>
          <w:numId w:val="18"/>
        </w:numPr>
        <w:tabs>
          <w:tab w:val="left" w:pos="720"/>
        </w:tabs>
        <w:autoSpaceDE w:val="0"/>
        <w:autoSpaceDN w:val="0"/>
        <w:spacing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Blood test for</w:t>
      </w:r>
      <w:r w:rsidRPr="002E5941">
        <w:rPr>
          <w:rFonts w:ascii="Times New Roman" w:eastAsia="Arial" w:hAnsi="Times New Roman" w:cs="Times New Roman"/>
          <w:color w:val="231F20"/>
          <w:spacing w:val="33"/>
          <w:w w:val="105"/>
          <w:sz w:val="24"/>
          <w:szCs w:val="24"/>
        </w:rPr>
        <w:t xml:space="preserve"> </w:t>
      </w:r>
      <w:r w:rsidRPr="002E5941">
        <w:rPr>
          <w:rFonts w:ascii="Times New Roman" w:eastAsia="Arial" w:hAnsi="Times New Roman" w:cs="Times New Roman"/>
          <w:color w:val="231F20"/>
          <w:w w:val="105"/>
          <w:sz w:val="24"/>
          <w:szCs w:val="24"/>
        </w:rPr>
        <w:t>triglycerides</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Bone marrow testing</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Breast</w:t>
      </w:r>
      <w:r w:rsidRPr="002E5941">
        <w:rPr>
          <w:rFonts w:ascii="Times New Roman" w:eastAsia="Arial" w:hAnsi="Times New Roman" w:cs="Times New Roman"/>
          <w:color w:val="231F20"/>
          <w:spacing w:val="-1"/>
          <w:w w:val="105"/>
          <w:sz w:val="24"/>
          <w:szCs w:val="24"/>
        </w:rPr>
        <w:t xml:space="preserve"> </w:t>
      </w:r>
      <w:r w:rsidRPr="002E5941">
        <w:rPr>
          <w:rFonts w:ascii="Times New Roman" w:eastAsia="Arial" w:hAnsi="Times New Roman" w:cs="Times New Roman"/>
          <w:color w:val="231F20"/>
          <w:w w:val="105"/>
          <w:sz w:val="24"/>
          <w:szCs w:val="24"/>
        </w:rPr>
        <w:t>ultrasound</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CA 15-3 (blood test for breast</w:t>
      </w:r>
      <w:r w:rsidRPr="002E5941">
        <w:rPr>
          <w:rFonts w:ascii="Times New Roman" w:eastAsia="Arial" w:hAnsi="Times New Roman" w:cs="Times New Roman"/>
          <w:color w:val="231F20"/>
          <w:spacing w:val="-35"/>
          <w:w w:val="105"/>
          <w:sz w:val="24"/>
          <w:szCs w:val="24"/>
        </w:rPr>
        <w:t xml:space="preserve"> </w:t>
      </w:r>
      <w:r w:rsidRPr="002E5941">
        <w:rPr>
          <w:rFonts w:ascii="Times New Roman" w:eastAsia="Arial" w:hAnsi="Times New Roman" w:cs="Times New Roman"/>
          <w:color w:val="231F20"/>
          <w:w w:val="105"/>
          <w:sz w:val="24"/>
          <w:szCs w:val="24"/>
        </w:rPr>
        <w:t>cancer)</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CA</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125</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(blood</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test</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for</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ovarian</w:t>
      </w:r>
      <w:r w:rsidRPr="002E5941">
        <w:rPr>
          <w:rFonts w:ascii="Times New Roman" w:eastAsia="Arial" w:hAnsi="Times New Roman" w:cs="Times New Roman"/>
          <w:color w:val="231F20"/>
          <w:spacing w:val="-10"/>
          <w:w w:val="105"/>
          <w:sz w:val="24"/>
          <w:szCs w:val="24"/>
        </w:rPr>
        <w:t xml:space="preserve"> </w:t>
      </w:r>
      <w:r w:rsidRPr="002E5941">
        <w:rPr>
          <w:rFonts w:ascii="Times New Roman" w:eastAsia="Arial" w:hAnsi="Times New Roman" w:cs="Times New Roman"/>
          <w:color w:val="231F20"/>
          <w:w w:val="105"/>
          <w:sz w:val="24"/>
          <w:szCs w:val="24"/>
        </w:rPr>
        <w:t>cancer)</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CEA (blood test for colon</w:t>
      </w:r>
      <w:r w:rsidRPr="002E5941">
        <w:rPr>
          <w:rFonts w:ascii="Times New Roman" w:eastAsia="Arial" w:hAnsi="Times New Roman" w:cs="Times New Roman"/>
          <w:color w:val="231F20"/>
          <w:spacing w:val="-29"/>
          <w:w w:val="105"/>
          <w:sz w:val="24"/>
          <w:szCs w:val="24"/>
        </w:rPr>
        <w:t xml:space="preserve"> </w:t>
      </w:r>
      <w:r w:rsidRPr="002E5941">
        <w:rPr>
          <w:rFonts w:ascii="Times New Roman" w:eastAsia="Arial" w:hAnsi="Times New Roman" w:cs="Times New Roman"/>
          <w:color w:val="231F20"/>
          <w:w w:val="105"/>
          <w:sz w:val="24"/>
          <w:szCs w:val="24"/>
        </w:rPr>
        <w:t>cancer)</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Chest</w:t>
      </w:r>
      <w:r w:rsidRPr="002E5941">
        <w:rPr>
          <w:rFonts w:ascii="Times New Roman" w:eastAsia="Arial" w:hAnsi="Times New Roman" w:cs="Times New Roman"/>
          <w:color w:val="231F20"/>
          <w:spacing w:val="-20"/>
          <w:w w:val="105"/>
          <w:sz w:val="24"/>
          <w:szCs w:val="24"/>
        </w:rPr>
        <w:t xml:space="preserve"> </w:t>
      </w:r>
      <w:r w:rsidRPr="002E5941">
        <w:rPr>
          <w:rFonts w:ascii="Times New Roman" w:eastAsia="Arial" w:hAnsi="Times New Roman" w:cs="Times New Roman"/>
          <w:color w:val="231F20"/>
          <w:w w:val="105"/>
          <w:sz w:val="24"/>
          <w:szCs w:val="24"/>
        </w:rPr>
        <w:t>X-ray</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Colonoscopy</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DNA stool</w:t>
      </w:r>
      <w:r w:rsidRPr="002E5941">
        <w:rPr>
          <w:rFonts w:ascii="Times New Roman" w:eastAsia="Arial" w:hAnsi="Times New Roman" w:cs="Times New Roman"/>
          <w:color w:val="231F20"/>
          <w:spacing w:val="-29"/>
          <w:w w:val="105"/>
          <w:sz w:val="24"/>
          <w:szCs w:val="24"/>
        </w:rPr>
        <w:t xml:space="preserve"> </w:t>
      </w:r>
      <w:r w:rsidRPr="002E5941">
        <w:rPr>
          <w:rFonts w:ascii="Times New Roman" w:eastAsia="Arial" w:hAnsi="Times New Roman" w:cs="Times New Roman"/>
          <w:color w:val="231F20"/>
          <w:w w:val="105"/>
          <w:sz w:val="24"/>
          <w:szCs w:val="24"/>
        </w:rPr>
        <w:t>analysis</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Fasting blood glucose</w:t>
      </w:r>
      <w:r w:rsidRPr="002E5941">
        <w:rPr>
          <w:rFonts w:ascii="Times New Roman" w:eastAsia="Arial" w:hAnsi="Times New Roman" w:cs="Times New Roman"/>
          <w:color w:val="231F20"/>
          <w:spacing w:val="13"/>
          <w:w w:val="105"/>
          <w:sz w:val="24"/>
          <w:szCs w:val="24"/>
        </w:rPr>
        <w:t xml:space="preserve"> </w:t>
      </w:r>
      <w:r w:rsidRPr="002E5941">
        <w:rPr>
          <w:rFonts w:ascii="Times New Roman" w:eastAsia="Arial" w:hAnsi="Times New Roman" w:cs="Times New Roman"/>
          <w:color w:val="231F20"/>
          <w:w w:val="105"/>
          <w:sz w:val="24"/>
          <w:szCs w:val="24"/>
        </w:rPr>
        <w:t>test</w:t>
      </w:r>
    </w:p>
    <w:p w:rsidR="00E21D4A" w:rsidRPr="002E5941" w:rsidRDefault="00E21D4A" w:rsidP="00F1627A">
      <w:pPr>
        <w:widowControl w:val="0"/>
        <w:numPr>
          <w:ilvl w:val="0"/>
          <w:numId w:val="18"/>
        </w:numPr>
        <w:tabs>
          <w:tab w:val="left" w:pos="720"/>
        </w:tabs>
        <w:autoSpaceDE w:val="0"/>
        <w:autoSpaceDN w:val="0"/>
        <w:spacing w:before="25" w:after="0" w:line="240" w:lineRule="auto"/>
        <w:rPr>
          <w:rFonts w:ascii="Times New Roman" w:eastAsia="Arial" w:hAnsi="Times New Roman" w:cs="Times New Roman"/>
          <w:sz w:val="24"/>
          <w:szCs w:val="24"/>
        </w:rPr>
      </w:pPr>
      <w:r w:rsidRPr="002E5941">
        <w:rPr>
          <w:rFonts w:ascii="Times New Roman" w:eastAsia="Arial" w:hAnsi="Times New Roman" w:cs="Times New Roman"/>
          <w:color w:val="231F20"/>
          <w:w w:val="105"/>
          <w:sz w:val="24"/>
          <w:szCs w:val="24"/>
        </w:rPr>
        <w:t>Flexible</w:t>
      </w:r>
      <w:r w:rsidRPr="002E5941">
        <w:rPr>
          <w:rFonts w:ascii="Times New Roman" w:eastAsia="Arial" w:hAnsi="Times New Roman" w:cs="Times New Roman"/>
          <w:color w:val="231F20"/>
          <w:spacing w:val="11"/>
          <w:w w:val="105"/>
          <w:sz w:val="24"/>
          <w:szCs w:val="24"/>
        </w:rPr>
        <w:t xml:space="preserve"> </w:t>
      </w:r>
      <w:r w:rsidRPr="002E5941">
        <w:rPr>
          <w:rFonts w:ascii="Times New Roman" w:eastAsia="Arial" w:hAnsi="Times New Roman" w:cs="Times New Roman"/>
          <w:color w:val="231F20"/>
          <w:w w:val="105"/>
          <w:sz w:val="24"/>
          <w:szCs w:val="24"/>
        </w:rPr>
        <w:t>sigmoidoscopy</w:t>
      </w:r>
    </w:p>
    <w:p w:rsidR="00E21D4A" w:rsidRPr="002E5941" w:rsidRDefault="00E21D4A" w:rsidP="00F1627A">
      <w:pPr>
        <w:widowControl w:val="0"/>
        <w:numPr>
          <w:ilvl w:val="0"/>
          <w:numId w:val="19"/>
        </w:numPr>
        <w:tabs>
          <w:tab w:val="left" w:pos="720"/>
        </w:tabs>
        <w:autoSpaceDE w:val="0"/>
        <w:autoSpaceDN w:val="0"/>
        <w:spacing w:after="0" w:line="240" w:lineRule="auto"/>
        <w:rPr>
          <w:rFonts w:ascii="Times New Roman" w:hAnsi="Times New Roman" w:cs="Times New Roman"/>
          <w:sz w:val="24"/>
          <w:szCs w:val="24"/>
        </w:rPr>
      </w:pPr>
      <w:proofErr w:type="spellStart"/>
      <w:r w:rsidRPr="002E5941">
        <w:rPr>
          <w:rFonts w:ascii="Times New Roman" w:hAnsi="Times New Roman" w:cs="Times New Roman"/>
          <w:color w:val="231F20"/>
          <w:w w:val="105"/>
          <w:sz w:val="24"/>
          <w:szCs w:val="24"/>
        </w:rPr>
        <w:t>Hemocult</w:t>
      </w:r>
      <w:proofErr w:type="spellEnd"/>
      <w:r w:rsidRPr="002E5941">
        <w:rPr>
          <w:rFonts w:ascii="Times New Roman" w:hAnsi="Times New Roman" w:cs="Times New Roman"/>
          <w:color w:val="231F20"/>
          <w:w w:val="105"/>
          <w:sz w:val="24"/>
          <w:szCs w:val="24"/>
        </w:rPr>
        <w:t xml:space="preserve"> stool</w:t>
      </w:r>
      <w:r w:rsidRPr="002E5941">
        <w:rPr>
          <w:rFonts w:ascii="Times New Roman" w:hAnsi="Times New Roman" w:cs="Times New Roman"/>
          <w:color w:val="231F20"/>
          <w:spacing w:val="-5"/>
          <w:w w:val="105"/>
          <w:sz w:val="24"/>
          <w:szCs w:val="24"/>
        </w:rPr>
        <w:t xml:space="preserve"> </w:t>
      </w:r>
      <w:r w:rsidRPr="002E5941">
        <w:rPr>
          <w:rFonts w:ascii="Times New Roman" w:hAnsi="Times New Roman" w:cs="Times New Roman"/>
          <w:color w:val="231F20"/>
          <w:w w:val="105"/>
          <w:sz w:val="24"/>
          <w:szCs w:val="24"/>
        </w:rPr>
        <w:t>analysis</w:t>
      </w:r>
    </w:p>
    <w:p w:rsidR="00E21D4A" w:rsidRPr="002E5941" w:rsidRDefault="00E21D4A" w:rsidP="00F1627A">
      <w:pPr>
        <w:widowControl w:val="0"/>
        <w:numPr>
          <w:ilvl w:val="0"/>
          <w:numId w:val="19"/>
        </w:numPr>
        <w:tabs>
          <w:tab w:val="left" w:pos="720"/>
        </w:tabs>
        <w:autoSpaceDE w:val="0"/>
        <w:autoSpaceDN w:val="0"/>
        <w:spacing w:before="25"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Mammography</w:t>
      </w:r>
    </w:p>
    <w:p w:rsidR="00E21D4A" w:rsidRPr="002E5941" w:rsidRDefault="00E21D4A" w:rsidP="00F1627A">
      <w:pPr>
        <w:widowControl w:val="0"/>
        <w:numPr>
          <w:ilvl w:val="0"/>
          <w:numId w:val="19"/>
        </w:numPr>
        <w:tabs>
          <w:tab w:val="left" w:pos="720"/>
        </w:tabs>
        <w:autoSpaceDE w:val="0"/>
        <w:autoSpaceDN w:val="0"/>
        <w:spacing w:before="25"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Pap</w:t>
      </w:r>
      <w:r w:rsidRPr="002E5941">
        <w:rPr>
          <w:rFonts w:ascii="Times New Roman" w:hAnsi="Times New Roman" w:cs="Times New Roman"/>
          <w:color w:val="231F20"/>
          <w:spacing w:val="-23"/>
          <w:w w:val="105"/>
          <w:sz w:val="24"/>
          <w:szCs w:val="24"/>
        </w:rPr>
        <w:t xml:space="preserve"> </w:t>
      </w:r>
      <w:r w:rsidRPr="002E5941">
        <w:rPr>
          <w:rFonts w:ascii="Times New Roman" w:hAnsi="Times New Roman" w:cs="Times New Roman"/>
          <w:color w:val="231F20"/>
          <w:w w:val="105"/>
          <w:sz w:val="24"/>
          <w:szCs w:val="24"/>
        </w:rPr>
        <w:t>smear</w:t>
      </w:r>
    </w:p>
    <w:p w:rsidR="00E21D4A" w:rsidRPr="002E5941" w:rsidRDefault="00E21D4A" w:rsidP="00F1627A">
      <w:pPr>
        <w:widowControl w:val="0"/>
        <w:numPr>
          <w:ilvl w:val="0"/>
          <w:numId w:val="19"/>
        </w:numPr>
        <w:tabs>
          <w:tab w:val="left" w:pos="720"/>
        </w:tabs>
        <w:autoSpaceDE w:val="0"/>
        <w:autoSpaceDN w:val="0"/>
        <w:spacing w:before="25"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PSA (blood test for prostate</w:t>
      </w:r>
      <w:r w:rsidRPr="002E5941">
        <w:rPr>
          <w:rFonts w:ascii="Times New Roman" w:hAnsi="Times New Roman" w:cs="Times New Roman"/>
          <w:color w:val="231F20"/>
          <w:spacing w:val="-23"/>
          <w:w w:val="105"/>
          <w:sz w:val="24"/>
          <w:szCs w:val="24"/>
        </w:rPr>
        <w:t xml:space="preserve"> </w:t>
      </w:r>
      <w:r w:rsidRPr="002E5941">
        <w:rPr>
          <w:rFonts w:ascii="Times New Roman" w:hAnsi="Times New Roman" w:cs="Times New Roman"/>
          <w:color w:val="231F20"/>
          <w:w w:val="105"/>
          <w:sz w:val="24"/>
          <w:szCs w:val="24"/>
        </w:rPr>
        <w:t>cancer)</w:t>
      </w:r>
    </w:p>
    <w:p w:rsidR="00E21D4A" w:rsidRPr="002E5941" w:rsidRDefault="00E21D4A" w:rsidP="00F1627A">
      <w:pPr>
        <w:widowControl w:val="0"/>
        <w:numPr>
          <w:ilvl w:val="0"/>
          <w:numId w:val="19"/>
        </w:numPr>
        <w:tabs>
          <w:tab w:val="left" w:pos="720"/>
        </w:tabs>
        <w:autoSpaceDE w:val="0"/>
        <w:autoSpaceDN w:val="0"/>
        <w:spacing w:before="37" w:after="0" w:line="220" w:lineRule="exact"/>
        <w:ind w:right="317"/>
        <w:rPr>
          <w:rFonts w:ascii="Times New Roman" w:hAnsi="Times New Roman" w:cs="Times New Roman"/>
          <w:sz w:val="24"/>
          <w:szCs w:val="24"/>
        </w:rPr>
      </w:pPr>
      <w:r w:rsidRPr="002E5941">
        <w:rPr>
          <w:rFonts w:ascii="Times New Roman" w:hAnsi="Times New Roman" w:cs="Times New Roman"/>
          <w:color w:val="231F20"/>
          <w:w w:val="105"/>
          <w:sz w:val="24"/>
          <w:szCs w:val="24"/>
        </w:rPr>
        <w:t>Serum cholesterol test to determine level of HDL and</w:t>
      </w:r>
      <w:r w:rsidRPr="002E5941">
        <w:rPr>
          <w:rFonts w:ascii="Times New Roman" w:hAnsi="Times New Roman" w:cs="Times New Roman"/>
          <w:color w:val="231F20"/>
          <w:spacing w:val="-17"/>
          <w:w w:val="105"/>
          <w:sz w:val="24"/>
          <w:szCs w:val="24"/>
        </w:rPr>
        <w:t xml:space="preserve"> </w:t>
      </w:r>
      <w:r w:rsidRPr="002E5941">
        <w:rPr>
          <w:rFonts w:ascii="Times New Roman" w:hAnsi="Times New Roman" w:cs="Times New Roman"/>
          <w:color w:val="231F20"/>
          <w:w w:val="105"/>
          <w:sz w:val="24"/>
          <w:szCs w:val="24"/>
        </w:rPr>
        <w:t>LDL</w:t>
      </w:r>
    </w:p>
    <w:p w:rsidR="00E21D4A" w:rsidRPr="002E5941" w:rsidRDefault="00E21D4A" w:rsidP="00F1627A">
      <w:pPr>
        <w:widowControl w:val="0"/>
        <w:numPr>
          <w:ilvl w:val="0"/>
          <w:numId w:val="19"/>
        </w:numPr>
        <w:tabs>
          <w:tab w:val="left" w:pos="720"/>
        </w:tabs>
        <w:autoSpaceDE w:val="0"/>
        <w:autoSpaceDN w:val="0"/>
        <w:spacing w:before="36" w:after="0" w:line="220" w:lineRule="exact"/>
        <w:ind w:right="892"/>
        <w:rPr>
          <w:rFonts w:ascii="Times New Roman" w:hAnsi="Times New Roman" w:cs="Times New Roman"/>
          <w:sz w:val="24"/>
          <w:szCs w:val="24"/>
        </w:rPr>
      </w:pPr>
      <w:r w:rsidRPr="002E5941">
        <w:rPr>
          <w:rFonts w:ascii="Times New Roman" w:hAnsi="Times New Roman" w:cs="Times New Roman"/>
          <w:color w:val="231F20"/>
          <w:w w:val="105"/>
          <w:sz w:val="24"/>
          <w:szCs w:val="24"/>
        </w:rPr>
        <w:t>Serum protein electrophoresis (blood test for myeloma)</w:t>
      </w:r>
    </w:p>
    <w:p w:rsidR="00E21D4A" w:rsidRPr="002E5941" w:rsidRDefault="00E21D4A" w:rsidP="00F1627A">
      <w:pPr>
        <w:widowControl w:val="0"/>
        <w:numPr>
          <w:ilvl w:val="0"/>
          <w:numId w:val="19"/>
        </w:numPr>
        <w:tabs>
          <w:tab w:val="left" w:pos="720"/>
        </w:tabs>
        <w:autoSpaceDE w:val="0"/>
        <w:autoSpaceDN w:val="0"/>
        <w:spacing w:before="24"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Spiral CT screening for lung</w:t>
      </w:r>
      <w:r w:rsidRPr="002E5941">
        <w:rPr>
          <w:rFonts w:ascii="Times New Roman" w:hAnsi="Times New Roman" w:cs="Times New Roman"/>
          <w:color w:val="231F20"/>
          <w:spacing w:val="-39"/>
          <w:w w:val="105"/>
          <w:sz w:val="24"/>
          <w:szCs w:val="24"/>
        </w:rPr>
        <w:t xml:space="preserve"> </w:t>
      </w:r>
      <w:r w:rsidRPr="002E5941">
        <w:rPr>
          <w:rFonts w:ascii="Times New Roman" w:hAnsi="Times New Roman" w:cs="Times New Roman"/>
          <w:color w:val="231F20"/>
          <w:w w:val="105"/>
          <w:sz w:val="24"/>
          <w:szCs w:val="24"/>
        </w:rPr>
        <w:t>cancer</w:t>
      </w:r>
    </w:p>
    <w:p w:rsidR="00E21D4A" w:rsidRPr="002E5941" w:rsidRDefault="00E21D4A" w:rsidP="00F1627A">
      <w:pPr>
        <w:widowControl w:val="0"/>
        <w:numPr>
          <w:ilvl w:val="0"/>
          <w:numId w:val="19"/>
        </w:numPr>
        <w:tabs>
          <w:tab w:val="left" w:pos="720"/>
        </w:tabs>
        <w:autoSpaceDE w:val="0"/>
        <w:autoSpaceDN w:val="0"/>
        <w:spacing w:before="25"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Stress test on a bicycle or treadmill</w:t>
      </w:r>
    </w:p>
    <w:p w:rsidR="00E21D4A" w:rsidRPr="002E5941" w:rsidRDefault="00E21D4A" w:rsidP="00F1627A">
      <w:pPr>
        <w:widowControl w:val="0"/>
        <w:numPr>
          <w:ilvl w:val="0"/>
          <w:numId w:val="19"/>
        </w:numPr>
        <w:tabs>
          <w:tab w:val="left" w:pos="720"/>
        </w:tabs>
        <w:autoSpaceDE w:val="0"/>
        <w:autoSpaceDN w:val="0"/>
        <w:spacing w:before="25" w:after="0" w:line="240" w:lineRule="auto"/>
        <w:rPr>
          <w:rFonts w:ascii="Times New Roman" w:hAnsi="Times New Roman" w:cs="Times New Roman"/>
          <w:sz w:val="24"/>
          <w:szCs w:val="24"/>
        </w:rPr>
      </w:pPr>
      <w:r w:rsidRPr="002E5941">
        <w:rPr>
          <w:rFonts w:ascii="Times New Roman" w:hAnsi="Times New Roman" w:cs="Times New Roman"/>
          <w:color w:val="231F20"/>
          <w:w w:val="105"/>
          <w:sz w:val="24"/>
          <w:szCs w:val="24"/>
        </w:rPr>
        <w:t>Thermography</w:t>
      </w:r>
    </w:p>
    <w:p w:rsidR="00A7565A" w:rsidRPr="002E5941" w:rsidRDefault="00A7565A" w:rsidP="00A7565A">
      <w:pPr>
        <w:widowControl w:val="0"/>
        <w:tabs>
          <w:tab w:val="left" w:pos="720"/>
        </w:tabs>
        <w:autoSpaceDE w:val="0"/>
        <w:autoSpaceDN w:val="0"/>
        <w:spacing w:before="25" w:after="0" w:line="240" w:lineRule="auto"/>
        <w:rPr>
          <w:rFonts w:ascii="Times New Roman" w:hAnsi="Times New Roman" w:cs="Times New Roman"/>
          <w:sz w:val="24"/>
          <w:szCs w:val="24"/>
        </w:rPr>
      </w:pPr>
    </w:p>
    <w:p w:rsidR="00025015" w:rsidRPr="002E5941" w:rsidRDefault="003D2642" w:rsidP="00B4603F">
      <w:pPr>
        <w:ind w:firstLine="260"/>
        <w:rPr>
          <w:rFonts w:ascii="Times New Roman" w:hAnsi="Times New Roman" w:cs="Times New Roman"/>
          <w:sz w:val="24"/>
          <w:szCs w:val="24"/>
        </w:rPr>
      </w:pPr>
      <w:r w:rsidRPr="002E5941">
        <w:rPr>
          <w:rFonts w:ascii="Times New Roman" w:hAnsi="Times New Roman" w:cs="Times New Roman"/>
          <w:sz w:val="24"/>
          <w:szCs w:val="24"/>
        </w:rPr>
        <w:t xml:space="preserve">SHORT TERM </w:t>
      </w:r>
      <w:r w:rsidR="00025015" w:rsidRPr="002E5941">
        <w:rPr>
          <w:rFonts w:ascii="Times New Roman" w:hAnsi="Times New Roman" w:cs="Times New Roman"/>
          <w:sz w:val="24"/>
          <w:szCs w:val="24"/>
        </w:rPr>
        <w:t>DISABILITY INSURANCE</w:t>
      </w:r>
    </w:p>
    <w:p w:rsidR="00025015" w:rsidRPr="002E5941" w:rsidRDefault="00025015" w:rsidP="00025015">
      <w:pPr>
        <w:pStyle w:val="Heading4"/>
        <w:spacing w:before="109"/>
        <w:ind w:left="260"/>
        <w:rPr>
          <w:sz w:val="24"/>
          <w:szCs w:val="24"/>
        </w:rPr>
      </w:pPr>
      <w:r w:rsidRPr="002E5941">
        <w:rPr>
          <w:sz w:val="24"/>
          <w:szCs w:val="24"/>
        </w:rPr>
        <w:t>The Aflac group disability plan benefits:</w:t>
      </w:r>
    </w:p>
    <w:p w:rsidR="00025015" w:rsidRPr="002E5941" w:rsidRDefault="00025015" w:rsidP="00F1627A">
      <w:pPr>
        <w:pStyle w:val="ListParagraph"/>
        <w:widowControl w:val="0"/>
        <w:numPr>
          <w:ilvl w:val="1"/>
          <w:numId w:val="16"/>
        </w:numPr>
        <w:tabs>
          <w:tab w:val="left" w:pos="740"/>
        </w:tabs>
        <w:autoSpaceDE w:val="0"/>
        <w:autoSpaceDN w:val="0"/>
        <w:spacing w:before="221" w:after="0" w:line="312" w:lineRule="auto"/>
        <w:ind w:right="920"/>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Benefits</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when</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sick</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or</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hurt</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unable</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work,</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amounts</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up</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60%</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lastRenderedPageBreak/>
        <w:t>your</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salary</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(up</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40%</w:t>
      </w:r>
      <w:r w:rsidRPr="002E5941">
        <w:rPr>
          <w:rFonts w:ascii="Times New Roman" w:hAnsi="Times New Roman" w:cs="Times New Roman"/>
          <w:color w:val="231F20"/>
          <w:spacing w:val="-9"/>
          <w:sz w:val="24"/>
          <w:szCs w:val="24"/>
        </w:rPr>
        <w:t xml:space="preserve"> </w:t>
      </w:r>
      <w:r w:rsidRPr="002E5941">
        <w:rPr>
          <w:rFonts w:ascii="Times New Roman" w:hAnsi="Times New Roman" w:cs="Times New Roman"/>
          <w:color w:val="231F20"/>
          <w:sz w:val="24"/>
          <w:szCs w:val="24"/>
        </w:rPr>
        <w:t>in states</w:t>
      </w:r>
      <w:r w:rsidRPr="002E5941">
        <w:rPr>
          <w:rFonts w:ascii="Times New Roman" w:hAnsi="Times New Roman" w:cs="Times New Roman"/>
          <w:color w:val="231F20"/>
          <w:spacing w:val="-32"/>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32"/>
          <w:sz w:val="24"/>
          <w:szCs w:val="24"/>
        </w:rPr>
        <w:t xml:space="preserve"> </w:t>
      </w:r>
      <w:r w:rsidRPr="002E5941">
        <w:rPr>
          <w:rFonts w:ascii="Times New Roman" w:hAnsi="Times New Roman" w:cs="Times New Roman"/>
          <w:color w:val="231F20"/>
          <w:sz w:val="24"/>
          <w:szCs w:val="24"/>
        </w:rPr>
        <w:t>state</w:t>
      </w:r>
      <w:r w:rsidRPr="002E5941">
        <w:rPr>
          <w:rFonts w:ascii="Times New Roman" w:hAnsi="Times New Roman" w:cs="Times New Roman"/>
          <w:color w:val="231F20"/>
          <w:spacing w:val="-32"/>
          <w:sz w:val="24"/>
          <w:szCs w:val="24"/>
        </w:rPr>
        <w:t xml:space="preserve"> </w:t>
      </w:r>
      <w:r w:rsidRPr="002E5941">
        <w:rPr>
          <w:rFonts w:ascii="Times New Roman" w:hAnsi="Times New Roman" w:cs="Times New Roman"/>
          <w:color w:val="231F20"/>
          <w:sz w:val="24"/>
          <w:szCs w:val="24"/>
        </w:rPr>
        <w:t>disability).</w:t>
      </w:r>
    </w:p>
    <w:p w:rsidR="00025015" w:rsidRPr="002E5941" w:rsidRDefault="00025015" w:rsidP="00F1627A">
      <w:pPr>
        <w:pStyle w:val="ListParagraph"/>
        <w:widowControl w:val="0"/>
        <w:numPr>
          <w:ilvl w:val="1"/>
          <w:numId w:val="16"/>
        </w:numPr>
        <w:tabs>
          <w:tab w:val="left" w:pos="740"/>
        </w:tabs>
        <w:autoSpaceDE w:val="0"/>
        <w:autoSpaceDN w:val="0"/>
        <w:spacing w:before="42"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Guaranteed-issue</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Minimum</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Maximum</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pacing w:val="-4"/>
          <w:sz w:val="24"/>
          <w:szCs w:val="24"/>
        </w:rPr>
        <w:t>Total</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Monthly</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$300</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$6,000.</w:t>
      </w:r>
    </w:p>
    <w:p w:rsidR="00025015" w:rsidRPr="002E5941" w:rsidRDefault="00025015" w:rsidP="00F1627A">
      <w:pPr>
        <w:pStyle w:val="ListParagraph"/>
        <w:widowControl w:val="0"/>
        <w:numPr>
          <w:ilvl w:val="1"/>
          <w:numId w:val="16"/>
        </w:numPr>
        <w:tabs>
          <w:tab w:val="left" w:pos="740"/>
        </w:tabs>
        <w:autoSpaceDE w:val="0"/>
        <w:autoSpaceDN w:val="0"/>
        <w:spacing w:before="109"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3</w:t>
      </w:r>
      <w:r w:rsidRPr="002E5941">
        <w:rPr>
          <w:rFonts w:ascii="Times New Roman" w:hAnsi="Times New Roman" w:cs="Times New Roman"/>
          <w:color w:val="231F20"/>
          <w:spacing w:val="-14"/>
          <w:sz w:val="24"/>
          <w:szCs w:val="24"/>
        </w:rPr>
        <w:t xml:space="preserve"> </w:t>
      </w:r>
      <w:proofErr w:type="gramStart"/>
      <w:r w:rsidRPr="002E5941">
        <w:rPr>
          <w:rFonts w:ascii="Times New Roman" w:hAnsi="Times New Roman" w:cs="Times New Roman"/>
          <w:color w:val="231F20"/>
          <w:sz w:val="24"/>
          <w:szCs w:val="24"/>
        </w:rPr>
        <w:t>month</w:t>
      </w:r>
      <w:proofErr w:type="gramEnd"/>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5</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month</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options</w:t>
      </w:r>
      <w:r w:rsidRPr="002E5941">
        <w:rPr>
          <w:rFonts w:ascii="Times New Roman" w:hAnsi="Times New Roman" w:cs="Times New Roman"/>
          <w:color w:val="231F20"/>
          <w:spacing w:val="-14"/>
          <w:sz w:val="24"/>
          <w:szCs w:val="24"/>
        </w:rPr>
        <w:t xml:space="preserve"> </w:t>
      </w:r>
      <w:r w:rsidRPr="002E5941">
        <w:rPr>
          <w:rFonts w:ascii="Times New Roman" w:hAnsi="Times New Roman" w:cs="Times New Roman"/>
          <w:color w:val="231F20"/>
          <w:sz w:val="24"/>
          <w:szCs w:val="24"/>
        </w:rPr>
        <w:t>available.</w:t>
      </w:r>
    </w:p>
    <w:p w:rsidR="00025015" w:rsidRPr="002E5941" w:rsidRDefault="00025015" w:rsidP="00F1627A">
      <w:pPr>
        <w:pStyle w:val="ListParagraph"/>
        <w:widowControl w:val="0"/>
        <w:numPr>
          <w:ilvl w:val="1"/>
          <w:numId w:val="16"/>
        </w:numPr>
        <w:tabs>
          <w:tab w:val="left" w:pos="740"/>
        </w:tabs>
        <w:autoSpaceDE w:val="0"/>
        <w:autoSpaceDN w:val="0"/>
        <w:spacing w:before="109"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30</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Day</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Accident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30</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Day</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Sickness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Elimination</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Period</w:t>
      </w:r>
    </w:p>
    <w:p w:rsidR="00025015" w:rsidRPr="002E5941" w:rsidRDefault="00025015" w:rsidP="00F1627A">
      <w:pPr>
        <w:pStyle w:val="ListParagraph"/>
        <w:widowControl w:val="0"/>
        <w:numPr>
          <w:ilvl w:val="1"/>
          <w:numId w:val="16"/>
        </w:numPr>
        <w:tabs>
          <w:tab w:val="left" w:pos="740"/>
        </w:tabs>
        <w:autoSpaceDE w:val="0"/>
        <w:autoSpaceDN w:val="0"/>
        <w:spacing w:before="109"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payments</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waived</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after</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90</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days</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total</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disability</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(not</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available</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on</w:t>
      </w:r>
      <w:r w:rsidRPr="002E5941">
        <w:rPr>
          <w:rFonts w:ascii="Times New Roman" w:hAnsi="Times New Roman" w:cs="Times New Roman"/>
          <w:color w:val="231F20"/>
          <w:spacing w:val="-19"/>
          <w:sz w:val="24"/>
          <w:szCs w:val="24"/>
        </w:rPr>
        <w:t xml:space="preserve"> </w:t>
      </w:r>
      <w:r w:rsidR="00B304E7" w:rsidRPr="002E5941">
        <w:rPr>
          <w:rFonts w:ascii="Times New Roman" w:hAnsi="Times New Roman" w:cs="Times New Roman"/>
          <w:color w:val="231F20"/>
          <w:sz w:val="24"/>
          <w:szCs w:val="24"/>
        </w:rPr>
        <w:t>3</w:t>
      </w:r>
      <w:r w:rsidR="00B304E7" w:rsidRPr="002E5941">
        <w:rPr>
          <w:rFonts w:ascii="Times New Roman" w:hAnsi="Times New Roman" w:cs="Times New Roman"/>
          <w:color w:val="231F20"/>
          <w:spacing w:val="-19"/>
          <w:sz w:val="24"/>
          <w:szCs w:val="24"/>
        </w:rPr>
        <w:t>-month</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benefit</w:t>
      </w:r>
      <w:r w:rsidRPr="002E5941">
        <w:rPr>
          <w:rFonts w:ascii="Times New Roman" w:hAnsi="Times New Roman" w:cs="Times New Roman"/>
          <w:color w:val="231F20"/>
          <w:spacing w:val="-19"/>
          <w:sz w:val="24"/>
          <w:szCs w:val="24"/>
        </w:rPr>
        <w:t xml:space="preserve"> </w:t>
      </w:r>
      <w:r w:rsidRPr="002E5941">
        <w:rPr>
          <w:rFonts w:ascii="Times New Roman" w:hAnsi="Times New Roman" w:cs="Times New Roman"/>
          <w:color w:val="231F20"/>
          <w:sz w:val="24"/>
          <w:szCs w:val="24"/>
        </w:rPr>
        <w:t>period).</w:t>
      </w:r>
    </w:p>
    <w:p w:rsidR="00025015" w:rsidRPr="002E5941" w:rsidRDefault="00025015" w:rsidP="00F1627A">
      <w:pPr>
        <w:pStyle w:val="ListParagraph"/>
        <w:widowControl w:val="0"/>
        <w:numPr>
          <w:ilvl w:val="1"/>
          <w:numId w:val="16"/>
        </w:numPr>
        <w:tabs>
          <w:tab w:val="left" w:pos="740"/>
        </w:tabs>
        <w:autoSpaceDE w:val="0"/>
        <w:autoSpaceDN w:val="0"/>
        <w:spacing w:before="109"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w w:val="95"/>
          <w:sz w:val="24"/>
          <w:szCs w:val="24"/>
        </w:rPr>
        <w:t>Partial Disability</w:t>
      </w:r>
      <w:r w:rsidRPr="002E5941">
        <w:rPr>
          <w:rFonts w:ascii="Times New Roman" w:hAnsi="Times New Roman" w:cs="Times New Roman"/>
          <w:color w:val="231F20"/>
          <w:spacing w:val="15"/>
          <w:w w:val="95"/>
          <w:sz w:val="24"/>
          <w:szCs w:val="24"/>
        </w:rPr>
        <w:t xml:space="preserve"> </w:t>
      </w:r>
      <w:r w:rsidRPr="002E5941">
        <w:rPr>
          <w:rFonts w:ascii="Times New Roman" w:hAnsi="Times New Roman" w:cs="Times New Roman"/>
          <w:color w:val="231F20"/>
          <w:w w:val="95"/>
          <w:sz w:val="24"/>
          <w:szCs w:val="24"/>
        </w:rPr>
        <w:t>Benefit.</w:t>
      </w:r>
    </w:p>
    <w:p w:rsidR="00025015" w:rsidRPr="002E5941" w:rsidRDefault="00025015" w:rsidP="00F1627A">
      <w:pPr>
        <w:pStyle w:val="ListParagraph"/>
        <w:widowControl w:val="0"/>
        <w:numPr>
          <w:ilvl w:val="1"/>
          <w:numId w:val="16"/>
        </w:numPr>
        <w:tabs>
          <w:tab w:val="left" w:pos="740"/>
        </w:tabs>
        <w:autoSpaceDE w:val="0"/>
        <w:autoSpaceDN w:val="0"/>
        <w:spacing w:before="161"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Benefits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directly</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unless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otherwise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assigned.</w:t>
      </w:r>
    </w:p>
    <w:p w:rsidR="00025015" w:rsidRPr="002E5941" w:rsidRDefault="00025015" w:rsidP="00F1627A">
      <w:pPr>
        <w:pStyle w:val="ListParagraph"/>
        <w:widowControl w:val="0"/>
        <w:numPr>
          <w:ilvl w:val="1"/>
          <w:numId w:val="16"/>
        </w:numPr>
        <w:tabs>
          <w:tab w:val="left" w:pos="740"/>
        </w:tabs>
        <w:autoSpaceDE w:val="0"/>
        <w:autoSpaceDN w:val="0"/>
        <w:spacing w:before="110"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Coverage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is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portable.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That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means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can</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take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it</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change</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jobs</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certain</w:t>
      </w:r>
      <w:r w:rsidRPr="002E5941">
        <w:rPr>
          <w:rFonts w:ascii="Times New Roman" w:hAnsi="Times New Roman" w:cs="Times New Roman"/>
          <w:color w:val="231F20"/>
          <w:spacing w:val="-17"/>
          <w:sz w:val="24"/>
          <w:szCs w:val="24"/>
        </w:rPr>
        <w:t xml:space="preserve"> </w:t>
      </w:r>
      <w:r w:rsidRPr="002E5941">
        <w:rPr>
          <w:rFonts w:ascii="Times New Roman" w:hAnsi="Times New Roman" w:cs="Times New Roman"/>
          <w:color w:val="231F20"/>
          <w:sz w:val="24"/>
          <w:szCs w:val="24"/>
        </w:rPr>
        <w:t>stipulations).</w:t>
      </w:r>
    </w:p>
    <w:p w:rsidR="00025015" w:rsidRPr="002E5941" w:rsidRDefault="00025015" w:rsidP="00F1627A">
      <w:pPr>
        <w:pStyle w:val="ListParagraph"/>
        <w:widowControl w:val="0"/>
        <w:numPr>
          <w:ilvl w:val="1"/>
          <w:numId w:val="16"/>
        </w:numPr>
        <w:tabs>
          <w:tab w:val="left" w:pos="740"/>
        </w:tabs>
        <w:autoSpaceDE w:val="0"/>
        <w:autoSpaceDN w:val="0"/>
        <w:spacing w:before="110"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Payroll</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Deduction</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Premiums</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paid</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through</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convenient</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payroll</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deduction.</w:t>
      </w:r>
    </w:p>
    <w:p w:rsidR="00025015" w:rsidRPr="002E5941" w:rsidRDefault="00025015" w:rsidP="000A631B">
      <w:pPr>
        <w:pStyle w:val="ListParagraph"/>
        <w:widowControl w:val="0"/>
        <w:numPr>
          <w:ilvl w:val="1"/>
          <w:numId w:val="16"/>
        </w:numPr>
        <w:tabs>
          <w:tab w:val="left" w:pos="740"/>
        </w:tabs>
        <w:autoSpaceDE w:val="0"/>
        <w:autoSpaceDN w:val="0"/>
        <w:spacing w:before="110" w:after="0" w:line="240" w:lineRule="auto"/>
        <w:contextualSpacing w:val="0"/>
        <w:rPr>
          <w:rFonts w:ascii="Times New Roman" w:hAnsi="Times New Roman" w:cs="Times New Roman"/>
          <w:sz w:val="24"/>
          <w:szCs w:val="24"/>
        </w:rPr>
      </w:pPr>
      <w:r w:rsidRPr="002E5941">
        <w:rPr>
          <w:rFonts w:ascii="Times New Roman" w:hAnsi="Times New Roman" w:cs="Times New Roman"/>
          <w:color w:val="231F20"/>
          <w:sz w:val="24"/>
          <w:szCs w:val="24"/>
        </w:rPr>
        <w:t>Fast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claims</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payment.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Most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claims</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are</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processed</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in</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about</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four</w:t>
      </w:r>
      <w:r w:rsidRPr="002E5941">
        <w:rPr>
          <w:rFonts w:ascii="Times New Roman" w:hAnsi="Times New Roman" w:cs="Times New Roman"/>
          <w:color w:val="231F20"/>
          <w:spacing w:val="-15"/>
          <w:sz w:val="24"/>
          <w:szCs w:val="24"/>
        </w:rPr>
        <w:t xml:space="preserve"> </w:t>
      </w:r>
      <w:r w:rsidRPr="002E5941">
        <w:rPr>
          <w:rFonts w:ascii="Times New Roman" w:hAnsi="Times New Roman" w:cs="Times New Roman"/>
          <w:color w:val="231F20"/>
          <w:sz w:val="24"/>
          <w:szCs w:val="24"/>
        </w:rPr>
        <w:t>days.</w:t>
      </w:r>
    </w:p>
    <w:p w:rsidR="00B27F09" w:rsidRPr="002E5941" w:rsidRDefault="00B27F09" w:rsidP="00B27F09">
      <w:pPr>
        <w:widowControl w:val="0"/>
        <w:tabs>
          <w:tab w:val="left" w:pos="740"/>
        </w:tabs>
        <w:autoSpaceDE w:val="0"/>
        <w:autoSpaceDN w:val="0"/>
        <w:spacing w:before="110" w:after="0" w:line="240" w:lineRule="auto"/>
        <w:rPr>
          <w:rFonts w:ascii="Times New Roman" w:hAnsi="Times New Roman" w:cs="Times New Roman"/>
          <w:sz w:val="24"/>
          <w:szCs w:val="24"/>
        </w:rPr>
      </w:pPr>
    </w:p>
    <w:p w:rsidR="00025015" w:rsidRPr="002E5941" w:rsidRDefault="00025015" w:rsidP="00025015">
      <w:pPr>
        <w:widowControl w:val="0"/>
        <w:autoSpaceDE w:val="0"/>
        <w:autoSpaceDN w:val="0"/>
        <w:spacing w:before="10" w:after="1" w:line="240" w:lineRule="auto"/>
        <w:ind w:left="1"/>
        <w:rPr>
          <w:rFonts w:ascii="Times New Roman" w:hAnsi="Times New Roman" w:cs="Times New Roman"/>
          <w:b/>
          <w:w w:val="110"/>
          <w:sz w:val="24"/>
          <w:szCs w:val="24"/>
        </w:rPr>
      </w:pPr>
      <w:r w:rsidRPr="002E5941">
        <w:rPr>
          <w:rFonts w:ascii="Times New Roman" w:hAnsi="Times New Roman" w:cs="Times New Roman"/>
          <w:b/>
          <w:w w:val="110"/>
          <w:sz w:val="24"/>
          <w:szCs w:val="24"/>
        </w:rPr>
        <w:t>Benefits Overview</w:t>
      </w:r>
    </w:p>
    <w:p w:rsidR="00E21D4A" w:rsidRPr="002E5941" w:rsidRDefault="00E21D4A" w:rsidP="00025015">
      <w:pPr>
        <w:widowControl w:val="0"/>
        <w:autoSpaceDE w:val="0"/>
        <w:autoSpaceDN w:val="0"/>
        <w:spacing w:before="10" w:after="1" w:line="240" w:lineRule="auto"/>
        <w:ind w:left="1"/>
        <w:rPr>
          <w:rFonts w:ascii="Times New Roman" w:hAnsi="Times New Roman" w:cs="Times New Roman"/>
          <w:b/>
          <w:w w:val="110"/>
          <w:sz w:val="24"/>
          <w:szCs w:val="24"/>
        </w:rPr>
      </w:pPr>
    </w:p>
    <w:p w:rsidR="00E21D4A" w:rsidRPr="002E5941" w:rsidRDefault="00E21D4A" w:rsidP="00FE70A8">
      <w:pPr>
        <w:widowControl w:val="0"/>
        <w:autoSpaceDE w:val="0"/>
        <w:autoSpaceDN w:val="0"/>
        <w:spacing w:before="89" w:after="0" w:line="240" w:lineRule="auto"/>
        <w:ind w:left="161" w:hanging="161"/>
        <w:rPr>
          <w:rFonts w:ascii="Times New Roman" w:eastAsia="Arial" w:hAnsi="Times New Roman" w:cs="Times New Roman"/>
          <w:b/>
          <w:sz w:val="24"/>
          <w:szCs w:val="24"/>
        </w:rPr>
      </w:pPr>
      <w:r w:rsidRPr="002E5941">
        <w:rPr>
          <w:rFonts w:ascii="Times New Roman" w:eastAsia="Arial" w:hAnsi="Times New Roman" w:cs="Times New Roman"/>
          <w:b/>
          <w:w w:val="85"/>
          <w:sz w:val="24"/>
          <w:szCs w:val="24"/>
        </w:rPr>
        <w:t>TOTAL DISABIL IT Y</w:t>
      </w:r>
    </w:p>
    <w:p w:rsidR="00E21D4A" w:rsidRPr="002E5941" w:rsidRDefault="00E21D4A" w:rsidP="00E21D4A">
      <w:pPr>
        <w:widowControl w:val="0"/>
        <w:autoSpaceDE w:val="0"/>
        <w:autoSpaceDN w:val="0"/>
        <w:spacing w:before="10" w:after="1" w:line="240" w:lineRule="auto"/>
        <w:ind w:left="1"/>
        <w:rPr>
          <w:rFonts w:ascii="Times New Roman" w:eastAsia="Arial" w:hAnsi="Times New Roman" w:cs="Times New Roman"/>
          <w:sz w:val="24"/>
          <w:szCs w:val="24"/>
        </w:rPr>
      </w:pPr>
      <w:r w:rsidRPr="002E5941">
        <w:rPr>
          <w:rFonts w:ascii="Times New Roman" w:eastAsia="Arial" w:hAnsi="Times New Roman" w:cs="Times New Roman"/>
          <w:sz w:val="24"/>
          <w:szCs w:val="24"/>
        </w:rPr>
        <w:t>This</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convenient,</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affordable</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disability</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income</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plan</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will</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help</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provide</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needed</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income</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if</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you</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become</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pacing w:val="-4"/>
          <w:sz w:val="24"/>
          <w:szCs w:val="24"/>
        </w:rPr>
        <w:t>Totally</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Disabled</w:t>
      </w:r>
      <w:r w:rsidRPr="002E5941">
        <w:rPr>
          <w:rFonts w:ascii="Times New Roman" w:eastAsia="Arial" w:hAnsi="Times New Roman" w:cs="Times New Roman"/>
          <w:spacing w:val="-21"/>
          <w:sz w:val="24"/>
          <w:szCs w:val="24"/>
        </w:rPr>
        <w:t xml:space="preserve"> </w:t>
      </w:r>
      <w:r w:rsidRPr="002E5941">
        <w:rPr>
          <w:rFonts w:ascii="Times New Roman" w:eastAsia="Arial" w:hAnsi="Times New Roman" w:cs="Times New Roman"/>
          <w:sz w:val="24"/>
          <w:szCs w:val="24"/>
        </w:rPr>
        <w:t>and are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unable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pacing w:val="-3"/>
          <w:sz w:val="24"/>
          <w:szCs w:val="24"/>
        </w:rPr>
        <w:t>to</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work</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due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pacing w:val="-3"/>
          <w:sz w:val="24"/>
          <w:szCs w:val="24"/>
        </w:rPr>
        <w:t>to</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a</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covered</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injury</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or</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illness.</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pacing w:val="-5"/>
          <w:sz w:val="24"/>
          <w:szCs w:val="24"/>
        </w:rPr>
        <w:t>Total</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disability</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benefits</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will</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be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payable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monthly</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once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the</w:t>
      </w:r>
      <w:r w:rsidRPr="002E5941">
        <w:rPr>
          <w:rFonts w:ascii="Times New Roman" w:eastAsia="Arial" w:hAnsi="Times New Roman" w:cs="Times New Roman"/>
          <w:spacing w:val="-22"/>
          <w:sz w:val="24"/>
          <w:szCs w:val="24"/>
        </w:rPr>
        <w:t xml:space="preserve"> </w:t>
      </w:r>
      <w:r w:rsidRPr="002E5941">
        <w:rPr>
          <w:rFonts w:ascii="Times New Roman" w:eastAsia="Arial" w:hAnsi="Times New Roman" w:cs="Times New Roman"/>
          <w:sz w:val="24"/>
          <w:szCs w:val="24"/>
        </w:rPr>
        <w:t>elimination period</w:t>
      </w:r>
      <w:r w:rsidRPr="002E5941">
        <w:rPr>
          <w:rFonts w:ascii="Times New Roman" w:eastAsia="Arial" w:hAnsi="Times New Roman" w:cs="Times New Roman"/>
          <w:spacing w:val="-29"/>
          <w:sz w:val="24"/>
          <w:szCs w:val="24"/>
        </w:rPr>
        <w:t xml:space="preserve"> </w:t>
      </w:r>
      <w:r w:rsidRPr="002E5941">
        <w:rPr>
          <w:rFonts w:ascii="Times New Roman" w:eastAsia="Arial" w:hAnsi="Times New Roman" w:cs="Times New Roman"/>
          <w:sz w:val="24"/>
          <w:szCs w:val="24"/>
        </w:rPr>
        <w:t>has</w:t>
      </w:r>
      <w:r w:rsidRPr="002E5941">
        <w:rPr>
          <w:rFonts w:ascii="Times New Roman" w:eastAsia="Arial" w:hAnsi="Times New Roman" w:cs="Times New Roman"/>
          <w:spacing w:val="-29"/>
          <w:sz w:val="24"/>
          <w:szCs w:val="24"/>
        </w:rPr>
        <w:t xml:space="preserve"> </w:t>
      </w:r>
      <w:r w:rsidRPr="002E5941">
        <w:rPr>
          <w:rFonts w:ascii="Times New Roman" w:eastAsia="Arial" w:hAnsi="Times New Roman" w:cs="Times New Roman"/>
          <w:sz w:val="24"/>
          <w:szCs w:val="24"/>
        </w:rPr>
        <w:t>been</w:t>
      </w:r>
      <w:r w:rsidRPr="002E5941">
        <w:rPr>
          <w:rFonts w:ascii="Times New Roman" w:eastAsia="Arial" w:hAnsi="Times New Roman" w:cs="Times New Roman"/>
          <w:spacing w:val="-29"/>
          <w:sz w:val="24"/>
          <w:szCs w:val="24"/>
        </w:rPr>
        <w:t xml:space="preserve"> </w:t>
      </w:r>
      <w:r w:rsidRPr="002E5941">
        <w:rPr>
          <w:rFonts w:ascii="Times New Roman" w:eastAsia="Arial" w:hAnsi="Times New Roman" w:cs="Times New Roman"/>
          <w:sz w:val="24"/>
          <w:szCs w:val="24"/>
        </w:rPr>
        <w:t>satisfied</w:t>
      </w:r>
    </w:p>
    <w:p w:rsidR="00E21D4A" w:rsidRPr="002E5941" w:rsidRDefault="00E21D4A" w:rsidP="00E21D4A">
      <w:pPr>
        <w:widowControl w:val="0"/>
        <w:autoSpaceDE w:val="0"/>
        <w:autoSpaceDN w:val="0"/>
        <w:spacing w:before="10" w:after="1" w:line="240" w:lineRule="auto"/>
        <w:ind w:left="1"/>
        <w:rPr>
          <w:rFonts w:ascii="Times New Roman" w:hAnsi="Times New Roman" w:cs="Times New Roman"/>
          <w:b/>
          <w:w w:val="110"/>
          <w:sz w:val="24"/>
          <w:szCs w:val="24"/>
        </w:rPr>
      </w:pPr>
    </w:p>
    <w:p w:rsidR="00E21D4A" w:rsidRPr="002E5941" w:rsidRDefault="00E21D4A" w:rsidP="00FE70A8">
      <w:pPr>
        <w:widowControl w:val="0"/>
        <w:autoSpaceDE w:val="0"/>
        <w:autoSpaceDN w:val="0"/>
        <w:spacing w:before="79" w:after="0" w:line="240" w:lineRule="auto"/>
        <w:ind w:left="161" w:hanging="161"/>
        <w:rPr>
          <w:rFonts w:ascii="Times New Roman" w:eastAsia="Arial" w:hAnsi="Times New Roman" w:cs="Times New Roman"/>
          <w:b/>
          <w:sz w:val="24"/>
          <w:szCs w:val="24"/>
        </w:rPr>
      </w:pPr>
      <w:r w:rsidRPr="002E5941">
        <w:rPr>
          <w:rFonts w:ascii="Times New Roman" w:eastAsia="Arial" w:hAnsi="Times New Roman" w:cs="Times New Roman"/>
          <w:b/>
          <w:w w:val="85"/>
          <w:sz w:val="24"/>
          <w:szCs w:val="24"/>
        </w:rPr>
        <w:t>PARTIAL DISABILITY</w:t>
      </w:r>
    </w:p>
    <w:p w:rsidR="00E21D4A" w:rsidRPr="002E5941" w:rsidRDefault="00E21D4A" w:rsidP="00E21D4A">
      <w:pPr>
        <w:widowControl w:val="0"/>
        <w:autoSpaceDE w:val="0"/>
        <w:autoSpaceDN w:val="0"/>
        <w:spacing w:before="10" w:after="1" w:line="240" w:lineRule="auto"/>
        <w:ind w:left="1"/>
        <w:rPr>
          <w:rFonts w:ascii="Times New Roman" w:hAnsi="Times New Roman" w:cs="Times New Roman"/>
          <w:b/>
          <w:w w:val="110"/>
          <w:sz w:val="24"/>
          <w:szCs w:val="24"/>
        </w:rPr>
      </w:pP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31"/>
          <w:sz w:val="24"/>
          <w:szCs w:val="24"/>
        </w:rPr>
        <w:t xml:space="preserve"> </w:t>
      </w:r>
      <w:proofErr w:type="gramStart"/>
      <w:r w:rsidRPr="002E5941">
        <w:rPr>
          <w:rFonts w:ascii="Times New Roman" w:eastAsia="Arial" w:hAnsi="Times New Roman" w:cs="Times New Roman"/>
          <w:color w:val="231F20"/>
          <w:sz w:val="24"/>
          <w:szCs w:val="24"/>
        </w:rPr>
        <w:t>Partial</w:t>
      </w:r>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Disability</w:t>
      </w:r>
      <w:proofErr w:type="gramEnd"/>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Benefit</w:t>
      </w:r>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helps</w:t>
      </w:r>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you</w:t>
      </w:r>
      <w:r w:rsidR="00282EFC" w:rsidRPr="002E5941">
        <w:rPr>
          <w:rFonts w:ascii="Times New Roman" w:eastAsia="Arial" w:hAnsi="Times New Roman" w:cs="Times New Roman"/>
          <w:color w:val="231F20"/>
          <w:sz w:val="24"/>
          <w:szCs w:val="24"/>
        </w:rPr>
        <w:t xml:space="preserve"> </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transition</w:t>
      </w:r>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back</w:t>
      </w:r>
      <w:r w:rsidRPr="002E5941">
        <w:rPr>
          <w:rFonts w:ascii="Times New Roman" w:eastAsia="Arial" w:hAnsi="Times New Roman" w:cs="Times New Roman"/>
          <w:color w:val="231F20"/>
          <w:spacing w:val="-31"/>
          <w:sz w:val="24"/>
          <w:szCs w:val="24"/>
        </w:rPr>
        <w:t xml:space="preserve"> </w:t>
      </w:r>
      <w:r w:rsidR="00282EFC"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pacing w:val="-3"/>
          <w:sz w:val="24"/>
          <w:szCs w:val="24"/>
        </w:rPr>
        <w:t>into</w:t>
      </w:r>
      <w:r w:rsidR="00282EFC" w:rsidRPr="002E5941">
        <w:rPr>
          <w:rFonts w:ascii="Times New Roman" w:eastAsia="Arial" w:hAnsi="Times New Roman" w:cs="Times New Roman"/>
          <w:color w:val="231F20"/>
          <w:spacing w:val="-3"/>
          <w:sz w:val="24"/>
          <w:szCs w:val="24"/>
        </w:rPr>
        <w:t xml:space="preserve"> </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full-time</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work</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after</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suffering</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a</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disability.</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If</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you</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remain</w:t>
      </w:r>
      <w:r w:rsidRPr="002E5941">
        <w:rPr>
          <w:rFonts w:ascii="Times New Roman" w:eastAsia="Arial" w:hAnsi="Times New Roman" w:cs="Times New Roman"/>
          <w:color w:val="231F20"/>
          <w:spacing w:val="-31"/>
          <w:sz w:val="24"/>
          <w:szCs w:val="24"/>
        </w:rPr>
        <w:t xml:space="preserve"> </w:t>
      </w:r>
      <w:r w:rsidRPr="002E5941">
        <w:rPr>
          <w:rFonts w:ascii="Times New Roman" w:eastAsia="Arial" w:hAnsi="Times New Roman" w:cs="Times New Roman"/>
          <w:color w:val="231F20"/>
          <w:sz w:val="24"/>
          <w:szCs w:val="24"/>
        </w:rPr>
        <w:t>partially disabled</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and</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are</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only</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able</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work</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earning</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less</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than</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80</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percent</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of</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your</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pre-disability</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income</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at</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any</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job,</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this</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plan</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will</w:t>
      </w:r>
      <w:r w:rsidRPr="002E5941">
        <w:rPr>
          <w:rFonts w:ascii="Times New Roman" w:eastAsia="Arial" w:hAnsi="Times New Roman" w:cs="Times New Roman"/>
          <w:color w:val="231F20"/>
          <w:spacing w:val="-23"/>
          <w:sz w:val="24"/>
          <w:szCs w:val="24"/>
        </w:rPr>
        <w:t xml:space="preserve"> </w:t>
      </w:r>
      <w:r w:rsidRPr="002E5941">
        <w:rPr>
          <w:rFonts w:ascii="Times New Roman" w:eastAsia="Arial" w:hAnsi="Times New Roman" w:cs="Times New Roman"/>
          <w:color w:val="231F20"/>
          <w:sz w:val="24"/>
          <w:szCs w:val="24"/>
        </w:rPr>
        <w:t>still pay</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you</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50</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percent</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of</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your</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selected</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monthly</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benefit</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for</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up</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maximum</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partial</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disability</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benefit</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period</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of</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3</w:t>
      </w:r>
      <w:r w:rsidRPr="002E5941">
        <w:rPr>
          <w:rFonts w:ascii="Times New Roman" w:eastAsia="Arial" w:hAnsi="Times New Roman" w:cs="Times New Roman"/>
          <w:color w:val="231F20"/>
          <w:spacing w:val="-20"/>
          <w:sz w:val="24"/>
          <w:szCs w:val="24"/>
        </w:rPr>
        <w:t xml:space="preserve"> </w:t>
      </w:r>
      <w:r w:rsidRPr="002E5941">
        <w:rPr>
          <w:rFonts w:ascii="Times New Roman" w:eastAsia="Arial" w:hAnsi="Times New Roman" w:cs="Times New Roman"/>
          <w:color w:val="231F20"/>
          <w:sz w:val="24"/>
          <w:szCs w:val="24"/>
        </w:rPr>
        <w:t>months after</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elimination</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period.</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pacing w:val="-6"/>
          <w:sz w:val="24"/>
          <w:szCs w:val="24"/>
        </w:rPr>
        <w:t>You</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do</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not</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have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have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received</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pacing w:val="-5"/>
          <w:sz w:val="24"/>
          <w:szCs w:val="24"/>
        </w:rPr>
        <w:t>Total</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Disability</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benefit</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pacing w:val="-3"/>
          <w:sz w:val="24"/>
          <w:szCs w:val="24"/>
        </w:rPr>
        <w:t>to</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receive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the</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Partial</w:t>
      </w:r>
      <w:r w:rsidRPr="002E5941">
        <w:rPr>
          <w:rFonts w:ascii="Times New Roman" w:eastAsia="Arial" w:hAnsi="Times New Roman" w:cs="Times New Roman"/>
          <w:color w:val="231F20"/>
          <w:spacing w:val="-25"/>
          <w:sz w:val="24"/>
          <w:szCs w:val="24"/>
        </w:rPr>
        <w:t xml:space="preserve"> </w:t>
      </w:r>
      <w:r w:rsidRPr="002E5941">
        <w:rPr>
          <w:rFonts w:ascii="Times New Roman" w:eastAsia="Arial" w:hAnsi="Times New Roman" w:cs="Times New Roman"/>
          <w:color w:val="231F20"/>
          <w:sz w:val="24"/>
          <w:szCs w:val="24"/>
        </w:rPr>
        <w:t>Disability benefit</w:t>
      </w:r>
    </w:p>
    <w:p w:rsidR="00E21D4A" w:rsidRPr="002E5941" w:rsidRDefault="00E21D4A" w:rsidP="00E21D4A">
      <w:pPr>
        <w:widowControl w:val="0"/>
        <w:autoSpaceDE w:val="0"/>
        <w:autoSpaceDN w:val="0"/>
        <w:spacing w:before="165" w:after="0" w:line="240" w:lineRule="auto"/>
        <w:ind w:left="161"/>
        <w:rPr>
          <w:rFonts w:ascii="Times New Roman" w:eastAsia="Arial" w:hAnsi="Times New Roman" w:cs="Times New Roman"/>
          <w:b/>
          <w:sz w:val="24"/>
          <w:szCs w:val="24"/>
        </w:rPr>
      </w:pPr>
      <w:r w:rsidRPr="002E5941">
        <w:rPr>
          <w:rFonts w:ascii="Times New Roman" w:eastAsia="Arial" w:hAnsi="Times New Roman" w:cs="Times New Roman"/>
          <w:b/>
          <w:w w:val="85"/>
          <w:sz w:val="24"/>
          <w:szCs w:val="24"/>
        </w:rPr>
        <w:t>WAIVER OF P REMIUM</w:t>
      </w:r>
    </w:p>
    <w:p w:rsidR="00025015" w:rsidRPr="002E5941" w:rsidRDefault="00E21D4A" w:rsidP="00E21D4A">
      <w:pPr>
        <w:widowControl w:val="0"/>
        <w:autoSpaceDE w:val="0"/>
        <w:autoSpaceDN w:val="0"/>
        <w:spacing w:before="10" w:after="1" w:line="240" w:lineRule="auto"/>
        <w:ind w:left="1"/>
        <w:rPr>
          <w:rFonts w:ascii="Times New Roman" w:hAnsi="Times New Roman" w:cs="Times New Roman"/>
          <w:b/>
          <w:sz w:val="24"/>
          <w:szCs w:val="24"/>
        </w:rPr>
      </w:pPr>
      <w:r w:rsidRPr="002E5941">
        <w:rPr>
          <w:rFonts w:ascii="Times New Roman" w:eastAsia="Arial" w:hAnsi="Times New Roman" w:cs="Times New Roman"/>
          <w:sz w:val="24"/>
          <w:szCs w:val="24"/>
        </w:rPr>
        <w:t>Premiums</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are</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waived</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after</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90</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days</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of</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pacing w:val="-5"/>
          <w:sz w:val="24"/>
          <w:szCs w:val="24"/>
        </w:rPr>
        <w:t>Total</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Disability.</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After</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pacing w:val="-5"/>
          <w:sz w:val="24"/>
          <w:szCs w:val="24"/>
        </w:rPr>
        <w:t>Total</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Disability</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benefits</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end,</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any</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premiums</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which</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become</w:t>
      </w:r>
      <w:r w:rsidRPr="002E5941">
        <w:rPr>
          <w:rFonts w:ascii="Times New Roman" w:eastAsia="Arial" w:hAnsi="Times New Roman" w:cs="Times New Roman"/>
          <w:spacing w:val="-24"/>
          <w:sz w:val="24"/>
          <w:szCs w:val="24"/>
        </w:rPr>
        <w:t xml:space="preserve"> </w:t>
      </w:r>
      <w:r w:rsidRPr="002E5941">
        <w:rPr>
          <w:rFonts w:ascii="Times New Roman" w:eastAsia="Arial" w:hAnsi="Times New Roman" w:cs="Times New Roman"/>
          <w:sz w:val="24"/>
          <w:szCs w:val="24"/>
        </w:rPr>
        <w:t>due must</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be</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paid</w:t>
      </w:r>
      <w:r w:rsidRPr="002E5941">
        <w:rPr>
          <w:rFonts w:ascii="Times New Roman" w:eastAsia="Arial" w:hAnsi="Times New Roman" w:cs="Times New Roman"/>
          <w:spacing w:val="-18"/>
          <w:sz w:val="24"/>
          <w:szCs w:val="24"/>
        </w:rPr>
        <w:t xml:space="preserve"> </w:t>
      </w:r>
      <w:proofErr w:type="gramStart"/>
      <w:r w:rsidRPr="002E5941">
        <w:rPr>
          <w:rFonts w:ascii="Times New Roman" w:eastAsia="Arial" w:hAnsi="Times New Roman" w:cs="Times New Roman"/>
          <w:sz w:val="24"/>
          <w:szCs w:val="24"/>
        </w:rPr>
        <w:t>in</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order</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pacing w:val="-3"/>
          <w:sz w:val="24"/>
          <w:szCs w:val="24"/>
        </w:rPr>
        <w:t>to</w:t>
      </w:r>
      <w:proofErr w:type="gramEnd"/>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keep</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your</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insurance</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in</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force.</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This</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benefit</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is</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not</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available</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on</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plans</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with</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a</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3-month</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benefit</w:t>
      </w:r>
      <w:r w:rsidRPr="002E5941">
        <w:rPr>
          <w:rFonts w:ascii="Times New Roman" w:eastAsia="Arial" w:hAnsi="Times New Roman" w:cs="Times New Roman"/>
          <w:spacing w:val="-18"/>
          <w:sz w:val="24"/>
          <w:szCs w:val="24"/>
        </w:rPr>
        <w:t xml:space="preserve"> </w:t>
      </w:r>
      <w:r w:rsidRPr="002E5941">
        <w:rPr>
          <w:rFonts w:ascii="Times New Roman" w:eastAsia="Arial" w:hAnsi="Times New Roman" w:cs="Times New Roman"/>
          <w:sz w:val="24"/>
          <w:szCs w:val="24"/>
        </w:rPr>
        <w:t>period.</w:t>
      </w:r>
    </w:p>
    <w:p w:rsidR="00E21D4A" w:rsidRPr="002E5941" w:rsidRDefault="00E21D4A" w:rsidP="00025015">
      <w:pPr>
        <w:widowControl w:val="0"/>
        <w:autoSpaceDE w:val="0"/>
        <w:autoSpaceDN w:val="0"/>
        <w:spacing w:before="10" w:after="1" w:line="240" w:lineRule="auto"/>
        <w:ind w:left="1"/>
        <w:rPr>
          <w:rFonts w:ascii="Times New Roman" w:hAnsi="Times New Roman" w:cs="Times New Roman"/>
          <w:b/>
          <w:sz w:val="24"/>
          <w:szCs w:val="24"/>
        </w:rPr>
      </w:pPr>
    </w:p>
    <w:p w:rsidR="00025015" w:rsidRPr="002E5941" w:rsidRDefault="00025015" w:rsidP="00025015">
      <w:pPr>
        <w:pStyle w:val="TableParagraph"/>
        <w:spacing w:before="79"/>
        <w:ind w:left="161"/>
        <w:rPr>
          <w:rFonts w:ascii="Times New Roman" w:hAnsi="Times New Roman" w:cs="Times New Roman"/>
          <w:b/>
          <w:sz w:val="24"/>
          <w:szCs w:val="24"/>
        </w:rPr>
      </w:pPr>
      <w:r w:rsidRPr="002E5941">
        <w:rPr>
          <w:rFonts w:ascii="Times New Roman" w:hAnsi="Times New Roman" w:cs="Times New Roman"/>
          <w:b/>
          <w:w w:val="80"/>
          <w:sz w:val="24"/>
          <w:szCs w:val="24"/>
        </w:rPr>
        <w:t>CONTINUATION O F COVERAGE</w:t>
      </w:r>
      <w:r w:rsidRPr="002E5941">
        <w:rPr>
          <w:rFonts w:ascii="Times New Roman" w:hAnsi="Times New Roman" w:cs="Times New Roman"/>
          <w:b/>
          <w:sz w:val="24"/>
          <w:szCs w:val="24"/>
        </w:rPr>
        <w:t xml:space="preserve"> </w:t>
      </w:r>
    </w:p>
    <w:p w:rsidR="00025015" w:rsidRPr="002E5941" w:rsidRDefault="00025015" w:rsidP="00025015">
      <w:pPr>
        <w:pStyle w:val="TableParagraph"/>
        <w:spacing w:before="13" w:line="249" w:lineRule="auto"/>
        <w:ind w:left="160" w:right="1019"/>
        <w:rPr>
          <w:rFonts w:ascii="Times New Roman" w:hAnsi="Times New Roman" w:cs="Times New Roman"/>
          <w:sz w:val="24"/>
          <w:szCs w:val="24"/>
        </w:rPr>
      </w:pP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cease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employment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with</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pacing w:val="-3"/>
          <w:sz w:val="24"/>
          <w:szCs w:val="24"/>
        </w:rPr>
        <w:t>employer,</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may</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elect</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continue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coverage.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In</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order</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continue</w:t>
      </w:r>
      <w:r w:rsidRPr="002E5941">
        <w:rPr>
          <w:rFonts w:ascii="Times New Roman" w:hAnsi="Times New Roman" w:cs="Times New Roman"/>
          <w:color w:val="231F20"/>
          <w:spacing w:val="-20"/>
          <w:sz w:val="24"/>
          <w:szCs w:val="24"/>
        </w:rPr>
        <w:t xml:space="preserve"> </w:t>
      </w:r>
      <w:r w:rsidRPr="002E5941">
        <w:rPr>
          <w:rFonts w:ascii="Times New Roman" w:hAnsi="Times New Roman" w:cs="Times New Roman"/>
          <w:color w:val="231F20"/>
          <w:sz w:val="24"/>
          <w:szCs w:val="24"/>
        </w:rPr>
        <w:t xml:space="preserve">your </w:t>
      </w:r>
      <w:proofErr w:type="gramStart"/>
      <w:r w:rsidRPr="002E5941">
        <w:rPr>
          <w:rFonts w:ascii="Times New Roman" w:hAnsi="Times New Roman" w:cs="Times New Roman"/>
          <w:color w:val="231F20"/>
          <w:sz w:val="24"/>
          <w:szCs w:val="24"/>
        </w:rPr>
        <w:t>coverage</w:t>
      </w:r>
      <w:proofErr w:type="gramEnd"/>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must</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meet</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all</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requirements</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z w:val="24"/>
          <w:szCs w:val="24"/>
        </w:rPr>
        <w:t>listed</w:t>
      </w:r>
      <w:r w:rsidRPr="002E5941">
        <w:rPr>
          <w:rFonts w:ascii="Times New Roman" w:hAnsi="Times New Roman" w:cs="Times New Roman"/>
          <w:color w:val="231F20"/>
          <w:spacing w:val="-23"/>
          <w:sz w:val="24"/>
          <w:szCs w:val="24"/>
        </w:rPr>
        <w:t xml:space="preserve"> </w:t>
      </w:r>
      <w:r w:rsidRPr="002E5941">
        <w:rPr>
          <w:rFonts w:ascii="Times New Roman" w:hAnsi="Times New Roman" w:cs="Times New Roman"/>
          <w:color w:val="231F20"/>
          <w:spacing w:val="-3"/>
          <w:sz w:val="24"/>
          <w:szCs w:val="24"/>
        </w:rPr>
        <w:t>below.</w:t>
      </w:r>
    </w:p>
    <w:p w:rsidR="00025015" w:rsidRPr="002E5941" w:rsidRDefault="00025015" w:rsidP="00025015">
      <w:pPr>
        <w:pStyle w:val="TableParagraph"/>
        <w:spacing w:before="8"/>
        <w:ind w:left="0"/>
        <w:rPr>
          <w:rFonts w:ascii="Times New Roman" w:hAnsi="Times New Roman" w:cs="Times New Roman"/>
          <w:b/>
          <w:sz w:val="24"/>
          <w:szCs w:val="24"/>
        </w:rPr>
      </w:pPr>
    </w:p>
    <w:p w:rsidR="00025015" w:rsidRPr="002E5941" w:rsidRDefault="00025015" w:rsidP="00F1627A">
      <w:pPr>
        <w:pStyle w:val="TableParagraph"/>
        <w:numPr>
          <w:ilvl w:val="0"/>
          <w:numId w:val="17"/>
        </w:numPr>
        <w:tabs>
          <w:tab w:val="left" w:pos="369"/>
        </w:tabs>
        <w:spacing w:before="0"/>
        <w:ind w:hanging="180"/>
        <w:rPr>
          <w:rFonts w:ascii="Times New Roman" w:hAnsi="Times New Roman" w:cs="Times New Roman"/>
          <w:sz w:val="24"/>
          <w:szCs w:val="24"/>
        </w:rPr>
      </w:pPr>
      <w:r w:rsidRPr="002E5941">
        <w:rPr>
          <w:rFonts w:ascii="Times New Roman" w:hAnsi="Times New Roman" w:cs="Times New Roman"/>
          <w:color w:val="231F20"/>
          <w:spacing w:val="-6"/>
          <w:sz w:val="24"/>
          <w:szCs w:val="24"/>
        </w:rPr>
        <w:t>You</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must</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work</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full-time</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for</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z w:val="24"/>
          <w:szCs w:val="24"/>
        </w:rPr>
        <w:t>another</w:t>
      </w:r>
      <w:r w:rsidRPr="002E5941">
        <w:rPr>
          <w:rFonts w:ascii="Times New Roman" w:hAnsi="Times New Roman" w:cs="Times New Roman"/>
          <w:color w:val="231F20"/>
          <w:spacing w:val="-22"/>
          <w:sz w:val="24"/>
          <w:szCs w:val="24"/>
        </w:rPr>
        <w:t xml:space="preserve"> </w:t>
      </w:r>
      <w:r w:rsidRPr="002E5941">
        <w:rPr>
          <w:rFonts w:ascii="Times New Roman" w:hAnsi="Times New Roman" w:cs="Times New Roman"/>
          <w:color w:val="231F20"/>
          <w:spacing w:val="-3"/>
          <w:sz w:val="24"/>
          <w:szCs w:val="24"/>
        </w:rPr>
        <w:t>employer.</w:t>
      </w:r>
    </w:p>
    <w:p w:rsidR="00025015" w:rsidRPr="002E5941" w:rsidRDefault="00025015" w:rsidP="00F1627A">
      <w:pPr>
        <w:pStyle w:val="TableParagraph"/>
        <w:numPr>
          <w:ilvl w:val="0"/>
          <w:numId w:val="17"/>
        </w:numPr>
        <w:tabs>
          <w:tab w:val="left" w:pos="369"/>
        </w:tabs>
        <w:spacing w:before="9" w:line="249" w:lineRule="auto"/>
        <w:ind w:right="1147" w:hanging="180"/>
        <w:rPr>
          <w:rFonts w:ascii="Times New Roman" w:hAnsi="Times New Roman" w:cs="Times New Roman"/>
          <w:sz w:val="24"/>
          <w:szCs w:val="24"/>
        </w:rPr>
      </w:pPr>
      <w:r w:rsidRPr="002E5941">
        <w:rPr>
          <w:rFonts w:ascii="Times New Roman" w:hAnsi="Times New Roman" w:cs="Times New Roman"/>
          <w:color w:val="231F20"/>
          <w:spacing w:val="-6"/>
          <w:sz w:val="24"/>
          <w:szCs w:val="24"/>
        </w:rPr>
        <w:t>You</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must</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make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written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application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and</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pay</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required</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us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within</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pacing w:val="-5"/>
          <w:sz w:val="24"/>
          <w:szCs w:val="24"/>
        </w:rPr>
        <w:t>31</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days</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after</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date</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18"/>
          <w:sz w:val="24"/>
          <w:szCs w:val="24"/>
        </w:rPr>
        <w:t xml:space="preserve"> </w:t>
      </w:r>
      <w:r w:rsidRPr="002E5941">
        <w:rPr>
          <w:rFonts w:ascii="Times New Roman" w:hAnsi="Times New Roman" w:cs="Times New Roman"/>
          <w:color w:val="231F20"/>
          <w:sz w:val="24"/>
          <w:szCs w:val="24"/>
        </w:rPr>
        <w:t xml:space="preserve">insurance </w:t>
      </w:r>
      <w:r w:rsidRPr="002E5941">
        <w:rPr>
          <w:rFonts w:ascii="Times New Roman" w:hAnsi="Times New Roman" w:cs="Times New Roman"/>
          <w:color w:val="231F20"/>
          <w:w w:val="95"/>
          <w:sz w:val="24"/>
          <w:szCs w:val="24"/>
        </w:rPr>
        <w:t>would otherwise</w:t>
      </w:r>
      <w:r w:rsidRPr="002E5941">
        <w:rPr>
          <w:rFonts w:ascii="Times New Roman" w:hAnsi="Times New Roman" w:cs="Times New Roman"/>
          <w:color w:val="231F20"/>
          <w:spacing w:val="38"/>
          <w:w w:val="95"/>
          <w:sz w:val="24"/>
          <w:szCs w:val="24"/>
        </w:rPr>
        <w:t xml:space="preserve"> </w:t>
      </w:r>
      <w:r w:rsidRPr="002E5941">
        <w:rPr>
          <w:rFonts w:ascii="Times New Roman" w:hAnsi="Times New Roman" w:cs="Times New Roman"/>
          <w:color w:val="231F20"/>
          <w:w w:val="95"/>
          <w:sz w:val="24"/>
          <w:szCs w:val="24"/>
        </w:rPr>
        <w:t>terminate.</w:t>
      </w:r>
    </w:p>
    <w:p w:rsidR="00025015" w:rsidRPr="002E5941" w:rsidRDefault="00025015" w:rsidP="00F1627A">
      <w:pPr>
        <w:pStyle w:val="TableParagraph"/>
        <w:numPr>
          <w:ilvl w:val="0"/>
          <w:numId w:val="17"/>
        </w:numPr>
        <w:tabs>
          <w:tab w:val="left" w:pos="369"/>
        </w:tabs>
        <w:spacing w:before="0"/>
        <w:ind w:left="368" w:hanging="208"/>
        <w:rPr>
          <w:rFonts w:ascii="Times New Roman" w:hAnsi="Times New Roman" w:cs="Times New Roman"/>
          <w:sz w:val="24"/>
          <w:szCs w:val="24"/>
        </w:rPr>
      </w:pPr>
      <w:r w:rsidRPr="002E5941">
        <w:rPr>
          <w:rFonts w:ascii="Times New Roman" w:hAnsi="Times New Roman" w:cs="Times New Roman"/>
          <w:color w:val="231F20"/>
          <w:spacing w:val="-6"/>
          <w:sz w:val="24"/>
          <w:szCs w:val="24"/>
        </w:rPr>
        <w:t>You</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must</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continue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pay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required</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premiums.</w:t>
      </w:r>
    </w:p>
    <w:p w:rsidR="00025015" w:rsidRPr="002E5941" w:rsidRDefault="00025015" w:rsidP="00025015">
      <w:pPr>
        <w:pStyle w:val="TableParagraph"/>
        <w:spacing w:before="5"/>
        <w:ind w:left="0"/>
        <w:rPr>
          <w:rFonts w:ascii="Times New Roman" w:hAnsi="Times New Roman" w:cs="Times New Roman"/>
          <w:b/>
          <w:sz w:val="24"/>
          <w:szCs w:val="24"/>
        </w:rPr>
      </w:pPr>
    </w:p>
    <w:p w:rsidR="00025015" w:rsidRPr="002E5941" w:rsidRDefault="00025015" w:rsidP="00025015">
      <w:pPr>
        <w:pStyle w:val="BodyText"/>
        <w:spacing w:line="240" w:lineRule="auto"/>
        <w:jc w:val="both"/>
        <w:rPr>
          <w:rFonts w:ascii="Times New Roman" w:hAnsi="Times New Roman" w:cs="Times New Roman"/>
          <w:sz w:val="24"/>
          <w:szCs w:val="24"/>
        </w:rPr>
      </w:pP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coverage</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may</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continue</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is</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that</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which</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had</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on</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the</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date</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employment</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terminated.</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qualify</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for</w:t>
      </w:r>
      <w:r w:rsidRPr="002E5941">
        <w:rPr>
          <w:rFonts w:ascii="Times New Roman" w:hAnsi="Times New Roman" w:cs="Times New Roman"/>
          <w:color w:val="231F20"/>
          <w:spacing w:val="-16"/>
          <w:sz w:val="24"/>
          <w:szCs w:val="24"/>
        </w:rPr>
        <w:t xml:space="preserve"> </w:t>
      </w:r>
      <w:r w:rsidRPr="002E5941">
        <w:rPr>
          <w:rFonts w:ascii="Times New Roman" w:hAnsi="Times New Roman" w:cs="Times New Roman"/>
          <w:color w:val="231F20"/>
          <w:sz w:val="24"/>
          <w:szCs w:val="24"/>
        </w:rPr>
        <w:t>this continuation of coverage as described, then the same benefits, plan provisions, and premium rate shown in your certificate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as</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previously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issued</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will</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pacing w:val="-3"/>
          <w:sz w:val="24"/>
          <w:szCs w:val="24"/>
        </w:rPr>
        <w:t>apply.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Coverage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may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not</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be</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continued</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you</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fail</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pacing w:val="-3"/>
          <w:sz w:val="24"/>
          <w:szCs w:val="24"/>
        </w:rPr>
        <w:t>to</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pay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any</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required</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premium</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or</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if</w:t>
      </w:r>
      <w:r w:rsidRPr="002E5941">
        <w:rPr>
          <w:rFonts w:ascii="Times New Roman" w:hAnsi="Times New Roman" w:cs="Times New Roman"/>
          <w:color w:val="231F20"/>
          <w:spacing w:val="-21"/>
          <w:sz w:val="24"/>
          <w:szCs w:val="24"/>
        </w:rPr>
        <w:t xml:space="preserve"> </w:t>
      </w:r>
      <w:r w:rsidRPr="002E5941">
        <w:rPr>
          <w:rFonts w:ascii="Times New Roman" w:hAnsi="Times New Roman" w:cs="Times New Roman"/>
          <w:color w:val="231F20"/>
          <w:sz w:val="24"/>
          <w:szCs w:val="24"/>
        </w:rPr>
        <w:t>the master</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policy</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terminates.</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Instructions</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for</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continuing</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coverage</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will</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be</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provided</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within</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your</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certificate</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of</w:t>
      </w:r>
      <w:r w:rsidRPr="002E5941">
        <w:rPr>
          <w:rFonts w:ascii="Times New Roman" w:hAnsi="Times New Roman" w:cs="Times New Roman"/>
          <w:color w:val="231F20"/>
          <w:spacing w:val="-28"/>
          <w:sz w:val="24"/>
          <w:szCs w:val="24"/>
        </w:rPr>
        <w:t xml:space="preserve"> </w:t>
      </w:r>
      <w:r w:rsidRPr="002E5941">
        <w:rPr>
          <w:rFonts w:ascii="Times New Roman" w:hAnsi="Times New Roman" w:cs="Times New Roman"/>
          <w:color w:val="231F20"/>
          <w:sz w:val="24"/>
          <w:szCs w:val="24"/>
        </w:rPr>
        <w:t>coverage</w:t>
      </w:r>
    </w:p>
    <w:p w:rsidR="00025015" w:rsidRPr="002E5941" w:rsidRDefault="00025015" w:rsidP="00025015">
      <w:pPr>
        <w:rPr>
          <w:rFonts w:ascii="Times New Roman" w:hAnsi="Times New Roman" w:cs="Times New Roman"/>
          <w:b/>
          <w:sz w:val="24"/>
          <w:szCs w:val="24"/>
        </w:rPr>
      </w:pPr>
    </w:p>
    <w:p w:rsidR="00025015" w:rsidRPr="002E5941" w:rsidRDefault="00025015" w:rsidP="00025015">
      <w:pPr>
        <w:pStyle w:val="Heading7"/>
        <w:spacing w:before="162"/>
        <w:rPr>
          <w:rFonts w:ascii="Times New Roman" w:hAnsi="Times New Roman" w:cs="Times New Roman"/>
          <w:b/>
          <w:i w:val="0"/>
          <w:color w:val="auto"/>
          <w:sz w:val="24"/>
          <w:szCs w:val="24"/>
        </w:rPr>
      </w:pPr>
      <w:r w:rsidRPr="002E5941">
        <w:rPr>
          <w:rFonts w:ascii="Times New Roman" w:hAnsi="Times New Roman" w:cs="Times New Roman"/>
          <w:b/>
          <w:i w:val="0"/>
          <w:color w:val="auto"/>
          <w:w w:val="75"/>
          <w:sz w:val="24"/>
          <w:szCs w:val="24"/>
        </w:rPr>
        <w:t xml:space="preserve">WHOLE LIFE LIMITATIONS </w:t>
      </w:r>
      <w:r w:rsidR="00FE70A8" w:rsidRPr="002E5941">
        <w:rPr>
          <w:rFonts w:ascii="Times New Roman" w:hAnsi="Times New Roman" w:cs="Times New Roman"/>
          <w:b/>
          <w:i w:val="0"/>
          <w:color w:val="auto"/>
          <w:w w:val="75"/>
          <w:sz w:val="24"/>
          <w:szCs w:val="24"/>
        </w:rPr>
        <w:t>AND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3"/>
          <w:w w:val="85"/>
          <w:sz w:val="24"/>
          <w:szCs w:val="24"/>
        </w:rPr>
        <w:t>If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an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takes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his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own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life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two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years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from</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issue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his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certificate,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our liability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limited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all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premiums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paid,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without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interest,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less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certificate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loan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loan </w:t>
      </w:r>
      <w:r w:rsidRPr="002E5941">
        <w:rPr>
          <w:rFonts w:ascii="Times New Roman" w:hAnsi="Times New Roman" w:cs="Times New Roman"/>
          <w:w w:val="90"/>
          <w:sz w:val="24"/>
          <w:szCs w:val="24"/>
        </w:rPr>
        <w:t>interest.</w:t>
      </w:r>
    </w:p>
    <w:p w:rsidR="00025015" w:rsidRPr="002E5941" w:rsidRDefault="00025015" w:rsidP="00025015">
      <w:pPr>
        <w:pStyle w:val="Heading7"/>
        <w:spacing w:before="80"/>
        <w:rPr>
          <w:rFonts w:ascii="Times New Roman" w:hAnsi="Times New Roman" w:cs="Times New Roman"/>
          <w:b/>
          <w:i w:val="0"/>
          <w:color w:val="auto"/>
          <w:sz w:val="24"/>
          <w:szCs w:val="24"/>
        </w:rPr>
      </w:pPr>
      <w:r w:rsidRPr="002E5941">
        <w:rPr>
          <w:rFonts w:ascii="Times New Roman" w:hAnsi="Times New Roman" w:cs="Times New Roman"/>
          <w:b/>
          <w:i w:val="0"/>
          <w:color w:val="auto"/>
          <w:w w:val="75"/>
          <w:sz w:val="24"/>
          <w:szCs w:val="24"/>
        </w:rPr>
        <w:t>ACCELERATED BENEFIT RIDER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 xml:space="preserve">We will not pay the Accelerated Benefit until we receive proof of the </w:t>
      </w:r>
      <w:r w:rsidRPr="002E5941">
        <w:rPr>
          <w:rFonts w:ascii="Times New Roman" w:hAnsi="Times New Roman" w:cs="Times New Roman"/>
          <w:spacing w:val="-2"/>
          <w:w w:val="80"/>
          <w:sz w:val="24"/>
          <w:szCs w:val="24"/>
        </w:rPr>
        <w:t xml:space="preserve">insured’s </w:t>
      </w:r>
      <w:r w:rsidRPr="002E5941">
        <w:rPr>
          <w:rFonts w:ascii="Times New Roman" w:hAnsi="Times New Roman" w:cs="Times New Roman"/>
          <w:w w:val="80"/>
          <w:sz w:val="24"/>
          <w:szCs w:val="24"/>
        </w:rPr>
        <w:t>qualifying event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conditions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received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spacing w:val="-3"/>
          <w:w w:val="80"/>
          <w:sz w:val="24"/>
          <w:szCs w:val="24"/>
        </w:rPr>
        <w:t>owner’s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written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request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 an</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received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written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consent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all</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irrevocable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beneficiaries waiving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their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rights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required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lien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time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death.</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our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discretion,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require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written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consent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spouse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other beneficiaries,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whom</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believe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potential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interest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 proceeds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received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assignment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form</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making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 assignee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9"/>
          <w:w w:val="80"/>
          <w:sz w:val="24"/>
          <w:szCs w:val="24"/>
        </w:rPr>
        <w:t xml:space="preserve"> </w:t>
      </w:r>
      <w:proofErr w:type="gramStart"/>
      <w:r w:rsidRPr="002E5941">
        <w:rPr>
          <w:rFonts w:ascii="Times New Roman" w:hAnsi="Times New Roman" w:cs="Times New Roman"/>
          <w:w w:val="80"/>
          <w:sz w:val="24"/>
          <w:szCs w:val="24"/>
        </w:rPr>
        <w:t>for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amount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proofErr w:type="gramEnd"/>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lien.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rider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intended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provide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health,</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nursing,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home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proofErr w:type="gramStart"/>
      <w:r w:rsidRPr="002E5941">
        <w:rPr>
          <w:rFonts w:ascii="Times New Roman" w:hAnsi="Times New Roman" w:cs="Times New Roman"/>
          <w:w w:val="80"/>
          <w:sz w:val="24"/>
          <w:szCs w:val="24"/>
        </w:rPr>
        <w:t>long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term</w:t>
      </w:r>
      <w:proofErr w:type="gramEnd"/>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insurance. Benefit payments may affect the </w:t>
      </w:r>
      <w:r w:rsidRPr="002E5941">
        <w:rPr>
          <w:rFonts w:ascii="Times New Roman" w:hAnsi="Times New Roman" w:cs="Times New Roman"/>
          <w:spacing w:val="-2"/>
          <w:w w:val="80"/>
          <w:sz w:val="24"/>
          <w:szCs w:val="24"/>
        </w:rPr>
        <w:t xml:space="preserve">insured’s </w:t>
      </w:r>
      <w:r w:rsidRPr="002E5941">
        <w:rPr>
          <w:rFonts w:ascii="Times New Roman" w:hAnsi="Times New Roman" w:cs="Times New Roman"/>
          <w:w w:val="80"/>
          <w:sz w:val="24"/>
          <w:szCs w:val="24"/>
        </w:rPr>
        <w:t xml:space="preserve">eligibility to receive Medicaid and other </w:t>
      </w:r>
      <w:r w:rsidRPr="002E5941">
        <w:rPr>
          <w:rFonts w:ascii="Times New Roman" w:hAnsi="Times New Roman" w:cs="Times New Roman"/>
          <w:w w:val="75"/>
          <w:sz w:val="24"/>
          <w:szCs w:val="24"/>
        </w:rPr>
        <w:t>government benefits or</w:t>
      </w:r>
      <w:r w:rsidRPr="002E5941">
        <w:rPr>
          <w:rFonts w:ascii="Times New Roman" w:hAnsi="Times New Roman" w:cs="Times New Roman"/>
          <w:spacing w:val="21"/>
          <w:w w:val="75"/>
          <w:sz w:val="24"/>
          <w:szCs w:val="24"/>
        </w:rPr>
        <w:t xml:space="preserve"> </w:t>
      </w:r>
      <w:r w:rsidRPr="002E5941">
        <w:rPr>
          <w:rFonts w:ascii="Times New Roman" w:hAnsi="Times New Roman" w:cs="Times New Roman"/>
          <w:w w:val="75"/>
          <w:sz w:val="24"/>
          <w:szCs w:val="24"/>
        </w:rPr>
        <w:t>entitlements.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Receipt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taxable.</w:t>
      </w:r>
      <w:r w:rsidRPr="002E5941">
        <w:rPr>
          <w:rFonts w:ascii="Times New Roman" w:hAnsi="Times New Roman" w:cs="Times New Roman"/>
          <w:spacing w:val="-3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should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consult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his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personal tax</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spacing w:val="-3"/>
          <w:w w:val="80"/>
          <w:sz w:val="24"/>
          <w:szCs w:val="24"/>
        </w:rPr>
        <w:t>advisor.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subject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administrative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expense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charge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exceed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$150. We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either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owner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required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 government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agency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use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order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spacing w:val="-4"/>
          <w:w w:val="80"/>
          <w:sz w:val="24"/>
          <w:szCs w:val="24"/>
        </w:rPr>
        <w:t>for,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obtain,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otherwise keep</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government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entitlement;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either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owner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required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by law</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use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meet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claims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creditors,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whether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bankruptcy</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otherwise;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qualifying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event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intentionally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self-inflicted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injuries;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 certificate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force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either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extended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term</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insurance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reduced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paid-up</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insurance;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If 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legally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equitably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assigned,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except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security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lien;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any part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contestable;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force 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reason.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amount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 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plus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amount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all</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Accelerated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all certificates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issued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us,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exceeds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$250,000;</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there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already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been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Accelerated Benefit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paid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certificate.</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ACCIDENTAL DEATH RIDER EXCLUSIONS</w:t>
      </w:r>
    </w:p>
    <w:p w:rsidR="00282EFC"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Accidental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provided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spacing w:val="-2"/>
          <w:w w:val="80"/>
          <w:sz w:val="24"/>
          <w:szCs w:val="24"/>
        </w:rPr>
        <w:t>insured’s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results from</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causes: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spacing w:val="-5"/>
          <w:w w:val="80"/>
          <w:sz w:val="24"/>
          <w:szCs w:val="24"/>
        </w:rPr>
        <w:t>War,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act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war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(including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armed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aggression resisted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armed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forces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country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combination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countries),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whether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such war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declared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undeclared;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Suicide;</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bodily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infirmity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except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bacterial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infection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occurring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through</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accidental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Committing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attempting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 commit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assault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felony;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voluntary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taking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drug,</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medication,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sedative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unless as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prescribed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physician;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poison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(except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food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poisoning),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including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carbon </w:t>
      </w:r>
      <w:r w:rsidRPr="002E5941">
        <w:rPr>
          <w:rFonts w:ascii="Times New Roman" w:hAnsi="Times New Roman" w:cs="Times New Roman"/>
          <w:w w:val="85"/>
          <w:sz w:val="24"/>
          <w:szCs w:val="24"/>
        </w:rPr>
        <w:t>monoxide;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Operating,</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riding</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subsequent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drowning</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kind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aircraft,</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if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the </w:t>
      </w:r>
      <w:r w:rsidRPr="002E5941">
        <w:rPr>
          <w:rFonts w:ascii="Times New Roman" w:hAnsi="Times New Roman" w:cs="Times New Roman"/>
          <w:w w:val="80"/>
          <w:sz w:val="24"/>
          <w:szCs w:val="24"/>
        </w:rPr>
        <w:t>insured: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pilot,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spacing w:val="-3"/>
          <w:w w:val="80"/>
          <w:sz w:val="24"/>
          <w:szCs w:val="24"/>
        </w:rPr>
        <w:t>officer,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member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crew;</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giving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receiving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kind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training 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instructions;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duties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aboard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aircraft,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Skydiving</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WAIVER OF PREMIUM RIDER EXCLUSION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No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provided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rider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intentionally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self- inflicted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act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war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(declared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undeclared)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 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military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service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country.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Approval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Waiver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Premium</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requires:</w:t>
      </w:r>
      <w:r w:rsidRPr="002E5941">
        <w:rPr>
          <w:rFonts w:ascii="Times New Roman" w:hAnsi="Times New Roman" w:cs="Times New Roman"/>
          <w:spacing w:val="-30"/>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bodily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 by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continued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four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consecutive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months;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 rider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were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force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when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began.</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 xml:space="preserve">CHILDREN’S TERM INSURANCE </w:t>
      </w:r>
      <w:r w:rsidR="00FE70A8" w:rsidRPr="002E5941">
        <w:rPr>
          <w:rFonts w:ascii="Times New Roman" w:hAnsi="Times New Roman" w:cs="Times New Roman"/>
          <w:b/>
          <w:w w:val="75"/>
          <w:sz w:val="24"/>
          <w:szCs w:val="24"/>
        </w:rPr>
        <w:t>RIDER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Children’s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spacing w:val="-4"/>
          <w:w w:val="80"/>
          <w:sz w:val="24"/>
          <w:szCs w:val="24"/>
        </w:rPr>
        <w:t>Term</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Insurance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Rider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part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subject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all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certificate provisions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inconsistent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issued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consideration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application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 and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payment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premiums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spacing w:val="-3"/>
          <w:w w:val="80"/>
          <w:sz w:val="24"/>
          <w:szCs w:val="24"/>
        </w:rPr>
        <w:t>rider.</w:t>
      </w:r>
    </w:p>
    <w:p w:rsidR="00C34F6C" w:rsidRDefault="00C34F6C" w:rsidP="005A0E57">
      <w:pPr>
        <w:rPr>
          <w:rFonts w:ascii="Times New Roman" w:hAnsi="Times New Roman" w:cs="Times New Roman"/>
          <w:b/>
          <w:w w:val="75"/>
          <w:sz w:val="24"/>
          <w:szCs w:val="24"/>
        </w:rPr>
      </w:pP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lastRenderedPageBreak/>
        <w:t>TERMS YOU NEED TO KNOW</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0"/>
          <w:sz w:val="24"/>
          <w:szCs w:val="24"/>
        </w:rPr>
        <w:t xml:space="preserve">Beneficiary means the </w:t>
      </w:r>
      <w:r w:rsidRPr="002E5941">
        <w:rPr>
          <w:rFonts w:ascii="Times New Roman" w:hAnsi="Times New Roman" w:cs="Times New Roman"/>
          <w:spacing w:val="-5"/>
          <w:w w:val="80"/>
          <w:sz w:val="24"/>
          <w:szCs w:val="24"/>
        </w:rPr>
        <w:t xml:space="preserve">person </w:t>
      </w:r>
      <w:r w:rsidRPr="002E5941">
        <w:rPr>
          <w:rFonts w:ascii="Times New Roman" w:hAnsi="Times New Roman" w:cs="Times New Roman"/>
          <w:spacing w:val="-4"/>
          <w:w w:val="80"/>
          <w:sz w:val="24"/>
          <w:szCs w:val="24"/>
        </w:rPr>
        <w:t xml:space="preserve">(or </w:t>
      </w:r>
      <w:r w:rsidRPr="002E5941">
        <w:rPr>
          <w:rFonts w:ascii="Times New Roman" w:hAnsi="Times New Roman" w:cs="Times New Roman"/>
          <w:spacing w:val="-5"/>
          <w:w w:val="80"/>
          <w:sz w:val="24"/>
          <w:szCs w:val="24"/>
        </w:rPr>
        <w:t xml:space="preserve">entity) </w:t>
      </w:r>
      <w:r w:rsidRPr="002E5941">
        <w:rPr>
          <w:rFonts w:ascii="Times New Roman" w:hAnsi="Times New Roman" w:cs="Times New Roman"/>
          <w:spacing w:val="-4"/>
          <w:w w:val="80"/>
          <w:sz w:val="24"/>
          <w:szCs w:val="24"/>
        </w:rPr>
        <w:t xml:space="preserve">named </w:t>
      </w:r>
      <w:r w:rsidRPr="002E5941">
        <w:rPr>
          <w:rFonts w:ascii="Times New Roman" w:hAnsi="Times New Roman" w:cs="Times New Roman"/>
          <w:spacing w:val="-3"/>
          <w:w w:val="80"/>
          <w:sz w:val="24"/>
          <w:szCs w:val="24"/>
        </w:rPr>
        <w:t xml:space="preserve">in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spacing w:val="-5"/>
          <w:w w:val="80"/>
          <w:sz w:val="24"/>
          <w:szCs w:val="24"/>
        </w:rPr>
        <w:t xml:space="preserve">application, </w:t>
      </w:r>
      <w:r w:rsidRPr="002E5941">
        <w:rPr>
          <w:rFonts w:ascii="Times New Roman" w:hAnsi="Times New Roman" w:cs="Times New Roman"/>
          <w:spacing w:val="-3"/>
          <w:w w:val="80"/>
          <w:sz w:val="24"/>
          <w:szCs w:val="24"/>
        </w:rPr>
        <w:t xml:space="preserve">or </w:t>
      </w:r>
      <w:r w:rsidRPr="002E5941">
        <w:rPr>
          <w:rFonts w:ascii="Times New Roman" w:hAnsi="Times New Roman" w:cs="Times New Roman"/>
          <w:spacing w:val="-4"/>
          <w:w w:val="80"/>
          <w:sz w:val="24"/>
          <w:szCs w:val="24"/>
        </w:rPr>
        <w:t xml:space="preserve">later </w:t>
      </w:r>
      <w:r w:rsidRPr="002E5941">
        <w:rPr>
          <w:rFonts w:ascii="Times New Roman" w:hAnsi="Times New Roman" w:cs="Times New Roman"/>
          <w:spacing w:val="-5"/>
          <w:w w:val="80"/>
          <w:sz w:val="24"/>
          <w:szCs w:val="24"/>
        </w:rPr>
        <w:t xml:space="preserve">changed </w:t>
      </w:r>
      <w:r w:rsidRPr="002E5941">
        <w:rPr>
          <w:rFonts w:ascii="Times New Roman" w:hAnsi="Times New Roman" w:cs="Times New Roman"/>
          <w:w w:val="80"/>
          <w:sz w:val="24"/>
          <w:szCs w:val="24"/>
        </w:rPr>
        <w:t xml:space="preserve">by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spacing w:val="-5"/>
          <w:w w:val="80"/>
          <w:sz w:val="24"/>
          <w:szCs w:val="24"/>
        </w:rPr>
        <w:t xml:space="preserve">plan </w:t>
      </w:r>
      <w:r w:rsidRPr="002E5941">
        <w:rPr>
          <w:rFonts w:ascii="Times New Roman" w:hAnsi="Times New Roman" w:cs="Times New Roman"/>
          <w:spacing w:val="-7"/>
          <w:w w:val="80"/>
          <w:sz w:val="24"/>
          <w:szCs w:val="24"/>
        </w:rPr>
        <w:t xml:space="preserve">owner, </w:t>
      </w:r>
      <w:r w:rsidRPr="002E5941">
        <w:rPr>
          <w:rFonts w:ascii="Times New Roman" w:hAnsi="Times New Roman" w:cs="Times New Roman"/>
          <w:spacing w:val="-4"/>
          <w:w w:val="80"/>
          <w:sz w:val="24"/>
          <w:szCs w:val="24"/>
        </w:rPr>
        <w:t xml:space="preserve">who will </w:t>
      </w:r>
      <w:r w:rsidRPr="002E5941">
        <w:rPr>
          <w:rFonts w:ascii="Times New Roman" w:hAnsi="Times New Roman" w:cs="Times New Roman"/>
          <w:spacing w:val="-5"/>
          <w:w w:val="80"/>
          <w:sz w:val="24"/>
          <w:szCs w:val="24"/>
        </w:rPr>
        <w:t xml:space="preserve">receive proceeds </w:t>
      </w:r>
      <w:r w:rsidRPr="002E5941">
        <w:rPr>
          <w:rFonts w:ascii="Times New Roman" w:hAnsi="Times New Roman" w:cs="Times New Roman"/>
          <w:spacing w:val="-4"/>
          <w:w w:val="80"/>
          <w:sz w:val="24"/>
          <w:szCs w:val="24"/>
        </w:rPr>
        <w:t xml:space="preserve">upon the death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spacing w:val="-5"/>
          <w:w w:val="80"/>
          <w:sz w:val="24"/>
          <w:szCs w:val="24"/>
        </w:rPr>
        <w:t>insured.</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Eligible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individuals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eligible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1.</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person who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employed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paid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services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his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employer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regular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basis.</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eligible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person must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work</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employer: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spacing w:val="-3"/>
          <w:w w:val="80"/>
          <w:sz w:val="24"/>
          <w:szCs w:val="24"/>
        </w:rPr>
        <w:t>person’s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usual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place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work,</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places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 required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employer</w:t>
      </w:r>
      <w:r w:rsidRPr="002E5941">
        <w:rPr>
          <w:rFonts w:ascii="Times New Roman" w:hAnsi="Times New Roman" w:cs="Times New Roman"/>
          <w:spacing w:val="-15"/>
          <w:w w:val="80"/>
          <w:sz w:val="24"/>
          <w:szCs w:val="24"/>
        </w:rPr>
        <w:t xml:space="preserve"> </w:t>
      </w:r>
      <w:proofErr w:type="gramStart"/>
      <w:r w:rsidRPr="002E5941">
        <w:rPr>
          <w:rFonts w:ascii="Times New Roman" w:hAnsi="Times New Roman" w:cs="Times New Roman"/>
          <w:w w:val="80"/>
          <w:sz w:val="24"/>
          <w:szCs w:val="24"/>
        </w:rPr>
        <w:t>in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course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proofErr w:type="gramEnd"/>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work;</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full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number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hours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full rate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4"/>
          <w:w w:val="80"/>
          <w:sz w:val="24"/>
          <w:szCs w:val="24"/>
        </w:rPr>
        <w:t>pay,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set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employment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practices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3"/>
          <w:w w:val="80"/>
          <w:sz w:val="24"/>
          <w:szCs w:val="24"/>
        </w:rPr>
        <w:t>employer.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2.</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employed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3"/>
          <w:w w:val="80"/>
          <w:sz w:val="24"/>
          <w:szCs w:val="24"/>
        </w:rPr>
        <w:t xml:space="preserve">person’s </w:t>
      </w:r>
      <w:r w:rsidRPr="002E5941">
        <w:rPr>
          <w:rFonts w:ascii="Times New Roman" w:hAnsi="Times New Roman" w:cs="Times New Roman"/>
          <w:w w:val="80"/>
          <w:sz w:val="24"/>
          <w:szCs w:val="24"/>
        </w:rPr>
        <w:t>spouse.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3.</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employed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spacing w:val="-3"/>
          <w:w w:val="80"/>
          <w:sz w:val="24"/>
          <w:szCs w:val="24"/>
        </w:rPr>
        <w:t>person’s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26</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years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4.</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26</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years</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eligible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adopting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pursuant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interim</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court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order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adoption.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5. 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employed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spacing w:val="-3"/>
          <w:w w:val="80"/>
          <w:sz w:val="24"/>
          <w:szCs w:val="24"/>
        </w:rPr>
        <w:t>person’s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grandchild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26</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years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legally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 employed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Note: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used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above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includes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adopted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 xml:space="preserve">stepchildren. </w:t>
      </w:r>
      <w:r w:rsidRPr="002E5941">
        <w:rPr>
          <w:rFonts w:ascii="Times New Roman" w:hAnsi="Times New Roman" w:cs="Times New Roman"/>
          <w:spacing w:val="-3"/>
          <w:w w:val="80"/>
          <w:sz w:val="24"/>
          <w:szCs w:val="24"/>
        </w:rPr>
        <w:t>However,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eligible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foster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eligible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grandchild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 under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26</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issued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but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whole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life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does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not end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after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26.</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Child eligibility definitions vary by state.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Spouse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legal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wife,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husband,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partner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legally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recognized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union.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Refer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 xml:space="preserve">your </w:t>
      </w:r>
      <w:r w:rsidRPr="002E5941">
        <w:rPr>
          <w:rFonts w:ascii="Times New Roman" w:hAnsi="Times New Roman" w:cs="Times New Roman"/>
          <w:w w:val="75"/>
          <w:sz w:val="24"/>
          <w:szCs w:val="24"/>
        </w:rPr>
        <w:t>certificate for</w:t>
      </w:r>
      <w:r w:rsidRPr="002E5941">
        <w:rPr>
          <w:rFonts w:ascii="Times New Roman" w:hAnsi="Times New Roman" w:cs="Times New Roman"/>
          <w:spacing w:val="19"/>
          <w:w w:val="75"/>
          <w:sz w:val="24"/>
          <w:szCs w:val="24"/>
        </w:rPr>
        <w:t xml:space="preserve"> </w:t>
      </w:r>
      <w:r w:rsidRPr="002E5941">
        <w:rPr>
          <w:rFonts w:ascii="Times New Roman" w:hAnsi="Times New Roman" w:cs="Times New Roman"/>
          <w:w w:val="75"/>
          <w:sz w:val="24"/>
          <w:szCs w:val="24"/>
        </w:rPr>
        <w:t>details.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 xml:space="preserve">Total Disability means the incapacity of the primary insured, </w:t>
      </w:r>
      <w:proofErr w:type="gramStart"/>
      <w:r w:rsidRPr="002E5941">
        <w:rPr>
          <w:rFonts w:ascii="Times New Roman" w:hAnsi="Times New Roman" w:cs="Times New Roman"/>
          <w:w w:val="80"/>
          <w:sz w:val="24"/>
          <w:szCs w:val="24"/>
        </w:rPr>
        <w:t>as a result of</w:t>
      </w:r>
      <w:proofErr w:type="gramEnd"/>
      <w:r w:rsidRPr="002E5941">
        <w:rPr>
          <w:rFonts w:ascii="Times New Roman" w:hAnsi="Times New Roman" w:cs="Times New Roman"/>
          <w:w w:val="80"/>
          <w:sz w:val="24"/>
          <w:szCs w:val="24"/>
        </w:rPr>
        <w:t xml:space="preserve"> bodily injury 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engage,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remuneration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profit,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 profession.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During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first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24</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months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profession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means 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primary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spacing w:val="-2"/>
          <w:w w:val="80"/>
          <w:sz w:val="24"/>
          <w:szCs w:val="24"/>
        </w:rPr>
        <w:t>insured’s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profession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time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began;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thereafter 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profession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becomes,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reasonably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suited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 xml:space="preserve">by </w:t>
      </w:r>
      <w:r w:rsidRPr="002E5941">
        <w:rPr>
          <w:rFonts w:ascii="Times New Roman" w:hAnsi="Times New Roman" w:cs="Times New Roman"/>
          <w:w w:val="75"/>
          <w:sz w:val="24"/>
          <w:szCs w:val="24"/>
        </w:rPr>
        <w:t>education, training, or</w:t>
      </w:r>
      <w:r w:rsidRPr="002E5941">
        <w:rPr>
          <w:rFonts w:ascii="Times New Roman" w:hAnsi="Times New Roman" w:cs="Times New Roman"/>
          <w:spacing w:val="2"/>
          <w:w w:val="75"/>
          <w:sz w:val="24"/>
          <w:szCs w:val="24"/>
        </w:rPr>
        <w:t xml:space="preserve"> </w:t>
      </w:r>
      <w:r w:rsidRPr="002E5941">
        <w:rPr>
          <w:rFonts w:ascii="Times New Roman" w:hAnsi="Times New Roman" w:cs="Times New Roman"/>
          <w:w w:val="75"/>
          <w:sz w:val="24"/>
          <w:szCs w:val="24"/>
        </w:rPr>
        <w:t>experience.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Eligible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riders by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reason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reduced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loans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excluding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accidental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 xml:space="preserve">death </w:t>
      </w:r>
      <w:r w:rsidRPr="002E5941">
        <w:rPr>
          <w:rFonts w:ascii="Times New Roman" w:hAnsi="Times New Roman" w:cs="Times New Roman"/>
          <w:w w:val="85"/>
          <w:sz w:val="24"/>
          <w:szCs w:val="24"/>
        </w:rPr>
        <w:t>benefit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riders,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death</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benefit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five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years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its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expiration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date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the </w:t>
      </w:r>
      <w:r w:rsidRPr="002E5941">
        <w:rPr>
          <w:rFonts w:ascii="Times New Roman" w:hAnsi="Times New Roman" w:cs="Times New Roman"/>
          <w:w w:val="75"/>
          <w:sz w:val="24"/>
          <w:szCs w:val="24"/>
        </w:rPr>
        <w:t>benefit</w:t>
      </w:r>
      <w:r w:rsidRPr="002E5941">
        <w:rPr>
          <w:rFonts w:ascii="Times New Roman" w:hAnsi="Times New Roman" w:cs="Times New Roman"/>
          <w:spacing w:val="7"/>
          <w:w w:val="75"/>
          <w:sz w:val="24"/>
          <w:szCs w:val="24"/>
        </w:rPr>
        <w:t xml:space="preserve"> </w:t>
      </w:r>
      <w:r w:rsidRPr="002E5941">
        <w:rPr>
          <w:rFonts w:ascii="Times New Roman" w:hAnsi="Times New Roman" w:cs="Times New Roman"/>
          <w:w w:val="75"/>
          <w:sz w:val="24"/>
          <w:szCs w:val="24"/>
        </w:rPr>
        <w:t>date.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Qualifying</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Event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more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3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non-correctable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physical condition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reasonable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degree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certainty,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result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00BE5907">
        <w:rPr>
          <w:rFonts w:ascii="Times New Roman" w:hAnsi="Times New Roman" w:cs="Times New Roman"/>
          <w:w w:val="80"/>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less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than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12</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months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date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written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statement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physician.</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w w:val="80"/>
          <w:sz w:val="24"/>
          <w:szCs w:val="24"/>
        </w:rPr>
        <w:t>condition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causes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lose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perform,</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substantial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assistance from</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another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two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activities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daily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living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functional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 xml:space="preserve">capacity. </w:t>
      </w:r>
      <w:r w:rsidRPr="002E5941">
        <w:rPr>
          <w:rFonts w:ascii="Times New Roman" w:hAnsi="Times New Roman" w:cs="Times New Roman"/>
          <w:w w:val="85"/>
          <w:sz w:val="24"/>
          <w:szCs w:val="24"/>
        </w:rPr>
        <w:t>This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expected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last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rest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2"/>
          <w:w w:val="85"/>
          <w:sz w:val="24"/>
          <w:szCs w:val="24"/>
        </w:rPr>
        <w:t>insured’s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life.</w:t>
      </w:r>
      <w:r w:rsidRPr="002E5941">
        <w:rPr>
          <w:rFonts w:ascii="Times New Roman" w:hAnsi="Times New Roman" w:cs="Times New Roman"/>
          <w:spacing w:val="-34"/>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which </w:t>
      </w:r>
      <w:r w:rsidRPr="002E5941">
        <w:rPr>
          <w:rFonts w:ascii="Times New Roman" w:hAnsi="Times New Roman" w:cs="Times New Roman"/>
          <w:w w:val="80"/>
          <w:sz w:val="24"/>
          <w:szCs w:val="24"/>
        </w:rPr>
        <w:t>causes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require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substantial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supervision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protect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himself</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threats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health 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safety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severe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cognitive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impairment.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condition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expected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last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 rest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2"/>
          <w:w w:val="80"/>
          <w:sz w:val="24"/>
          <w:szCs w:val="24"/>
        </w:rPr>
        <w:t>insured’s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life.</w:t>
      </w:r>
    </w:p>
    <w:p w:rsidR="00025015" w:rsidRPr="002E5941" w:rsidRDefault="00025015" w:rsidP="00025015">
      <w:pPr>
        <w:pStyle w:val="Heading7"/>
        <w:spacing w:before="82"/>
        <w:rPr>
          <w:rFonts w:ascii="Times New Roman" w:hAnsi="Times New Roman" w:cs="Times New Roman"/>
          <w:b/>
          <w:i w:val="0"/>
          <w:color w:val="auto"/>
          <w:sz w:val="24"/>
          <w:szCs w:val="24"/>
        </w:rPr>
      </w:pPr>
      <w:r w:rsidRPr="002E5941">
        <w:rPr>
          <w:rFonts w:ascii="Times New Roman" w:hAnsi="Times New Roman" w:cs="Times New Roman"/>
          <w:b/>
          <w:i w:val="0"/>
          <w:color w:val="auto"/>
          <w:w w:val="75"/>
          <w:sz w:val="24"/>
          <w:szCs w:val="24"/>
        </w:rPr>
        <w:t>YOUR COVERAGE MAY BE CONTINUED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When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employee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no</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longer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member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eligible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class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coverage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would </w:t>
      </w:r>
      <w:r w:rsidRPr="002E5941">
        <w:rPr>
          <w:rFonts w:ascii="Times New Roman" w:hAnsi="Times New Roman" w:cs="Times New Roman"/>
          <w:w w:val="80"/>
          <w:sz w:val="24"/>
          <w:szCs w:val="24"/>
        </w:rPr>
        <w:t>otherwise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terminate,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continued.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See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details.</w:t>
      </w:r>
    </w:p>
    <w:p w:rsidR="00025015" w:rsidRPr="002E5941" w:rsidRDefault="00025015" w:rsidP="00025015">
      <w:pPr>
        <w:pStyle w:val="Heading7"/>
        <w:rPr>
          <w:rFonts w:ascii="Times New Roman" w:hAnsi="Times New Roman" w:cs="Times New Roman"/>
          <w:b/>
          <w:i w:val="0"/>
          <w:color w:val="auto"/>
          <w:sz w:val="24"/>
          <w:szCs w:val="24"/>
        </w:rPr>
      </w:pPr>
      <w:r w:rsidRPr="002E5941">
        <w:rPr>
          <w:rFonts w:ascii="Times New Roman" w:hAnsi="Times New Roman" w:cs="Times New Roman"/>
          <w:b/>
          <w:i w:val="0"/>
          <w:color w:val="auto"/>
          <w:w w:val="75"/>
          <w:sz w:val="24"/>
          <w:szCs w:val="24"/>
        </w:rPr>
        <w:t>CRITICAL ILLNESS LIMITATIONS AND EXCLUSIONS</w:t>
      </w:r>
    </w:p>
    <w:p w:rsidR="00025015" w:rsidRDefault="00025015" w:rsidP="005A0E57">
      <w:pPr>
        <w:rPr>
          <w:rFonts w:ascii="Times New Roman" w:hAnsi="Times New Roman" w:cs="Times New Roman"/>
          <w:w w:val="80"/>
          <w:sz w:val="24"/>
          <w:szCs w:val="24"/>
        </w:rPr>
      </w:pPr>
      <w:r w:rsidRPr="002E5941">
        <w:rPr>
          <w:rFonts w:ascii="Times New Roman" w:hAnsi="Times New Roman" w:cs="Times New Roman"/>
          <w:w w:val="80"/>
          <w:sz w:val="24"/>
          <w:szCs w:val="24"/>
        </w:rPr>
        <w:t>Cancer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Limitation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and/or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non-invasive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 xml:space="preserve">cancer </w:t>
      </w:r>
      <w:proofErr w:type="gramStart"/>
      <w:r w:rsidRPr="002E5941">
        <w:rPr>
          <w:rFonts w:ascii="Times New Roman" w:hAnsi="Times New Roman" w:cs="Times New Roman"/>
          <w:w w:val="80"/>
          <w:sz w:val="24"/>
          <w:szCs w:val="24"/>
        </w:rPr>
        <w:t>as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long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as</w:t>
      </w:r>
      <w:proofErr w:type="gramEnd"/>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treatment-free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12</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months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before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complete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remission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prior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subsequent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as evidenced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absence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all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clinical,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radiological,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biological,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biochemical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proof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 presence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cancer.</w:t>
      </w:r>
    </w:p>
    <w:p w:rsidR="00025015" w:rsidRPr="002E5941" w:rsidRDefault="00025015" w:rsidP="00025015">
      <w:pPr>
        <w:pStyle w:val="Heading7"/>
        <w:rPr>
          <w:rFonts w:ascii="Times New Roman" w:hAnsi="Times New Roman" w:cs="Times New Roman"/>
          <w:b/>
          <w:i w:val="0"/>
          <w:color w:val="auto"/>
          <w:sz w:val="24"/>
          <w:szCs w:val="24"/>
        </w:rPr>
      </w:pPr>
      <w:r w:rsidRPr="002E5941">
        <w:rPr>
          <w:rFonts w:ascii="Times New Roman" w:hAnsi="Times New Roman" w:cs="Times New Roman"/>
          <w:b/>
          <w:i w:val="0"/>
          <w:color w:val="auto"/>
          <w:w w:val="85"/>
          <w:sz w:val="24"/>
          <w:szCs w:val="24"/>
        </w:rPr>
        <w:t>EXCLUSIONS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We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Self-Inflicted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Injuries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injuring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attempting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injure oneself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intentionally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taking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action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oneself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become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injured;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Suicide</w:t>
      </w:r>
      <w:r w:rsidR="00BE5907">
        <w:rPr>
          <w:rFonts w:ascii="Times New Roman" w:hAnsi="Times New Roman" w:cs="Times New Roman"/>
          <w:w w:val="80"/>
          <w:sz w:val="24"/>
          <w:szCs w:val="24"/>
        </w:rPr>
        <w:t xml:space="preserve"> </w:t>
      </w:r>
      <w:r w:rsidRPr="002E5941">
        <w:rPr>
          <w:rFonts w:ascii="Times New Roman" w:hAnsi="Times New Roman" w:cs="Times New Roman"/>
          <w:w w:val="85"/>
          <w:sz w:val="24"/>
          <w:szCs w:val="24"/>
        </w:rPr>
        <w:t>– committing or attempting to commit suicide, while sane or insane; Illegal Acts – participating</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attempting</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participate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illegal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activity,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working</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illegal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job: </w:t>
      </w:r>
      <w:r w:rsidRPr="002E5941">
        <w:rPr>
          <w:rFonts w:ascii="Times New Roman" w:hAnsi="Times New Roman" w:cs="Times New Roman"/>
          <w:w w:val="80"/>
          <w:sz w:val="24"/>
          <w:szCs w:val="24"/>
        </w:rPr>
        <w:t xml:space="preserve">Participation in Aggressive Conflict: War (declared or undeclared) or military conflicts; Insurrection or riot Civil commotion or civil state of </w:t>
      </w:r>
      <w:proofErr w:type="spellStart"/>
      <w:r w:rsidRPr="002E5941">
        <w:rPr>
          <w:rFonts w:ascii="Times New Roman" w:hAnsi="Times New Roman" w:cs="Times New Roman"/>
          <w:w w:val="80"/>
          <w:sz w:val="24"/>
          <w:szCs w:val="24"/>
        </w:rPr>
        <w:t>belligerence.Illegal</w:t>
      </w:r>
      <w:proofErr w:type="spellEnd"/>
      <w:r w:rsidRPr="002E5941">
        <w:rPr>
          <w:rFonts w:ascii="Times New Roman" w:hAnsi="Times New Roman" w:cs="Times New Roman"/>
          <w:w w:val="80"/>
          <w:sz w:val="24"/>
          <w:szCs w:val="24"/>
        </w:rPr>
        <w:t xml:space="preserve"> Substance Abuse: Abuse of legally-obtained prescription medication Illegal use of non-prescription drugs. Diagnosis,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testing,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confinement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United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States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its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territories. All benefits under the plan, including benefits for diagnoses, treatment, confinement and covered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tests,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only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force.</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lastRenderedPageBreak/>
        <w:t>TERMS YOU NEED TO KNOW</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75"/>
          <w:sz w:val="24"/>
          <w:szCs w:val="24"/>
        </w:rPr>
        <w:t xml:space="preserve">Bone Marrow </w:t>
      </w:r>
      <w:r w:rsidRPr="002E5941">
        <w:rPr>
          <w:rFonts w:ascii="Times New Roman" w:hAnsi="Times New Roman" w:cs="Times New Roman"/>
          <w:spacing w:val="-3"/>
          <w:w w:val="75"/>
          <w:sz w:val="24"/>
          <w:szCs w:val="24"/>
        </w:rPr>
        <w:t xml:space="preserve">Transplant </w:t>
      </w:r>
      <w:r w:rsidRPr="002E5941">
        <w:rPr>
          <w:rFonts w:ascii="Times New Roman" w:hAnsi="Times New Roman" w:cs="Times New Roman"/>
          <w:w w:val="75"/>
          <w:sz w:val="24"/>
          <w:szCs w:val="24"/>
        </w:rPr>
        <w:t xml:space="preserve">(Stem Cell </w:t>
      </w:r>
      <w:r w:rsidRPr="002E5941">
        <w:rPr>
          <w:rFonts w:ascii="Times New Roman" w:hAnsi="Times New Roman" w:cs="Times New Roman"/>
          <w:spacing w:val="-3"/>
          <w:w w:val="75"/>
          <w:sz w:val="24"/>
          <w:szCs w:val="24"/>
        </w:rPr>
        <w:t xml:space="preserve">Transplant) </w:t>
      </w:r>
      <w:r w:rsidRPr="002E5941">
        <w:rPr>
          <w:rFonts w:ascii="Times New Roman" w:hAnsi="Times New Roman" w:cs="Times New Roman"/>
          <w:w w:val="75"/>
          <w:sz w:val="24"/>
          <w:szCs w:val="24"/>
        </w:rPr>
        <w:t xml:space="preserve">means a procedure to replace damaged or </w:t>
      </w:r>
      <w:r w:rsidRPr="002E5941">
        <w:rPr>
          <w:rFonts w:ascii="Times New Roman" w:hAnsi="Times New Roman" w:cs="Times New Roman"/>
          <w:w w:val="80"/>
          <w:sz w:val="24"/>
          <w:szCs w:val="24"/>
        </w:rPr>
        <w:t>destroyed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bone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marrow</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healthy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bone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marrow</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stem</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cells.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payable, 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Bone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Marrow</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(Stem</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the </w:t>
      </w:r>
      <w:r w:rsidRPr="002E5941">
        <w:rPr>
          <w:rFonts w:ascii="Times New Roman" w:hAnsi="Times New Roman" w:cs="Times New Roman"/>
          <w:w w:val="75"/>
          <w:sz w:val="24"/>
          <w:szCs w:val="24"/>
        </w:rPr>
        <w:t xml:space="preserve">following diseases: Aplastic anemia, Congenital neutropenia, Severe immunodeficiency </w:t>
      </w:r>
      <w:r w:rsidRPr="002E5941">
        <w:rPr>
          <w:rFonts w:ascii="Times New Roman" w:hAnsi="Times New Roman" w:cs="Times New Roman"/>
          <w:w w:val="80"/>
          <w:sz w:val="24"/>
          <w:szCs w:val="24"/>
        </w:rPr>
        <w:t>syndromes,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Sickle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anemia,</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Thalassemia,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Fanconi</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anemia,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Leukemia,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 xml:space="preserve">Lymphoma, </w:t>
      </w:r>
      <w:r w:rsidRPr="002E5941">
        <w:rPr>
          <w:rFonts w:ascii="Times New Roman" w:hAnsi="Times New Roman" w:cs="Times New Roman"/>
          <w:w w:val="75"/>
          <w:sz w:val="24"/>
          <w:szCs w:val="24"/>
        </w:rPr>
        <w:t>Multiple</w:t>
      </w:r>
      <w:r w:rsidRPr="002E5941">
        <w:rPr>
          <w:rFonts w:ascii="Times New Roman" w:hAnsi="Times New Roman" w:cs="Times New Roman"/>
          <w:spacing w:val="30"/>
          <w:w w:val="75"/>
          <w:sz w:val="24"/>
          <w:szCs w:val="24"/>
        </w:rPr>
        <w:t xml:space="preserve"> </w:t>
      </w:r>
      <w:r w:rsidRPr="002E5941">
        <w:rPr>
          <w:rFonts w:ascii="Times New Roman" w:hAnsi="Times New Roman" w:cs="Times New Roman"/>
          <w:w w:val="75"/>
          <w:sz w:val="24"/>
          <w:szCs w:val="24"/>
        </w:rPr>
        <w:t>myeloma.</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Bone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Marrow</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(Stem</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transplant results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been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paid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plan.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Cancer (internal or invasive) is a disease that meets either of the following definitions: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malignant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tumor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characterized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uncontrolled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growth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spread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malignant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cells, and</w:t>
      </w:r>
      <w:r w:rsidRPr="002E5941">
        <w:rPr>
          <w:rFonts w:ascii="Times New Roman" w:hAnsi="Times New Roman" w:cs="Times New Roman"/>
          <w:spacing w:val="3"/>
          <w:w w:val="80"/>
          <w:sz w:val="24"/>
          <w:szCs w:val="24"/>
        </w:rPr>
        <w:t xml:space="preserve"> </w:t>
      </w:r>
      <w:proofErr w:type="gramStart"/>
      <w:r w:rsidRPr="002E5941">
        <w:rPr>
          <w:rFonts w:ascii="Times New Roman" w:hAnsi="Times New Roman" w:cs="Times New Roman"/>
          <w:w w:val="80"/>
          <w:sz w:val="24"/>
          <w:szCs w:val="24"/>
        </w:rPr>
        <w:t>The</w:t>
      </w:r>
      <w:proofErr w:type="gramEnd"/>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invasion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distant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tissue.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meeting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diagnostic</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criteria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malignancy,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established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American Board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Pathology.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pathologist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examined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provided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report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 xml:space="preserve">the </w:t>
      </w:r>
      <w:proofErr w:type="spellStart"/>
      <w:r w:rsidRPr="002E5941">
        <w:rPr>
          <w:rFonts w:ascii="Times New Roman" w:hAnsi="Times New Roman" w:cs="Times New Roman"/>
          <w:w w:val="80"/>
          <w:sz w:val="24"/>
          <w:szCs w:val="24"/>
        </w:rPr>
        <w:t>histocytologic</w:t>
      </w:r>
      <w:proofErr w:type="spellEnd"/>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architecture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pattern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spacing w:val="-3"/>
          <w:w w:val="80"/>
          <w:sz w:val="24"/>
          <w:szCs w:val="24"/>
        </w:rPr>
        <w:t>tumor,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tissue,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specimen.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Cancer (internal or invasive) also includes: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Melanoma</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Clark’s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Level</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III</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higher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Breslow</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depth</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equal</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greater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 xml:space="preserve">than </w:t>
      </w:r>
      <w:r w:rsidRPr="002E5941">
        <w:rPr>
          <w:rFonts w:ascii="Times New Roman" w:hAnsi="Times New Roman" w:cs="Times New Roman"/>
          <w:w w:val="80"/>
          <w:sz w:val="24"/>
          <w:szCs w:val="24"/>
        </w:rPr>
        <w:t xml:space="preserve">0.77mm, Myelodysplastic syndrome – RCMD (refractory cytopenia with multilineage dysplasia), Myelodysplastic syndrome – RAEB (refractory anemia with excess blasts), </w:t>
      </w:r>
      <w:r w:rsidRPr="002E5941">
        <w:rPr>
          <w:rFonts w:ascii="Times New Roman" w:hAnsi="Times New Roman" w:cs="Times New Roman"/>
          <w:w w:val="85"/>
          <w:sz w:val="24"/>
          <w:szCs w:val="24"/>
        </w:rPr>
        <w:t xml:space="preserve">Myelodysplastic syndrome – RAEB-T (refractory anemia with excess blasts in </w:t>
      </w:r>
      <w:r w:rsidRPr="002E5941">
        <w:rPr>
          <w:rFonts w:ascii="Times New Roman" w:hAnsi="Times New Roman" w:cs="Times New Roman"/>
          <w:w w:val="75"/>
          <w:sz w:val="24"/>
          <w:szCs w:val="24"/>
        </w:rPr>
        <w:t xml:space="preserve">transformation), or Myelodysplastic syndrome – CMML (chronic </w:t>
      </w:r>
      <w:proofErr w:type="spellStart"/>
      <w:r w:rsidRPr="002E5941">
        <w:rPr>
          <w:rFonts w:ascii="Times New Roman" w:hAnsi="Times New Roman" w:cs="Times New Roman"/>
          <w:w w:val="75"/>
          <w:sz w:val="24"/>
          <w:szCs w:val="24"/>
        </w:rPr>
        <w:t>myelomonocytic</w:t>
      </w:r>
      <w:proofErr w:type="spellEnd"/>
      <w:r w:rsidRPr="002E5941">
        <w:rPr>
          <w:rFonts w:ascii="Times New Roman" w:hAnsi="Times New Roman" w:cs="Times New Roman"/>
          <w:w w:val="75"/>
          <w:sz w:val="24"/>
          <w:szCs w:val="24"/>
        </w:rPr>
        <w:t xml:space="preserve"> leukemia). </w:t>
      </w:r>
      <w:r w:rsidRPr="002E5941">
        <w:rPr>
          <w:rFonts w:ascii="Times New Roman" w:hAnsi="Times New Roman" w:cs="Times New Roman"/>
          <w:w w:val="80"/>
          <w:sz w:val="24"/>
          <w:szCs w:val="24"/>
        </w:rPr>
        <w:t>The following are not considered internal or invasive cancers: Pre-malignant tumors or polyps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Carcinomas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Situ</w:t>
      </w:r>
      <w:r w:rsidRPr="002E5941">
        <w:rPr>
          <w:rFonts w:ascii="Times New Roman" w:hAnsi="Times New Roman" w:cs="Times New Roman"/>
          <w:spacing w:val="5"/>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superficial,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non-invasive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cancers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including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basal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cell 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squamous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Melanoma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Situ</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Melanoma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diagnosed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 Clark’s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Level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II,</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Breslow</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depth</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less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than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0.77mm,</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Stage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1A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melanomas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 xml:space="preserve">TNM </w:t>
      </w:r>
      <w:r w:rsidRPr="002E5941">
        <w:rPr>
          <w:rFonts w:ascii="Times New Roman" w:hAnsi="Times New Roman" w:cs="Times New Roman"/>
          <w:w w:val="85"/>
          <w:sz w:val="24"/>
          <w:szCs w:val="24"/>
        </w:rPr>
        <w:t>Staging.</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Non-Invasive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natural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normal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place,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confined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site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 xml:space="preserve">of </w:t>
      </w:r>
      <w:r w:rsidRPr="002E5941">
        <w:rPr>
          <w:rFonts w:ascii="Times New Roman" w:hAnsi="Times New Roman" w:cs="Times New Roman"/>
          <w:w w:val="75"/>
          <w:sz w:val="24"/>
          <w:szCs w:val="24"/>
        </w:rPr>
        <w:t>origin without having invaded neighboring</w:t>
      </w:r>
      <w:r w:rsidRPr="002E5941">
        <w:rPr>
          <w:rFonts w:ascii="Times New Roman" w:hAnsi="Times New Roman" w:cs="Times New Roman"/>
          <w:spacing w:val="18"/>
          <w:w w:val="75"/>
          <w:sz w:val="24"/>
          <w:szCs w:val="24"/>
        </w:rPr>
        <w:t xml:space="preserve"> </w:t>
      </w:r>
      <w:r w:rsidRPr="002E5941">
        <w:rPr>
          <w:rFonts w:ascii="Times New Roman" w:hAnsi="Times New Roman" w:cs="Times New Roman"/>
          <w:w w:val="75"/>
          <w:sz w:val="24"/>
          <w:szCs w:val="24"/>
        </w:rPr>
        <w:t>tissue.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For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purposes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plan,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Non-Invasive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Cancer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Internal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Carcinoma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Situ </w:t>
      </w:r>
      <w:r w:rsidRPr="002E5941">
        <w:rPr>
          <w:rFonts w:ascii="Times New Roman" w:hAnsi="Times New Roman" w:cs="Times New Roman"/>
          <w:w w:val="75"/>
          <w:sz w:val="24"/>
          <w:szCs w:val="24"/>
        </w:rPr>
        <w:t>Myelodysplastic Syndrome – RA (refractory anemia), Myelodysplastic Syndrome –</w:t>
      </w:r>
      <w:r w:rsidRPr="002E5941">
        <w:rPr>
          <w:rFonts w:ascii="Times New Roman" w:hAnsi="Times New Roman" w:cs="Times New Roman"/>
          <w:spacing w:val="28"/>
          <w:w w:val="75"/>
          <w:sz w:val="24"/>
          <w:szCs w:val="24"/>
        </w:rPr>
        <w:t xml:space="preserve"> </w:t>
      </w:r>
      <w:r w:rsidRPr="002E5941">
        <w:rPr>
          <w:rFonts w:ascii="Times New Roman" w:hAnsi="Times New Roman" w:cs="Times New Roman"/>
          <w:w w:val="75"/>
          <w:sz w:val="24"/>
          <w:szCs w:val="24"/>
        </w:rPr>
        <w:t>RARS</w:t>
      </w:r>
      <w:r w:rsidR="00BE5907">
        <w:rPr>
          <w:rFonts w:ascii="Times New Roman" w:hAnsi="Times New Roman" w:cs="Times New Roman"/>
          <w:w w:val="75"/>
          <w:sz w:val="24"/>
          <w:szCs w:val="24"/>
        </w:rPr>
        <w:t xml:space="preserve"> </w:t>
      </w:r>
      <w:r w:rsidRPr="002E5941">
        <w:rPr>
          <w:rFonts w:ascii="Times New Roman" w:hAnsi="Times New Roman" w:cs="Times New Roman"/>
          <w:w w:val="75"/>
          <w:sz w:val="24"/>
          <w:szCs w:val="24"/>
        </w:rPr>
        <w:t xml:space="preserve">(refractory anemia with </w:t>
      </w:r>
      <w:proofErr w:type="gramStart"/>
      <w:r w:rsidRPr="002E5941">
        <w:rPr>
          <w:rFonts w:ascii="Times New Roman" w:hAnsi="Times New Roman" w:cs="Times New Roman"/>
          <w:w w:val="75"/>
          <w:sz w:val="24"/>
          <w:szCs w:val="24"/>
        </w:rPr>
        <w:t xml:space="preserve">ring  </w:t>
      </w:r>
      <w:proofErr w:type="spellStart"/>
      <w:r w:rsidRPr="002E5941">
        <w:rPr>
          <w:rFonts w:ascii="Times New Roman" w:hAnsi="Times New Roman" w:cs="Times New Roman"/>
          <w:w w:val="75"/>
          <w:sz w:val="24"/>
          <w:szCs w:val="24"/>
        </w:rPr>
        <w:t>sideroblasts</w:t>
      </w:r>
      <w:proofErr w:type="spellEnd"/>
      <w:proofErr w:type="gramEnd"/>
      <w:r w:rsidRPr="002E5941">
        <w:rPr>
          <w:rFonts w:ascii="Times New Roman" w:hAnsi="Times New Roman" w:cs="Times New Roman"/>
          <w:w w:val="75"/>
          <w:sz w:val="24"/>
          <w:szCs w:val="24"/>
        </w:rPr>
        <w: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Skin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spacing w:val="-3"/>
          <w:w w:val="80"/>
          <w:sz w:val="24"/>
          <w:szCs w:val="24"/>
        </w:rPr>
        <w:t>Cancer,</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Non-Invasive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Benefit.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Skin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forms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tissues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considered skin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cancers: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Basal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Squamous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Melanoma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Situ Melanoma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diagnosed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Clark’s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Level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II,</w:t>
      </w:r>
      <w:r w:rsidRPr="002E5941">
        <w:rPr>
          <w:rFonts w:ascii="Times New Roman" w:hAnsi="Times New Roman" w:cs="Times New Roman"/>
          <w:w w:val="80"/>
          <w:sz w:val="24"/>
          <w:szCs w:val="24"/>
        </w:rPr>
        <w:tab/>
        <w:t>Breslow</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depth</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less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than</w:t>
      </w:r>
      <w:r w:rsidRPr="002E5941">
        <w:rPr>
          <w:rFonts w:ascii="Times New Roman" w:hAnsi="Times New Roman" w:cs="Times New Roman"/>
          <w:w w:val="76"/>
          <w:sz w:val="24"/>
          <w:szCs w:val="24"/>
        </w:rPr>
        <w:t xml:space="preserve"> </w:t>
      </w:r>
      <w:r w:rsidRPr="002E5941">
        <w:rPr>
          <w:rFonts w:ascii="Times New Roman" w:hAnsi="Times New Roman" w:cs="Times New Roman"/>
          <w:w w:val="80"/>
          <w:sz w:val="24"/>
          <w:szCs w:val="24"/>
        </w:rPr>
        <w:t>0.77mm,</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Stage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1A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melanomas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TNM</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Staging.</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These conditions are not payable under the Cancer (internal or invasive) Benefit.</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3"/>
          <w:w w:val="85"/>
          <w:sz w:val="24"/>
          <w:szCs w:val="24"/>
        </w:rPr>
        <w:t>Cancer,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non-invasive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cancer,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skin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cancer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diagnosed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two</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ways: Pathological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Diagnosis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diagnosis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based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microscopic</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study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fixed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tissue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or </w:t>
      </w:r>
      <w:r w:rsidRPr="002E5941">
        <w:rPr>
          <w:rFonts w:ascii="Times New Roman" w:hAnsi="Times New Roman" w:cs="Times New Roman"/>
          <w:w w:val="80"/>
          <w:sz w:val="24"/>
          <w:szCs w:val="24"/>
        </w:rPr>
        <w:t>preparations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hemic</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(blood)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system.</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made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certified pathologist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conform</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American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Board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Pathology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standards.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Clinical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 xml:space="preserve">Diagnosis </w:t>
      </w:r>
      <w:r w:rsidRPr="002E5941">
        <w:rPr>
          <w:rFonts w:ascii="Times New Roman" w:hAnsi="Times New Roman" w:cs="Times New Roman"/>
          <w:w w:val="85"/>
          <w:sz w:val="24"/>
          <w:szCs w:val="24"/>
        </w:rPr>
        <w:t>is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based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only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study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symptoms.</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clinical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diagnosis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will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accepted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only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if:</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w w:val="80"/>
          <w:sz w:val="24"/>
          <w:szCs w:val="24"/>
        </w:rPr>
        <w:t>doctor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cannot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make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pathological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because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medically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inappropriate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life- threatening,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evidence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exists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support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treating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you for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situ</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Complete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Remission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having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no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symptoms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 no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signs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identified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indicate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presence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spacing w:val="-3"/>
          <w:w w:val="80"/>
          <w:sz w:val="24"/>
          <w:szCs w:val="24"/>
        </w:rPr>
        <w:t>cancer.</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Coronary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Artery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Bypass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open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correct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narrowing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 blockage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more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coronary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arteries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bypass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grafts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where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narrowing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or </w:t>
      </w:r>
      <w:r w:rsidRPr="002E5941">
        <w:rPr>
          <w:rFonts w:ascii="Times New Roman" w:hAnsi="Times New Roman" w:cs="Times New Roman"/>
          <w:w w:val="75"/>
          <w:sz w:val="24"/>
          <w:szCs w:val="24"/>
        </w:rPr>
        <w:t xml:space="preserve">blockage is attributed to coronary artery disease or acute coronary syndrome. This excludes </w:t>
      </w:r>
      <w:r w:rsidRPr="002E5941">
        <w:rPr>
          <w:rFonts w:ascii="Times New Roman" w:hAnsi="Times New Roman" w:cs="Times New Roman"/>
          <w:w w:val="80"/>
          <w:sz w:val="24"/>
          <w:szCs w:val="24"/>
        </w:rPr>
        <w:t>any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non-surgical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procedure,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but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limited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balloon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angioplasty,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laser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relief,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 xml:space="preserve">or </w:t>
      </w:r>
      <w:r w:rsidRPr="002E5941">
        <w:rPr>
          <w:rFonts w:ascii="Times New Roman" w:hAnsi="Times New Roman" w:cs="Times New Roman"/>
          <w:w w:val="85"/>
          <w:sz w:val="24"/>
          <w:szCs w:val="24"/>
        </w:rPr>
        <w:t>stents.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Critical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proofErr w:type="gramStart"/>
      <w:r w:rsidRPr="002E5941">
        <w:rPr>
          <w:rFonts w:ascii="Times New Roman" w:hAnsi="Times New Roman" w:cs="Times New Roman"/>
          <w:w w:val="80"/>
          <w:sz w:val="24"/>
          <w:szCs w:val="24"/>
        </w:rPr>
        <w:t>disease</w:t>
      </w:r>
      <w:proofErr w:type="gramEnd"/>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first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manifests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your coverage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force.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Illinois,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began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the </w:t>
      </w:r>
      <w:r w:rsidRPr="002E5941">
        <w:rPr>
          <w:rFonts w:ascii="Times New Roman" w:hAnsi="Times New Roman" w:cs="Times New Roman"/>
          <w:spacing w:val="-2"/>
          <w:w w:val="80"/>
          <w:sz w:val="24"/>
          <w:szCs w:val="24"/>
        </w:rPr>
        <w:t>insured’s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force.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South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Dakota,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that manifests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force.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75"/>
          <w:sz w:val="24"/>
          <w:szCs w:val="24"/>
        </w:rPr>
        <w:lastRenderedPageBreak/>
        <w:t xml:space="preserve">Date of Diagnosis is defined as follows: Bone Marrow Transplant (Stem Cell Transplant): The </w:t>
      </w:r>
      <w:r w:rsidRPr="002E5941">
        <w:rPr>
          <w:rFonts w:ascii="Times New Roman" w:hAnsi="Times New Roman" w:cs="Times New Roman"/>
          <w:w w:val="80"/>
          <w:sz w:val="24"/>
          <w:szCs w:val="24"/>
        </w:rPr>
        <w:t>date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occurs.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tissue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specimens,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blood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samples,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titer(s)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are taken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and/or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situ</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specimens).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Coronary Artery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Bypass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occurs.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Coma: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first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day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for which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confirms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coma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underlying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has lasted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seven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consecutive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days.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date 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portion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muscle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occurs.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criteria listed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definition.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Kidney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Failure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(End-Stage Renal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Failure):</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recommends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begin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renal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dialysis.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Loss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Speech,</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underlying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 objectively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determined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irreversible.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Major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Organ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Transplant:</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date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surgery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occurs.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Non-Invasive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Cancer:</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day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tissue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specimens,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blood </w:t>
      </w:r>
      <w:r w:rsidRPr="002E5941">
        <w:rPr>
          <w:rFonts w:ascii="Times New Roman" w:hAnsi="Times New Roman" w:cs="Times New Roman"/>
          <w:w w:val="80"/>
          <w:sz w:val="24"/>
          <w:szCs w:val="24"/>
        </w:rPr>
        <w:t>samples,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titer(s)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taken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carcinoma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situ</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such specimens).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Paralysis: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diagnoses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paralysis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 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underlying</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specified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where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clinical and/or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laboratory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findings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supported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insured’s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records.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Severe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Burn: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takes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place.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biopsy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samples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taken for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microscopic</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examination.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Stroke: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stroke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occurs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documented neurological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deficits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neuroimaging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studies).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Sudden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 pumping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action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fails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sudden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definition).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Dependent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spouse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dependent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child.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Spouse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legal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wife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or </w:t>
      </w:r>
      <w:r w:rsidRPr="002E5941">
        <w:rPr>
          <w:rFonts w:ascii="Times New Roman" w:hAnsi="Times New Roman" w:cs="Times New Roman"/>
          <w:w w:val="80"/>
          <w:sz w:val="24"/>
          <w:szCs w:val="24"/>
        </w:rPr>
        <w:t>husband,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listed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application.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spacing w:val="-3"/>
          <w:w w:val="80"/>
          <w:sz w:val="24"/>
          <w:szCs w:val="24"/>
        </w:rPr>
        <w:t xml:space="preserve">spouse’s </w:t>
      </w:r>
      <w:r w:rsidRPr="002E5941">
        <w:rPr>
          <w:rFonts w:ascii="Times New Roman" w:hAnsi="Times New Roman" w:cs="Times New Roman"/>
          <w:w w:val="75"/>
          <w:sz w:val="24"/>
          <w:szCs w:val="24"/>
        </w:rPr>
        <w:t xml:space="preserve">natural children, step-children, legally adopted children, or children placed for adoption, who </w:t>
      </w:r>
      <w:r w:rsidRPr="002E5941">
        <w:rPr>
          <w:rFonts w:ascii="Times New Roman" w:hAnsi="Times New Roman" w:cs="Times New Roman"/>
          <w:w w:val="80"/>
          <w:sz w:val="24"/>
          <w:szCs w:val="24"/>
        </w:rPr>
        <w:t>are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younger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than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age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26</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Indiana,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includes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subject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legal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guardianship). Newborn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automatically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moment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birth.</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There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exception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age-26</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limit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listed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above.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This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limit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will</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apply</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 xml:space="preserve">any </w:t>
      </w:r>
      <w:r w:rsidRPr="002E5941">
        <w:rPr>
          <w:rFonts w:ascii="Times New Roman" w:hAnsi="Times New Roman" w:cs="Times New Roman"/>
          <w:w w:val="80"/>
          <w:sz w:val="24"/>
          <w:szCs w:val="24"/>
        </w:rPr>
        <w:t>dependent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incapable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self-sustaining</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employment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physical handicap</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Arkansas,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chiefly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parent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support.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The employee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employee’s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spouse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furnish</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proof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incapacity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dependency 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company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within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31</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days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Indiana,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120</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days)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spacing w:val="-3"/>
          <w:w w:val="80"/>
          <w:sz w:val="24"/>
          <w:szCs w:val="24"/>
        </w:rPr>
        <w:t>child’s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 xml:space="preserve">26th </w:t>
      </w:r>
      <w:r w:rsidRPr="002E5941">
        <w:rPr>
          <w:rFonts w:ascii="Times New Roman" w:hAnsi="Times New Roman" w:cs="Times New Roman"/>
          <w:spacing w:val="-2"/>
          <w:w w:val="85"/>
          <w:sz w:val="24"/>
          <w:szCs w:val="24"/>
        </w:rPr>
        <w:t>birthday.</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spacing w:val="-3"/>
          <w:w w:val="80"/>
          <w:sz w:val="24"/>
          <w:szCs w:val="24"/>
        </w:rPr>
        <w:t>Texas,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limit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child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incapable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self-sustaining employment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physical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handicap</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parent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support and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maintenance.</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Dependent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grandchildren,</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 xml:space="preserve">unmarried, </w:t>
      </w:r>
      <w:r w:rsidRPr="002E5941">
        <w:rPr>
          <w:rFonts w:ascii="Times New Roman" w:hAnsi="Times New Roman" w:cs="Times New Roman"/>
          <w:w w:val="85"/>
          <w:sz w:val="24"/>
          <w:szCs w:val="24"/>
        </w:rPr>
        <w:t>under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age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26,</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they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dependents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federal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income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tax</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purposes,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you </w:t>
      </w:r>
      <w:r w:rsidRPr="002E5941">
        <w:rPr>
          <w:rFonts w:ascii="Times New Roman" w:hAnsi="Times New Roman" w:cs="Times New Roman"/>
          <w:w w:val="80"/>
          <w:sz w:val="24"/>
          <w:szCs w:val="24"/>
        </w:rPr>
        <w:t>must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provide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support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order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issued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Chapter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154,</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Family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Code,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 enforceable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court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state.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Diagnosis (Diagnosed) refers to the definitive and certain identification of an illness or disease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made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based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clinical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laboratory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investigations,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supported by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records.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Doctor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Legally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qualified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practice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medicine,</w:t>
      </w:r>
      <w:r w:rsidRPr="002E5941">
        <w:rPr>
          <w:rFonts w:ascii="Times New Roman" w:hAnsi="Times New Roman" w:cs="Times New Roman"/>
          <w:spacing w:val="-20"/>
          <w:w w:val="80"/>
          <w:sz w:val="24"/>
          <w:szCs w:val="24"/>
        </w:rPr>
        <w:t xml:space="preserve"> </w:t>
      </w:r>
      <w:r w:rsidR="00E653DB" w:rsidRPr="002E5941">
        <w:rPr>
          <w:rFonts w:ascii="Times New Roman" w:hAnsi="Times New Roman" w:cs="Times New Roman"/>
          <w:w w:val="80"/>
          <w:sz w:val="24"/>
          <w:szCs w:val="24"/>
        </w:rPr>
        <w:t>licensed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the </w:t>
      </w:r>
      <w:r w:rsidRPr="002E5941">
        <w:rPr>
          <w:rFonts w:ascii="Times New Roman" w:hAnsi="Times New Roman" w:cs="Times New Roman"/>
          <w:w w:val="85"/>
          <w:sz w:val="24"/>
          <w:szCs w:val="24"/>
        </w:rPr>
        <w:t>state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where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treatment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received,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Licensed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treat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type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which</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w w:val="80"/>
          <w:sz w:val="24"/>
          <w:szCs w:val="24"/>
        </w:rPr>
        <w:t>claim is</w:t>
      </w:r>
      <w:r w:rsidRPr="002E5941">
        <w:rPr>
          <w:rFonts w:ascii="Times New Roman" w:hAnsi="Times New Roman" w:cs="Times New Roman"/>
          <w:spacing w:val="-30"/>
          <w:w w:val="80"/>
          <w:sz w:val="24"/>
          <w:szCs w:val="24"/>
        </w:rPr>
        <w:t xml:space="preserve"> </w:t>
      </w:r>
      <w:r w:rsidRPr="002E5941">
        <w:rPr>
          <w:rFonts w:ascii="Times New Roman" w:hAnsi="Times New Roman" w:cs="Times New Roman"/>
          <w:w w:val="80"/>
          <w:sz w:val="24"/>
          <w:szCs w:val="24"/>
        </w:rPr>
        <w:t>made.</w:t>
      </w:r>
    </w:p>
    <w:p w:rsidR="00025015" w:rsidRPr="002E5941" w:rsidRDefault="00025015" w:rsidP="00FE70A8">
      <w:pPr>
        <w:rPr>
          <w:rFonts w:ascii="Times New Roman" w:hAnsi="Times New Roman" w:cs="Times New Roman"/>
          <w:sz w:val="24"/>
          <w:szCs w:val="24"/>
        </w:rPr>
      </w:pPr>
      <w:r w:rsidRPr="002E5941">
        <w:rPr>
          <w:rFonts w:ascii="Times New Roman" w:hAnsi="Times New Roman" w:cs="Times New Roman"/>
          <w:w w:val="80"/>
          <w:sz w:val="24"/>
          <w:szCs w:val="24"/>
        </w:rPr>
        <w:t>A doctor does not include you or any of your family members.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For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purposes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this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definition,</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family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member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includes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spouse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well</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the </w:t>
      </w:r>
      <w:r w:rsidRPr="002E5941">
        <w:rPr>
          <w:rFonts w:ascii="Times New Roman" w:hAnsi="Times New Roman" w:cs="Times New Roman"/>
          <w:w w:val="75"/>
          <w:sz w:val="24"/>
          <w:szCs w:val="24"/>
        </w:rPr>
        <w:t>following members of your immediate family: Son, Daughter, Mother, Father, Sister,</w:t>
      </w:r>
      <w:r w:rsidRPr="002E5941">
        <w:rPr>
          <w:rFonts w:ascii="Times New Roman" w:hAnsi="Times New Roman" w:cs="Times New Roman"/>
          <w:spacing w:val="-10"/>
          <w:w w:val="75"/>
          <w:sz w:val="24"/>
          <w:szCs w:val="24"/>
        </w:rPr>
        <w:t xml:space="preserve"> </w:t>
      </w:r>
      <w:r w:rsidRPr="002E5941">
        <w:rPr>
          <w:rFonts w:ascii="Times New Roman" w:hAnsi="Times New Roman" w:cs="Times New Roman"/>
          <w:w w:val="75"/>
          <w:sz w:val="24"/>
          <w:szCs w:val="24"/>
        </w:rPr>
        <w:t>Brother.</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This includes step-family members </w:t>
      </w:r>
      <w:r w:rsidR="00FE70A8" w:rsidRPr="002E5941">
        <w:rPr>
          <w:rFonts w:ascii="Times New Roman" w:hAnsi="Times New Roman" w:cs="Times New Roman"/>
          <w:w w:val="75"/>
          <w:sz w:val="24"/>
          <w:szCs w:val="24"/>
        </w:rPr>
        <w:t>and family</w:t>
      </w:r>
      <w:r w:rsidRPr="002E5941">
        <w:rPr>
          <w:rFonts w:ascii="Times New Roman" w:hAnsi="Times New Roman" w:cs="Times New Roman"/>
          <w:w w:val="75"/>
          <w:sz w:val="24"/>
          <w:szCs w:val="24"/>
        </w:rPr>
        <w:t>-members-in-law.</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Employee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meets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eligibility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requirements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plan. 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employee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primary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plan.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Heart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death</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portion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muscle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(myocardium) caused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blockage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more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coronary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arteries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coronary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artery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 xml:space="preserve">or </w:t>
      </w:r>
      <w:r w:rsidRPr="002E5941">
        <w:rPr>
          <w:rFonts w:ascii="Times New Roman" w:hAnsi="Times New Roman" w:cs="Times New Roman"/>
          <w:w w:val="75"/>
          <w:sz w:val="24"/>
          <w:szCs w:val="24"/>
        </w:rPr>
        <w:t>acute coronary</w:t>
      </w:r>
      <w:r w:rsidRPr="002E5941">
        <w:rPr>
          <w:rFonts w:ascii="Times New Roman" w:hAnsi="Times New Roman" w:cs="Times New Roman"/>
          <w:spacing w:val="4"/>
          <w:w w:val="75"/>
          <w:sz w:val="24"/>
          <w:szCs w:val="24"/>
        </w:rPr>
        <w:t xml:space="preserve"> </w:t>
      </w:r>
      <w:r w:rsidRPr="002E5941">
        <w:rPr>
          <w:rFonts w:ascii="Times New Roman" w:hAnsi="Times New Roman" w:cs="Times New Roman"/>
          <w:w w:val="75"/>
          <w:sz w:val="24"/>
          <w:szCs w:val="24"/>
        </w:rPr>
        <w:t>syndrome.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lastRenderedPageBreak/>
        <w:t>Heart</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does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31"/>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involving</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 cardiovascular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system.</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infarction).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Diagnosis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New</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 xml:space="preserve">serial </w:t>
      </w:r>
      <w:r w:rsidRPr="002E5941">
        <w:rPr>
          <w:rFonts w:ascii="Times New Roman" w:hAnsi="Times New Roman" w:cs="Times New Roman"/>
          <w:w w:val="75"/>
          <w:sz w:val="24"/>
          <w:szCs w:val="24"/>
        </w:rPr>
        <w:t xml:space="preserve">electrocardiographic (ECG) findings consistent with heart attack (myocardial infarction), and </w:t>
      </w:r>
      <w:r w:rsidRPr="002E5941">
        <w:rPr>
          <w:rFonts w:ascii="Times New Roman" w:hAnsi="Times New Roman" w:cs="Times New Roman"/>
          <w:w w:val="80"/>
          <w:sz w:val="24"/>
          <w:szCs w:val="24"/>
        </w:rPr>
        <w:t>Elevation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enzymes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above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generally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accepted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laboratory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levels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normal.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 xml:space="preserve">the </w:t>
      </w:r>
      <w:r w:rsidRPr="002E5941">
        <w:rPr>
          <w:rFonts w:ascii="Times New Roman" w:hAnsi="Times New Roman" w:cs="Times New Roman"/>
          <w:w w:val="75"/>
          <w:sz w:val="24"/>
          <w:szCs w:val="24"/>
        </w:rPr>
        <w:t>case of creatine physphokinase (CPK) a CPK-MB measurement must be</w:t>
      </w:r>
      <w:r w:rsidRPr="002E5941">
        <w:rPr>
          <w:rFonts w:ascii="Times New Roman" w:hAnsi="Times New Roman" w:cs="Times New Roman"/>
          <w:spacing w:val="34"/>
          <w:w w:val="75"/>
          <w:sz w:val="24"/>
          <w:szCs w:val="24"/>
        </w:rPr>
        <w:t xml:space="preserve"> </w:t>
      </w:r>
      <w:r w:rsidRPr="002E5941">
        <w:rPr>
          <w:rFonts w:ascii="Times New Roman" w:hAnsi="Times New Roman" w:cs="Times New Roman"/>
          <w:w w:val="75"/>
          <w:sz w:val="24"/>
          <w:szCs w:val="24"/>
        </w:rPr>
        <w:t>used.)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Confirmatory imaging studies, such as thallium scans, MUGA scans, or stress echocardiograms may also be used.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Kidney Failure (End-Stage Renal Failure) means end-stage renal failure caused by end-stage </w:t>
      </w:r>
      <w:r w:rsidRPr="002E5941">
        <w:rPr>
          <w:rFonts w:ascii="Times New Roman" w:hAnsi="Times New Roman" w:cs="Times New Roman"/>
          <w:w w:val="80"/>
          <w:sz w:val="24"/>
          <w:szCs w:val="24"/>
        </w:rPr>
        <w:t>renal disease, which results in the chronic, irreversible failure of both kidneys to function.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Kidney Failure (End-Stage Renal Failure) is covered only under the following conditions: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advises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regular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renal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dialysis,</w:t>
      </w:r>
      <w:r w:rsidRPr="002E5941">
        <w:rPr>
          <w:rFonts w:ascii="Times New Roman" w:hAnsi="Times New Roman" w:cs="Times New Roman"/>
          <w:spacing w:val="-24"/>
          <w:w w:val="80"/>
          <w:sz w:val="24"/>
          <w:szCs w:val="24"/>
        </w:rPr>
        <w:t xml:space="preserve"> </w:t>
      </w:r>
      <w:proofErr w:type="spellStart"/>
      <w:r w:rsidRPr="002E5941">
        <w:rPr>
          <w:rFonts w:ascii="Times New Roman" w:hAnsi="Times New Roman" w:cs="Times New Roman"/>
          <w:w w:val="80"/>
          <w:sz w:val="24"/>
          <w:szCs w:val="24"/>
        </w:rPr>
        <w:t>hemo</w:t>
      </w:r>
      <w:proofErr w:type="spellEnd"/>
      <w:r w:rsidRPr="002E5941">
        <w:rPr>
          <w:rFonts w:ascii="Times New Roman" w:hAnsi="Times New Roman" w:cs="Times New Roman"/>
          <w:w w:val="80"/>
          <w:sz w:val="24"/>
          <w:szCs w:val="24"/>
        </w:rPr>
        <w:t>-dialysis,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peritoneal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dialysis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least weekly)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necessary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treat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kidney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failure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(end-stage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renal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failure);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6"/>
          <w:w w:val="80"/>
          <w:sz w:val="24"/>
          <w:szCs w:val="24"/>
        </w:rPr>
        <w:t xml:space="preserve"> </w:t>
      </w:r>
      <w:proofErr w:type="gramStart"/>
      <w:r w:rsidRPr="002E5941">
        <w:rPr>
          <w:rFonts w:ascii="Times New Roman" w:hAnsi="Times New Roman" w:cs="Times New Roman"/>
          <w:w w:val="80"/>
          <w:sz w:val="24"/>
          <w:szCs w:val="24"/>
        </w:rPr>
        <w:t>The</w:t>
      </w:r>
      <w:proofErr w:type="gramEnd"/>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kidney failure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(end-stage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renal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failure)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kidney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transplantation.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 xml:space="preserve">Maintenance Drug Therapy is a course of systemic medication given to a patient after a cancer goes into complete remission because of primary treatment. Maintenance Drug </w:t>
      </w:r>
      <w:r w:rsidRPr="002E5941">
        <w:rPr>
          <w:rFonts w:ascii="Times New Roman" w:hAnsi="Times New Roman" w:cs="Times New Roman"/>
          <w:w w:val="75"/>
          <w:sz w:val="24"/>
          <w:szCs w:val="24"/>
        </w:rPr>
        <w:t xml:space="preserve">Therapy includes ongoing hormonal therapy, immunotherapy, or chemo-prevention therapy. </w:t>
      </w:r>
      <w:r w:rsidRPr="002E5941">
        <w:rPr>
          <w:rFonts w:ascii="Times New Roman" w:hAnsi="Times New Roman" w:cs="Times New Roman"/>
          <w:w w:val="80"/>
          <w:sz w:val="24"/>
          <w:szCs w:val="24"/>
        </w:rPr>
        <w:t>Maintenance Drug Therapy is meant to decrease the risk of cancer recurrence; it is not meant to treat a cancer that is still present.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Major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Organ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undergoing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recipient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transplant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 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human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lung,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spacing w:val="-3"/>
          <w:w w:val="80"/>
          <w:sz w:val="24"/>
          <w:szCs w:val="24"/>
        </w:rPr>
        <w:t>liver,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spacing w:val="-3"/>
          <w:w w:val="80"/>
          <w:sz w:val="24"/>
          <w:szCs w:val="24"/>
        </w:rPr>
        <w:t>kidney,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pancreas.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transplant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more of</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Bronchiectasis,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Cardiomyopathy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Cirrhosis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Chronic</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obstructive pulmonary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Congenital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Coronary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Artery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Cystic</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fibrosis, Hepatitis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Interstitial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lung</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Lymphangioleiomyomatosis,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Polycystic</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liver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 xml:space="preserve">disease, </w:t>
      </w:r>
      <w:r w:rsidRPr="002E5941">
        <w:rPr>
          <w:rFonts w:ascii="Times New Roman" w:hAnsi="Times New Roman" w:cs="Times New Roman"/>
          <w:w w:val="75"/>
          <w:sz w:val="24"/>
          <w:szCs w:val="24"/>
        </w:rPr>
        <w:t>Pulmonary fibrosis, Pulmonary hypertension, Sarcoidosis Valvular heart</w:t>
      </w:r>
      <w:r w:rsidRPr="002E5941">
        <w:rPr>
          <w:rFonts w:ascii="Times New Roman" w:hAnsi="Times New Roman" w:cs="Times New Roman"/>
          <w:spacing w:val="34"/>
          <w:w w:val="75"/>
          <w:sz w:val="24"/>
          <w:szCs w:val="24"/>
        </w:rPr>
        <w:t xml:space="preserve"> </w:t>
      </w:r>
      <w:r w:rsidRPr="002E5941">
        <w:rPr>
          <w:rFonts w:ascii="Times New Roman" w:hAnsi="Times New Roman" w:cs="Times New Roman"/>
          <w:w w:val="75"/>
          <w:sz w:val="24"/>
          <w:szCs w:val="24"/>
        </w:rPr>
        <w:t>disease.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Major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Organ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spacing w:val="-3"/>
          <w:w w:val="80"/>
          <w:sz w:val="24"/>
          <w:szCs w:val="24"/>
        </w:rPr>
        <w:t>Transplant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major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organ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transplant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 covered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been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paid.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Party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Civil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Union: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Illinois,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established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civil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union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pursuant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 xml:space="preserve">the </w:t>
      </w:r>
      <w:r w:rsidRPr="002E5941">
        <w:rPr>
          <w:rFonts w:ascii="Times New Roman" w:hAnsi="Times New Roman" w:cs="Times New Roman"/>
          <w:w w:val="75"/>
          <w:sz w:val="24"/>
          <w:szCs w:val="24"/>
        </w:rPr>
        <w:t>Illinois</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Religious</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Freedom</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Protection</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and</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Civil</w:t>
      </w:r>
      <w:r w:rsidRPr="002E5941">
        <w:rPr>
          <w:rFonts w:ascii="Times New Roman" w:hAnsi="Times New Roman" w:cs="Times New Roman"/>
          <w:spacing w:val="-6"/>
          <w:w w:val="75"/>
          <w:sz w:val="24"/>
          <w:szCs w:val="24"/>
        </w:rPr>
        <w:t xml:space="preserve"> </w:t>
      </w:r>
      <w:r w:rsidRPr="002E5941">
        <w:rPr>
          <w:rFonts w:ascii="Times New Roman" w:hAnsi="Times New Roman" w:cs="Times New Roman"/>
          <w:w w:val="75"/>
          <w:sz w:val="24"/>
          <w:szCs w:val="24"/>
        </w:rPr>
        <w:t>Union</w:t>
      </w:r>
      <w:r w:rsidRPr="002E5941">
        <w:rPr>
          <w:rFonts w:ascii="Times New Roman" w:hAnsi="Times New Roman" w:cs="Times New Roman"/>
          <w:spacing w:val="-11"/>
          <w:w w:val="75"/>
          <w:sz w:val="24"/>
          <w:szCs w:val="24"/>
        </w:rPr>
        <w:t xml:space="preserve"> </w:t>
      </w:r>
      <w:r w:rsidRPr="002E5941">
        <w:rPr>
          <w:rFonts w:ascii="Times New Roman" w:hAnsi="Times New Roman" w:cs="Times New Roman"/>
          <w:w w:val="75"/>
          <w:sz w:val="24"/>
          <w:szCs w:val="24"/>
        </w:rPr>
        <w:t>Act.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Pathologist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licensed: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practice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medicine,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American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Board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 xml:space="preserve">of </w:t>
      </w:r>
      <w:r w:rsidRPr="002E5941">
        <w:rPr>
          <w:rFonts w:ascii="Times New Roman" w:hAnsi="Times New Roman" w:cs="Times New Roman"/>
          <w:w w:val="75"/>
          <w:sz w:val="24"/>
          <w:szCs w:val="24"/>
        </w:rPr>
        <w:t>Pathology to practice pathologic</w:t>
      </w:r>
      <w:r w:rsidRPr="002E5941">
        <w:rPr>
          <w:rFonts w:ascii="Times New Roman" w:hAnsi="Times New Roman" w:cs="Times New Roman"/>
          <w:spacing w:val="33"/>
          <w:w w:val="75"/>
          <w:sz w:val="24"/>
          <w:szCs w:val="24"/>
        </w:rPr>
        <w:t xml:space="preserve"> </w:t>
      </w:r>
      <w:r w:rsidRPr="002E5941">
        <w:rPr>
          <w:rFonts w:ascii="Times New Roman" w:hAnsi="Times New Roman" w:cs="Times New Roman"/>
          <w:w w:val="75"/>
          <w:sz w:val="24"/>
          <w:szCs w:val="24"/>
        </w:rPr>
        <w:t>anatomy.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A Pathologist also includes an Osteopathic Pathologist who is certified by the Osteopathic Board of Pathology.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Signs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symptoms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evidence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physical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disturbance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observed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a </w:t>
      </w:r>
      <w:r w:rsidRPr="002E5941">
        <w:rPr>
          <w:rFonts w:ascii="Times New Roman" w:hAnsi="Times New Roman" w:cs="Times New Roman"/>
          <w:w w:val="75"/>
          <w:sz w:val="24"/>
          <w:szCs w:val="24"/>
        </w:rPr>
        <w:t xml:space="preserve">doctor or other medical professional. The doctor (or other medical professional) must observe </w:t>
      </w:r>
      <w:r w:rsidRPr="002E5941">
        <w:rPr>
          <w:rFonts w:ascii="Times New Roman" w:hAnsi="Times New Roman" w:cs="Times New Roman"/>
          <w:w w:val="80"/>
          <w:sz w:val="24"/>
          <w:szCs w:val="24"/>
        </w:rPr>
        <w:t>these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signs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acting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within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scope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license.</w:t>
      </w:r>
    </w:p>
    <w:p w:rsidR="005A0E57" w:rsidRPr="002E5941" w:rsidRDefault="00025015" w:rsidP="005A0E57">
      <w:pPr>
        <w:rPr>
          <w:rFonts w:ascii="Times New Roman" w:hAnsi="Times New Roman" w:cs="Times New Roman"/>
          <w:spacing w:val="6"/>
          <w:w w:val="80"/>
          <w:sz w:val="24"/>
          <w:szCs w:val="24"/>
        </w:rPr>
      </w:pPr>
      <w:r w:rsidRPr="002E5941">
        <w:rPr>
          <w:rFonts w:ascii="Times New Roman" w:hAnsi="Times New Roman" w:cs="Times New Roman"/>
          <w:w w:val="80"/>
          <w:sz w:val="24"/>
          <w:szCs w:val="24"/>
        </w:rPr>
        <w:t>Stroke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apoplexy</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rupture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acute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occlusion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cerebral</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artery.</w:t>
      </w:r>
      <w:r w:rsidRPr="002E5941">
        <w:rPr>
          <w:rFonts w:ascii="Times New Roman" w:hAnsi="Times New Roman" w:cs="Times New Roman"/>
          <w:spacing w:val="-3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apoplexy must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cause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complete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partial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function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involving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motion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sensation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part 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body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last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more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24</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hours.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Stroke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either: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Ischemic:</w:t>
      </w:r>
      <w:r w:rsidRPr="002E5941">
        <w:rPr>
          <w:rFonts w:ascii="Times New Roman" w:hAnsi="Times New Roman" w:cs="Times New Roman"/>
          <w:spacing w:val="6"/>
          <w:w w:val="80"/>
          <w:sz w:val="24"/>
          <w:szCs w:val="24"/>
        </w:rPr>
        <w:t xml:space="preserve"> </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Due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005A0E57" w:rsidRPr="002E5941">
        <w:rPr>
          <w:rFonts w:ascii="Times New Roman" w:hAnsi="Times New Roman" w:cs="Times New Roman"/>
          <w:w w:val="80"/>
          <w:sz w:val="24"/>
          <w:szCs w:val="24"/>
        </w:rPr>
        <w:t xml:space="preserve"> </w:t>
      </w:r>
      <w:r w:rsidRPr="002E5941">
        <w:rPr>
          <w:rFonts w:ascii="Times New Roman" w:hAnsi="Times New Roman" w:cs="Times New Roman"/>
          <w:w w:val="80"/>
          <w:sz w:val="24"/>
          <w:szCs w:val="24"/>
        </w:rPr>
        <w:t>advanced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arteriosclerosis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arteriosclerosis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arteries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neck</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brain,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 xml:space="preserve">vascular </w:t>
      </w:r>
      <w:r w:rsidRPr="002E5941">
        <w:rPr>
          <w:rFonts w:ascii="Times New Roman" w:hAnsi="Times New Roman" w:cs="Times New Roman"/>
          <w:w w:val="75"/>
          <w:sz w:val="24"/>
          <w:szCs w:val="24"/>
        </w:rPr>
        <w:t>embolism, or Hemorrhagic: Due to uncontrolled hypertension, malignant hypertension, brain aneurysm, or</w:t>
      </w:r>
      <w:r w:rsidRPr="002E5941">
        <w:rPr>
          <w:rFonts w:ascii="Times New Roman" w:hAnsi="Times New Roman" w:cs="Times New Roman"/>
          <w:spacing w:val="37"/>
          <w:w w:val="75"/>
          <w:sz w:val="24"/>
          <w:szCs w:val="24"/>
        </w:rPr>
        <w:t xml:space="preserve"> </w:t>
      </w:r>
      <w:r w:rsidRPr="002E5941">
        <w:rPr>
          <w:rFonts w:ascii="Times New Roman" w:hAnsi="Times New Roman" w:cs="Times New Roman"/>
          <w:w w:val="75"/>
          <w:sz w:val="24"/>
          <w:szCs w:val="24"/>
        </w:rPr>
        <w:t>arteriovenous</w:t>
      </w:r>
      <w:r w:rsidRPr="002E5941">
        <w:rPr>
          <w:rFonts w:ascii="Times New Roman" w:hAnsi="Times New Roman" w:cs="Times New Roman"/>
          <w:spacing w:val="12"/>
          <w:w w:val="75"/>
          <w:sz w:val="24"/>
          <w:szCs w:val="24"/>
        </w:rPr>
        <w:t xml:space="preserve"> </w:t>
      </w:r>
      <w:r w:rsidRPr="002E5941">
        <w:rPr>
          <w:rFonts w:ascii="Times New Roman" w:hAnsi="Times New Roman" w:cs="Times New Roman"/>
          <w:w w:val="75"/>
          <w:sz w:val="24"/>
          <w:szCs w:val="24"/>
        </w:rPr>
        <w:t>malformation.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The stroke must be positively diagnosed by a doctor based upon documented neurological deficits and confirmatory neuroimaging studies.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 xml:space="preserve">Stroke does not include: Transient Ischemic Attacks (TIAs) Head injury Chronic </w:t>
      </w:r>
      <w:r w:rsidRPr="002E5941">
        <w:rPr>
          <w:rFonts w:ascii="Times New Roman" w:hAnsi="Times New Roman" w:cs="Times New Roman"/>
          <w:w w:val="75"/>
          <w:sz w:val="24"/>
          <w:szCs w:val="24"/>
        </w:rPr>
        <w:t xml:space="preserve">cerebrovascular insufficiency Reversible ischemic neurological deficits unless brain tissue </w:t>
      </w:r>
      <w:r w:rsidRPr="002E5941">
        <w:rPr>
          <w:rFonts w:ascii="Times New Roman" w:hAnsi="Times New Roman" w:cs="Times New Roman"/>
          <w:w w:val="80"/>
          <w:sz w:val="24"/>
          <w:szCs w:val="24"/>
        </w:rPr>
        <w:t>damage is confirmed by neurological imaging.</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Stroke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submits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evidence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neurological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damage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by </w:t>
      </w:r>
      <w:r w:rsidRPr="002E5941">
        <w:rPr>
          <w:rFonts w:ascii="Times New Roman" w:hAnsi="Times New Roman" w:cs="Times New Roman"/>
          <w:w w:val="75"/>
          <w:sz w:val="24"/>
          <w:szCs w:val="24"/>
        </w:rPr>
        <w:t xml:space="preserve">providing: Computed Axial Tomography </w:t>
      </w:r>
      <w:r w:rsidRPr="002E5941">
        <w:rPr>
          <w:rFonts w:ascii="Times New Roman" w:hAnsi="Times New Roman" w:cs="Times New Roman"/>
          <w:spacing w:val="-3"/>
          <w:w w:val="75"/>
          <w:sz w:val="24"/>
          <w:szCs w:val="24"/>
        </w:rPr>
        <w:t xml:space="preserve">(CAT </w:t>
      </w:r>
      <w:r w:rsidRPr="002E5941">
        <w:rPr>
          <w:rFonts w:ascii="Times New Roman" w:hAnsi="Times New Roman" w:cs="Times New Roman"/>
          <w:w w:val="75"/>
          <w:sz w:val="24"/>
          <w:szCs w:val="24"/>
        </w:rPr>
        <w:t xml:space="preserve">scan) images, or Magnetic Resonance Imaging </w:t>
      </w:r>
      <w:r w:rsidRPr="002E5941">
        <w:rPr>
          <w:rFonts w:ascii="Times New Roman" w:hAnsi="Times New Roman" w:cs="Times New Roman"/>
          <w:w w:val="85"/>
          <w:sz w:val="24"/>
          <w:szCs w:val="24"/>
        </w:rPr>
        <w:t>(MRI).</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Sudden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sudden,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unexpected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function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heart, abruptly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warning,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stops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working</w:t>
      </w:r>
      <w:r w:rsidRPr="002E5941">
        <w:rPr>
          <w:rFonts w:ascii="Times New Roman" w:hAnsi="Times New Roman" w:cs="Times New Roman"/>
          <w:spacing w:val="-22"/>
          <w:w w:val="80"/>
          <w:sz w:val="24"/>
          <w:szCs w:val="24"/>
        </w:rPr>
        <w:t xml:space="preserve"> </w:t>
      </w:r>
      <w:proofErr w:type="gramStart"/>
      <w:r w:rsidRPr="002E5941">
        <w:rPr>
          <w:rFonts w:ascii="Times New Roman" w:hAnsi="Times New Roman" w:cs="Times New Roman"/>
          <w:w w:val="80"/>
          <w:sz w:val="24"/>
          <w:szCs w:val="24"/>
        </w:rPr>
        <w:t>as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result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proofErr w:type="gramEnd"/>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internal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electrical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system</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 xml:space="preserve">heart </w:t>
      </w:r>
      <w:r w:rsidRPr="002E5941">
        <w:rPr>
          <w:rFonts w:ascii="Times New Roman" w:hAnsi="Times New Roman" w:cs="Times New Roman"/>
          <w:w w:val="75"/>
          <w:sz w:val="24"/>
          <w:szCs w:val="24"/>
        </w:rPr>
        <w:t>malfunction due to coronary artery disease, cardiomyopathy, or</w:t>
      </w:r>
      <w:r w:rsidRPr="002E5941">
        <w:rPr>
          <w:rFonts w:ascii="Times New Roman" w:hAnsi="Times New Roman" w:cs="Times New Roman"/>
          <w:spacing w:val="-1"/>
          <w:w w:val="75"/>
          <w:sz w:val="24"/>
          <w:szCs w:val="24"/>
        </w:rPr>
        <w:t xml:space="preserve"> </w:t>
      </w:r>
      <w:r w:rsidRPr="002E5941">
        <w:rPr>
          <w:rFonts w:ascii="Times New Roman" w:hAnsi="Times New Roman" w:cs="Times New Roman"/>
          <w:w w:val="75"/>
          <w:sz w:val="24"/>
          <w:szCs w:val="24"/>
        </w:rPr>
        <w:t>hypertension.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lastRenderedPageBreak/>
        <w:t>Sudden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heart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attack</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(myocardial</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infarction).</w:t>
      </w:r>
      <w:r w:rsidRPr="002E5941">
        <w:rPr>
          <w:rFonts w:ascii="Times New Roman" w:hAnsi="Times New Roman" w:cs="Times New Roman"/>
          <w:spacing w:val="-3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sudden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arrest benefit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sudden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cardiac</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arrest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contributed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 xml:space="preserve">heart </w:t>
      </w:r>
      <w:r w:rsidRPr="002E5941">
        <w:rPr>
          <w:rFonts w:ascii="Times New Roman" w:hAnsi="Times New Roman" w:cs="Times New Roman"/>
          <w:w w:val="75"/>
          <w:sz w:val="24"/>
          <w:szCs w:val="24"/>
        </w:rPr>
        <w:t>attack (myocardial</w:t>
      </w:r>
      <w:r w:rsidRPr="002E5941">
        <w:rPr>
          <w:rFonts w:ascii="Times New Roman" w:hAnsi="Times New Roman" w:cs="Times New Roman"/>
          <w:spacing w:val="5"/>
          <w:w w:val="75"/>
          <w:sz w:val="24"/>
          <w:szCs w:val="24"/>
        </w:rPr>
        <w:t xml:space="preserve"> </w:t>
      </w:r>
      <w:r w:rsidRPr="002E5941">
        <w:rPr>
          <w:rFonts w:ascii="Times New Roman" w:hAnsi="Times New Roman" w:cs="Times New Roman"/>
          <w:w w:val="75"/>
          <w:sz w:val="24"/>
          <w:szCs w:val="24"/>
        </w:rPr>
        <w:t>infarction).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4"/>
          <w:w w:val="80"/>
          <w:sz w:val="24"/>
          <w:szCs w:val="24"/>
        </w:rPr>
        <w:t>Total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spacing w:val="-3"/>
          <w:w w:val="80"/>
          <w:sz w:val="24"/>
          <w:szCs w:val="24"/>
        </w:rPr>
        <w:t>Totally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Disabled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you</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working</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job</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 xml:space="preserve">benefits, </w:t>
      </w:r>
      <w:r w:rsidRPr="00B304E7">
        <w:rPr>
          <w:rFonts w:ascii="Times New Roman" w:hAnsi="Times New Roman" w:cs="Times New Roman"/>
          <w:w w:val="80"/>
          <w:sz w:val="24"/>
          <w:szCs w:val="24"/>
        </w:rPr>
        <w:t>Under</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the</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care</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of</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a</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doctor</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for</w:t>
      </w:r>
      <w:r w:rsidRPr="00B304E7">
        <w:rPr>
          <w:rFonts w:ascii="Times New Roman" w:hAnsi="Times New Roman" w:cs="Times New Roman"/>
          <w:spacing w:val="-15"/>
          <w:w w:val="80"/>
          <w:sz w:val="24"/>
          <w:szCs w:val="24"/>
        </w:rPr>
        <w:t xml:space="preserve"> </w:t>
      </w:r>
      <w:r w:rsidRPr="00B304E7">
        <w:rPr>
          <w:rFonts w:ascii="Times New Roman" w:hAnsi="Times New Roman" w:cs="Times New Roman"/>
          <w:w w:val="80"/>
          <w:sz w:val="24"/>
          <w:szCs w:val="24"/>
        </w:rPr>
        <w:t>the</w:t>
      </w:r>
      <w:r w:rsidRPr="00B304E7">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Unable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 xml:space="preserve">Work, </w:t>
      </w:r>
      <w:r w:rsidRPr="002E5941">
        <w:rPr>
          <w:rFonts w:ascii="Times New Roman" w:hAnsi="Times New Roman" w:cs="Times New Roman"/>
          <w:w w:val="85"/>
          <w:sz w:val="24"/>
          <w:szCs w:val="24"/>
        </w:rPr>
        <w:t>which</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either: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During</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first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365</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days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total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disability,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you</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unable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work</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at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you</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were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performing</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when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disability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began;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After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first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 xml:space="preserve">365 </w:t>
      </w:r>
      <w:r w:rsidRPr="002E5941">
        <w:rPr>
          <w:rFonts w:ascii="Times New Roman" w:hAnsi="Times New Roman" w:cs="Times New Roman"/>
          <w:w w:val="85"/>
          <w:sz w:val="24"/>
          <w:szCs w:val="24"/>
        </w:rPr>
        <w:t>days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total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disability,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you</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unable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work</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gainful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occupation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which</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you</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are </w:t>
      </w:r>
      <w:r w:rsidRPr="002E5941">
        <w:rPr>
          <w:rFonts w:ascii="Times New Roman" w:hAnsi="Times New Roman" w:cs="Times New Roman"/>
          <w:w w:val="80"/>
          <w:sz w:val="24"/>
          <w:szCs w:val="24"/>
        </w:rPr>
        <w:t>suited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education,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training,</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experience.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3"/>
          <w:w w:val="80"/>
          <w:sz w:val="24"/>
          <w:szCs w:val="24"/>
        </w:rPr>
        <w:t>Treatment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spacing w:val="-3"/>
          <w:w w:val="80"/>
          <w:sz w:val="24"/>
          <w:szCs w:val="24"/>
        </w:rPr>
        <w:t>Treatment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consultation,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services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provided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spacing w:val="-3"/>
          <w:w w:val="80"/>
          <w:sz w:val="24"/>
          <w:szCs w:val="24"/>
        </w:rPr>
        <w:t xml:space="preserve">doctor. </w:t>
      </w:r>
      <w:r w:rsidRPr="002E5941">
        <w:rPr>
          <w:rFonts w:ascii="Times New Roman" w:hAnsi="Times New Roman" w:cs="Times New Roman"/>
          <w:w w:val="75"/>
          <w:sz w:val="24"/>
          <w:szCs w:val="24"/>
        </w:rPr>
        <w:t>This includes receiving any diagnostic measures and taking prescribed drugs and</w:t>
      </w:r>
      <w:r w:rsidRPr="002E5941">
        <w:rPr>
          <w:rFonts w:ascii="Times New Roman" w:hAnsi="Times New Roman" w:cs="Times New Roman"/>
          <w:spacing w:val="27"/>
          <w:w w:val="75"/>
          <w:sz w:val="24"/>
          <w:szCs w:val="24"/>
        </w:rPr>
        <w:t xml:space="preserve"> </w:t>
      </w:r>
      <w:r w:rsidRPr="002E5941">
        <w:rPr>
          <w:rFonts w:ascii="Times New Roman" w:hAnsi="Times New Roman" w:cs="Times New Roman"/>
          <w:w w:val="75"/>
          <w:sz w:val="24"/>
          <w:szCs w:val="24"/>
        </w:rPr>
        <w:t>medicines.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Treatment-Free</w:t>
      </w:r>
      <w:r w:rsidRPr="002E5941">
        <w:rPr>
          <w:rFonts w:ascii="Times New Roman" w:hAnsi="Times New Roman" w:cs="Times New Roman"/>
          <w:spacing w:val="-23"/>
          <w:w w:val="80"/>
          <w:sz w:val="24"/>
          <w:szCs w:val="24"/>
        </w:rPr>
        <w:t xml:space="preserve"> </w:t>
      </w:r>
      <w:proofErr w:type="gramStart"/>
      <w:r w:rsidRPr="002E5941">
        <w:rPr>
          <w:rFonts w:ascii="Times New Roman" w:hAnsi="Times New Roman" w:cs="Times New Roman"/>
          <w:w w:val="80"/>
          <w:sz w:val="24"/>
          <w:szCs w:val="24"/>
        </w:rPr>
        <w:t>From</w:t>
      </w:r>
      <w:proofErr w:type="gramEnd"/>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Cancer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refers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time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consultation,</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 xml:space="preserve">care, </w:t>
      </w:r>
      <w:r w:rsidRPr="002E5941">
        <w:rPr>
          <w:rFonts w:ascii="Times New Roman" w:hAnsi="Times New Roman" w:cs="Times New Roman"/>
          <w:w w:val="75"/>
          <w:sz w:val="24"/>
          <w:szCs w:val="24"/>
        </w:rPr>
        <w:t xml:space="preserve">or services provided by a </w:t>
      </w:r>
      <w:r w:rsidRPr="002E5941">
        <w:rPr>
          <w:rFonts w:ascii="Times New Roman" w:hAnsi="Times New Roman" w:cs="Times New Roman"/>
          <w:spacing w:val="-3"/>
          <w:w w:val="75"/>
          <w:sz w:val="24"/>
          <w:szCs w:val="24"/>
        </w:rPr>
        <w:t xml:space="preserve">doctor. </w:t>
      </w:r>
      <w:r w:rsidRPr="002E5941">
        <w:rPr>
          <w:rFonts w:ascii="Times New Roman" w:hAnsi="Times New Roman" w:cs="Times New Roman"/>
          <w:w w:val="75"/>
          <w:sz w:val="24"/>
          <w:szCs w:val="24"/>
        </w:rPr>
        <w:t>This includes receiving diagnostic measures and</w:t>
      </w:r>
      <w:r w:rsidRPr="002E5941">
        <w:rPr>
          <w:rFonts w:ascii="Times New Roman" w:hAnsi="Times New Roman" w:cs="Times New Roman"/>
          <w:spacing w:val="14"/>
          <w:w w:val="75"/>
          <w:sz w:val="24"/>
          <w:szCs w:val="24"/>
        </w:rPr>
        <w:t xml:space="preserve"> </w:t>
      </w:r>
      <w:r w:rsidRPr="002E5941">
        <w:rPr>
          <w:rFonts w:ascii="Times New Roman" w:hAnsi="Times New Roman" w:cs="Times New Roman"/>
          <w:w w:val="75"/>
          <w:sz w:val="24"/>
          <w:szCs w:val="24"/>
        </w:rPr>
        <w:t>taking</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prescribed drugs and medicines. Treatment does not include maintenance drug therapy or </w:t>
      </w:r>
      <w:r w:rsidRPr="002E5941">
        <w:rPr>
          <w:rFonts w:ascii="Times New Roman" w:hAnsi="Times New Roman" w:cs="Times New Roman"/>
          <w:w w:val="80"/>
          <w:sz w:val="24"/>
          <w:szCs w:val="24"/>
        </w:rPr>
        <w:t>routine follow-up visits to verify whether cancer or carcinoma in situ has returned.</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Severe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Severely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Burned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resulting</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fire,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heat,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caustics,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electricity, 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radiation.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full-thickness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third-degree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determined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 doctor.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Full-Thickness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Third-Degree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Burn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destruction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skin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through 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entire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thickness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depth</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dermis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possibly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underlying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tissues).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results in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fluid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sometimes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shock.</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Cause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cosmetic</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disfigurement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body’s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surface area</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35</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square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inches.</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 xml:space="preserve">covered </w:t>
      </w:r>
      <w:r w:rsidRPr="002E5941">
        <w:rPr>
          <w:rFonts w:ascii="Times New Roman" w:hAnsi="Times New Roman" w:cs="Times New Roman"/>
          <w:w w:val="85"/>
          <w:sz w:val="24"/>
          <w:szCs w:val="24"/>
        </w:rPr>
        <w:t>accident.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Coma</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state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continuous,</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profound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unconsciousness,</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lasting</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 xml:space="preserve">seven </w:t>
      </w:r>
      <w:r w:rsidRPr="002E5941">
        <w:rPr>
          <w:rFonts w:ascii="Times New Roman" w:hAnsi="Times New Roman" w:cs="Times New Roman"/>
          <w:w w:val="75"/>
          <w:sz w:val="24"/>
          <w:szCs w:val="24"/>
        </w:rPr>
        <w:t xml:space="preserve">consecutive days, and characterized by the absence of: Spontaneous eye movements, </w:t>
      </w:r>
      <w:r w:rsidRPr="002E5941">
        <w:rPr>
          <w:rFonts w:ascii="Times New Roman" w:hAnsi="Times New Roman" w:cs="Times New Roman"/>
          <w:w w:val="80"/>
          <w:sz w:val="24"/>
          <w:szCs w:val="24"/>
        </w:rPr>
        <w:t>Response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painful</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stimuli,</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Vocalization.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Coma</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does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medically-induced</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coma.</w:t>
      </w:r>
      <w:r w:rsidRPr="002E5941">
        <w:rPr>
          <w:rFonts w:ascii="Times New Roman" w:hAnsi="Times New Roman" w:cs="Times New Roman"/>
          <w:spacing w:val="-31"/>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benefit, 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coma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considered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coma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one </w:t>
      </w:r>
      <w:r w:rsidRPr="002E5941">
        <w:rPr>
          <w:rFonts w:ascii="Times New Roman" w:hAnsi="Times New Roman" w:cs="Times New Roman"/>
          <w:w w:val="75"/>
          <w:sz w:val="24"/>
          <w:szCs w:val="24"/>
        </w:rPr>
        <w:t>of the following diseases: Brain Aneurysm, Diabetes Encephalitis, Epilepsy, Hyperglycemia, Hypoglycemia,</w:t>
      </w:r>
      <w:r w:rsidRPr="002E5941">
        <w:rPr>
          <w:rFonts w:ascii="Times New Roman" w:hAnsi="Times New Roman" w:cs="Times New Roman"/>
          <w:spacing w:val="20"/>
          <w:w w:val="75"/>
          <w:sz w:val="24"/>
          <w:szCs w:val="24"/>
        </w:rPr>
        <w:t xml:space="preserve"> </w:t>
      </w:r>
      <w:r w:rsidRPr="002E5941">
        <w:rPr>
          <w:rFonts w:ascii="Times New Roman" w:hAnsi="Times New Roman" w:cs="Times New Roman"/>
          <w:w w:val="75"/>
          <w:sz w:val="24"/>
          <w:szCs w:val="24"/>
        </w:rPr>
        <w:t>Meningitis.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Paralysis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Paralyzed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permanent,</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irreversible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muscle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function 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whole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two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limbs.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paralysis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must 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considered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 xml:space="preserve">critical </w:t>
      </w:r>
      <w:r w:rsidRPr="002E5941">
        <w:rPr>
          <w:rFonts w:ascii="Times New Roman" w:hAnsi="Times New Roman" w:cs="Times New Roman"/>
          <w:w w:val="85"/>
          <w:sz w:val="24"/>
          <w:szCs w:val="24"/>
        </w:rPr>
        <w:t>illness,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paralysis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caused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solely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solely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attributed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more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the </w:t>
      </w:r>
      <w:r w:rsidRPr="002E5941">
        <w:rPr>
          <w:rFonts w:ascii="Times New Roman" w:hAnsi="Times New Roman" w:cs="Times New Roman"/>
          <w:w w:val="80"/>
          <w:sz w:val="24"/>
          <w:szCs w:val="24"/>
        </w:rPr>
        <w:t xml:space="preserve">following diseases: Amyotrophic lateral sclerosis, Cerebral palsy, Parkinson’s disease, </w:t>
      </w:r>
      <w:r w:rsidRPr="002E5941">
        <w:rPr>
          <w:rFonts w:ascii="Times New Roman" w:hAnsi="Times New Roman" w:cs="Times New Roman"/>
          <w:w w:val="85"/>
          <w:sz w:val="24"/>
          <w:szCs w:val="24"/>
        </w:rPr>
        <w:t>Poliomyelitis.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The diagnosis of paralysis must be supported by neurological evidence.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Loss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irreversible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all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eyes.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 an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covered accident.</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considered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solely </w:t>
      </w:r>
      <w:r w:rsidRPr="002E5941">
        <w:rPr>
          <w:rFonts w:ascii="Times New Roman" w:hAnsi="Times New Roman" w:cs="Times New Roman"/>
          <w:w w:val="75"/>
          <w:sz w:val="24"/>
          <w:szCs w:val="24"/>
        </w:rPr>
        <w:t>attributed to one of the following diseases: Retinal disease, Optic nerve disease,</w:t>
      </w:r>
      <w:r w:rsidRPr="002E5941">
        <w:rPr>
          <w:rFonts w:ascii="Times New Roman" w:hAnsi="Times New Roman" w:cs="Times New Roman"/>
          <w:spacing w:val="16"/>
          <w:w w:val="75"/>
          <w:sz w:val="24"/>
          <w:szCs w:val="24"/>
        </w:rPr>
        <w:t xml:space="preserve"> </w:t>
      </w:r>
      <w:r w:rsidRPr="002E5941">
        <w:rPr>
          <w:rFonts w:ascii="Times New Roman" w:hAnsi="Times New Roman" w:cs="Times New Roman"/>
          <w:w w:val="75"/>
          <w:sz w:val="24"/>
          <w:szCs w:val="24"/>
        </w:rPr>
        <w:t>Hypoxia.</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Loss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Speech</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permanent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speak.</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payable as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speech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covered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considered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speech</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by or</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attributable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31"/>
          <w:w w:val="80"/>
          <w:sz w:val="24"/>
          <w:szCs w:val="24"/>
        </w:rPr>
        <w:t xml:space="preserve"> </w:t>
      </w:r>
      <w:r w:rsidRPr="002E5941">
        <w:rPr>
          <w:rFonts w:ascii="Times New Roman" w:hAnsi="Times New Roman" w:cs="Times New Roman"/>
          <w:w w:val="80"/>
          <w:sz w:val="24"/>
          <w:szCs w:val="24"/>
        </w:rPr>
        <w:t>Alzheimer’s</w:t>
      </w:r>
      <w:r w:rsidRPr="002E5941">
        <w:rPr>
          <w:rFonts w:ascii="Times New Roman" w:hAnsi="Times New Roman" w:cs="Times New Roman"/>
          <w:spacing w:val="-25"/>
          <w:w w:val="80"/>
          <w:sz w:val="24"/>
          <w:szCs w:val="24"/>
        </w:rPr>
        <w:t xml:space="preserve"> </w:t>
      </w:r>
      <w:proofErr w:type="gramStart"/>
      <w:r w:rsidRPr="002E5941">
        <w:rPr>
          <w:rFonts w:ascii="Times New Roman" w:hAnsi="Times New Roman" w:cs="Times New Roman"/>
          <w:w w:val="80"/>
          <w:sz w:val="24"/>
          <w:szCs w:val="24"/>
        </w:rPr>
        <w:t>disease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t>
      </w:r>
      <w:proofErr w:type="gramEnd"/>
      <w:r w:rsidRPr="002E5941">
        <w:rPr>
          <w:rFonts w:ascii="Times New Roman" w:hAnsi="Times New Roman" w:cs="Times New Roman"/>
          <w:spacing w:val="-30"/>
          <w:w w:val="80"/>
          <w:sz w:val="24"/>
          <w:szCs w:val="24"/>
        </w:rPr>
        <w:t xml:space="preserve"> </w:t>
      </w:r>
      <w:r w:rsidRPr="002E5941">
        <w:rPr>
          <w:rFonts w:ascii="Times New Roman" w:hAnsi="Times New Roman" w:cs="Times New Roman"/>
          <w:w w:val="80"/>
          <w:sz w:val="24"/>
          <w:szCs w:val="24"/>
        </w:rPr>
        <w:t xml:space="preserve">Arteriovenous </w:t>
      </w:r>
      <w:r w:rsidRPr="002E5941">
        <w:rPr>
          <w:rFonts w:ascii="Times New Roman" w:hAnsi="Times New Roman" w:cs="Times New Roman"/>
          <w:w w:val="85"/>
          <w:sz w:val="24"/>
          <w:szCs w:val="24"/>
        </w:rPr>
        <w:t>malformation.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Loss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total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irreversible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ears.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hearing does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corrected</w:t>
      </w:r>
      <w:r w:rsidRPr="002E5941">
        <w:rPr>
          <w:rFonts w:ascii="Times New Roman" w:hAnsi="Times New Roman" w:cs="Times New Roman"/>
          <w:spacing w:val="-19"/>
          <w:w w:val="80"/>
          <w:sz w:val="24"/>
          <w:szCs w:val="24"/>
        </w:rPr>
        <w:t xml:space="preserve"> </w:t>
      </w:r>
      <w:proofErr w:type="gramStart"/>
      <w:r w:rsidRPr="002E5941">
        <w:rPr>
          <w:rFonts w:ascii="Times New Roman" w:hAnsi="Times New Roman" w:cs="Times New Roman"/>
          <w:w w:val="80"/>
          <w:sz w:val="24"/>
          <w:szCs w:val="24"/>
        </w:rPr>
        <w:t>by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use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proofErr w:type="gramEnd"/>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aid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device.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7"/>
          <w:w w:val="80"/>
          <w:sz w:val="24"/>
          <w:szCs w:val="24"/>
        </w:rPr>
        <w:lastRenderedPageBreak/>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solely attributed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considered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 caused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solely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attributed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diseases: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Alport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syndrome, Autoimmune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inner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ear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Chicken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pox,</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Diabetes,</w:t>
      </w:r>
      <w:r w:rsidRPr="002E5941">
        <w:rPr>
          <w:rFonts w:ascii="Times New Roman" w:hAnsi="Times New Roman" w:cs="Times New Roman"/>
          <w:spacing w:val="-6"/>
          <w:w w:val="80"/>
          <w:sz w:val="24"/>
          <w:szCs w:val="24"/>
        </w:rPr>
        <w:t xml:space="preserve"> </w:t>
      </w:r>
      <w:proofErr w:type="spellStart"/>
      <w:r w:rsidRPr="002E5941">
        <w:rPr>
          <w:rFonts w:ascii="Times New Roman" w:hAnsi="Times New Roman" w:cs="Times New Roman"/>
          <w:w w:val="80"/>
          <w:sz w:val="24"/>
          <w:szCs w:val="24"/>
        </w:rPr>
        <w:t>Goldenhar</w:t>
      </w:r>
      <w:proofErr w:type="spellEnd"/>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syndrome,</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Meniere’s disease, Meningitis,</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Mumps.</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PROGRESSIVE DISEASES RIDER</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All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limitations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exclusions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rider unless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amended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spacing w:val="-3"/>
          <w:w w:val="80"/>
          <w:sz w:val="24"/>
          <w:szCs w:val="24"/>
        </w:rPr>
        <w:t>rider.</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each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specified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illness </w:t>
      </w:r>
      <w:r w:rsidRPr="002E5941">
        <w:rPr>
          <w:rFonts w:ascii="Times New Roman" w:hAnsi="Times New Roman" w:cs="Times New Roman"/>
          <w:w w:val="75"/>
          <w:sz w:val="24"/>
          <w:szCs w:val="24"/>
        </w:rPr>
        <w:t xml:space="preserve">as follows: Amyotrophic Lateral Sclerosis (ALS or Lou Gehrig’s Disease): The date a Doctor </w:t>
      </w:r>
      <w:r w:rsidRPr="002E5941">
        <w:rPr>
          <w:rFonts w:ascii="Times New Roman" w:hAnsi="Times New Roman" w:cs="Times New Roman"/>
          <w:w w:val="80"/>
          <w:sz w:val="24"/>
          <w:szCs w:val="24"/>
        </w:rPr>
        <w:t>Diagnoses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having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ALS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where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supported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medical records.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Sustained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Multiple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Sclerosis: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Diagnoses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having Multiple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Sclerosis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where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supported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records.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Amyotrophic Lateral Sclerosis (ALS or Lou </w:t>
      </w:r>
      <w:r w:rsidRPr="002E5941">
        <w:rPr>
          <w:rFonts w:ascii="Times New Roman" w:hAnsi="Times New Roman" w:cs="Times New Roman"/>
          <w:spacing w:val="-3"/>
          <w:w w:val="75"/>
          <w:sz w:val="24"/>
          <w:szCs w:val="24"/>
        </w:rPr>
        <w:t xml:space="preserve">Gehrig’s </w:t>
      </w:r>
      <w:r w:rsidRPr="002E5941">
        <w:rPr>
          <w:rFonts w:ascii="Times New Roman" w:hAnsi="Times New Roman" w:cs="Times New Roman"/>
          <w:w w:val="75"/>
          <w:sz w:val="24"/>
          <w:szCs w:val="24"/>
        </w:rPr>
        <w:t xml:space="preserve">Disease) means a chronic, progressive </w:t>
      </w:r>
      <w:r w:rsidRPr="002E5941">
        <w:rPr>
          <w:rFonts w:ascii="Times New Roman" w:hAnsi="Times New Roman" w:cs="Times New Roman"/>
          <w:w w:val="80"/>
          <w:sz w:val="24"/>
          <w:szCs w:val="24"/>
        </w:rPr>
        <w:t>motor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neuron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occurring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when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nerve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cells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brain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spinal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cord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 xml:space="preserve">control </w:t>
      </w:r>
      <w:r w:rsidRPr="002E5941">
        <w:rPr>
          <w:rFonts w:ascii="Times New Roman" w:hAnsi="Times New Roman" w:cs="Times New Roman"/>
          <w:w w:val="75"/>
          <w:sz w:val="24"/>
          <w:szCs w:val="24"/>
        </w:rPr>
        <w:t xml:space="preserve">voluntary movement degenerate, causing muscle weakness and </w:t>
      </w:r>
      <w:r w:rsidRPr="002E5941">
        <w:rPr>
          <w:rFonts w:ascii="Times New Roman" w:hAnsi="Times New Roman" w:cs="Times New Roman"/>
          <w:spacing w:val="-3"/>
          <w:w w:val="75"/>
          <w:sz w:val="24"/>
          <w:szCs w:val="24"/>
        </w:rPr>
        <w:t xml:space="preserve">atrophy, </w:t>
      </w:r>
      <w:r w:rsidRPr="002E5941">
        <w:rPr>
          <w:rFonts w:ascii="Times New Roman" w:hAnsi="Times New Roman" w:cs="Times New Roman"/>
          <w:w w:val="75"/>
          <w:sz w:val="24"/>
          <w:szCs w:val="24"/>
        </w:rPr>
        <w:t>eventually leading to</w:t>
      </w:r>
      <w:r w:rsidRPr="002E5941">
        <w:rPr>
          <w:rFonts w:ascii="Times New Roman" w:hAnsi="Times New Roman" w:cs="Times New Roman"/>
          <w:spacing w:val="-2"/>
          <w:w w:val="75"/>
          <w:sz w:val="24"/>
          <w:szCs w:val="24"/>
        </w:rPr>
        <w:t xml:space="preserve"> </w:t>
      </w:r>
      <w:r w:rsidRPr="002E5941">
        <w:rPr>
          <w:rFonts w:ascii="Times New Roman" w:hAnsi="Times New Roman" w:cs="Times New Roman"/>
          <w:w w:val="75"/>
          <w:sz w:val="24"/>
          <w:szCs w:val="24"/>
        </w:rPr>
        <w:t>paralysis.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Sustained Multiple Sclerosis means a chronic degenerative disease of the central nervous </w:t>
      </w:r>
      <w:r w:rsidRPr="002E5941">
        <w:rPr>
          <w:rFonts w:ascii="Times New Roman" w:hAnsi="Times New Roman" w:cs="Times New Roman"/>
          <w:w w:val="80"/>
          <w:sz w:val="24"/>
          <w:szCs w:val="24"/>
        </w:rPr>
        <w:t>system in which gradual destruction of myelin occurs in the brain or spinal cord or</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both,</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interfering</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nerve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pathways.</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Sustained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Multiple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Sclerosis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of 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symptoms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90</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consecutive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days: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Muscular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weakness,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 xml:space="preserve">of </w:t>
      </w:r>
      <w:r w:rsidRPr="002E5941">
        <w:rPr>
          <w:rFonts w:ascii="Times New Roman" w:hAnsi="Times New Roman" w:cs="Times New Roman"/>
          <w:w w:val="75"/>
          <w:sz w:val="24"/>
          <w:szCs w:val="24"/>
        </w:rPr>
        <w:t xml:space="preserve">coordination, Speech disturbances, or </w:t>
      </w:r>
      <w:r w:rsidR="00B304E7" w:rsidRPr="002E5941">
        <w:rPr>
          <w:rFonts w:ascii="Times New Roman" w:hAnsi="Times New Roman" w:cs="Times New Roman"/>
          <w:w w:val="75"/>
          <w:sz w:val="24"/>
          <w:szCs w:val="24"/>
        </w:rPr>
        <w:t xml:space="preserve">Visual </w:t>
      </w:r>
      <w:r w:rsidR="00B304E7" w:rsidRPr="002E5941">
        <w:rPr>
          <w:rFonts w:ascii="Times New Roman" w:hAnsi="Times New Roman" w:cs="Times New Roman"/>
          <w:spacing w:val="7"/>
          <w:w w:val="75"/>
          <w:sz w:val="24"/>
          <w:szCs w:val="24"/>
        </w:rPr>
        <w:t>disturbances</w:t>
      </w:r>
      <w:r w:rsidRPr="002E5941">
        <w:rPr>
          <w:rFonts w:ascii="Times New Roman" w:hAnsi="Times New Roman" w:cs="Times New Roman"/>
          <w:w w:val="75"/>
          <w:sz w:val="24"/>
          <w:szCs w:val="24"/>
        </w:rPr>
        <w:t>.</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OPTIONAL BENEFITS RIDER</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All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limitations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exclusions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critical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apply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rider unless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amended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spacing w:val="-3"/>
          <w:w w:val="80"/>
          <w:sz w:val="24"/>
          <w:szCs w:val="24"/>
        </w:rPr>
        <w:t xml:space="preserve">rider. </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Date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follows: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Advanced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Alzheimer’s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doctor diagnoses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incapacitated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Alzheimer’s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Advanced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Parkinson’s Disease: The date a doctor diagnoses the insured as incapacitated due to Parkinson’s disease.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Benign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Brain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spacing w:val="-3"/>
          <w:w w:val="80"/>
          <w:sz w:val="24"/>
          <w:szCs w:val="24"/>
        </w:rPr>
        <w:t>Tumor: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determines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benign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brain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tumor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present based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examination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tissue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(biopsy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surgical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excision)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specific</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neuroradiological </w:t>
      </w:r>
      <w:r w:rsidRPr="002E5941">
        <w:rPr>
          <w:rFonts w:ascii="Times New Roman" w:hAnsi="Times New Roman" w:cs="Times New Roman"/>
          <w:w w:val="85"/>
          <w:sz w:val="24"/>
          <w:szCs w:val="24"/>
        </w:rPr>
        <w:t>examination.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Optional Benefit is one of the illnesses defined below and shown in the rider schedule: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Advanced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Alzheimer’s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Alzheimer’s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causes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 xml:space="preserve">be </w:t>
      </w:r>
      <w:r w:rsidRPr="002E5941">
        <w:rPr>
          <w:rFonts w:ascii="Times New Roman" w:hAnsi="Times New Roman" w:cs="Times New Roman"/>
          <w:w w:val="75"/>
          <w:sz w:val="24"/>
          <w:szCs w:val="24"/>
        </w:rPr>
        <w:t>incapacitated. Alzheimer’s Disease is a progressive degenerative disease of the brain that is diagnosed by a psychiatrist or neurologist as Alzheimer’s</w:t>
      </w:r>
      <w:r w:rsidRPr="002E5941">
        <w:rPr>
          <w:rFonts w:ascii="Times New Roman" w:hAnsi="Times New Roman" w:cs="Times New Roman"/>
          <w:spacing w:val="-19"/>
          <w:w w:val="75"/>
          <w:sz w:val="24"/>
          <w:szCs w:val="24"/>
        </w:rPr>
        <w:t xml:space="preserve"> </w:t>
      </w:r>
      <w:r w:rsidRPr="002E5941">
        <w:rPr>
          <w:rFonts w:ascii="Times New Roman" w:hAnsi="Times New Roman" w:cs="Times New Roman"/>
          <w:w w:val="75"/>
          <w:sz w:val="24"/>
          <w:szCs w:val="24"/>
        </w:rPr>
        <w:t>Disease.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7"/>
          <w:w w:val="85"/>
          <w:sz w:val="24"/>
          <w:szCs w:val="24"/>
        </w:rPr>
        <w:t>To</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incapacitated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due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Alzheimer’s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Disease,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Exhibit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of </w:t>
      </w:r>
      <w:r w:rsidRPr="002E5941">
        <w:rPr>
          <w:rFonts w:ascii="Times New Roman" w:hAnsi="Times New Roman" w:cs="Times New Roman"/>
          <w:w w:val="80"/>
          <w:sz w:val="24"/>
          <w:szCs w:val="24"/>
        </w:rPr>
        <w:t>intellectual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capacity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involving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impairment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memory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judgment,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resulting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significant reduction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social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functioning,</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Require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substantial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physical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assistance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from another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adult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perform</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three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ADLs.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Advanced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Parkinson’s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Parkinson’s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causes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be incapacitated.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Parkinson’s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brain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disorder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diagnosed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psychiatrist 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neurologist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Parkinson’s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30"/>
          <w:w w:val="80"/>
          <w:sz w:val="24"/>
          <w:szCs w:val="24"/>
        </w:rPr>
        <w:t xml:space="preserve"> </w:t>
      </w:r>
      <w:r w:rsidRPr="002E5941">
        <w:rPr>
          <w:rFonts w:ascii="Times New Roman" w:hAnsi="Times New Roman" w:cs="Times New Roman"/>
          <w:spacing w:val="-7"/>
          <w:w w:val="80"/>
          <w:sz w:val="24"/>
          <w:szCs w:val="24"/>
        </w:rPr>
        <w:t>To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incapacitated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due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Parkinson’s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w w:val="80"/>
          <w:sz w:val="24"/>
          <w:szCs w:val="24"/>
        </w:rPr>
        <w:t>the insured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Exhibit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least</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two</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clinical</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manifestations: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Muscle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rigidity,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t xml:space="preserve">Tremor, </w:t>
      </w:r>
      <w:proofErr w:type="spellStart"/>
      <w:r w:rsidRPr="002E5941">
        <w:rPr>
          <w:rFonts w:ascii="Times New Roman" w:hAnsi="Times New Roman" w:cs="Times New Roman"/>
          <w:w w:val="75"/>
          <w:sz w:val="24"/>
          <w:szCs w:val="24"/>
        </w:rPr>
        <w:t>Bradykinesis</w:t>
      </w:r>
      <w:proofErr w:type="spellEnd"/>
      <w:r w:rsidRPr="002E5941">
        <w:rPr>
          <w:rFonts w:ascii="Times New Roman" w:hAnsi="Times New Roman" w:cs="Times New Roman"/>
          <w:w w:val="75"/>
          <w:sz w:val="24"/>
          <w:szCs w:val="24"/>
        </w:rPr>
        <w:t xml:space="preserve"> (abnormal slowness of movement, sluggishness of physical and mental </w:t>
      </w:r>
      <w:r w:rsidRPr="002E5941">
        <w:rPr>
          <w:rFonts w:ascii="Times New Roman" w:hAnsi="Times New Roman" w:cs="Times New Roman"/>
          <w:w w:val="80"/>
          <w:sz w:val="24"/>
          <w:szCs w:val="24"/>
        </w:rPr>
        <w:t xml:space="preserve">responses), and Require substantial physical assistance from another adult to perform at </w:t>
      </w:r>
      <w:r w:rsidRPr="002E5941">
        <w:rPr>
          <w:rFonts w:ascii="Times New Roman" w:hAnsi="Times New Roman" w:cs="Times New Roman"/>
          <w:w w:val="75"/>
          <w:sz w:val="24"/>
          <w:szCs w:val="24"/>
        </w:rPr>
        <w:t>least three ADLs.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Benign Brain Tumor is a mass or growth of abnormal, noncancerous cells in the brain.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tumor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composed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similar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cells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follow</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normal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cell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division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growth patterns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develop</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into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mass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cells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microscopically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 xml:space="preserve">characteristic </w:t>
      </w:r>
      <w:r w:rsidRPr="002E5941">
        <w:rPr>
          <w:rFonts w:ascii="Times New Roman" w:hAnsi="Times New Roman" w:cs="Times New Roman"/>
          <w:w w:val="85"/>
          <w:sz w:val="24"/>
          <w:szCs w:val="24"/>
        </w:rPr>
        <w:t>appearance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Cancer.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Benign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Brain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Tumor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caused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Multiple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Endocrine </w:t>
      </w:r>
      <w:r w:rsidRPr="002E5941">
        <w:rPr>
          <w:rFonts w:ascii="Times New Roman" w:hAnsi="Times New Roman" w:cs="Times New Roman"/>
          <w:w w:val="75"/>
          <w:sz w:val="24"/>
          <w:szCs w:val="24"/>
        </w:rPr>
        <w:t>Neoplasia, Neurofibromatosis, or Von Hippel-Lindau Syndrome.</w:t>
      </w:r>
      <w:r w:rsidRPr="002E5941">
        <w:rPr>
          <w:rFonts w:ascii="Times New Roman" w:hAnsi="Times New Roman" w:cs="Times New Roman"/>
          <w:spacing w:val="-25"/>
          <w:w w:val="75"/>
          <w:sz w:val="24"/>
          <w:szCs w:val="24"/>
        </w:rPr>
        <w:t xml:space="preserve"> </w:t>
      </w:r>
      <w:r w:rsidRPr="002E5941">
        <w:rPr>
          <w:rFonts w:ascii="Times New Roman" w:hAnsi="Times New Roman" w:cs="Times New Roman"/>
          <w:w w:val="75"/>
          <w:sz w:val="24"/>
          <w:szCs w:val="24"/>
        </w:rPr>
        <w:t xml:space="preserve">Multiple Endocrine Neoplasia </w:t>
      </w:r>
      <w:r w:rsidRPr="002E5941">
        <w:rPr>
          <w:rFonts w:ascii="Times New Roman" w:hAnsi="Times New Roman" w:cs="Times New Roman"/>
          <w:w w:val="80"/>
          <w:sz w:val="24"/>
          <w:szCs w:val="24"/>
        </w:rPr>
        <w:t>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genetic</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more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endocrine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glands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overactive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form</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 xml:space="preserve">a </w:t>
      </w:r>
      <w:r w:rsidRPr="002E5941">
        <w:rPr>
          <w:rFonts w:ascii="Times New Roman" w:hAnsi="Times New Roman" w:cs="Times New Roman"/>
          <w:spacing w:val="-3"/>
          <w:w w:val="80"/>
          <w:sz w:val="24"/>
          <w:szCs w:val="24"/>
        </w:rPr>
        <w:t>tumor.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Neurofibromatosis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genetic</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nerve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tissue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grows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tumors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that may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benign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cause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serious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damage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compressing</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nerves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tissue. Von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Hippel-Lindau</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Syndrome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genetic</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predisposes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person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have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benign 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malignant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tumors.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75"/>
          <w:sz w:val="24"/>
          <w:szCs w:val="24"/>
        </w:rPr>
        <w:lastRenderedPageBreak/>
        <w:t xml:space="preserve">Activities of Daily Living (ADLs) are activities used in measuring levels of personal functioning </w:t>
      </w:r>
      <w:r w:rsidRPr="002E5941">
        <w:rPr>
          <w:rFonts w:ascii="Times New Roman" w:hAnsi="Times New Roman" w:cs="Times New Roman"/>
          <w:w w:val="80"/>
          <w:sz w:val="24"/>
          <w:szCs w:val="24"/>
        </w:rPr>
        <w:t xml:space="preserve">capacity. These activities are normally performed without assistance, allowing personal </w:t>
      </w:r>
      <w:r w:rsidRPr="002E5941">
        <w:rPr>
          <w:rFonts w:ascii="Times New Roman" w:hAnsi="Times New Roman" w:cs="Times New Roman"/>
          <w:w w:val="75"/>
          <w:sz w:val="24"/>
          <w:szCs w:val="24"/>
        </w:rPr>
        <w:t>independence in everyday living. For the purposes of this plan,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ADLs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include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following: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Bathing</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ability</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wash</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oneself</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tub,</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shower,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 xml:space="preserve">by </w:t>
      </w:r>
      <w:r w:rsidRPr="002E5941">
        <w:rPr>
          <w:rFonts w:ascii="Times New Roman" w:hAnsi="Times New Roman" w:cs="Times New Roman"/>
          <w:w w:val="80"/>
          <w:sz w:val="24"/>
          <w:szCs w:val="24"/>
        </w:rPr>
        <w:t>sponge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bath.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includes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get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out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tub</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shower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 xml:space="preserve">without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assistance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equipment;</w:t>
      </w:r>
      <w:r w:rsidRPr="002E5941">
        <w:rPr>
          <w:rFonts w:ascii="Times New Roman" w:hAnsi="Times New Roman" w:cs="Times New Roman"/>
          <w:spacing w:val="2"/>
          <w:w w:val="85"/>
          <w:sz w:val="24"/>
          <w:szCs w:val="24"/>
        </w:rPr>
        <w:t xml:space="preserve"> </w:t>
      </w:r>
      <w:r w:rsidRPr="002E5941">
        <w:rPr>
          <w:rFonts w:ascii="Times New Roman" w:hAnsi="Times New Roman" w:cs="Times New Roman"/>
          <w:w w:val="85"/>
          <w:sz w:val="24"/>
          <w:szCs w:val="24"/>
        </w:rPr>
        <w:t>Dressing</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ability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put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take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off,</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secure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 xml:space="preserve">all </w:t>
      </w:r>
      <w:r w:rsidRPr="002E5941">
        <w:rPr>
          <w:rFonts w:ascii="Times New Roman" w:hAnsi="Times New Roman" w:cs="Times New Roman"/>
          <w:w w:val="80"/>
          <w:sz w:val="24"/>
          <w:szCs w:val="24"/>
        </w:rPr>
        <w:t xml:space="preserve">necessary and appropriate items of clothing and any necessary braces or artificial limbs; </w:t>
      </w:r>
      <w:r w:rsidRPr="002E5941">
        <w:rPr>
          <w:rFonts w:ascii="Times New Roman" w:hAnsi="Times New Roman" w:cs="Times New Roman"/>
          <w:w w:val="85"/>
          <w:sz w:val="24"/>
          <w:szCs w:val="24"/>
        </w:rPr>
        <w:t>Toileting</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ability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get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toilet,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get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toilet,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 xml:space="preserve">perform </w:t>
      </w:r>
      <w:r w:rsidRPr="002E5941">
        <w:rPr>
          <w:rFonts w:ascii="Times New Roman" w:hAnsi="Times New Roman" w:cs="Times New Roman"/>
          <w:w w:val="80"/>
          <w:sz w:val="24"/>
          <w:szCs w:val="24"/>
        </w:rPr>
        <w:t>associated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personal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hygiene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assistance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equipment;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Transferring</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move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out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spacing w:val="-3"/>
          <w:w w:val="80"/>
          <w:sz w:val="24"/>
          <w:szCs w:val="24"/>
        </w:rPr>
        <w:t>chair,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wheelchair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assistance of</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equipment;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Mobility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walk</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wheel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level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surface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one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room</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another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without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assistance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equipment;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Eating</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get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nourishment into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body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once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been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prepared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made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available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without 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assistance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equipment;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Continence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voluntarily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maintain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control</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bowel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and/or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bladder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function.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event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incontinence,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maintain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 xml:space="preserve">a </w:t>
      </w:r>
      <w:r w:rsidRPr="002E5941">
        <w:rPr>
          <w:rFonts w:ascii="Times New Roman" w:hAnsi="Times New Roman" w:cs="Times New Roman"/>
          <w:w w:val="75"/>
          <w:sz w:val="24"/>
          <w:szCs w:val="24"/>
        </w:rPr>
        <w:t>reasonable level of personal</w:t>
      </w:r>
      <w:r w:rsidRPr="002E5941">
        <w:rPr>
          <w:rFonts w:ascii="Times New Roman" w:hAnsi="Times New Roman" w:cs="Times New Roman"/>
          <w:spacing w:val="22"/>
          <w:w w:val="75"/>
          <w:sz w:val="24"/>
          <w:szCs w:val="24"/>
        </w:rPr>
        <w:t xml:space="preserve"> </w:t>
      </w:r>
      <w:r w:rsidRPr="002E5941">
        <w:rPr>
          <w:rFonts w:ascii="Times New Roman" w:hAnsi="Times New Roman" w:cs="Times New Roman"/>
          <w:w w:val="75"/>
          <w:sz w:val="24"/>
          <w:szCs w:val="24"/>
        </w:rPr>
        <w:t>hygiene.</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0"/>
          <w:sz w:val="24"/>
          <w:szCs w:val="24"/>
        </w:rPr>
        <w:t>YOU MAY CONTINUE YOUR COVERAGE</w:t>
      </w:r>
    </w:p>
    <w:p w:rsidR="005A0E57" w:rsidRPr="002E5941" w:rsidRDefault="00025015" w:rsidP="005A0E57">
      <w:pPr>
        <w:rPr>
          <w:rFonts w:ascii="Times New Roman" w:hAnsi="Times New Roman" w:cs="Times New Roman"/>
          <w:w w:val="80"/>
          <w:sz w:val="24"/>
          <w:szCs w:val="24"/>
        </w:rPr>
      </w:pPr>
      <w:r w:rsidRPr="002E5941">
        <w:rPr>
          <w:rFonts w:ascii="Times New Roman" w:hAnsi="Times New Roman" w:cs="Times New Roman"/>
          <w:spacing w:val="-4"/>
          <w:w w:val="80"/>
          <w:sz w:val="24"/>
          <w:szCs w:val="24"/>
        </w:rPr>
        <w:t>Your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continued</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certain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stipulations.</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See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details.</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w w:val="80"/>
          <w:sz w:val="24"/>
          <w:szCs w:val="24"/>
        </w:rPr>
        <w:t xml:space="preserve"> </w:t>
      </w:r>
      <w:r w:rsidRPr="002E5941">
        <w:rPr>
          <w:rFonts w:ascii="Times New Roman" w:hAnsi="Times New Roman" w:cs="Times New Roman"/>
          <w:b/>
          <w:w w:val="65"/>
          <w:sz w:val="24"/>
          <w:szCs w:val="24"/>
        </w:rPr>
        <w:t>TERMINATION</w:t>
      </w:r>
      <w:r w:rsidRPr="002E5941">
        <w:rPr>
          <w:rFonts w:ascii="Times New Roman" w:hAnsi="Times New Roman" w:cs="Times New Roman"/>
          <w:b/>
          <w:spacing w:val="32"/>
          <w:w w:val="65"/>
          <w:sz w:val="24"/>
          <w:szCs w:val="24"/>
        </w:rPr>
        <w:t xml:space="preserve"> </w:t>
      </w:r>
      <w:r w:rsidR="00282EFC" w:rsidRPr="002E5941">
        <w:rPr>
          <w:rFonts w:ascii="Times New Roman" w:hAnsi="Times New Roman" w:cs="Times New Roman"/>
          <w:b/>
          <w:w w:val="65"/>
          <w:sz w:val="24"/>
          <w:szCs w:val="24"/>
        </w:rPr>
        <w:t xml:space="preserve">OF </w:t>
      </w:r>
      <w:r w:rsidR="00282EFC" w:rsidRPr="002E5941">
        <w:rPr>
          <w:rFonts w:ascii="Times New Roman" w:hAnsi="Times New Roman" w:cs="Times New Roman"/>
          <w:b/>
          <w:spacing w:val="8"/>
          <w:w w:val="65"/>
          <w:sz w:val="24"/>
          <w:szCs w:val="24"/>
        </w:rPr>
        <w:t>COVERAGE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0"/>
          <w:sz w:val="24"/>
          <w:szCs w:val="24"/>
        </w:rPr>
        <w:t>Your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insurance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terminate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when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terminated;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31st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day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after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premium due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premium</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been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paid;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you</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longer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belong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eligible class.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your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terminates,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provide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valid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claims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arose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while your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was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force.</w:t>
      </w:r>
    </w:p>
    <w:p w:rsidR="005A0E57" w:rsidRPr="002E5941" w:rsidRDefault="00025015" w:rsidP="005A0E57">
      <w:pPr>
        <w:rPr>
          <w:rFonts w:ascii="Times New Roman" w:hAnsi="Times New Roman" w:cs="Times New Roman"/>
          <w:b/>
          <w:w w:val="90"/>
          <w:sz w:val="24"/>
          <w:szCs w:val="24"/>
        </w:rPr>
      </w:pPr>
      <w:r w:rsidRPr="002E5941">
        <w:rPr>
          <w:rFonts w:ascii="Times New Roman" w:hAnsi="Times New Roman" w:cs="Times New Roman"/>
          <w:b/>
          <w:w w:val="75"/>
          <w:sz w:val="24"/>
          <w:szCs w:val="24"/>
        </w:rPr>
        <w:t xml:space="preserve">ACCIDENT LIMITATION AND EXCLUSIONS </w:t>
      </w:r>
      <w:r w:rsidRPr="002E5941">
        <w:rPr>
          <w:rFonts w:ascii="Times New Roman" w:hAnsi="Times New Roman" w:cs="Times New Roman"/>
          <w:b/>
          <w:w w:val="90"/>
          <w:sz w:val="24"/>
          <w:szCs w:val="24"/>
        </w:rPr>
        <w:t>INITIAL ACCIDENT EXCLUSIONS</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90"/>
          <w:sz w:val="24"/>
          <w:szCs w:val="24"/>
        </w:rPr>
        <w:t xml:space="preserve">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Plan exclusions apply to all riders unless otherwise noted.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We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will</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pay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benefits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accidental</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injury,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disability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death</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contributed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caused </w:t>
      </w:r>
      <w:r w:rsidRPr="002E5941">
        <w:rPr>
          <w:rFonts w:ascii="Times New Roman" w:hAnsi="Times New Roman" w:cs="Times New Roman"/>
          <w:spacing w:val="-4"/>
          <w:w w:val="85"/>
          <w:sz w:val="24"/>
          <w:szCs w:val="24"/>
        </w:rPr>
        <w:t>by,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resulting</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from*:</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War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voluntarily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participating</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war,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act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war,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military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conflicts,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declared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 xml:space="preserve">or </w:t>
      </w:r>
      <w:r w:rsidRPr="002E5941">
        <w:rPr>
          <w:rFonts w:ascii="Times New Roman" w:hAnsi="Times New Roman" w:cs="Times New Roman"/>
          <w:w w:val="80"/>
          <w:sz w:val="24"/>
          <w:szCs w:val="24"/>
        </w:rPr>
        <w:t>undeclared,</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voluntarily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participating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serving</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military,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armed</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forces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auxiliary unit thereto, or contracting with any country or international authority. (We will return the prorated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premium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certificate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when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such service.)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War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includes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voluntary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participation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insurrection,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riot,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civil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commotion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civil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state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belligerence.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War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does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include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acts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terrorism.</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Suicide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committing 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attempting</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commit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suicide,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while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sane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insane.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having</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 bodily/mental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degenerative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process.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We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Allergic reactions; Any bacterial, viral, or microorganism infection or infestation or any condition resulting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insect,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arachnid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arthropod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bites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stings.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Illinois: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bacterial infection,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except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infection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results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accidental</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infection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which results</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accidental,</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involuntary</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unintentional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ingestion</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contaminated</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substance; any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viral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microorganism</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infection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infestation;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condition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resulting</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insect, arachnid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arthropod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bites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stings.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North</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Carolina:</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viral</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 xml:space="preserve">microorganism </w:t>
      </w:r>
      <w:r w:rsidRPr="002E5941">
        <w:rPr>
          <w:rFonts w:ascii="Times New Roman" w:hAnsi="Times New Roman" w:cs="Times New Roman"/>
          <w:w w:val="85"/>
          <w:sz w:val="24"/>
          <w:szCs w:val="24"/>
        </w:rPr>
        <w:t>infestation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resulting</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insect,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arachnid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other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arthropod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bites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or </w:t>
      </w:r>
      <w:r w:rsidRPr="002E5941">
        <w:rPr>
          <w:rFonts w:ascii="Times New Roman" w:hAnsi="Times New Roman" w:cs="Times New Roman"/>
          <w:w w:val="80"/>
          <w:sz w:val="24"/>
          <w:szCs w:val="24"/>
        </w:rPr>
        <w:t>stings;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spacing w:val="-3"/>
          <w:w w:val="80"/>
          <w:sz w:val="24"/>
          <w:szCs w:val="24"/>
        </w:rPr>
        <w:t>error,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mishap</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malpractice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during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diagnostic,</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surgical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procedure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26"/>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related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medical/surgical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diagnostic</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procedures for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Self-Inflicted</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Injuries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injuring</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attempting</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injure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oneself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intentionally. Racing</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riding</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driving</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motor-driven</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vehicle</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race,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stunt</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show</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speed</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test</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in a</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professional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semi-professional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capacity.</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Illegal</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voluntarily</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participating</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 committing</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attempting</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commit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felony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illegal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act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activity,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voluntarily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working at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being</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engaged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illegal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occupation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job.</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Sports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participating</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organized sport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professional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semi-professional</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capacity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profit.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Cosmetic</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Surgery</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having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cosmetic</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surgery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elective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procedures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medically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necessary 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having</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dental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except</w:t>
      </w:r>
      <w:r w:rsidRPr="002E5941">
        <w:rPr>
          <w:rFonts w:ascii="Times New Roman" w:hAnsi="Times New Roman" w:cs="Times New Roman"/>
          <w:spacing w:val="-19"/>
          <w:w w:val="80"/>
          <w:sz w:val="24"/>
          <w:szCs w:val="24"/>
        </w:rPr>
        <w:t xml:space="preserve"> </w:t>
      </w:r>
      <w:proofErr w:type="gramStart"/>
      <w:r w:rsidRPr="002E5941">
        <w:rPr>
          <w:rFonts w:ascii="Times New Roman" w:hAnsi="Times New Roman" w:cs="Times New Roman"/>
          <w:w w:val="80"/>
          <w:sz w:val="24"/>
          <w:szCs w:val="24"/>
        </w:rPr>
        <w:t>as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result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of</w:t>
      </w:r>
      <w:proofErr w:type="gramEnd"/>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Felony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Idaho</w:t>
      </w:r>
      <w:r w:rsidR="00BE5907">
        <w:rPr>
          <w:rFonts w:ascii="Times New Roman" w:hAnsi="Times New Roman" w:cs="Times New Roman"/>
          <w:w w:val="80"/>
          <w:sz w:val="24"/>
          <w:szCs w:val="24"/>
        </w:rPr>
        <w:t xml:space="preserve"> </w:t>
      </w:r>
      <w:r w:rsidRPr="002E5941">
        <w:rPr>
          <w:rFonts w:ascii="Times New Roman" w:hAnsi="Times New Roman" w:cs="Times New Roman"/>
          <w:w w:val="85"/>
          <w:sz w:val="24"/>
          <w:szCs w:val="24"/>
        </w:rPr>
        <w:t>only)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participation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felony.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24-Hour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Coverage,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following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exclusions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will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not </w:t>
      </w:r>
      <w:r w:rsidRPr="002E5941">
        <w:rPr>
          <w:rFonts w:ascii="Times New Roman" w:hAnsi="Times New Roman" w:cs="Times New Roman"/>
          <w:w w:val="80"/>
          <w:sz w:val="24"/>
          <w:szCs w:val="24"/>
        </w:rPr>
        <w:t>apply: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arising</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employment.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injury</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 xml:space="preserve">worker’s </w:t>
      </w:r>
      <w:r w:rsidRPr="002E5941">
        <w:rPr>
          <w:rFonts w:ascii="Times New Roman" w:hAnsi="Times New Roman" w:cs="Times New Roman"/>
          <w:w w:val="90"/>
          <w:sz w:val="24"/>
          <w:szCs w:val="24"/>
        </w:rPr>
        <w:t>compensation.</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90"/>
          <w:sz w:val="24"/>
          <w:szCs w:val="24"/>
        </w:rPr>
        <w:lastRenderedPageBreak/>
        <w:t>DEFINITIONS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Accidental</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Injury</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accidental</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bodily</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damage</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resulting</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w w:val="85"/>
          <w:sz w:val="24"/>
          <w:szCs w:val="24"/>
        </w:rPr>
        <w:t>an unforeseen and unexpected traumatic event. This must be the direct result of an accident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result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disease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bodily</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infirmity.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Covered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Accidental</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Injury 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accidental</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injury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occurs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while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coverage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force.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Covered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an accident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occurs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after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insured’s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effective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date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while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coverage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force, and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specifically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excluded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plan.</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Ambulatory</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Surgical</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Center</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defined</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as</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licensed</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surgical</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center</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consisting</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18"/>
          <w:w w:val="85"/>
          <w:sz w:val="24"/>
          <w:szCs w:val="24"/>
        </w:rPr>
        <w:t xml:space="preserve"> </w:t>
      </w:r>
      <w:r w:rsidRPr="002E5941">
        <w:rPr>
          <w:rFonts w:ascii="Times New Roman" w:hAnsi="Times New Roman" w:cs="Times New Roman"/>
          <w:w w:val="85"/>
          <w:sz w:val="24"/>
          <w:szCs w:val="24"/>
        </w:rPr>
        <w:t xml:space="preserve">an </w:t>
      </w:r>
      <w:r w:rsidRPr="002E5941">
        <w:rPr>
          <w:rFonts w:ascii="Times New Roman" w:hAnsi="Times New Roman" w:cs="Times New Roman"/>
          <w:w w:val="90"/>
          <w:sz w:val="24"/>
          <w:szCs w:val="24"/>
        </w:rPr>
        <w:t>operating</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room;</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facilities</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for</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the</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administration</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of</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general</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anesthesia;</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and</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a</w:t>
      </w:r>
      <w:r w:rsidRPr="002E5941">
        <w:rPr>
          <w:rFonts w:ascii="Times New Roman" w:hAnsi="Times New Roman" w:cs="Times New Roman"/>
          <w:spacing w:val="-30"/>
          <w:w w:val="90"/>
          <w:sz w:val="24"/>
          <w:szCs w:val="24"/>
        </w:rPr>
        <w:t xml:space="preserve"> </w:t>
      </w:r>
      <w:r w:rsidRPr="002E5941">
        <w:rPr>
          <w:rFonts w:ascii="Times New Roman" w:hAnsi="Times New Roman" w:cs="Times New Roman"/>
          <w:w w:val="90"/>
          <w:sz w:val="24"/>
          <w:szCs w:val="24"/>
        </w:rPr>
        <w:t xml:space="preserve">post- </w:t>
      </w:r>
      <w:r w:rsidRPr="002E5941">
        <w:rPr>
          <w:rFonts w:ascii="Times New Roman" w:hAnsi="Times New Roman" w:cs="Times New Roman"/>
          <w:w w:val="85"/>
          <w:sz w:val="24"/>
          <w:szCs w:val="24"/>
        </w:rPr>
        <w:t>surgery</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recovery</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room</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which</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patient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admitted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discharged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within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of less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than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24</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hours.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 xml:space="preserve">Dependent Child or Dependent Children means your or your spouse’s natural children, </w:t>
      </w:r>
      <w:r w:rsidRPr="002E5941">
        <w:rPr>
          <w:rFonts w:ascii="Times New Roman" w:hAnsi="Times New Roman" w:cs="Times New Roman"/>
          <w:w w:val="85"/>
          <w:sz w:val="24"/>
          <w:szCs w:val="24"/>
        </w:rPr>
        <w:t>step-children,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grandchildren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who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legal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custody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residing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with</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foster children,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children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subject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legal</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guardianship,</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legally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adopted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children,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children placed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adoption,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who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younger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than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age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26</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Louisiana,</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unmarried).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Newborn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children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may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automatically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covered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moment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birth</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for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60</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 xml:space="preserve">days. </w:t>
      </w:r>
      <w:r w:rsidRPr="002E5941">
        <w:rPr>
          <w:rFonts w:ascii="Times New Roman" w:hAnsi="Times New Roman" w:cs="Times New Roman"/>
          <w:w w:val="80"/>
          <w:sz w:val="24"/>
          <w:szCs w:val="24"/>
        </w:rPr>
        <w:t>Newly</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adopted</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foster</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children</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North</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Carolina</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Florida)</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may</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also</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be automatically covered for 60 days. See certificate for</w:t>
      </w:r>
      <w:r w:rsidRPr="002E5941">
        <w:rPr>
          <w:rFonts w:ascii="Times New Roman" w:hAnsi="Times New Roman" w:cs="Times New Roman"/>
          <w:spacing w:val="-1"/>
          <w:w w:val="80"/>
          <w:sz w:val="24"/>
          <w:szCs w:val="24"/>
        </w:rPr>
        <w:t xml:space="preserve"> </w:t>
      </w:r>
      <w:r w:rsidRPr="002E5941">
        <w:rPr>
          <w:rFonts w:ascii="Times New Roman" w:hAnsi="Times New Roman" w:cs="Times New Roman"/>
          <w:w w:val="80"/>
          <w:sz w:val="24"/>
          <w:szCs w:val="24"/>
        </w:rPr>
        <w:t>details.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Doctor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person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who</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duly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qualified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practitioner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healing</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arts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acting</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within 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scope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his</w:t>
      </w:r>
      <w:r w:rsidRPr="002E5941">
        <w:rPr>
          <w:rFonts w:ascii="Times New Roman" w:hAnsi="Times New Roman" w:cs="Times New Roman"/>
          <w:spacing w:val="-22"/>
          <w:w w:val="85"/>
          <w:sz w:val="24"/>
          <w:szCs w:val="24"/>
        </w:rPr>
        <w:t xml:space="preserve"> </w:t>
      </w:r>
      <w:proofErr w:type="gramStart"/>
      <w:r w:rsidRPr="002E5941">
        <w:rPr>
          <w:rFonts w:ascii="Times New Roman" w:hAnsi="Times New Roman" w:cs="Times New Roman"/>
          <w:w w:val="85"/>
          <w:sz w:val="24"/>
          <w:szCs w:val="24"/>
        </w:rPr>
        <w:t>license,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and</w:t>
      </w:r>
      <w:proofErr w:type="gramEnd"/>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licensed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practice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medicine;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prescribe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administer drugs;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surgery,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duly</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qualified</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medical</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practitioner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according</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the laws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regulations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state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which</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treatment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made.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A</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Doctor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does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include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insured’s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family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member.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South</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Dakota however,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doctor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who</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employee’s</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family</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member</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may</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treat</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insured</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if</w:t>
      </w:r>
      <w:r w:rsidRPr="002E5941">
        <w:rPr>
          <w:rFonts w:ascii="Times New Roman" w:hAnsi="Times New Roman" w:cs="Times New Roman"/>
          <w:spacing w:val="-16"/>
          <w:w w:val="85"/>
          <w:sz w:val="24"/>
          <w:szCs w:val="24"/>
        </w:rPr>
        <w:t xml:space="preserve"> </w:t>
      </w:r>
      <w:r w:rsidRPr="002E5941">
        <w:rPr>
          <w:rFonts w:ascii="Times New Roman" w:hAnsi="Times New Roman" w:cs="Times New Roman"/>
          <w:w w:val="85"/>
          <w:sz w:val="24"/>
          <w:szCs w:val="24"/>
        </w:rPr>
        <w:t xml:space="preserve">that </w:t>
      </w:r>
      <w:r w:rsidRPr="002E5941">
        <w:rPr>
          <w:rFonts w:ascii="Times New Roman" w:hAnsi="Times New Roman" w:cs="Times New Roman"/>
          <w:w w:val="90"/>
          <w:sz w:val="24"/>
          <w:szCs w:val="24"/>
        </w:rPr>
        <w:t>doctor</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is</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the</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only</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doctor</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in</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the</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area</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and</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acts</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within</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the</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scope</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of</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his</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practice.</w:t>
      </w:r>
      <w:r w:rsidRPr="002E5941">
        <w:rPr>
          <w:rFonts w:ascii="Times New Roman" w:hAnsi="Times New Roman" w:cs="Times New Roman"/>
          <w:spacing w:val="-32"/>
          <w:w w:val="90"/>
          <w:sz w:val="24"/>
          <w:szCs w:val="24"/>
        </w:rPr>
        <w:t xml:space="preserve"> </w:t>
      </w:r>
      <w:r w:rsidRPr="002E5941">
        <w:rPr>
          <w:rFonts w:ascii="Times New Roman" w:hAnsi="Times New Roman" w:cs="Times New Roman"/>
          <w:w w:val="90"/>
          <w:sz w:val="24"/>
          <w:szCs w:val="24"/>
        </w:rPr>
        <w:t>For</w:t>
      </w:r>
      <w:r w:rsidRPr="002E5941">
        <w:rPr>
          <w:rFonts w:ascii="Times New Roman" w:hAnsi="Times New Roman" w:cs="Times New Roman"/>
          <w:spacing w:val="-29"/>
          <w:w w:val="90"/>
          <w:sz w:val="24"/>
          <w:szCs w:val="24"/>
        </w:rPr>
        <w:t xml:space="preserve"> </w:t>
      </w:r>
      <w:r w:rsidRPr="002E5941">
        <w:rPr>
          <w:rFonts w:ascii="Times New Roman" w:hAnsi="Times New Roman" w:cs="Times New Roman"/>
          <w:w w:val="90"/>
          <w:sz w:val="24"/>
          <w:szCs w:val="24"/>
        </w:rPr>
        <w:t xml:space="preserve">the </w:t>
      </w:r>
      <w:r w:rsidRPr="002E5941">
        <w:rPr>
          <w:rFonts w:ascii="Times New Roman" w:hAnsi="Times New Roman" w:cs="Times New Roman"/>
          <w:w w:val="85"/>
          <w:sz w:val="24"/>
          <w:szCs w:val="24"/>
        </w:rPr>
        <w:t>purposes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this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definition,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family</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member</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includes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employee’s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spouse</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as</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well</w:t>
      </w:r>
      <w:r w:rsidRPr="002E5941">
        <w:rPr>
          <w:rFonts w:ascii="Times New Roman" w:hAnsi="Times New Roman" w:cs="Times New Roman"/>
          <w:spacing w:val="-20"/>
          <w:w w:val="85"/>
          <w:sz w:val="24"/>
          <w:szCs w:val="24"/>
        </w:rPr>
        <w:t xml:space="preserve"> </w:t>
      </w:r>
      <w:r w:rsidRPr="002E5941">
        <w:rPr>
          <w:rFonts w:ascii="Times New Roman" w:hAnsi="Times New Roman" w:cs="Times New Roman"/>
          <w:w w:val="85"/>
          <w:sz w:val="24"/>
          <w:szCs w:val="24"/>
        </w:rPr>
        <w:t xml:space="preserve">as </w:t>
      </w:r>
      <w:r w:rsidRPr="002E5941">
        <w:rPr>
          <w:rFonts w:ascii="Times New Roman" w:hAnsi="Times New Roman" w:cs="Times New Roman"/>
          <w:w w:val="80"/>
          <w:sz w:val="24"/>
          <w:szCs w:val="24"/>
        </w:rPr>
        <w:t>the</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members</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employee’s</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immediate</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family</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son,</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daughter,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mother,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father, sister, and brother. This includes step-family members and</w:t>
      </w:r>
      <w:r w:rsidRPr="002E5941">
        <w:rPr>
          <w:rFonts w:ascii="Times New Roman" w:hAnsi="Times New Roman" w:cs="Times New Roman"/>
          <w:spacing w:val="6"/>
          <w:w w:val="80"/>
          <w:sz w:val="24"/>
          <w:szCs w:val="24"/>
        </w:rPr>
        <w:t xml:space="preserve"> </w:t>
      </w:r>
      <w:r w:rsidRPr="002E5941">
        <w:rPr>
          <w:rFonts w:ascii="Times New Roman" w:hAnsi="Times New Roman" w:cs="Times New Roman"/>
          <w:w w:val="80"/>
          <w:sz w:val="24"/>
          <w:szCs w:val="24"/>
        </w:rPr>
        <w:t>family-members-in-law.</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term</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Hospital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specifically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excludes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facility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meeting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definition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hospital as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defined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this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plan,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including</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but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not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limited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nursing</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home,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 xml:space="preserve">extended-care </w:t>
      </w:r>
      <w:r w:rsidRPr="002E5941">
        <w:rPr>
          <w:rFonts w:ascii="Times New Roman" w:hAnsi="Times New Roman" w:cs="Times New Roman"/>
          <w:w w:val="80"/>
          <w:sz w:val="24"/>
          <w:szCs w:val="24"/>
        </w:rPr>
        <w:t>facility,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skilled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nursing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rest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home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home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aged,</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rehabilitation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 facility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alcoholism</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drug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addiction,</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proofErr w:type="gramStart"/>
      <w:r w:rsidRPr="002E5941">
        <w:rPr>
          <w:rFonts w:ascii="Times New Roman" w:hAnsi="Times New Roman" w:cs="Times New Roman"/>
          <w:w w:val="80"/>
          <w:sz w:val="24"/>
          <w:szCs w:val="24"/>
        </w:rPr>
        <w:t>An</w:t>
      </w:r>
      <w:proofErr w:type="gramEnd"/>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assisted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living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Spouse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your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legal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wife,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husband,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partner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in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legally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recognized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union.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Refer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to </w:t>
      </w:r>
      <w:r w:rsidRPr="002E5941">
        <w:rPr>
          <w:rFonts w:ascii="Times New Roman" w:hAnsi="Times New Roman" w:cs="Times New Roman"/>
          <w:w w:val="80"/>
          <w:sz w:val="24"/>
          <w:szCs w:val="24"/>
        </w:rPr>
        <w:t>your certificate for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details.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 xml:space="preserve">Telemedicine Service means a medical inquiry with a doctor via audio or video </w:t>
      </w:r>
      <w:r w:rsidRPr="002E5941">
        <w:rPr>
          <w:rFonts w:ascii="Times New Roman" w:hAnsi="Times New Roman" w:cs="Times New Roman"/>
          <w:w w:val="80"/>
          <w:sz w:val="24"/>
          <w:szCs w:val="24"/>
        </w:rPr>
        <w:t>communication that assists with a patient’s assessment, diagnosis, and consultation.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Treatment</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consultation,</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services</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provided</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4"/>
          <w:w w:val="80"/>
          <w:sz w:val="24"/>
          <w:szCs w:val="24"/>
        </w:rPr>
        <w:t xml:space="preserve"> </w:t>
      </w:r>
      <w:r w:rsidRPr="002E5941">
        <w:rPr>
          <w:rFonts w:ascii="Times New Roman" w:hAnsi="Times New Roman" w:cs="Times New Roman"/>
          <w:w w:val="80"/>
          <w:sz w:val="24"/>
          <w:szCs w:val="24"/>
        </w:rPr>
        <w:t xml:space="preserve">includes </w:t>
      </w:r>
      <w:r w:rsidRPr="002E5941">
        <w:rPr>
          <w:rFonts w:ascii="Times New Roman" w:hAnsi="Times New Roman" w:cs="Times New Roman"/>
          <w:w w:val="85"/>
          <w:sz w:val="24"/>
          <w:szCs w:val="24"/>
        </w:rPr>
        <w:t>receiving</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any</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diagnostic</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measures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taking</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prescribed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drugs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 xml:space="preserve">medicines. </w:t>
      </w:r>
      <w:r w:rsidRPr="002E5941">
        <w:rPr>
          <w:rFonts w:ascii="Times New Roman" w:hAnsi="Times New Roman" w:cs="Times New Roman"/>
          <w:w w:val="80"/>
          <w:sz w:val="24"/>
          <w:szCs w:val="24"/>
        </w:rPr>
        <w:t>Treatment does not include telemedicine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services.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z w:val="24"/>
          <w:szCs w:val="24"/>
        </w:rPr>
        <w:t>Urgent Care is a walk-in clinic that delivers ambulatory, outpatient care in a dedicated medical facility for illnesses or injuries</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require</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immediate</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care</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but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are</w:t>
      </w:r>
      <w:r w:rsidRPr="002E5941">
        <w:rPr>
          <w:rFonts w:ascii="Times New Roman" w:hAnsi="Times New Roman" w:cs="Times New Roman"/>
          <w:spacing w:val="-17"/>
          <w:w w:val="85"/>
          <w:sz w:val="24"/>
          <w:szCs w:val="24"/>
        </w:rPr>
        <w:t xml:space="preserve"> </w:t>
      </w:r>
      <w:r w:rsidRPr="002E5941">
        <w:rPr>
          <w:rFonts w:ascii="Times New Roman" w:hAnsi="Times New Roman" w:cs="Times New Roman"/>
          <w:w w:val="85"/>
          <w:sz w:val="24"/>
          <w:szCs w:val="24"/>
        </w:rPr>
        <w:t>not serious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enough</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require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visit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emergency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room.</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Hospital</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Intensive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Care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Unit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place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meets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all</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following</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criteria: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w w:val="80"/>
          <w:sz w:val="24"/>
          <w:szCs w:val="24"/>
        </w:rPr>
        <w:t>specifically</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designated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area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called</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9"/>
          <w:w w:val="80"/>
          <w:sz w:val="24"/>
          <w:szCs w:val="24"/>
        </w:rPr>
        <w:t xml:space="preserve"> </w:t>
      </w:r>
      <w:r w:rsidRPr="002E5941">
        <w:rPr>
          <w:rFonts w:ascii="Times New Roman" w:hAnsi="Times New Roman" w:cs="Times New Roman"/>
          <w:w w:val="80"/>
          <w:sz w:val="24"/>
          <w:szCs w:val="24"/>
        </w:rPr>
        <w:t>Provides 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highest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level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restricted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patients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critically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ill</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injured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and who</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require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comprehensive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observation</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separate</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apart</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from</w:t>
      </w:r>
      <w:r w:rsidR="00BE5907">
        <w:rPr>
          <w:rFonts w:ascii="Times New Roman" w:hAnsi="Times New Roman" w:cs="Times New Roman"/>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surgical</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recovery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room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rooms,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beds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wards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customarily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used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patient confinement;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permanently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equipped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special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life-saving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equipment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 critically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ill</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injured;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close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observation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specially</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trained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nursing</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staff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assigned exclusively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24</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hours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day;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Has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assigned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to the hospital intensive care unit on a full-time basis.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0"/>
          <w:sz w:val="24"/>
          <w:szCs w:val="24"/>
        </w:rPr>
        <w:t>The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term</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specifically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excludes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type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meeting 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definition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plan,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including</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but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limited to private monitored rooms, surgical recovery rooms, observation units and the following step-down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units:</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progressive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sub-acute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21"/>
          <w:w w:val="80"/>
          <w:sz w:val="24"/>
          <w:szCs w:val="24"/>
        </w:rPr>
        <w:t xml:space="preserve"> </w:t>
      </w:r>
      <w:proofErr w:type="gramStart"/>
      <w:r w:rsidRPr="002E5941">
        <w:rPr>
          <w:rFonts w:ascii="Times New Roman" w:hAnsi="Times New Roman" w:cs="Times New Roman"/>
          <w:w w:val="80"/>
          <w:sz w:val="24"/>
          <w:szCs w:val="24"/>
        </w:rPr>
        <w:t>An</w:t>
      </w:r>
      <w:proofErr w:type="gramEnd"/>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intermediate care</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unit.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lastRenderedPageBreak/>
        <w:t>Intermediate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Step-Down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following:</w:t>
      </w:r>
      <w:r w:rsidRPr="002E5941">
        <w:rPr>
          <w:rFonts w:ascii="Times New Roman" w:hAnsi="Times New Roman" w:cs="Times New Roman"/>
          <w:spacing w:val="-29"/>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progressive</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care unit;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sub-acute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intermediate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pre-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post-intensive 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An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intermediate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step-down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hospital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intensive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 as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defined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plan.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Psychiatrist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7"/>
          <w:w w:val="80"/>
          <w:sz w:val="24"/>
          <w:szCs w:val="24"/>
        </w:rPr>
        <w:t xml:space="preserve"> </w:t>
      </w:r>
      <w:proofErr w:type="gramStart"/>
      <w:r w:rsidRPr="002E5941">
        <w:rPr>
          <w:rFonts w:ascii="Times New Roman" w:hAnsi="Times New Roman" w:cs="Times New Roman"/>
          <w:w w:val="80"/>
          <w:sz w:val="24"/>
          <w:szCs w:val="24"/>
        </w:rPr>
        <w:t>doctor</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medicine</w:t>
      </w:r>
      <w:proofErr w:type="gramEnd"/>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specializes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diagnosis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 xml:space="preserve">mental </w:t>
      </w:r>
      <w:r w:rsidRPr="002E5941">
        <w:rPr>
          <w:rFonts w:ascii="Times New Roman" w:hAnsi="Times New Roman" w:cs="Times New Roman"/>
          <w:w w:val="85"/>
          <w:sz w:val="24"/>
          <w:szCs w:val="24"/>
        </w:rPr>
        <w:t>disorders.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Psychologist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clinical,</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mental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health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professional</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works</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with</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patients.</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psychologist 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00B304E7" w:rsidRPr="002E5941">
        <w:rPr>
          <w:rFonts w:ascii="Times New Roman" w:hAnsi="Times New Roman" w:cs="Times New Roman"/>
          <w:w w:val="80"/>
          <w:sz w:val="24"/>
          <w:szCs w:val="24"/>
        </w:rPr>
        <w:t>Doctor of Medicine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who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typically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provides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medical</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interventions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drug</w:t>
      </w:r>
      <w:r w:rsidRPr="002E5941">
        <w:rPr>
          <w:rFonts w:ascii="Times New Roman" w:hAnsi="Times New Roman" w:cs="Times New Roman"/>
          <w:spacing w:val="-16"/>
          <w:w w:val="80"/>
          <w:sz w:val="24"/>
          <w:szCs w:val="24"/>
        </w:rPr>
        <w:t xml:space="preserve"> </w:t>
      </w:r>
      <w:proofErr w:type="gramStart"/>
      <w:r w:rsidRPr="002E5941">
        <w:rPr>
          <w:rFonts w:ascii="Times New Roman" w:hAnsi="Times New Roman" w:cs="Times New Roman"/>
          <w:w w:val="80"/>
          <w:sz w:val="24"/>
          <w:szCs w:val="24"/>
        </w:rPr>
        <w:t xml:space="preserve">therapies, </w:t>
      </w:r>
      <w:r w:rsidRPr="002E5941">
        <w:rPr>
          <w:rFonts w:ascii="Times New Roman" w:hAnsi="Times New Roman" w:cs="Times New Roman"/>
          <w:w w:val="75"/>
          <w:sz w:val="24"/>
          <w:szCs w:val="24"/>
        </w:rPr>
        <w:t>but</w:t>
      </w:r>
      <w:proofErr w:type="gramEnd"/>
      <w:r w:rsidRPr="002E5941">
        <w:rPr>
          <w:rFonts w:ascii="Times New Roman" w:hAnsi="Times New Roman" w:cs="Times New Roman"/>
          <w:w w:val="75"/>
          <w:sz w:val="24"/>
          <w:szCs w:val="24"/>
        </w:rPr>
        <w:t xml:space="preserve"> provides analysis and</w:t>
      </w:r>
      <w:r w:rsidRPr="002E5941">
        <w:rPr>
          <w:rFonts w:ascii="Times New Roman" w:hAnsi="Times New Roman" w:cs="Times New Roman"/>
          <w:spacing w:val="36"/>
          <w:w w:val="75"/>
          <w:sz w:val="24"/>
          <w:szCs w:val="24"/>
        </w:rPr>
        <w:t xml:space="preserve"> </w:t>
      </w:r>
      <w:r w:rsidRPr="002E5941">
        <w:rPr>
          <w:rFonts w:ascii="Times New Roman" w:hAnsi="Times New Roman" w:cs="Times New Roman"/>
          <w:w w:val="75"/>
          <w:sz w:val="24"/>
          <w:szCs w:val="24"/>
        </w:rPr>
        <w:t>counseling.</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Rehabilitation</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providing</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coordinated</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multidisciplinary</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 xml:space="preserve">physical </w:t>
      </w:r>
      <w:r w:rsidRPr="002E5941">
        <w:rPr>
          <w:rFonts w:ascii="Times New Roman" w:hAnsi="Times New Roman" w:cs="Times New Roman"/>
          <w:w w:val="85"/>
          <w:sz w:val="24"/>
          <w:szCs w:val="24"/>
        </w:rPr>
        <w:t>restorative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services.</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w w:val="85"/>
          <w:sz w:val="24"/>
          <w:szCs w:val="24"/>
        </w:rPr>
        <w:t>These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services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must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provided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inpatients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under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doctor’s </w:t>
      </w:r>
      <w:r w:rsidRPr="002E5941">
        <w:rPr>
          <w:rFonts w:ascii="Times New Roman" w:hAnsi="Times New Roman" w:cs="Times New Roman"/>
          <w:w w:val="80"/>
          <w:sz w:val="24"/>
          <w:szCs w:val="24"/>
        </w:rPr>
        <w:t>direction.</w:t>
      </w:r>
      <w:r w:rsidRPr="002E5941">
        <w:rPr>
          <w:rFonts w:ascii="Times New Roman" w:hAnsi="Times New Roman" w:cs="Times New Roman"/>
          <w:spacing w:val="-3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doctor</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knowledgeable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experienced</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rehabilitative</w:t>
      </w:r>
      <w:r w:rsidRPr="002E5941">
        <w:rPr>
          <w:rFonts w:ascii="Times New Roman" w:hAnsi="Times New Roman" w:cs="Times New Roman"/>
          <w:spacing w:val="-25"/>
          <w:w w:val="80"/>
          <w:sz w:val="24"/>
          <w:szCs w:val="24"/>
        </w:rPr>
        <w:t xml:space="preserve"> </w:t>
      </w:r>
      <w:r w:rsidRPr="002E5941">
        <w:rPr>
          <w:rFonts w:ascii="Times New Roman" w:hAnsi="Times New Roman" w:cs="Times New Roman"/>
          <w:w w:val="80"/>
          <w:sz w:val="24"/>
          <w:szCs w:val="24"/>
        </w:rPr>
        <w:t>medicine.</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w w:val="80"/>
          <w:sz w:val="24"/>
          <w:szCs w:val="24"/>
        </w:rPr>
        <w:t>Beds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must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set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up</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unit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specifically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designated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staffed</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service. This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not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facility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alcoholism</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drug</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addiction.</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CATASTROPHIC ACCIDENT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We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will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pay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Catastrophic</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Benefit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once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lifetime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each</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insured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covered under the</w:t>
      </w:r>
      <w:r w:rsidRPr="002E5941">
        <w:rPr>
          <w:rFonts w:ascii="Times New Roman" w:hAnsi="Times New Roman" w:cs="Times New Roman"/>
          <w:spacing w:val="-27"/>
          <w:w w:val="80"/>
          <w:sz w:val="24"/>
          <w:szCs w:val="24"/>
        </w:rPr>
        <w:t xml:space="preserve"> </w:t>
      </w:r>
      <w:r w:rsidRPr="002E5941">
        <w:rPr>
          <w:rFonts w:ascii="Times New Roman" w:hAnsi="Times New Roman" w:cs="Times New Roman"/>
          <w:spacing w:val="-3"/>
          <w:w w:val="80"/>
          <w:sz w:val="24"/>
          <w:szCs w:val="24"/>
        </w:rPr>
        <w:t>rider.</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Please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refer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9"/>
          <w:w w:val="80"/>
          <w:sz w:val="24"/>
          <w:szCs w:val="24"/>
        </w:rPr>
        <w:t xml:space="preserve"> </w:t>
      </w:r>
      <w:proofErr w:type="spellStart"/>
      <w:r w:rsidRPr="002E5941">
        <w:rPr>
          <w:rFonts w:ascii="Times New Roman" w:hAnsi="Times New Roman" w:cs="Times New Roman"/>
          <w:w w:val="80"/>
          <w:sz w:val="24"/>
          <w:szCs w:val="24"/>
        </w:rPr>
        <w:t>the</w:t>
      </w:r>
      <w:proofErr w:type="spellEnd"/>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Initial</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Treatment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insert</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other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exclusions</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applicable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 xml:space="preserve">this </w:t>
      </w:r>
      <w:r w:rsidRPr="002E5941">
        <w:rPr>
          <w:rFonts w:ascii="Times New Roman" w:hAnsi="Times New Roman" w:cs="Times New Roman"/>
          <w:w w:val="85"/>
          <w:sz w:val="24"/>
          <w:szCs w:val="24"/>
        </w:rPr>
        <w:t>coverage.</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90"/>
          <w:sz w:val="24"/>
          <w:szCs w:val="24"/>
        </w:rPr>
        <w:t>DEFINITIONS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Catastrophic</w:t>
      </w:r>
      <w:r w:rsidRPr="002E5941">
        <w:rPr>
          <w:rFonts w:ascii="Times New Roman" w:hAnsi="Times New Roman" w:cs="Times New Roman"/>
          <w:spacing w:val="-23"/>
          <w:w w:val="80"/>
          <w:sz w:val="24"/>
          <w:szCs w:val="24"/>
        </w:rPr>
        <w:t xml:space="preserve"> </w:t>
      </w:r>
      <w:r w:rsidRPr="002E5941">
        <w:rPr>
          <w:rFonts w:ascii="Times New Roman" w:hAnsi="Times New Roman" w:cs="Times New Roman"/>
          <w:w w:val="80"/>
          <w:sz w:val="24"/>
          <w:szCs w:val="24"/>
        </w:rPr>
        <w:t>Accident</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Elimination</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is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days</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after</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date</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20"/>
          <w:w w:val="80"/>
          <w:sz w:val="24"/>
          <w:szCs w:val="24"/>
        </w:rPr>
        <w:t xml:space="preserve"> </w:t>
      </w:r>
      <w:r w:rsidRPr="002E5941">
        <w:rPr>
          <w:rFonts w:ascii="Times New Roman" w:hAnsi="Times New Roman" w:cs="Times New Roman"/>
          <w:w w:val="80"/>
          <w:sz w:val="24"/>
          <w:szCs w:val="24"/>
        </w:rPr>
        <w:t>Covered Accident</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for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which</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no</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benefits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payable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under</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this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spacing w:val="-3"/>
          <w:w w:val="80"/>
          <w:sz w:val="24"/>
          <w:szCs w:val="24"/>
        </w:rPr>
        <w:t>rider.</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Catastrophic</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refers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injury</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covered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accident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that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causes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total</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 xml:space="preserve">and </w:t>
      </w:r>
      <w:r w:rsidRPr="002E5941">
        <w:rPr>
          <w:rFonts w:ascii="Times New Roman" w:hAnsi="Times New Roman" w:cs="Times New Roman"/>
          <w:w w:val="80"/>
          <w:sz w:val="24"/>
          <w:szCs w:val="24"/>
        </w:rPr>
        <w:t>irrecoverable:</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hands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feet;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use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arms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 xml:space="preserve">both </w:t>
      </w:r>
      <w:r w:rsidRPr="002E5941">
        <w:rPr>
          <w:rFonts w:ascii="Times New Roman" w:hAnsi="Times New Roman" w:cs="Times New Roman"/>
          <w:w w:val="85"/>
          <w:sz w:val="24"/>
          <w:szCs w:val="24"/>
        </w:rPr>
        <w:t>legs;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hand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foot;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use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arm</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and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one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leg;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of </w:t>
      </w:r>
      <w:r w:rsidRPr="002E5941">
        <w:rPr>
          <w:rFonts w:ascii="Times New Roman" w:hAnsi="Times New Roman" w:cs="Times New Roman"/>
          <w:w w:val="80"/>
          <w:sz w:val="24"/>
          <w:szCs w:val="24"/>
        </w:rPr>
        <w:t>sight</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eyes;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ears;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3"/>
          <w:w w:val="80"/>
          <w:sz w:val="24"/>
          <w:szCs w:val="24"/>
        </w:rPr>
        <w:t xml:space="preserve"> </w:t>
      </w:r>
      <w:r w:rsidRPr="002E5941">
        <w:rPr>
          <w:rFonts w:ascii="Times New Roman" w:hAnsi="Times New Roman" w:cs="Times New Roman"/>
          <w:w w:val="80"/>
          <w:sz w:val="24"/>
          <w:szCs w:val="24"/>
        </w:rPr>
        <w:t>speak.</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Note: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use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an</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arm</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functional</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entire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arm</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from</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the shoulder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to</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hand.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use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leg</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means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functional</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loss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entire </w:t>
      </w:r>
      <w:r w:rsidRPr="002E5941">
        <w:rPr>
          <w:rFonts w:ascii="Times New Roman" w:hAnsi="Times New Roman" w:cs="Times New Roman"/>
          <w:w w:val="80"/>
          <w:sz w:val="24"/>
          <w:szCs w:val="24"/>
        </w:rPr>
        <w:t>leg</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from</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hip</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foot.</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eyes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are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totally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blind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and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that no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sight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can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restored.</w:t>
      </w:r>
      <w:r w:rsidRPr="002E5941">
        <w:rPr>
          <w:rFonts w:ascii="Times New Roman" w:hAnsi="Times New Roman" w:cs="Times New Roman"/>
          <w:spacing w:val="36"/>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hearing</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deafness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in</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both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ears,</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that it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cannot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corrected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functional</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degree</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procedure,</w:t>
      </w:r>
      <w:r w:rsidRPr="002E5941">
        <w:rPr>
          <w:rFonts w:ascii="Times New Roman" w:hAnsi="Times New Roman" w:cs="Times New Roman"/>
          <w:spacing w:val="-16"/>
          <w:w w:val="80"/>
          <w:sz w:val="24"/>
          <w:szCs w:val="24"/>
        </w:rPr>
        <w:t xml:space="preserve"> </w:t>
      </w:r>
      <w:r w:rsidRPr="002E5941">
        <w:rPr>
          <w:rFonts w:ascii="Times New Roman" w:hAnsi="Times New Roman" w:cs="Times New Roman"/>
          <w:w w:val="80"/>
          <w:sz w:val="24"/>
          <w:szCs w:val="24"/>
        </w:rPr>
        <w:t>aid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device.</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w w:val="80"/>
          <w:sz w:val="24"/>
          <w:szCs w:val="24"/>
        </w:rPr>
        <w:t>The loss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ability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speak</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means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loss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of</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audible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communication,</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w w:val="80"/>
          <w:sz w:val="24"/>
          <w:szCs w:val="24"/>
        </w:rPr>
        <w:t>such</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that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cannot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be corrected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to</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functional</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degree</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any</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procedure,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w w:val="80"/>
          <w:sz w:val="24"/>
          <w:szCs w:val="24"/>
        </w:rPr>
        <w:t>aid</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or</w:t>
      </w:r>
      <w:r w:rsidRPr="002E5941">
        <w:rPr>
          <w:rFonts w:ascii="Times New Roman" w:hAnsi="Times New Roman" w:cs="Times New Roman"/>
          <w:spacing w:val="-19"/>
          <w:w w:val="80"/>
          <w:sz w:val="24"/>
          <w:szCs w:val="24"/>
        </w:rPr>
        <w:t xml:space="preserve"> </w:t>
      </w:r>
      <w:r w:rsidRPr="002E5941">
        <w:rPr>
          <w:rFonts w:ascii="Times New Roman" w:hAnsi="Times New Roman" w:cs="Times New Roman"/>
          <w:w w:val="80"/>
          <w:sz w:val="24"/>
          <w:szCs w:val="24"/>
        </w:rPr>
        <w:t>device.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Your coverage may be continued with certain stipulations. See certificate for details.</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DISABILITY LIMITATIONS AND EXCLUSIONS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3"/>
          <w:w w:val="85"/>
          <w:sz w:val="24"/>
          <w:szCs w:val="24"/>
        </w:rPr>
        <w:t>If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this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coverage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replace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existing</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individual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policy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please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aware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it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may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in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 xml:space="preserve">your </w:t>
      </w:r>
      <w:r w:rsidRPr="002E5941">
        <w:rPr>
          <w:rFonts w:ascii="Times New Roman" w:hAnsi="Times New Roman" w:cs="Times New Roman"/>
          <w:spacing w:val="-4"/>
          <w:w w:val="80"/>
          <w:sz w:val="24"/>
          <w:szCs w:val="24"/>
        </w:rPr>
        <w:t xml:space="preserve">best </w:t>
      </w:r>
      <w:r w:rsidRPr="002E5941">
        <w:rPr>
          <w:rFonts w:ascii="Times New Roman" w:hAnsi="Times New Roman" w:cs="Times New Roman"/>
          <w:spacing w:val="-5"/>
          <w:w w:val="80"/>
          <w:sz w:val="24"/>
          <w:szCs w:val="24"/>
        </w:rPr>
        <w:t xml:space="preserve">interest </w:t>
      </w:r>
      <w:r w:rsidRPr="002E5941">
        <w:rPr>
          <w:rFonts w:ascii="Times New Roman" w:hAnsi="Times New Roman" w:cs="Times New Roman"/>
          <w:spacing w:val="-3"/>
          <w:w w:val="80"/>
          <w:sz w:val="24"/>
          <w:szCs w:val="24"/>
        </w:rPr>
        <w:t xml:space="preserve">to </w:t>
      </w:r>
      <w:r w:rsidRPr="002E5941">
        <w:rPr>
          <w:rFonts w:ascii="Times New Roman" w:hAnsi="Times New Roman" w:cs="Times New Roman"/>
          <w:spacing w:val="-5"/>
          <w:w w:val="80"/>
          <w:sz w:val="24"/>
          <w:szCs w:val="24"/>
        </w:rPr>
        <w:t xml:space="preserve">maintain </w:t>
      </w:r>
      <w:r w:rsidRPr="002E5941">
        <w:rPr>
          <w:rFonts w:ascii="Times New Roman" w:hAnsi="Times New Roman" w:cs="Times New Roman"/>
          <w:spacing w:val="-4"/>
          <w:w w:val="80"/>
          <w:sz w:val="24"/>
          <w:szCs w:val="24"/>
        </w:rPr>
        <w:t xml:space="preserve">their </w:t>
      </w:r>
      <w:r w:rsidRPr="002E5941">
        <w:rPr>
          <w:rFonts w:ascii="Times New Roman" w:hAnsi="Times New Roman" w:cs="Times New Roman"/>
          <w:spacing w:val="-5"/>
          <w:w w:val="80"/>
          <w:sz w:val="24"/>
          <w:szCs w:val="24"/>
        </w:rPr>
        <w:t>individual guaranteed-renewable</w:t>
      </w:r>
      <w:r w:rsidRPr="002E5941">
        <w:rPr>
          <w:rFonts w:ascii="Times New Roman" w:hAnsi="Times New Roman" w:cs="Times New Roman"/>
          <w:w w:val="80"/>
          <w:sz w:val="24"/>
          <w:szCs w:val="24"/>
        </w:rPr>
        <w:t xml:space="preserve"> </w:t>
      </w:r>
      <w:r w:rsidRPr="002E5941">
        <w:rPr>
          <w:rFonts w:ascii="Times New Roman" w:hAnsi="Times New Roman" w:cs="Times New Roman"/>
          <w:spacing w:val="-6"/>
          <w:w w:val="80"/>
          <w:sz w:val="24"/>
          <w:szCs w:val="24"/>
        </w:rPr>
        <w:t>policy.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0"/>
          <w:sz w:val="24"/>
          <w:szCs w:val="24"/>
        </w:rPr>
        <w:t>We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4"/>
          <w:w w:val="80"/>
          <w:sz w:val="24"/>
          <w:szCs w:val="24"/>
        </w:rPr>
        <w:t>will</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4"/>
          <w:w w:val="80"/>
          <w:sz w:val="24"/>
          <w:szCs w:val="24"/>
        </w:rPr>
        <w:t>not</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3"/>
          <w:w w:val="80"/>
          <w:sz w:val="24"/>
          <w:szCs w:val="24"/>
        </w:rPr>
        <w:t>pay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4"/>
          <w:w w:val="80"/>
          <w:sz w:val="24"/>
          <w:szCs w:val="24"/>
        </w:rPr>
        <w:t>benefits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whenever</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coverage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provided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4"/>
          <w:w w:val="80"/>
          <w:sz w:val="24"/>
          <w:szCs w:val="24"/>
        </w:rPr>
        <w:t>this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Policy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3"/>
          <w:w w:val="80"/>
          <w:sz w:val="24"/>
          <w:szCs w:val="24"/>
        </w:rPr>
        <w:t>in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violation</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3"/>
          <w:w w:val="80"/>
          <w:sz w:val="24"/>
          <w:szCs w:val="24"/>
        </w:rPr>
        <w:t>any</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spacing w:val="-5"/>
          <w:w w:val="80"/>
          <w:sz w:val="24"/>
          <w:szCs w:val="24"/>
        </w:rPr>
        <w:t>U.S. economic</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or</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trade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5"/>
          <w:w w:val="80"/>
          <w:sz w:val="24"/>
          <w:szCs w:val="24"/>
        </w:rPr>
        <w:t>sanctions.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3"/>
          <w:w w:val="80"/>
          <w:sz w:val="24"/>
          <w:szCs w:val="24"/>
        </w:rPr>
        <w:t>If</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5"/>
          <w:w w:val="80"/>
          <w:sz w:val="24"/>
          <w:szCs w:val="24"/>
        </w:rPr>
        <w:t>coverage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5"/>
          <w:w w:val="80"/>
          <w:sz w:val="24"/>
          <w:szCs w:val="24"/>
        </w:rPr>
        <w:t>violates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U.S.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5"/>
          <w:w w:val="80"/>
          <w:sz w:val="24"/>
          <w:szCs w:val="24"/>
        </w:rPr>
        <w:t>economic</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or</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trade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5"/>
          <w:w w:val="80"/>
          <w:sz w:val="24"/>
          <w:szCs w:val="24"/>
        </w:rPr>
        <w:t>sanctions,</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spacing w:val="-5"/>
          <w:w w:val="80"/>
          <w:sz w:val="24"/>
          <w:szCs w:val="24"/>
        </w:rPr>
        <w:t>such coverage</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spacing w:val="-4"/>
          <w:w w:val="80"/>
          <w:sz w:val="24"/>
          <w:szCs w:val="24"/>
        </w:rPr>
        <w:t>shall</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spacing w:val="-3"/>
          <w:w w:val="80"/>
          <w:sz w:val="24"/>
          <w:szCs w:val="24"/>
        </w:rPr>
        <w:t>be</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spacing w:val="-4"/>
          <w:w w:val="80"/>
          <w:sz w:val="24"/>
          <w:szCs w:val="24"/>
        </w:rPr>
        <w:t>null</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spacing w:val="-4"/>
          <w:w w:val="80"/>
          <w:sz w:val="24"/>
          <w:szCs w:val="24"/>
        </w:rPr>
        <w:t>and</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spacing w:val="-5"/>
          <w:w w:val="80"/>
          <w:sz w:val="24"/>
          <w:szCs w:val="24"/>
        </w:rPr>
        <w:t>void.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t>We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pay</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5"/>
          <w:w w:val="85"/>
          <w:sz w:val="24"/>
          <w:szCs w:val="24"/>
        </w:rPr>
        <w:t>whenever</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fraud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5"/>
          <w:w w:val="85"/>
          <w:sz w:val="24"/>
          <w:szCs w:val="24"/>
        </w:rPr>
        <w:t>committed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in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5"/>
          <w:w w:val="85"/>
          <w:sz w:val="24"/>
          <w:szCs w:val="24"/>
        </w:rPr>
        <w:t>making</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claim</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under</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this</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5"/>
          <w:w w:val="85"/>
          <w:sz w:val="24"/>
          <w:szCs w:val="24"/>
        </w:rPr>
        <w:t xml:space="preserve">coverage </w:t>
      </w:r>
      <w:r w:rsidRPr="002E5941">
        <w:rPr>
          <w:rFonts w:ascii="Times New Roman" w:hAnsi="Times New Roman" w:cs="Times New Roman"/>
          <w:spacing w:val="-3"/>
          <w:w w:val="85"/>
          <w:sz w:val="24"/>
          <w:szCs w:val="24"/>
        </w:rPr>
        <w:t>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prior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claim</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under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other</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4"/>
          <w:w w:val="85"/>
          <w:sz w:val="24"/>
          <w:szCs w:val="24"/>
        </w:rPr>
        <w:t>Aflac</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coverage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which</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received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were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 xml:space="preserve">not </w:t>
      </w:r>
      <w:r w:rsidRPr="002E5941">
        <w:rPr>
          <w:rFonts w:ascii="Times New Roman" w:hAnsi="Times New Roman" w:cs="Times New Roman"/>
          <w:spacing w:val="-5"/>
          <w:w w:val="80"/>
          <w:sz w:val="24"/>
          <w:szCs w:val="24"/>
        </w:rPr>
        <w:t xml:space="preserve">lawfully </w:t>
      </w:r>
      <w:r w:rsidRPr="002E5941">
        <w:rPr>
          <w:rFonts w:ascii="Times New Roman" w:hAnsi="Times New Roman" w:cs="Times New Roman"/>
          <w:spacing w:val="-4"/>
          <w:w w:val="80"/>
          <w:sz w:val="24"/>
          <w:szCs w:val="24"/>
        </w:rPr>
        <w:t xml:space="preserve">due and that </w:t>
      </w:r>
      <w:r w:rsidRPr="002E5941">
        <w:rPr>
          <w:rFonts w:ascii="Times New Roman" w:hAnsi="Times New Roman" w:cs="Times New Roman"/>
          <w:spacing w:val="-5"/>
          <w:w w:val="80"/>
          <w:sz w:val="24"/>
          <w:szCs w:val="24"/>
        </w:rPr>
        <w:t>fraudulently induced</w:t>
      </w:r>
      <w:r w:rsidRPr="002E5941">
        <w:rPr>
          <w:rFonts w:ascii="Times New Roman" w:hAnsi="Times New Roman" w:cs="Times New Roman"/>
          <w:spacing w:val="1"/>
          <w:w w:val="80"/>
          <w:sz w:val="24"/>
          <w:szCs w:val="24"/>
        </w:rPr>
        <w:t xml:space="preserve"> </w:t>
      </w:r>
      <w:r w:rsidRPr="002E5941">
        <w:rPr>
          <w:rFonts w:ascii="Times New Roman" w:hAnsi="Times New Roman" w:cs="Times New Roman"/>
          <w:spacing w:val="-5"/>
          <w:w w:val="80"/>
          <w:sz w:val="24"/>
          <w:szCs w:val="24"/>
        </w:rPr>
        <w:t>payment.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t>We</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3"/>
          <w:w w:val="85"/>
          <w:sz w:val="24"/>
          <w:szCs w:val="24"/>
        </w:rPr>
        <w:t>pay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5"/>
          <w:w w:val="85"/>
          <w:sz w:val="24"/>
          <w:szCs w:val="24"/>
        </w:rPr>
        <w:t>Disability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5"/>
          <w:w w:val="85"/>
          <w:sz w:val="24"/>
          <w:szCs w:val="24"/>
        </w:rPr>
        <w:t>caused</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5"/>
          <w:w w:val="85"/>
          <w:sz w:val="24"/>
          <w:szCs w:val="24"/>
        </w:rPr>
        <w:t>occurs</w:t>
      </w:r>
      <w:r w:rsidRPr="002E5941">
        <w:rPr>
          <w:rFonts w:ascii="Times New Roman" w:hAnsi="Times New Roman" w:cs="Times New Roman"/>
          <w:spacing w:val="-21"/>
          <w:w w:val="85"/>
          <w:sz w:val="24"/>
          <w:szCs w:val="24"/>
        </w:rPr>
        <w:t xml:space="preserve"> </w:t>
      </w:r>
      <w:proofErr w:type="gramStart"/>
      <w:r w:rsidRPr="002E5941">
        <w:rPr>
          <w:rFonts w:ascii="Times New Roman" w:hAnsi="Times New Roman" w:cs="Times New Roman"/>
          <w:spacing w:val="-3"/>
          <w:w w:val="85"/>
          <w:sz w:val="24"/>
          <w:szCs w:val="24"/>
        </w:rPr>
        <w:t>as</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5"/>
          <w:w w:val="85"/>
          <w:sz w:val="24"/>
          <w:szCs w:val="24"/>
        </w:rPr>
        <w:t>result</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of</w:t>
      </w:r>
      <w:proofErr w:type="gramEnd"/>
      <w:r w:rsidRPr="002E5941">
        <w:rPr>
          <w:rFonts w:ascii="Times New Roman" w:hAnsi="Times New Roman" w:cs="Times New Roman"/>
          <w:spacing w:val="-4"/>
          <w:w w:val="85"/>
          <w:sz w:val="24"/>
          <w:szCs w:val="24"/>
        </w:rPr>
        <w: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1.</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 xml:space="preserve">Any </w:t>
      </w:r>
      <w:r w:rsidRPr="002E5941">
        <w:rPr>
          <w:rFonts w:ascii="Times New Roman" w:hAnsi="Times New Roman" w:cs="Times New Roman"/>
          <w:spacing w:val="-4"/>
          <w:w w:val="85"/>
          <w:sz w:val="24"/>
          <w:szCs w:val="24"/>
        </w:rPr>
        <w:t>act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7"/>
          <w:w w:val="85"/>
          <w:sz w:val="24"/>
          <w:szCs w:val="24"/>
        </w:rPr>
        <w:t>war,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5"/>
          <w:w w:val="85"/>
          <w:sz w:val="24"/>
          <w:szCs w:val="24"/>
        </w:rPr>
        <w:t>declared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5"/>
          <w:w w:val="85"/>
          <w:sz w:val="24"/>
          <w:szCs w:val="24"/>
        </w:rPr>
        <w:t>undeclared;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5"/>
          <w:w w:val="85"/>
          <w:sz w:val="24"/>
          <w:szCs w:val="24"/>
        </w:rPr>
        <w:t>insurrection;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5"/>
          <w:w w:val="85"/>
          <w:sz w:val="24"/>
          <w:szCs w:val="24"/>
        </w:rPr>
        <w:t>rebellion;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act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5"/>
          <w:w w:val="85"/>
          <w:sz w:val="24"/>
          <w:szCs w:val="24"/>
        </w:rPr>
        <w:t>participation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in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riot;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5"/>
          <w:w w:val="85"/>
          <w:sz w:val="24"/>
          <w:szCs w:val="24"/>
        </w:rPr>
        <w:t xml:space="preserve">2. </w:t>
      </w:r>
      <w:r w:rsidRPr="002E5941">
        <w:rPr>
          <w:rFonts w:ascii="Times New Roman" w:hAnsi="Times New Roman" w:cs="Times New Roman"/>
          <w:spacing w:val="-5"/>
          <w:w w:val="80"/>
          <w:sz w:val="24"/>
          <w:szCs w:val="24"/>
        </w:rPr>
        <w:t>Actively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serving</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in</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any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armed</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5"/>
          <w:w w:val="80"/>
          <w:sz w:val="24"/>
          <w:szCs w:val="24"/>
        </w:rPr>
        <w:t>forces,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3"/>
          <w:w w:val="80"/>
          <w:sz w:val="24"/>
          <w:szCs w:val="24"/>
        </w:rPr>
        <w:t>or</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units</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5"/>
          <w:w w:val="80"/>
          <w:sz w:val="24"/>
          <w:szCs w:val="24"/>
        </w:rPr>
        <w:t>auxiliary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5"/>
          <w:w w:val="80"/>
          <w:sz w:val="24"/>
          <w:szCs w:val="24"/>
        </w:rPr>
        <w:t>thereto,</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5"/>
          <w:w w:val="80"/>
          <w:sz w:val="24"/>
          <w:szCs w:val="24"/>
        </w:rPr>
        <w:t>including</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5"/>
          <w:w w:val="80"/>
          <w:sz w:val="24"/>
          <w:szCs w:val="24"/>
        </w:rPr>
        <w:t>National</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lastRenderedPageBreak/>
        <w:t>Guard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Reserve;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3.</w:t>
      </w:r>
      <w:r w:rsidRPr="002E5941">
        <w:rPr>
          <w:rFonts w:ascii="Times New Roman" w:hAnsi="Times New Roman" w:cs="Times New Roman"/>
          <w:spacing w:val="-36"/>
          <w:w w:val="85"/>
          <w:sz w:val="24"/>
          <w:szCs w:val="24"/>
        </w:rPr>
        <w:t xml:space="preserve"> </w:t>
      </w:r>
      <w:r w:rsidRPr="002E5941">
        <w:rPr>
          <w:rFonts w:ascii="Times New Roman" w:hAnsi="Times New Roman" w:cs="Times New Roman"/>
          <w:spacing w:val="-3"/>
          <w:w w:val="85"/>
          <w:sz w:val="24"/>
          <w:szCs w:val="24"/>
        </w:rPr>
        <w:t>An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intentionally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self-inflicted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Injury;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4.</w:t>
      </w:r>
      <w:r w:rsidRPr="002E5941">
        <w:rPr>
          <w:rFonts w:ascii="Times New Roman" w:hAnsi="Times New Roman" w:cs="Times New Roman"/>
          <w:spacing w:val="-36"/>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commission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crime</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 xml:space="preserve">which </w:t>
      </w:r>
      <w:r w:rsidRPr="002E5941">
        <w:rPr>
          <w:rFonts w:ascii="Times New Roman" w:hAnsi="Times New Roman" w:cs="Times New Roman"/>
          <w:spacing w:val="-4"/>
          <w:w w:val="85"/>
          <w:sz w:val="24"/>
          <w:szCs w:val="24"/>
        </w:rPr>
        <w:t>the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5"/>
          <w:w w:val="85"/>
          <w:sz w:val="24"/>
          <w:szCs w:val="24"/>
        </w:rPr>
        <w:t>Insured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has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been</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5"/>
          <w:w w:val="85"/>
          <w:sz w:val="24"/>
          <w:szCs w:val="24"/>
        </w:rPr>
        <w:t>convicted;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we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pay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benefit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5"/>
          <w:w w:val="85"/>
          <w:sz w:val="24"/>
          <w:szCs w:val="24"/>
        </w:rPr>
        <w:t>Period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5"/>
          <w:w w:val="85"/>
          <w:sz w:val="24"/>
          <w:szCs w:val="24"/>
        </w:rPr>
        <w:t>Disability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5"/>
          <w:w w:val="85"/>
          <w:sz w:val="24"/>
          <w:szCs w:val="24"/>
        </w:rPr>
        <w:t xml:space="preserve">during </w:t>
      </w:r>
      <w:r w:rsidRPr="002E5941">
        <w:rPr>
          <w:rFonts w:ascii="Times New Roman" w:hAnsi="Times New Roman" w:cs="Times New Roman"/>
          <w:spacing w:val="-4"/>
          <w:w w:val="85"/>
          <w:sz w:val="24"/>
          <w:szCs w:val="24"/>
        </w:rPr>
        <w:t>which</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Insured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incarcerated;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5.</w:t>
      </w:r>
      <w:r w:rsidRPr="002E5941">
        <w:rPr>
          <w:rFonts w:ascii="Times New Roman" w:hAnsi="Times New Roman" w:cs="Times New Roman"/>
          <w:spacing w:val="-34"/>
          <w:w w:val="85"/>
          <w:sz w:val="24"/>
          <w:szCs w:val="24"/>
        </w:rPr>
        <w:t xml:space="preserve"> </w:t>
      </w:r>
      <w:r w:rsidRPr="002E5941">
        <w:rPr>
          <w:rFonts w:ascii="Times New Roman" w:hAnsi="Times New Roman" w:cs="Times New Roman"/>
          <w:spacing w:val="-7"/>
          <w:w w:val="85"/>
          <w:sz w:val="24"/>
          <w:szCs w:val="24"/>
        </w:rPr>
        <w:t>Travel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in,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jumping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descent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from</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aircraft,</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5"/>
          <w:w w:val="85"/>
          <w:sz w:val="24"/>
          <w:szCs w:val="24"/>
        </w:rPr>
        <w:t xml:space="preserve">except </w:t>
      </w:r>
      <w:r w:rsidRPr="002E5941">
        <w:rPr>
          <w:rFonts w:ascii="Times New Roman" w:hAnsi="Times New Roman" w:cs="Times New Roman"/>
          <w:spacing w:val="-4"/>
          <w:w w:val="80"/>
          <w:sz w:val="24"/>
          <w:szCs w:val="24"/>
        </w:rPr>
        <w:t xml:space="preserve">when </w:t>
      </w:r>
      <w:r w:rsidRPr="002E5941">
        <w:rPr>
          <w:rFonts w:ascii="Times New Roman" w:hAnsi="Times New Roman" w:cs="Times New Roman"/>
          <w:w w:val="80"/>
          <w:sz w:val="24"/>
          <w:szCs w:val="24"/>
        </w:rPr>
        <w:t xml:space="preserve">a </w:t>
      </w:r>
      <w:r w:rsidRPr="002E5941">
        <w:rPr>
          <w:rFonts w:ascii="Times New Roman" w:hAnsi="Times New Roman" w:cs="Times New Roman"/>
          <w:spacing w:val="-5"/>
          <w:w w:val="80"/>
          <w:sz w:val="24"/>
          <w:szCs w:val="24"/>
        </w:rPr>
        <w:t xml:space="preserve">fare-paying passenger </w:t>
      </w:r>
      <w:r w:rsidRPr="002E5941">
        <w:rPr>
          <w:rFonts w:ascii="Times New Roman" w:hAnsi="Times New Roman" w:cs="Times New Roman"/>
          <w:spacing w:val="-3"/>
          <w:w w:val="80"/>
          <w:sz w:val="24"/>
          <w:szCs w:val="24"/>
        </w:rPr>
        <w:t xml:space="preserve">in </w:t>
      </w:r>
      <w:r w:rsidRPr="002E5941">
        <w:rPr>
          <w:rFonts w:ascii="Times New Roman" w:hAnsi="Times New Roman" w:cs="Times New Roman"/>
          <w:w w:val="80"/>
          <w:sz w:val="24"/>
          <w:szCs w:val="24"/>
        </w:rPr>
        <w:t xml:space="preserve">a </w:t>
      </w:r>
      <w:r w:rsidRPr="002E5941">
        <w:rPr>
          <w:rFonts w:ascii="Times New Roman" w:hAnsi="Times New Roman" w:cs="Times New Roman"/>
          <w:spacing w:val="-5"/>
          <w:w w:val="80"/>
          <w:sz w:val="24"/>
          <w:szCs w:val="24"/>
        </w:rPr>
        <w:t xml:space="preserve">licensed passenger aircraft; </w:t>
      </w:r>
      <w:r w:rsidRPr="002E5941">
        <w:rPr>
          <w:rFonts w:ascii="Times New Roman" w:hAnsi="Times New Roman" w:cs="Times New Roman"/>
          <w:spacing w:val="-3"/>
          <w:w w:val="80"/>
          <w:sz w:val="24"/>
          <w:szCs w:val="24"/>
        </w:rPr>
        <w:t xml:space="preserve">6. </w:t>
      </w:r>
      <w:r w:rsidRPr="002E5941">
        <w:rPr>
          <w:rFonts w:ascii="Times New Roman" w:hAnsi="Times New Roman" w:cs="Times New Roman"/>
          <w:spacing w:val="-5"/>
          <w:w w:val="80"/>
          <w:sz w:val="24"/>
          <w:szCs w:val="24"/>
        </w:rPr>
        <w:t xml:space="preserve">Mental Illness </w:t>
      </w:r>
      <w:r w:rsidRPr="002E5941">
        <w:rPr>
          <w:rFonts w:ascii="Times New Roman" w:hAnsi="Times New Roman" w:cs="Times New Roman"/>
          <w:spacing w:val="-3"/>
          <w:w w:val="80"/>
          <w:sz w:val="24"/>
          <w:szCs w:val="24"/>
        </w:rPr>
        <w:t>as</w:t>
      </w:r>
      <w:r w:rsidRPr="002E5941">
        <w:rPr>
          <w:rFonts w:ascii="Times New Roman" w:hAnsi="Times New Roman" w:cs="Times New Roman"/>
          <w:spacing w:val="-28"/>
          <w:w w:val="80"/>
          <w:sz w:val="24"/>
          <w:szCs w:val="24"/>
        </w:rPr>
        <w:t xml:space="preserve"> </w:t>
      </w:r>
      <w:r w:rsidRPr="002E5941">
        <w:rPr>
          <w:rFonts w:ascii="Times New Roman" w:hAnsi="Times New Roman" w:cs="Times New Roman"/>
          <w:spacing w:val="-5"/>
          <w:w w:val="80"/>
          <w:sz w:val="24"/>
          <w:szCs w:val="24"/>
        </w:rPr>
        <w:t>defined;</w:t>
      </w:r>
    </w:p>
    <w:p w:rsidR="00882F24" w:rsidRPr="002E5941" w:rsidRDefault="00025015" w:rsidP="005A0E57">
      <w:pPr>
        <w:rPr>
          <w:rFonts w:ascii="Times New Roman" w:hAnsi="Times New Roman" w:cs="Times New Roman"/>
          <w:b/>
          <w:w w:val="75"/>
          <w:sz w:val="24"/>
          <w:szCs w:val="24"/>
        </w:rPr>
      </w:pPr>
      <w:r w:rsidRPr="002E5941">
        <w:rPr>
          <w:rFonts w:ascii="Times New Roman" w:hAnsi="Times New Roman" w:cs="Times New Roman"/>
          <w:spacing w:val="-3"/>
          <w:w w:val="85"/>
          <w:sz w:val="24"/>
          <w:szCs w:val="24"/>
        </w:rPr>
        <w:t>7.</w:t>
      </w:r>
      <w:r w:rsidRPr="002E5941">
        <w:rPr>
          <w:rFonts w:ascii="Times New Roman" w:hAnsi="Times New Roman" w:cs="Times New Roman"/>
          <w:spacing w:val="-34"/>
          <w:w w:val="85"/>
          <w:sz w:val="24"/>
          <w:szCs w:val="24"/>
        </w:rPr>
        <w:t xml:space="preserve"> </w:t>
      </w:r>
      <w:r w:rsidRPr="002E5941">
        <w:rPr>
          <w:rFonts w:ascii="Times New Roman" w:hAnsi="Times New Roman" w:cs="Times New Roman"/>
          <w:spacing w:val="-5"/>
          <w:w w:val="85"/>
          <w:sz w:val="24"/>
          <w:szCs w:val="24"/>
        </w:rPr>
        <w:t>Alcoholism</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drug</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addiction;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8.</w:t>
      </w:r>
      <w:r w:rsidRPr="002E5941">
        <w:rPr>
          <w:rFonts w:ascii="Times New Roman" w:hAnsi="Times New Roman" w:cs="Times New Roman"/>
          <w:spacing w:val="-34"/>
          <w:w w:val="85"/>
          <w:sz w:val="24"/>
          <w:szCs w:val="24"/>
        </w:rPr>
        <w:t xml:space="preserve"> </w:t>
      </w:r>
      <w:r w:rsidRPr="002E5941">
        <w:rPr>
          <w:rFonts w:ascii="Times New Roman" w:hAnsi="Times New Roman" w:cs="Times New Roman"/>
          <w:spacing w:val="-3"/>
          <w:w w:val="85"/>
          <w:sz w:val="24"/>
          <w:szCs w:val="24"/>
        </w:rPr>
        <w:t>An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Injury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arises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from</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employment;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9.</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Injury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5"/>
          <w:w w:val="85"/>
          <w:sz w:val="24"/>
          <w:szCs w:val="24"/>
        </w:rPr>
        <w:t xml:space="preserve">or </w:t>
      </w:r>
      <w:r w:rsidRPr="002E5941">
        <w:rPr>
          <w:rFonts w:ascii="Times New Roman" w:hAnsi="Times New Roman" w:cs="Times New Roman"/>
          <w:spacing w:val="-5"/>
          <w:w w:val="80"/>
          <w:sz w:val="24"/>
          <w:szCs w:val="24"/>
        </w:rPr>
        <w:t>Sickness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spacing w:val="-4"/>
          <w:w w:val="80"/>
          <w:sz w:val="24"/>
          <w:szCs w:val="24"/>
        </w:rPr>
        <w:t>that</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spacing w:val="-5"/>
          <w:w w:val="80"/>
          <w:sz w:val="24"/>
          <w:szCs w:val="24"/>
        </w:rPr>
        <w:t>covered</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18"/>
          <w:w w:val="80"/>
          <w:sz w:val="24"/>
          <w:szCs w:val="24"/>
        </w:rPr>
        <w:t xml:space="preserve"> </w:t>
      </w:r>
      <w:r w:rsidRPr="002E5941">
        <w:rPr>
          <w:rFonts w:ascii="Times New Roman" w:hAnsi="Times New Roman" w:cs="Times New Roman"/>
          <w:spacing w:val="-6"/>
          <w:w w:val="80"/>
          <w:sz w:val="24"/>
          <w:szCs w:val="24"/>
        </w:rPr>
        <w:t>Worker’s</w:t>
      </w:r>
      <w:r w:rsidRPr="002E5941">
        <w:rPr>
          <w:rFonts w:ascii="Times New Roman" w:hAnsi="Times New Roman" w:cs="Times New Roman"/>
          <w:spacing w:val="-12"/>
          <w:w w:val="80"/>
          <w:sz w:val="24"/>
          <w:szCs w:val="24"/>
        </w:rPr>
        <w:t xml:space="preserve"> </w:t>
      </w:r>
      <w:r w:rsidRPr="002E5941">
        <w:rPr>
          <w:rFonts w:ascii="Times New Roman" w:hAnsi="Times New Roman" w:cs="Times New Roman"/>
          <w:spacing w:val="-5"/>
          <w:w w:val="80"/>
          <w:sz w:val="24"/>
          <w:szCs w:val="24"/>
        </w:rPr>
        <w:t>Compensation.</w:t>
      </w:r>
    </w:p>
    <w:p w:rsidR="00025015" w:rsidRPr="002E5941" w:rsidRDefault="00282EFC" w:rsidP="005A0E57">
      <w:pPr>
        <w:rPr>
          <w:rFonts w:ascii="Times New Roman" w:hAnsi="Times New Roman" w:cs="Times New Roman"/>
          <w:b/>
          <w:sz w:val="24"/>
          <w:szCs w:val="24"/>
        </w:rPr>
      </w:pPr>
      <w:r w:rsidRPr="002E5941">
        <w:rPr>
          <w:rFonts w:ascii="Times New Roman" w:hAnsi="Times New Roman" w:cs="Times New Roman"/>
          <w:b/>
          <w:w w:val="75"/>
          <w:sz w:val="24"/>
          <w:szCs w:val="24"/>
        </w:rPr>
        <w:t>PREGNANCY LIMITATION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5"/>
          <w:w w:val="85"/>
          <w:sz w:val="24"/>
          <w:szCs w:val="24"/>
        </w:rPr>
        <w:t>Within</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first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nine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5"/>
          <w:w w:val="85"/>
          <w:sz w:val="24"/>
          <w:szCs w:val="24"/>
        </w:rPr>
        <w:t>months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5"/>
          <w:w w:val="85"/>
          <w:sz w:val="24"/>
          <w:szCs w:val="24"/>
        </w:rPr>
        <w:t>Effective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5"/>
          <w:w w:val="85"/>
          <w:sz w:val="24"/>
          <w:szCs w:val="24"/>
        </w:rPr>
        <w:t>coverage,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we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will</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pay</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spacing w:val="-5"/>
          <w:w w:val="85"/>
          <w:sz w:val="24"/>
          <w:szCs w:val="24"/>
        </w:rPr>
        <w:t>Disability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caused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7"/>
          <w:w w:val="85"/>
          <w:sz w:val="24"/>
          <w:szCs w:val="24"/>
        </w:rPr>
        <w:t>by,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5"/>
          <w:w w:val="85"/>
          <w:sz w:val="24"/>
          <w:szCs w:val="24"/>
        </w:rPr>
        <w:t>occurs</w:t>
      </w:r>
      <w:r w:rsidRPr="002E5941">
        <w:rPr>
          <w:rFonts w:ascii="Times New Roman" w:hAnsi="Times New Roman" w:cs="Times New Roman"/>
          <w:spacing w:val="-28"/>
          <w:w w:val="85"/>
          <w:sz w:val="24"/>
          <w:szCs w:val="24"/>
        </w:rPr>
        <w:t xml:space="preserve"> </w:t>
      </w:r>
      <w:proofErr w:type="gramStart"/>
      <w:r w:rsidRPr="002E5941">
        <w:rPr>
          <w:rFonts w:ascii="Times New Roman" w:hAnsi="Times New Roman" w:cs="Times New Roman"/>
          <w:spacing w:val="-3"/>
          <w:w w:val="85"/>
          <w:sz w:val="24"/>
          <w:szCs w:val="24"/>
        </w:rPr>
        <w:t>as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z w:val="24"/>
          <w:szCs w:val="24"/>
        </w:rPr>
        <w:t>result of</w:t>
      </w:r>
      <w:proofErr w:type="gramEnd"/>
      <w:r w:rsidRPr="002E5941">
        <w:rPr>
          <w:rFonts w:ascii="Times New Roman" w:hAnsi="Times New Roman" w:cs="Times New Roman"/>
          <w:sz w:val="24"/>
          <w:szCs w:val="24"/>
        </w:rPr>
        <w:t>, your Pregnancy or childbirth. Disability due to Complications of Pregnancy will be covered to the same extent as a covered Sickness.</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4"/>
          <w:w w:val="85"/>
          <w:sz w:val="24"/>
          <w:szCs w:val="24"/>
        </w:rPr>
        <w:t>After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this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coverage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has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been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in</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force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nine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months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from</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Effective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coverage, </w:t>
      </w:r>
      <w:r w:rsidRPr="002E5941">
        <w:rPr>
          <w:rFonts w:ascii="Times New Roman" w:hAnsi="Times New Roman" w:cs="Times New Roman"/>
          <w:w w:val="80"/>
          <w:sz w:val="24"/>
          <w:szCs w:val="24"/>
        </w:rPr>
        <w:t xml:space="preserve">Disability </w:t>
      </w:r>
      <w:r w:rsidRPr="002E5941">
        <w:rPr>
          <w:rFonts w:ascii="Times New Roman" w:hAnsi="Times New Roman" w:cs="Times New Roman"/>
          <w:spacing w:val="-4"/>
          <w:w w:val="80"/>
          <w:sz w:val="24"/>
          <w:szCs w:val="24"/>
        </w:rPr>
        <w:t xml:space="preserve">benefits </w:t>
      </w:r>
      <w:r w:rsidRPr="002E5941">
        <w:rPr>
          <w:rFonts w:ascii="Times New Roman" w:hAnsi="Times New Roman" w:cs="Times New Roman"/>
          <w:spacing w:val="-3"/>
          <w:w w:val="80"/>
          <w:sz w:val="24"/>
          <w:szCs w:val="24"/>
        </w:rPr>
        <w:t xml:space="preserve">for </w:t>
      </w:r>
      <w:r w:rsidRPr="002E5941">
        <w:rPr>
          <w:rFonts w:ascii="Times New Roman" w:hAnsi="Times New Roman" w:cs="Times New Roman"/>
          <w:w w:val="80"/>
          <w:sz w:val="24"/>
          <w:szCs w:val="24"/>
        </w:rPr>
        <w:t xml:space="preserve">childbirth </w:t>
      </w:r>
      <w:r w:rsidRPr="002E5941">
        <w:rPr>
          <w:rFonts w:ascii="Times New Roman" w:hAnsi="Times New Roman" w:cs="Times New Roman"/>
          <w:spacing w:val="-4"/>
          <w:w w:val="80"/>
          <w:sz w:val="24"/>
          <w:szCs w:val="24"/>
        </w:rPr>
        <w:t xml:space="preserve">will </w:t>
      </w:r>
      <w:r w:rsidRPr="002E5941">
        <w:rPr>
          <w:rFonts w:ascii="Times New Roman" w:hAnsi="Times New Roman" w:cs="Times New Roman"/>
          <w:spacing w:val="-3"/>
          <w:w w:val="80"/>
          <w:sz w:val="24"/>
          <w:szCs w:val="24"/>
        </w:rPr>
        <w:t xml:space="preserve">be </w:t>
      </w:r>
      <w:r w:rsidRPr="002E5941">
        <w:rPr>
          <w:rFonts w:ascii="Times New Roman" w:hAnsi="Times New Roman" w:cs="Times New Roman"/>
          <w:w w:val="80"/>
          <w:sz w:val="24"/>
          <w:szCs w:val="24"/>
        </w:rPr>
        <w:t xml:space="preserve">payable.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w w:val="80"/>
          <w:sz w:val="24"/>
          <w:szCs w:val="24"/>
        </w:rPr>
        <w:t xml:space="preserve">maximum Period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w w:val="80"/>
          <w:sz w:val="24"/>
          <w:szCs w:val="24"/>
        </w:rPr>
        <w:t>Disability allowed</w:t>
      </w:r>
      <w:r w:rsidRPr="002E5941">
        <w:rPr>
          <w:rFonts w:ascii="Times New Roman" w:hAnsi="Times New Roman" w:cs="Times New Roman"/>
          <w:spacing w:val="-2"/>
          <w:w w:val="80"/>
          <w:sz w:val="24"/>
          <w:szCs w:val="24"/>
        </w:rPr>
        <w:t xml:space="preserve"> </w:t>
      </w:r>
      <w:r w:rsidRPr="002E5941">
        <w:rPr>
          <w:rFonts w:ascii="Times New Roman" w:hAnsi="Times New Roman" w:cs="Times New Roman"/>
          <w:w w:val="80"/>
          <w:sz w:val="24"/>
          <w:szCs w:val="24"/>
        </w:rPr>
        <w:t>for Disability</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due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to</w:t>
      </w:r>
      <w:r w:rsidRPr="002E5941">
        <w:rPr>
          <w:rFonts w:ascii="Times New Roman" w:hAnsi="Times New Roman" w:cs="Times New Roman"/>
          <w:spacing w:val="-9"/>
          <w:w w:val="80"/>
          <w:sz w:val="24"/>
          <w:szCs w:val="24"/>
        </w:rPr>
        <w:t xml:space="preserve"> </w:t>
      </w:r>
      <w:r w:rsidRPr="002E5941">
        <w:rPr>
          <w:rFonts w:ascii="Times New Roman" w:hAnsi="Times New Roman" w:cs="Times New Roman"/>
          <w:w w:val="80"/>
          <w:sz w:val="24"/>
          <w:szCs w:val="24"/>
        </w:rPr>
        <w:t>childbirth</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six</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weeks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for</w:t>
      </w:r>
      <w:r w:rsidRPr="002E5941">
        <w:rPr>
          <w:rFonts w:ascii="Times New Roman" w:hAnsi="Times New Roman" w:cs="Times New Roman"/>
          <w:spacing w:val="-9"/>
          <w:w w:val="80"/>
          <w:sz w:val="24"/>
          <w:szCs w:val="24"/>
        </w:rPr>
        <w:t xml:space="preserve"> </w:t>
      </w:r>
      <w:proofErr w:type="spellStart"/>
      <w:r w:rsidRPr="002E5941">
        <w:rPr>
          <w:rFonts w:ascii="Times New Roman" w:hAnsi="Times New Roman" w:cs="Times New Roman"/>
          <w:w w:val="80"/>
          <w:sz w:val="24"/>
          <w:szCs w:val="24"/>
        </w:rPr>
        <w:t>noncesarean</w:t>
      </w:r>
      <w:proofErr w:type="spellEnd"/>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delivery</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and</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eight</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weeks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for</w:t>
      </w:r>
      <w:r w:rsidRPr="002E5941">
        <w:rPr>
          <w:rFonts w:ascii="Times New Roman" w:hAnsi="Times New Roman" w:cs="Times New Roman"/>
          <w:spacing w:val="-9"/>
          <w:w w:val="80"/>
          <w:sz w:val="24"/>
          <w:szCs w:val="24"/>
        </w:rPr>
        <w:t xml:space="preserve"> </w:t>
      </w:r>
      <w:r w:rsidRPr="002E5941">
        <w:rPr>
          <w:rFonts w:ascii="Times New Roman" w:hAnsi="Times New Roman" w:cs="Times New Roman"/>
          <w:w w:val="80"/>
          <w:sz w:val="24"/>
          <w:szCs w:val="24"/>
        </w:rPr>
        <w:t xml:space="preserve">cesarean </w:t>
      </w:r>
      <w:r w:rsidRPr="002E5941">
        <w:rPr>
          <w:rFonts w:ascii="Times New Roman" w:hAnsi="Times New Roman" w:cs="Times New Roman"/>
          <w:spacing w:val="-6"/>
          <w:w w:val="85"/>
          <w:sz w:val="24"/>
          <w:szCs w:val="24"/>
        </w:rPr>
        <w:t>delivery,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less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Elimination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unless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furnish</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proof</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Disability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continues </w:t>
      </w:r>
      <w:r w:rsidRPr="002E5941">
        <w:rPr>
          <w:rFonts w:ascii="Times New Roman" w:hAnsi="Times New Roman" w:cs="Times New Roman"/>
          <w:spacing w:val="-4"/>
          <w:w w:val="80"/>
          <w:sz w:val="24"/>
          <w:szCs w:val="24"/>
        </w:rPr>
        <w:t>beyond</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these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time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w w:val="80"/>
          <w:sz w:val="24"/>
          <w:szCs w:val="24"/>
        </w:rPr>
        <w:t>frames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4"/>
          <w:w w:val="80"/>
          <w:sz w:val="24"/>
          <w:szCs w:val="24"/>
        </w:rPr>
        <w:t>due</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to</w:t>
      </w:r>
      <w:r w:rsidRPr="002E5941">
        <w:rPr>
          <w:rFonts w:ascii="Times New Roman" w:hAnsi="Times New Roman" w:cs="Times New Roman"/>
          <w:spacing w:val="-9"/>
          <w:w w:val="80"/>
          <w:sz w:val="24"/>
          <w:szCs w:val="24"/>
        </w:rPr>
        <w:t xml:space="preserve"> </w:t>
      </w:r>
      <w:r w:rsidRPr="002E5941">
        <w:rPr>
          <w:rFonts w:ascii="Times New Roman" w:hAnsi="Times New Roman" w:cs="Times New Roman"/>
          <w:w w:val="80"/>
          <w:sz w:val="24"/>
          <w:szCs w:val="24"/>
        </w:rPr>
        <w:t>Complications</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9"/>
          <w:w w:val="80"/>
          <w:sz w:val="24"/>
          <w:szCs w:val="24"/>
        </w:rPr>
        <w:t xml:space="preserve"> </w:t>
      </w:r>
      <w:r w:rsidRPr="002E5941">
        <w:rPr>
          <w:rFonts w:ascii="Times New Roman" w:hAnsi="Times New Roman" w:cs="Times New Roman"/>
          <w:spacing w:val="-6"/>
          <w:w w:val="80"/>
          <w:sz w:val="24"/>
          <w:szCs w:val="24"/>
        </w:rPr>
        <w:t>Pregnancy.</w:t>
      </w:r>
    </w:p>
    <w:p w:rsidR="00025015" w:rsidRPr="002E5941" w:rsidRDefault="00025015" w:rsidP="005A0E57">
      <w:pPr>
        <w:rPr>
          <w:rFonts w:ascii="Times New Roman" w:hAnsi="Times New Roman" w:cs="Times New Roman"/>
          <w:b/>
          <w:sz w:val="24"/>
          <w:szCs w:val="24"/>
        </w:rPr>
      </w:pPr>
      <w:r w:rsidRPr="002E5941">
        <w:rPr>
          <w:rFonts w:ascii="Times New Roman" w:hAnsi="Times New Roman" w:cs="Times New Roman"/>
          <w:b/>
          <w:w w:val="75"/>
          <w:sz w:val="24"/>
          <w:szCs w:val="24"/>
        </w:rPr>
        <w:t>TERMS YOU NEED TO KNOW</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Actively</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Work</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refers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ability</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regular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employment</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duties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full normal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6"/>
          <w:w w:val="85"/>
          <w:sz w:val="24"/>
          <w:szCs w:val="24"/>
        </w:rPr>
        <w:t>workday.</w:t>
      </w:r>
      <w:r w:rsidRPr="002E5941">
        <w:rPr>
          <w:rFonts w:ascii="Times New Roman" w:hAnsi="Times New Roman" w:cs="Times New Roman"/>
          <w:spacing w:val="-35"/>
          <w:w w:val="85"/>
          <w:sz w:val="24"/>
          <w:szCs w:val="24"/>
        </w:rPr>
        <w:t xml:space="preserve"> </w:t>
      </w:r>
      <w:r w:rsidRPr="002E5941">
        <w:rPr>
          <w:rFonts w:ascii="Times New Roman" w:hAnsi="Times New Roman" w:cs="Times New Roman"/>
          <w:spacing w:val="-7"/>
          <w:w w:val="85"/>
          <w:sz w:val="24"/>
          <w:szCs w:val="24"/>
        </w:rPr>
        <w:t>You</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may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these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activities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either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6"/>
          <w:w w:val="85"/>
          <w:sz w:val="24"/>
          <w:szCs w:val="24"/>
        </w:rPr>
        <w:t>employer’s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regular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place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of business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location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where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may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required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travel</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regular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duties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of </w:t>
      </w:r>
      <w:r w:rsidRPr="002E5941">
        <w:rPr>
          <w:rFonts w:ascii="Times New Roman" w:hAnsi="Times New Roman" w:cs="Times New Roman"/>
          <w:spacing w:val="-4"/>
          <w:w w:val="80"/>
          <w:sz w:val="24"/>
          <w:szCs w:val="24"/>
        </w:rPr>
        <w:t>your</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employment.</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t>Benefit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maximum</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number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days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after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Elimination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3"/>
          <w:w w:val="85"/>
          <w:sz w:val="24"/>
          <w:szCs w:val="24"/>
        </w:rPr>
        <w:t>if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6"/>
          <w:w w:val="85"/>
          <w:sz w:val="24"/>
          <w:szCs w:val="24"/>
        </w:rPr>
        <w:t>any,</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which </w:t>
      </w:r>
      <w:r w:rsidRPr="002E5941">
        <w:rPr>
          <w:rFonts w:ascii="Times New Roman" w:hAnsi="Times New Roman" w:cs="Times New Roman"/>
          <w:spacing w:val="-4"/>
          <w:w w:val="85"/>
          <w:sz w:val="24"/>
          <w:szCs w:val="24"/>
        </w:rPr>
        <w:t>you</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can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paid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6"/>
          <w:w w:val="85"/>
          <w:sz w:val="24"/>
          <w:szCs w:val="24"/>
        </w:rPr>
        <w:t>disability.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Each</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new</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Benefit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subject</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spacing w:val="-4"/>
          <w:w w:val="80"/>
          <w:sz w:val="24"/>
          <w:szCs w:val="24"/>
        </w:rPr>
        <w:t xml:space="preserve">new </w:t>
      </w:r>
      <w:r w:rsidRPr="002E5941">
        <w:rPr>
          <w:rFonts w:ascii="Times New Roman" w:hAnsi="Times New Roman" w:cs="Times New Roman"/>
          <w:w w:val="80"/>
          <w:sz w:val="24"/>
          <w:szCs w:val="24"/>
        </w:rPr>
        <w:t>Elimination</w:t>
      </w:r>
      <w:r w:rsidRPr="002E5941">
        <w:rPr>
          <w:rFonts w:ascii="Times New Roman" w:hAnsi="Times New Roman" w:cs="Times New Roman"/>
          <w:spacing w:val="-24"/>
          <w:w w:val="80"/>
          <w:sz w:val="24"/>
          <w:szCs w:val="24"/>
        </w:rPr>
        <w:t xml:space="preserve"> </w:t>
      </w:r>
      <w:r w:rsidRPr="002E5941">
        <w:rPr>
          <w:rFonts w:ascii="Times New Roman" w:hAnsi="Times New Roman" w:cs="Times New Roman"/>
          <w:w w:val="80"/>
          <w:sz w:val="24"/>
          <w:szCs w:val="24"/>
        </w:rPr>
        <w:t>Period.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Complications of Pregnancy refers to:</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5"/>
          <w:sz w:val="24"/>
          <w:szCs w:val="24"/>
        </w:rPr>
        <w:t>Conditions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requiring</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Medical</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spacing w:val="-6"/>
          <w:w w:val="85"/>
          <w:sz w:val="24"/>
          <w:szCs w:val="24"/>
        </w:rPr>
        <w:t>Treatment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comes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before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comes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after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termination </w:t>
      </w:r>
      <w:r w:rsidRPr="002E5941">
        <w:rPr>
          <w:rFonts w:ascii="Times New Roman" w:hAnsi="Times New Roman" w:cs="Times New Roman"/>
          <w:spacing w:val="-3"/>
          <w:w w:val="85"/>
          <w:sz w:val="24"/>
          <w:szCs w:val="24"/>
        </w:rPr>
        <w:t>of</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6"/>
          <w:w w:val="85"/>
          <w:sz w:val="24"/>
          <w:szCs w:val="24"/>
        </w:rPr>
        <w:t>pregnancy.</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diagnoses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for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this</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Medical</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6"/>
          <w:w w:val="85"/>
          <w:sz w:val="24"/>
          <w:szCs w:val="24"/>
        </w:rPr>
        <w:t>Treatment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must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distinct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from</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pregnancy </w:t>
      </w:r>
      <w:r w:rsidRPr="002E5941">
        <w:rPr>
          <w:rFonts w:ascii="Times New Roman" w:hAnsi="Times New Roman" w:cs="Times New Roman"/>
          <w:spacing w:val="-4"/>
          <w:w w:val="85"/>
          <w:sz w:val="24"/>
          <w:szCs w:val="24"/>
        </w:rPr>
        <w:t>but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either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adversely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affected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pregnancy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caused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6"/>
          <w:w w:val="85"/>
          <w:sz w:val="24"/>
          <w:szCs w:val="24"/>
        </w:rPr>
        <w:t>pregnancy.</w:t>
      </w:r>
      <w:r w:rsidRPr="002E5941">
        <w:rPr>
          <w:rFonts w:ascii="Times New Roman" w:hAnsi="Times New Roman" w:cs="Times New Roman"/>
          <w:spacing w:val="-19"/>
          <w:w w:val="85"/>
          <w:sz w:val="24"/>
          <w:szCs w:val="24"/>
        </w:rPr>
        <w:t xml:space="preserve"> </w:t>
      </w:r>
      <w:r w:rsidRPr="002E5941">
        <w:rPr>
          <w:rFonts w:ascii="Times New Roman" w:hAnsi="Times New Roman" w:cs="Times New Roman"/>
          <w:spacing w:val="-4"/>
          <w:w w:val="85"/>
          <w:sz w:val="24"/>
          <w:szCs w:val="24"/>
        </w:rPr>
        <w:t>For</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 xml:space="preserve">a </w:t>
      </w:r>
      <w:r w:rsidRPr="002E5941">
        <w:rPr>
          <w:rFonts w:ascii="Times New Roman" w:hAnsi="Times New Roman" w:cs="Times New Roman"/>
          <w:w w:val="80"/>
          <w:sz w:val="24"/>
          <w:szCs w:val="24"/>
        </w:rPr>
        <w:t xml:space="preserve">Complication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spacing w:val="-6"/>
          <w:w w:val="80"/>
          <w:sz w:val="24"/>
          <w:szCs w:val="24"/>
        </w:rPr>
        <w:t xml:space="preserve">Pregnancy, </w:t>
      </w:r>
      <w:r w:rsidRPr="002E5941">
        <w:rPr>
          <w:rFonts w:ascii="Times New Roman" w:hAnsi="Times New Roman" w:cs="Times New Roman"/>
          <w:spacing w:val="-3"/>
          <w:w w:val="80"/>
          <w:sz w:val="24"/>
          <w:szCs w:val="24"/>
        </w:rPr>
        <w:t xml:space="preserve">it </w:t>
      </w:r>
      <w:r w:rsidRPr="002E5941">
        <w:rPr>
          <w:rFonts w:ascii="Times New Roman" w:hAnsi="Times New Roman" w:cs="Times New Roman"/>
          <w:spacing w:val="-4"/>
          <w:w w:val="80"/>
          <w:sz w:val="24"/>
          <w:szCs w:val="24"/>
        </w:rPr>
        <w:t xml:space="preserve">must </w:t>
      </w:r>
      <w:r w:rsidRPr="002E5941">
        <w:rPr>
          <w:rFonts w:ascii="Times New Roman" w:hAnsi="Times New Roman" w:cs="Times New Roman"/>
          <w:w w:val="80"/>
          <w:sz w:val="24"/>
          <w:szCs w:val="24"/>
        </w:rPr>
        <w:t>constitute a classifiably distinct pregnancy</w:t>
      </w:r>
      <w:r w:rsidRPr="002E5941">
        <w:rPr>
          <w:rFonts w:ascii="Times New Roman" w:hAnsi="Times New Roman" w:cs="Times New Roman"/>
          <w:spacing w:val="-10"/>
          <w:w w:val="80"/>
          <w:sz w:val="24"/>
          <w:szCs w:val="24"/>
        </w:rPr>
        <w:t xml:space="preserve"> </w:t>
      </w:r>
      <w:r w:rsidRPr="002E5941">
        <w:rPr>
          <w:rFonts w:ascii="Times New Roman" w:hAnsi="Times New Roman" w:cs="Times New Roman"/>
          <w:w w:val="80"/>
          <w:sz w:val="24"/>
          <w:szCs w:val="24"/>
        </w:rPr>
        <w:t>complication.</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Examples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such</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Complications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Pregnancy</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are:</w:t>
      </w:r>
      <w:r w:rsidRPr="002E5941">
        <w:rPr>
          <w:rFonts w:ascii="Times New Roman" w:hAnsi="Times New Roman" w:cs="Times New Roman"/>
          <w:spacing w:val="22"/>
          <w:w w:val="80"/>
          <w:sz w:val="24"/>
          <w:szCs w:val="24"/>
        </w:rPr>
        <w:t xml:space="preserve"> </w:t>
      </w:r>
      <w:r w:rsidRPr="002E5941">
        <w:rPr>
          <w:rFonts w:ascii="Times New Roman" w:hAnsi="Times New Roman" w:cs="Times New Roman"/>
          <w:spacing w:val="-3"/>
          <w:w w:val="80"/>
          <w:sz w:val="24"/>
          <w:szCs w:val="24"/>
        </w:rPr>
        <w:t>1.</w:t>
      </w:r>
      <w:r w:rsidRPr="002E5941">
        <w:rPr>
          <w:rFonts w:ascii="Times New Roman" w:hAnsi="Times New Roman" w:cs="Times New Roman"/>
          <w:spacing w:val="-21"/>
          <w:w w:val="80"/>
          <w:sz w:val="24"/>
          <w:szCs w:val="24"/>
        </w:rPr>
        <w:t xml:space="preserve"> </w:t>
      </w:r>
      <w:r w:rsidRPr="002E5941">
        <w:rPr>
          <w:rFonts w:ascii="Times New Roman" w:hAnsi="Times New Roman" w:cs="Times New Roman"/>
          <w:spacing w:val="-4"/>
          <w:w w:val="80"/>
          <w:sz w:val="24"/>
          <w:szCs w:val="24"/>
        </w:rPr>
        <w:t>Acute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nephritis;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2.</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Nephrosis;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3.</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 xml:space="preserve">Cardiac </w:t>
      </w:r>
      <w:r w:rsidRPr="002E5941">
        <w:rPr>
          <w:rFonts w:ascii="Times New Roman" w:hAnsi="Times New Roman" w:cs="Times New Roman"/>
          <w:w w:val="85"/>
          <w:sz w:val="24"/>
          <w:szCs w:val="24"/>
        </w:rPr>
        <w:t>decompensation;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4.</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Missed</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w w:val="85"/>
          <w:sz w:val="24"/>
          <w:szCs w:val="24"/>
        </w:rPr>
        <w:t>abortion;</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5.</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Disease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5"/>
          <w:w w:val="85"/>
          <w:sz w:val="24"/>
          <w:szCs w:val="24"/>
        </w:rPr>
        <w:t xml:space="preserve"> </w:t>
      </w:r>
      <w:r w:rsidRPr="002E5941">
        <w:rPr>
          <w:rFonts w:ascii="Times New Roman" w:hAnsi="Times New Roman" w:cs="Times New Roman"/>
          <w:spacing w:val="-6"/>
          <w:w w:val="85"/>
          <w:sz w:val="24"/>
          <w:szCs w:val="24"/>
        </w:rPr>
        <w:t>vascular,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hemopoietic,</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nervous,</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 xml:space="preserve">or </w:t>
      </w:r>
      <w:r w:rsidRPr="002E5941">
        <w:rPr>
          <w:rFonts w:ascii="Times New Roman" w:hAnsi="Times New Roman" w:cs="Times New Roman"/>
          <w:w w:val="80"/>
          <w:sz w:val="24"/>
          <w:szCs w:val="24"/>
        </w:rPr>
        <w:t xml:space="preserve">endocrine systems; </w:t>
      </w:r>
      <w:r w:rsidRPr="002E5941">
        <w:rPr>
          <w:rFonts w:ascii="Times New Roman" w:hAnsi="Times New Roman" w:cs="Times New Roman"/>
          <w:spacing w:val="-4"/>
          <w:w w:val="80"/>
          <w:sz w:val="24"/>
          <w:szCs w:val="24"/>
        </w:rPr>
        <w:t xml:space="preserve">and </w:t>
      </w:r>
      <w:r w:rsidRPr="002E5941">
        <w:rPr>
          <w:rFonts w:ascii="Times New Roman" w:hAnsi="Times New Roman" w:cs="Times New Roman"/>
          <w:spacing w:val="-3"/>
          <w:w w:val="80"/>
          <w:sz w:val="24"/>
          <w:szCs w:val="24"/>
        </w:rPr>
        <w:t xml:space="preserve">6. </w:t>
      </w:r>
      <w:r w:rsidRPr="002E5941">
        <w:rPr>
          <w:rFonts w:ascii="Times New Roman" w:hAnsi="Times New Roman" w:cs="Times New Roman"/>
          <w:w w:val="80"/>
          <w:sz w:val="24"/>
          <w:szCs w:val="24"/>
        </w:rPr>
        <w:t xml:space="preserve">Similar medical </w:t>
      </w:r>
      <w:r w:rsidRPr="002E5941">
        <w:rPr>
          <w:rFonts w:ascii="Times New Roman" w:hAnsi="Times New Roman" w:cs="Times New Roman"/>
          <w:spacing w:val="-4"/>
          <w:w w:val="80"/>
          <w:sz w:val="24"/>
          <w:szCs w:val="24"/>
        </w:rPr>
        <w:t xml:space="preserve">and </w:t>
      </w:r>
      <w:r w:rsidRPr="002E5941">
        <w:rPr>
          <w:rFonts w:ascii="Times New Roman" w:hAnsi="Times New Roman" w:cs="Times New Roman"/>
          <w:w w:val="80"/>
          <w:sz w:val="24"/>
          <w:szCs w:val="24"/>
        </w:rPr>
        <w:t xml:space="preserve">surgical conditions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w w:val="80"/>
          <w:sz w:val="24"/>
          <w:szCs w:val="24"/>
        </w:rPr>
        <w:t>comparable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6"/>
          <w:w w:val="80"/>
          <w:sz w:val="24"/>
          <w:szCs w:val="24"/>
        </w:rPr>
        <w:t>severity.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Further Complications of Pregnancy include: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3"/>
          <w:w w:val="85"/>
          <w:sz w:val="24"/>
          <w:szCs w:val="24"/>
        </w:rPr>
        <w:t xml:space="preserve">1. </w:t>
      </w:r>
      <w:r w:rsidRPr="002E5941">
        <w:rPr>
          <w:rFonts w:ascii="Times New Roman" w:hAnsi="Times New Roman" w:cs="Times New Roman"/>
          <w:w w:val="85"/>
          <w:sz w:val="24"/>
          <w:szCs w:val="24"/>
        </w:rPr>
        <w:t xml:space="preserve">Hyperemesis gravidarum </w:t>
      </w:r>
      <w:r w:rsidRPr="002E5941">
        <w:rPr>
          <w:rFonts w:ascii="Times New Roman" w:hAnsi="Times New Roman" w:cs="Times New Roman"/>
          <w:spacing w:val="-4"/>
          <w:w w:val="85"/>
          <w:sz w:val="24"/>
          <w:szCs w:val="24"/>
        </w:rPr>
        <w:t xml:space="preserve">and </w:t>
      </w:r>
      <w:r w:rsidRPr="002E5941">
        <w:rPr>
          <w:rFonts w:ascii="Times New Roman" w:hAnsi="Times New Roman" w:cs="Times New Roman"/>
          <w:w w:val="85"/>
          <w:sz w:val="24"/>
          <w:szCs w:val="24"/>
        </w:rPr>
        <w:t xml:space="preserve">pre-eclampsia requiring hospital confinement; </w:t>
      </w:r>
      <w:r w:rsidRPr="002E5941">
        <w:rPr>
          <w:rFonts w:ascii="Times New Roman" w:hAnsi="Times New Roman" w:cs="Times New Roman"/>
          <w:spacing w:val="-3"/>
          <w:w w:val="85"/>
          <w:sz w:val="24"/>
          <w:szCs w:val="24"/>
        </w:rPr>
        <w:t xml:space="preserve">2. </w:t>
      </w:r>
      <w:r w:rsidRPr="002E5941">
        <w:rPr>
          <w:rFonts w:ascii="Times New Roman" w:hAnsi="Times New Roman" w:cs="Times New Roman"/>
          <w:w w:val="85"/>
          <w:sz w:val="24"/>
          <w:szCs w:val="24"/>
        </w:rPr>
        <w:t xml:space="preserve">Ectopic </w:t>
      </w:r>
      <w:r w:rsidRPr="002E5941">
        <w:rPr>
          <w:rFonts w:ascii="Times New Roman" w:hAnsi="Times New Roman" w:cs="Times New Roman"/>
          <w:w w:val="80"/>
          <w:sz w:val="24"/>
          <w:szCs w:val="24"/>
        </w:rPr>
        <w:t xml:space="preserve">pregnancy </w:t>
      </w:r>
      <w:r w:rsidRPr="002E5941">
        <w:rPr>
          <w:rFonts w:ascii="Times New Roman" w:hAnsi="Times New Roman" w:cs="Times New Roman"/>
          <w:spacing w:val="-4"/>
          <w:w w:val="80"/>
          <w:sz w:val="24"/>
          <w:szCs w:val="24"/>
        </w:rPr>
        <w:t xml:space="preserve">that </w:t>
      </w:r>
      <w:r w:rsidRPr="002E5941">
        <w:rPr>
          <w:rFonts w:ascii="Times New Roman" w:hAnsi="Times New Roman" w:cs="Times New Roman"/>
          <w:spacing w:val="-3"/>
          <w:w w:val="80"/>
          <w:sz w:val="24"/>
          <w:szCs w:val="24"/>
        </w:rPr>
        <w:t xml:space="preserve">is </w:t>
      </w:r>
      <w:r w:rsidRPr="002E5941">
        <w:rPr>
          <w:rFonts w:ascii="Times New Roman" w:hAnsi="Times New Roman" w:cs="Times New Roman"/>
          <w:w w:val="80"/>
          <w:sz w:val="24"/>
          <w:szCs w:val="24"/>
        </w:rPr>
        <w:t xml:space="preserve">terminated; </w:t>
      </w:r>
      <w:r w:rsidRPr="002E5941">
        <w:rPr>
          <w:rFonts w:ascii="Times New Roman" w:hAnsi="Times New Roman" w:cs="Times New Roman"/>
          <w:spacing w:val="-4"/>
          <w:w w:val="80"/>
          <w:sz w:val="24"/>
          <w:szCs w:val="24"/>
        </w:rPr>
        <w:t xml:space="preserve">and </w:t>
      </w:r>
      <w:r w:rsidRPr="002E5941">
        <w:rPr>
          <w:rFonts w:ascii="Times New Roman" w:hAnsi="Times New Roman" w:cs="Times New Roman"/>
          <w:spacing w:val="-3"/>
          <w:w w:val="80"/>
          <w:sz w:val="24"/>
          <w:szCs w:val="24"/>
        </w:rPr>
        <w:t xml:space="preserve">3. </w:t>
      </w:r>
      <w:r w:rsidRPr="002E5941">
        <w:rPr>
          <w:rFonts w:ascii="Times New Roman" w:hAnsi="Times New Roman" w:cs="Times New Roman"/>
          <w:w w:val="80"/>
          <w:sz w:val="24"/>
          <w:szCs w:val="24"/>
        </w:rPr>
        <w:t xml:space="preserve">Spontaneous termination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w w:val="80"/>
          <w:sz w:val="24"/>
          <w:szCs w:val="24"/>
        </w:rPr>
        <w:t xml:space="preserve">pregnancy </w:t>
      </w:r>
      <w:r w:rsidRPr="002E5941">
        <w:rPr>
          <w:rFonts w:ascii="Times New Roman" w:hAnsi="Times New Roman" w:cs="Times New Roman"/>
          <w:spacing w:val="-4"/>
          <w:w w:val="80"/>
          <w:sz w:val="24"/>
          <w:szCs w:val="24"/>
        </w:rPr>
        <w:t xml:space="preserve">that </w:t>
      </w:r>
      <w:r w:rsidRPr="002E5941">
        <w:rPr>
          <w:rFonts w:ascii="Times New Roman" w:hAnsi="Times New Roman" w:cs="Times New Roman"/>
          <w:w w:val="80"/>
          <w:sz w:val="24"/>
          <w:szCs w:val="24"/>
        </w:rPr>
        <w:t xml:space="preserve">occurs during </w:t>
      </w:r>
      <w:r w:rsidRPr="002E5941">
        <w:rPr>
          <w:rFonts w:ascii="Times New Roman" w:hAnsi="Times New Roman" w:cs="Times New Roman"/>
          <w:w w:val="85"/>
          <w:sz w:val="24"/>
          <w:szCs w:val="24"/>
        </w:rPr>
        <w:t xml:space="preserve">a period </w:t>
      </w:r>
      <w:r w:rsidRPr="002E5941">
        <w:rPr>
          <w:rFonts w:ascii="Times New Roman" w:hAnsi="Times New Roman" w:cs="Times New Roman"/>
          <w:spacing w:val="-3"/>
          <w:w w:val="85"/>
          <w:sz w:val="24"/>
          <w:szCs w:val="24"/>
        </w:rPr>
        <w:t xml:space="preserve">of </w:t>
      </w:r>
      <w:r w:rsidRPr="002E5941">
        <w:rPr>
          <w:rFonts w:ascii="Times New Roman" w:hAnsi="Times New Roman" w:cs="Times New Roman"/>
          <w:w w:val="85"/>
          <w:sz w:val="24"/>
          <w:szCs w:val="24"/>
        </w:rPr>
        <w:t xml:space="preserve">gestation </w:t>
      </w:r>
      <w:r w:rsidRPr="002E5941">
        <w:rPr>
          <w:rFonts w:ascii="Times New Roman" w:hAnsi="Times New Roman" w:cs="Times New Roman"/>
          <w:spacing w:val="-3"/>
          <w:w w:val="85"/>
          <w:sz w:val="24"/>
          <w:szCs w:val="24"/>
        </w:rPr>
        <w:t xml:space="preserve">in </w:t>
      </w:r>
      <w:r w:rsidRPr="002E5941">
        <w:rPr>
          <w:rFonts w:ascii="Times New Roman" w:hAnsi="Times New Roman" w:cs="Times New Roman"/>
          <w:spacing w:val="-4"/>
          <w:w w:val="85"/>
          <w:sz w:val="24"/>
          <w:szCs w:val="24"/>
        </w:rPr>
        <w:t xml:space="preserve">which </w:t>
      </w:r>
      <w:r w:rsidRPr="002E5941">
        <w:rPr>
          <w:rFonts w:ascii="Times New Roman" w:hAnsi="Times New Roman" w:cs="Times New Roman"/>
          <w:w w:val="85"/>
          <w:sz w:val="24"/>
          <w:szCs w:val="24"/>
        </w:rPr>
        <w:t xml:space="preserve">a </w:t>
      </w:r>
      <w:r w:rsidRPr="002E5941">
        <w:rPr>
          <w:rFonts w:ascii="Times New Roman" w:hAnsi="Times New Roman" w:cs="Times New Roman"/>
          <w:spacing w:val="-4"/>
          <w:w w:val="85"/>
          <w:sz w:val="24"/>
          <w:szCs w:val="24"/>
        </w:rPr>
        <w:t xml:space="preserve">viable birth </w:t>
      </w:r>
      <w:r w:rsidRPr="002E5941">
        <w:rPr>
          <w:rFonts w:ascii="Times New Roman" w:hAnsi="Times New Roman" w:cs="Times New Roman"/>
          <w:spacing w:val="-3"/>
          <w:w w:val="85"/>
          <w:sz w:val="24"/>
          <w:szCs w:val="24"/>
        </w:rPr>
        <w:t xml:space="preserve">is </w:t>
      </w:r>
      <w:r w:rsidRPr="002E5941">
        <w:rPr>
          <w:rFonts w:ascii="Times New Roman" w:hAnsi="Times New Roman" w:cs="Times New Roman"/>
          <w:spacing w:val="-4"/>
          <w:w w:val="85"/>
          <w:sz w:val="24"/>
          <w:szCs w:val="24"/>
        </w:rPr>
        <w:t xml:space="preserve">not </w:t>
      </w:r>
      <w:r w:rsidRPr="002E5941">
        <w:rPr>
          <w:rFonts w:ascii="Times New Roman" w:hAnsi="Times New Roman" w:cs="Times New Roman"/>
          <w:w w:val="85"/>
          <w:sz w:val="24"/>
          <w:szCs w:val="24"/>
        </w:rPr>
        <w:t>possible.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Complications of Pregnancy do not include the following conditions: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3"/>
          <w:w w:val="80"/>
          <w:sz w:val="24"/>
          <w:szCs w:val="24"/>
        </w:rPr>
        <w:t xml:space="preserve">1. </w:t>
      </w:r>
      <w:r w:rsidRPr="002E5941">
        <w:rPr>
          <w:rFonts w:ascii="Times New Roman" w:hAnsi="Times New Roman" w:cs="Times New Roman"/>
          <w:w w:val="80"/>
          <w:sz w:val="24"/>
          <w:szCs w:val="24"/>
        </w:rPr>
        <w:t xml:space="preserve">Multiple gestation pregnancy; </w:t>
      </w:r>
      <w:r w:rsidRPr="002E5941">
        <w:rPr>
          <w:rFonts w:ascii="Times New Roman" w:hAnsi="Times New Roman" w:cs="Times New Roman"/>
          <w:spacing w:val="-3"/>
          <w:w w:val="80"/>
          <w:sz w:val="24"/>
          <w:szCs w:val="24"/>
        </w:rPr>
        <w:t xml:space="preserve">2. </w:t>
      </w:r>
      <w:r w:rsidRPr="002E5941">
        <w:rPr>
          <w:rFonts w:ascii="Times New Roman" w:hAnsi="Times New Roman" w:cs="Times New Roman"/>
          <w:spacing w:val="-4"/>
          <w:w w:val="80"/>
          <w:sz w:val="24"/>
          <w:szCs w:val="24"/>
        </w:rPr>
        <w:t xml:space="preserve">false labor; </w:t>
      </w:r>
      <w:r w:rsidRPr="002E5941">
        <w:rPr>
          <w:rFonts w:ascii="Times New Roman" w:hAnsi="Times New Roman" w:cs="Times New Roman"/>
          <w:spacing w:val="-3"/>
          <w:w w:val="80"/>
          <w:sz w:val="24"/>
          <w:szCs w:val="24"/>
        </w:rPr>
        <w:t xml:space="preserve">3. </w:t>
      </w:r>
      <w:r w:rsidRPr="002E5941">
        <w:rPr>
          <w:rFonts w:ascii="Times New Roman" w:hAnsi="Times New Roman" w:cs="Times New Roman"/>
          <w:w w:val="80"/>
          <w:sz w:val="24"/>
          <w:szCs w:val="24"/>
        </w:rPr>
        <w:t xml:space="preserve">occasional spotting; </w:t>
      </w:r>
      <w:r w:rsidRPr="002E5941">
        <w:rPr>
          <w:rFonts w:ascii="Times New Roman" w:hAnsi="Times New Roman" w:cs="Times New Roman"/>
          <w:spacing w:val="-4"/>
          <w:w w:val="80"/>
          <w:sz w:val="24"/>
          <w:szCs w:val="24"/>
        </w:rPr>
        <w:t xml:space="preserve">and </w:t>
      </w:r>
      <w:r w:rsidRPr="002E5941">
        <w:rPr>
          <w:rFonts w:ascii="Times New Roman" w:hAnsi="Times New Roman" w:cs="Times New Roman"/>
          <w:spacing w:val="-3"/>
          <w:w w:val="80"/>
          <w:sz w:val="24"/>
          <w:szCs w:val="24"/>
        </w:rPr>
        <w:t xml:space="preserve">4. </w:t>
      </w:r>
      <w:r w:rsidRPr="002E5941">
        <w:rPr>
          <w:rFonts w:ascii="Times New Roman" w:hAnsi="Times New Roman" w:cs="Times New Roman"/>
          <w:w w:val="80"/>
          <w:sz w:val="24"/>
          <w:szCs w:val="24"/>
        </w:rPr>
        <w:t>morning sickness.</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t xml:space="preserve">Other </w:t>
      </w:r>
      <w:r w:rsidRPr="002E5941">
        <w:rPr>
          <w:rFonts w:ascii="Times New Roman" w:hAnsi="Times New Roman" w:cs="Times New Roman"/>
          <w:w w:val="85"/>
          <w:sz w:val="24"/>
          <w:szCs w:val="24"/>
        </w:rPr>
        <w:t xml:space="preserve">similar conditions associated </w:t>
      </w:r>
      <w:r w:rsidRPr="002E5941">
        <w:rPr>
          <w:rFonts w:ascii="Times New Roman" w:hAnsi="Times New Roman" w:cs="Times New Roman"/>
          <w:spacing w:val="-4"/>
          <w:w w:val="85"/>
          <w:sz w:val="24"/>
          <w:szCs w:val="24"/>
        </w:rPr>
        <w:t xml:space="preserve">with the </w:t>
      </w:r>
      <w:r w:rsidRPr="002E5941">
        <w:rPr>
          <w:rFonts w:ascii="Times New Roman" w:hAnsi="Times New Roman" w:cs="Times New Roman"/>
          <w:w w:val="85"/>
          <w:sz w:val="24"/>
          <w:szCs w:val="24"/>
        </w:rPr>
        <w:t xml:space="preserve">management </w:t>
      </w:r>
      <w:r w:rsidRPr="002E5941">
        <w:rPr>
          <w:rFonts w:ascii="Times New Roman" w:hAnsi="Times New Roman" w:cs="Times New Roman"/>
          <w:spacing w:val="-3"/>
          <w:w w:val="85"/>
          <w:sz w:val="24"/>
          <w:szCs w:val="24"/>
        </w:rPr>
        <w:t xml:space="preserve">of </w:t>
      </w:r>
      <w:r w:rsidRPr="002E5941">
        <w:rPr>
          <w:rFonts w:ascii="Times New Roman" w:hAnsi="Times New Roman" w:cs="Times New Roman"/>
          <w:w w:val="85"/>
          <w:sz w:val="24"/>
          <w:szCs w:val="24"/>
        </w:rPr>
        <w:t xml:space="preserve">a </w:t>
      </w:r>
      <w:r w:rsidRPr="002E5941">
        <w:rPr>
          <w:rFonts w:ascii="Times New Roman" w:hAnsi="Times New Roman" w:cs="Times New Roman"/>
          <w:spacing w:val="-4"/>
          <w:w w:val="85"/>
          <w:sz w:val="24"/>
          <w:szCs w:val="24"/>
        </w:rPr>
        <w:t xml:space="preserve">difficult </w:t>
      </w:r>
      <w:r w:rsidRPr="002E5941">
        <w:rPr>
          <w:rFonts w:ascii="Times New Roman" w:hAnsi="Times New Roman" w:cs="Times New Roman"/>
          <w:w w:val="85"/>
          <w:sz w:val="24"/>
          <w:szCs w:val="24"/>
        </w:rPr>
        <w:t xml:space="preserve">pregnancy </w:t>
      </w:r>
      <w:r w:rsidRPr="002E5941">
        <w:rPr>
          <w:rFonts w:ascii="Times New Roman" w:hAnsi="Times New Roman" w:cs="Times New Roman"/>
          <w:spacing w:val="-4"/>
          <w:w w:val="85"/>
          <w:sz w:val="24"/>
          <w:szCs w:val="24"/>
        </w:rPr>
        <w:t xml:space="preserve">are </w:t>
      </w:r>
      <w:r w:rsidRPr="002E5941">
        <w:rPr>
          <w:rFonts w:ascii="Times New Roman" w:hAnsi="Times New Roman" w:cs="Times New Roman"/>
          <w:w w:val="85"/>
          <w:sz w:val="24"/>
          <w:szCs w:val="24"/>
        </w:rPr>
        <w:t xml:space="preserve">not </w:t>
      </w:r>
      <w:r w:rsidRPr="002E5941">
        <w:rPr>
          <w:rFonts w:ascii="Times New Roman" w:hAnsi="Times New Roman" w:cs="Times New Roman"/>
          <w:w w:val="80"/>
          <w:sz w:val="24"/>
          <w:szCs w:val="24"/>
        </w:rPr>
        <w:t xml:space="preserve">considered Complications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spacing w:val="-6"/>
          <w:w w:val="80"/>
          <w:sz w:val="24"/>
          <w:szCs w:val="24"/>
        </w:rPr>
        <w:t xml:space="preserve">Pregnancy. </w:t>
      </w:r>
      <w:r w:rsidRPr="002E5941">
        <w:rPr>
          <w:rFonts w:ascii="Times New Roman" w:hAnsi="Times New Roman" w:cs="Times New Roman"/>
          <w:w w:val="80"/>
          <w:sz w:val="24"/>
          <w:szCs w:val="24"/>
        </w:rPr>
        <w:t xml:space="preserve">Cesarean deliveries </w:t>
      </w:r>
      <w:r w:rsidRPr="002E5941">
        <w:rPr>
          <w:rFonts w:ascii="Times New Roman" w:hAnsi="Times New Roman" w:cs="Times New Roman"/>
          <w:spacing w:val="-4"/>
          <w:w w:val="80"/>
          <w:sz w:val="24"/>
          <w:szCs w:val="24"/>
        </w:rPr>
        <w:t xml:space="preserve">are not </w:t>
      </w:r>
      <w:r w:rsidRPr="002E5941">
        <w:rPr>
          <w:rFonts w:ascii="Times New Roman" w:hAnsi="Times New Roman" w:cs="Times New Roman"/>
          <w:w w:val="80"/>
          <w:sz w:val="24"/>
          <w:szCs w:val="24"/>
        </w:rPr>
        <w:t xml:space="preserve">considered Complications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spacing w:val="-6"/>
          <w:w w:val="80"/>
          <w:sz w:val="24"/>
          <w:szCs w:val="24"/>
        </w:rPr>
        <w:t>Pregnancy.</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 xml:space="preserve">Effective </w:t>
      </w:r>
      <w:r w:rsidRPr="002E5941">
        <w:rPr>
          <w:rFonts w:ascii="Times New Roman" w:hAnsi="Times New Roman" w:cs="Times New Roman"/>
          <w:spacing w:val="-4"/>
          <w:w w:val="80"/>
          <w:sz w:val="24"/>
          <w:szCs w:val="24"/>
        </w:rPr>
        <w:t xml:space="preserve">Date </w:t>
      </w:r>
      <w:r w:rsidRPr="002E5941">
        <w:rPr>
          <w:rFonts w:ascii="Times New Roman" w:hAnsi="Times New Roman" w:cs="Times New Roman"/>
          <w:spacing w:val="-3"/>
          <w:w w:val="80"/>
          <w:sz w:val="24"/>
          <w:szCs w:val="24"/>
        </w:rPr>
        <w:t xml:space="preserve">is </w:t>
      </w:r>
      <w:r w:rsidRPr="002E5941">
        <w:rPr>
          <w:rFonts w:ascii="Times New Roman" w:hAnsi="Times New Roman" w:cs="Times New Roman"/>
          <w:spacing w:val="-4"/>
          <w:w w:val="80"/>
          <w:sz w:val="24"/>
          <w:szCs w:val="24"/>
        </w:rPr>
        <w:t xml:space="preserve">the date shown </w:t>
      </w:r>
      <w:r w:rsidRPr="002E5941">
        <w:rPr>
          <w:rFonts w:ascii="Times New Roman" w:hAnsi="Times New Roman" w:cs="Times New Roman"/>
          <w:spacing w:val="-3"/>
          <w:w w:val="80"/>
          <w:sz w:val="24"/>
          <w:szCs w:val="24"/>
        </w:rPr>
        <w:t xml:space="preserve">on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w w:val="80"/>
          <w:sz w:val="24"/>
          <w:szCs w:val="24"/>
        </w:rPr>
        <w:t xml:space="preserve">Certificate Schedule, provided </w:t>
      </w:r>
      <w:r w:rsidRPr="002E5941">
        <w:rPr>
          <w:rFonts w:ascii="Times New Roman" w:hAnsi="Times New Roman" w:cs="Times New Roman"/>
          <w:spacing w:val="-4"/>
          <w:w w:val="80"/>
          <w:sz w:val="24"/>
          <w:szCs w:val="24"/>
        </w:rPr>
        <w:t xml:space="preserve">you are </w:t>
      </w:r>
      <w:r w:rsidRPr="002E5941">
        <w:rPr>
          <w:rFonts w:ascii="Times New Roman" w:hAnsi="Times New Roman" w:cs="Times New Roman"/>
          <w:w w:val="80"/>
          <w:sz w:val="24"/>
          <w:szCs w:val="24"/>
        </w:rPr>
        <w:t xml:space="preserve">actively at work, </w:t>
      </w:r>
      <w:r w:rsidRPr="002E5941">
        <w:rPr>
          <w:rFonts w:ascii="Times New Roman" w:hAnsi="Times New Roman" w:cs="Times New Roman"/>
          <w:spacing w:val="-3"/>
          <w:w w:val="85"/>
          <w:sz w:val="24"/>
          <w:szCs w:val="24"/>
        </w:rPr>
        <w:t xml:space="preserve">or if </w:t>
      </w:r>
      <w:r w:rsidRPr="002E5941">
        <w:rPr>
          <w:rFonts w:ascii="Times New Roman" w:hAnsi="Times New Roman" w:cs="Times New Roman"/>
          <w:spacing w:val="-4"/>
          <w:w w:val="85"/>
          <w:sz w:val="24"/>
          <w:szCs w:val="24"/>
        </w:rPr>
        <w:t xml:space="preserve">not, </w:t>
      </w:r>
      <w:r w:rsidRPr="002E5941">
        <w:rPr>
          <w:rFonts w:ascii="Times New Roman" w:hAnsi="Times New Roman" w:cs="Times New Roman"/>
          <w:spacing w:val="-3"/>
          <w:w w:val="85"/>
          <w:sz w:val="24"/>
          <w:szCs w:val="24"/>
        </w:rPr>
        <w:t xml:space="preserve">it is </w:t>
      </w:r>
      <w:r w:rsidRPr="002E5941">
        <w:rPr>
          <w:rFonts w:ascii="Times New Roman" w:hAnsi="Times New Roman" w:cs="Times New Roman"/>
          <w:spacing w:val="-4"/>
          <w:w w:val="85"/>
          <w:sz w:val="24"/>
          <w:szCs w:val="24"/>
        </w:rPr>
        <w:t xml:space="preserve">the date you are </w:t>
      </w:r>
      <w:r w:rsidRPr="002E5941">
        <w:rPr>
          <w:rFonts w:ascii="Times New Roman" w:hAnsi="Times New Roman" w:cs="Times New Roman"/>
          <w:w w:val="85"/>
          <w:sz w:val="24"/>
          <w:szCs w:val="24"/>
        </w:rPr>
        <w:t xml:space="preserve">actively at </w:t>
      </w:r>
      <w:r w:rsidRPr="002E5941">
        <w:rPr>
          <w:rFonts w:ascii="Times New Roman" w:hAnsi="Times New Roman" w:cs="Times New Roman"/>
          <w:spacing w:val="-4"/>
          <w:w w:val="85"/>
          <w:sz w:val="24"/>
          <w:szCs w:val="24"/>
        </w:rPr>
        <w:t xml:space="preserve">work </w:t>
      </w:r>
      <w:r w:rsidRPr="002E5941">
        <w:rPr>
          <w:rFonts w:ascii="Times New Roman" w:hAnsi="Times New Roman" w:cs="Times New Roman"/>
          <w:spacing w:val="-3"/>
          <w:w w:val="85"/>
          <w:sz w:val="24"/>
          <w:szCs w:val="24"/>
        </w:rPr>
        <w:t xml:space="preserve">as an </w:t>
      </w:r>
      <w:r w:rsidRPr="002E5941">
        <w:rPr>
          <w:rFonts w:ascii="Times New Roman" w:hAnsi="Times New Roman" w:cs="Times New Roman"/>
          <w:w w:val="85"/>
          <w:sz w:val="24"/>
          <w:szCs w:val="24"/>
        </w:rPr>
        <w:t>eligible employee</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w w:val="80"/>
          <w:sz w:val="24"/>
          <w:szCs w:val="24"/>
        </w:rPr>
        <w:t>Elimination</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number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continuous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days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beginning</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your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Period</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 xml:space="preserve">Disability </w:t>
      </w:r>
      <w:r w:rsidRPr="002E5941">
        <w:rPr>
          <w:rFonts w:ascii="Times New Roman" w:hAnsi="Times New Roman" w:cs="Times New Roman"/>
          <w:spacing w:val="-3"/>
          <w:w w:val="85"/>
          <w:sz w:val="24"/>
          <w:szCs w:val="24"/>
        </w:rPr>
        <w:t>for</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which</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no</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benefits</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are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payable.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Each</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new</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Benefit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Period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subject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new</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 xml:space="preserve">Elimination </w:t>
      </w:r>
      <w:r w:rsidRPr="002E5941">
        <w:rPr>
          <w:rFonts w:ascii="Times New Roman" w:hAnsi="Times New Roman" w:cs="Times New Roman"/>
          <w:w w:val="90"/>
          <w:sz w:val="24"/>
          <w:szCs w:val="24"/>
        </w:rPr>
        <w:t>Period.</w:t>
      </w:r>
    </w:p>
    <w:p w:rsidR="00025015" w:rsidRPr="002E5941" w:rsidRDefault="00025015" w:rsidP="005A0E57">
      <w:pPr>
        <w:rPr>
          <w:rFonts w:ascii="Times New Roman" w:hAnsi="Times New Roman" w:cs="Times New Roman"/>
          <w:sz w:val="24"/>
          <w:szCs w:val="24"/>
        </w:rPr>
      </w:pPr>
      <w:r w:rsidRPr="002E5941">
        <w:rPr>
          <w:rFonts w:ascii="Times New Roman" w:hAnsi="Times New Roman" w:cs="Times New Roman"/>
          <w:spacing w:val="-4"/>
          <w:w w:val="85"/>
          <w:sz w:val="24"/>
          <w:szCs w:val="24"/>
        </w:rPr>
        <w:lastRenderedPageBreak/>
        <w:t>Injury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refers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bodily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injury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otherwise</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excluded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spacing w:val="-3"/>
          <w:w w:val="85"/>
          <w:sz w:val="24"/>
          <w:szCs w:val="24"/>
        </w:rPr>
        <w:t>is</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directly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caused</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4"/>
          <w:w w:val="85"/>
          <w:sz w:val="24"/>
          <w:szCs w:val="24"/>
        </w:rPr>
        <w:t xml:space="preserve"> </w:t>
      </w:r>
      <w:r w:rsidRPr="002E5941">
        <w:rPr>
          <w:rFonts w:ascii="Times New Roman" w:hAnsi="Times New Roman" w:cs="Times New Roman"/>
          <w:w w:val="85"/>
          <w:sz w:val="24"/>
          <w:szCs w:val="24"/>
        </w:rPr>
        <w:t xml:space="preserve">covered </w:t>
      </w:r>
      <w:r w:rsidRPr="002E5941">
        <w:rPr>
          <w:rFonts w:ascii="Times New Roman" w:hAnsi="Times New Roman" w:cs="Times New Roman"/>
          <w:w w:val="80"/>
          <w:sz w:val="24"/>
          <w:szCs w:val="24"/>
        </w:rPr>
        <w:t>accident,</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not</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caused</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by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Sickness,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4"/>
          <w:w w:val="80"/>
          <w:sz w:val="24"/>
          <w:szCs w:val="24"/>
        </w:rPr>
        <w:t>bodily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6"/>
          <w:w w:val="80"/>
          <w:sz w:val="24"/>
          <w:szCs w:val="24"/>
        </w:rPr>
        <w:t>infirmity,</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3"/>
          <w:w w:val="80"/>
          <w:sz w:val="24"/>
          <w:szCs w:val="24"/>
        </w:rPr>
        <w:t>or</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any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other</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cause,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4"/>
          <w:w w:val="80"/>
          <w:sz w:val="24"/>
          <w:szCs w:val="24"/>
        </w:rPr>
        <w:t>and</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 xml:space="preserve">occurs </w:t>
      </w:r>
      <w:r w:rsidRPr="002E5941">
        <w:rPr>
          <w:rFonts w:ascii="Times New Roman" w:hAnsi="Times New Roman" w:cs="Times New Roman"/>
          <w:spacing w:val="-4"/>
          <w:w w:val="80"/>
          <w:sz w:val="24"/>
          <w:szCs w:val="24"/>
        </w:rPr>
        <w:t xml:space="preserve">while </w:t>
      </w:r>
      <w:r w:rsidRPr="002E5941">
        <w:rPr>
          <w:rFonts w:ascii="Times New Roman" w:hAnsi="Times New Roman" w:cs="Times New Roman"/>
          <w:w w:val="80"/>
          <w:sz w:val="24"/>
          <w:szCs w:val="24"/>
        </w:rPr>
        <w:t xml:space="preserve">coverage </w:t>
      </w:r>
      <w:r w:rsidRPr="002E5941">
        <w:rPr>
          <w:rFonts w:ascii="Times New Roman" w:hAnsi="Times New Roman" w:cs="Times New Roman"/>
          <w:spacing w:val="-3"/>
          <w:w w:val="80"/>
          <w:sz w:val="24"/>
          <w:szCs w:val="24"/>
        </w:rPr>
        <w:t>is in</w:t>
      </w:r>
      <w:r w:rsidRPr="002E5941">
        <w:rPr>
          <w:rFonts w:ascii="Times New Roman" w:hAnsi="Times New Roman" w:cs="Times New Roman"/>
          <w:spacing w:val="-15"/>
          <w:w w:val="80"/>
          <w:sz w:val="24"/>
          <w:szCs w:val="24"/>
        </w:rPr>
        <w:t xml:space="preserve"> </w:t>
      </w:r>
      <w:r w:rsidRPr="002E5941">
        <w:rPr>
          <w:rFonts w:ascii="Times New Roman" w:hAnsi="Times New Roman" w:cs="Times New Roman"/>
          <w:w w:val="80"/>
          <w:sz w:val="24"/>
          <w:szCs w:val="24"/>
        </w:rPr>
        <w:t>force.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w w:val="85"/>
          <w:sz w:val="24"/>
          <w:szCs w:val="24"/>
        </w:rPr>
        <w:t xml:space="preserve">Mental Illness </w:t>
      </w:r>
      <w:r w:rsidRPr="002E5941">
        <w:rPr>
          <w:rFonts w:ascii="Times New Roman" w:hAnsi="Times New Roman" w:cs="Times New Roman"/>
          <w:spacing w:val="-3"/>
          <w:w w:val="85"/>
          <w:sz w:val="24"/>
          <w:szCs w:val="24"/>
        </w:rPr>
        <w:t xml:space="preserve">is </w:t>
      </w:r>
      <w:r w:rsidRPr="002E5941">
        <w:rPr>
          <w:rFonts w:ascii="Times New Roman" w:hAnsi="Times New Roman" w:cs="Times New Roman"/>
          <w:spacing w:val="-4"/>
          <w:w w:val="85"/>
          <w:sz w:val="24"/>
          <w:szCs w:val="24"/>
        </w:rPr>
        <w:t xml:space="preserve">defined </w:t>
      </w:r>
      <w:r w:rsidRPr="002E5941">
        <w:rPr>
          <w:rFonts w:ascii="Times New Roman" w:hAnsi="Times New Roman" w:cs="Times New Roman"/>
          <w:spacing w:val="-3"/>
          <w:w w:val="85"/>
          <w:sz w:val="24"/>
          <w:szCs w:val="24"/>
        </w:rPr>
        <w:t xml:space="preserve">as </w:t>
      </w:r>
      <w:r w:rsidRPr="002E5941">
        <w:rPr>
          <w:rFonts w:ascii="Times New Roman" w:hAnsi="Times New Roman" w:cs="Times New Roman"/>
          <w:w w:val="85"/>
          <w:sz w:val="24"/>
          <w:szCs w:val="24"/>
        </w:rPr>
        <w:t xml:space="preserve">a </w:t>
      </w:r>
      <w:r w:rsidRPr="002E5941">
        <w:rPr>
          <w:rFonts w:ascii="Times New Roman" w:hAnsi="Times New Roman" w:cs="Times New Roman"/>
          <w:spacing w:val="-7"/>
          <w:w w:val="85"/>
          <w:sz w:val="24"/>
          <w:szCs w:val="24"/>
        </w:rPr>
        <w:t xml:space="preserve">Total </w:t>
      </w:r>
      <w:r w:rsidRPr="002E5941">
        <w:rPr>
          <w:rFonts w:ascii="Times New Roman" w:hAnsi="Times New Roman" w:cs="Times New Roman"/>
          <w:w w:val="85"/>
          <w:sz w:val="24"/>
          <w:szCs w:val="24"/>
        </w:rPr>
        <w:t xml:space="preserve">Disability resulting </w:t>
      </w:r>
      <w:r w:rsidRPr="002E5941">
        <w:rPr>
          <w:rFonts w:ascii="Times New Roman" w:hAnsi="Times New Roman" w:cs="Times New Roman"/>
          <w:spacing w:val="-4"/>
          <w:w w:val="85"/>
          <w:sz w:val="24"/>
          <w:szCs w:val="24"/>
        </w:rPr>
        <w:t xml:space="preserve">from </w:t>
      </w:r>
      <w:r w:rsidRPr="002E5941">
        <w:rPr>
          <w:rFonts w:ascii="Times New Roman" w:hAnsi="Times New Roman" w:cs="Times New Roman"/>
          <w:w w:val="85"/>
          <w:sz w:val="24"/>
          <w:szCs w:val="24"/>
        </w:rPr>
        <w:t xml:space="preserve">psychiatric </w:t>
      </w:r>
      <w:r w:rsidRPr="002E5941">
        <w:rPr>
          <w:rFonts w:ascii="Times New Roman" w:hAnsi="Times New Roman" w:cs="Times New Roman"/>
          <w:spacing w:val="-3"/>
          <w:w w:val="85"/>
          <w:sz w:val="24"/>
          <w:szCs w:val="24"/>
        </w:rPr>
        <w:t xml:space="preserve">or </w:t>
      </w:r>
      <w:r w:rsidRPr="002E5941">
        <w:rPr>
          <w:rFonts w:ascii="Times New Roman" w:hAnsi="Times New Roman" w:cs="Times New Roman"/>
          <w:w w:val="85"/>
          <w:sz w:val="24"/>
          <w:szCs w:val="24"/>
        </w:rPr>
        <w:t>psychological conditions,</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regardless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cause.</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Mental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Illnesses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Emotional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Disorders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includes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but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are </w:t>
      </w:r>
      <w:r w:rsidRPr="002E5941">
        <w:rPr>
          <w:rFonts w:ascii="Times New Roman" w:hAnsi="Times New Roman" w:cs="Times New Roman"/>
          <w:spacing w:val="-4"/>
          <w:w w:val="80"/>
          <w:sz w:val="24"/>
          <w:szCs w:val="24"/>
        </w:rPr>
        <w:t xml:space="preserve">not </w:t>
      </w:r>
      <w:r w:rsidRPr="002E5941">
        <w:rPr>
          <w:rFonts w:ascii="Times New Roman" w:hAnsi="Times New Roman" w:cs="Times New Roman"/>
          <w:w w:val="80"/>
          <w:sz w:val="24"/>
          <w:szCs w:val="24"/>
        </w:rPr>
        <w:t xml:space="preserve">limited </w:t>
      </w:r>
      <w:r w:rsidRPr="002E5941">
        <w:rPr>
          <w:rFonts w:ascii="Times New Roman" w:hAnsi="Times New Roman" w:cs="Times New Roman"/>
          <w:spacing w:val="-3"/>
          <w:w w:val="80"/>
          <w:sz w:val="24"/>
          <w:szCs w:val="24"/>
        </w:rPr>
        <w:t xml:space="preserve">to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w w:val="80"/>
          <w:sz w:val="24"/>
          <w:szCs w:val="24"/>
        </w:rPr>
        <w:t>following: bipolar affective disorder (manic-depressive syndrome), delusional (paranoid)</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disorders,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psychotic</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disorders,</w:t>
      </w:r>
      <w:r w:rsidRPr="002E5941">
        <w:rPr>
          <w:rFonts w:ascii="Times New Roman" w:hAnsi="Times New Roman" w:cs="Times New Roman"/>
          <w:spacing w:val="-17"/>
          <w:w w:val="80"/>
          <w:sz w:val="24"/>
          <w:szCs w:val="24"/>
        </w:rPr>
        <w:t xml:space="preserve"> </w:t>
      </w:r>
      <w:r w:rsidRPr="002E5941">
        <w:rPr>
          <w:rFonts w:ascii="Times New Roman" w:hAnsi="Times New Roman" w:cs="Times New Roman"/>
          <w:w w:val="80"/>
          <w:sz w:val="24"/>
          <w:szCs w:val="24"/>
        </w:rPr>
        <w:t>somatoform</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disorders</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(psychosomatic</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illness),</w:t>
      </w:r>
      <w:r w:rsidR="00BE5907">
        <w:rPr>
          <w:rFonts w:ascii="Times New Roman" w:hAnsi="Times New Roman" w:cs="Times New Roman"/>
          <w:w w:val="80"/>
          <w:sz w:val="24"/>
          <w:szCs w:val="24"/>
        </w:rPr>
        <w:t xml:space="preserve"> </w:t>
      </w:r>
      <w:r w:rsidRPr="002E5941">
        <w:rPr>
          <w:rFonts w:ascii="Times New Roman" w:hAnsi="Times New Roman" w:cs="Times New Roman"/>
          <w:spacing w:val="-4"/>
          <w:w w:val="80"/>
          <w:sz w:val="24"/>
          <w:szCs w:val="24"/>
        </w:rPr>
        <w:t>eating</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disorders,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schizophrenia,</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anxiety</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disorders,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depression,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stress,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post-partum</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 xml:space="preserve">depression, </w:t>
      </w:r>
      <w:r w:rsidRPr="002E5941">
        <w:rPr>
          <w:rFonts w:ascii="Times New Roman" w:hAnsi="Times New Roman" w:cs="Times New Roman"/>
          <w:w w:val="85"/>
          <w:sz w:val="24"/>
          <w:szCs w:val="24"/>
        </w:rPr>
        <w:t>personality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disorders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adjustment</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disorders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other</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condition</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usually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treated</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by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w w:val="85"/>
          <w:sz w:val="24"/>
          <w:szCs w:val="24"/>
        </w:rPr>
        <w:t>mental health</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provider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other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qualified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provider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using</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6"/>
          <w:w w:val="85"/>
          <w:sz w:val="24"/>
          <w:szCs w:val="24"/>
        </w:rPr>
        <w:t>psychotherapy,</w:t>
      </w:r>
      <w:r w:rsidRPr="002E5941">
        <w:rPr>
          <w:rFonts w:ascii="Times New Roman" w:hAnsi="Times New Roman" w:cs="Times New Roman"/>
          <w:spacing w:val="-32"/>
          <w:w w:val="85"/>
          <w:sz w:val="24"/>
          <w:szCs w:val="24"/>
        </w:rPr>
        <w:t xml:space="preserve"> </w:t>
      </w:r>
      <w:r w:rsidRPr="002E5941">
        <w:rPr>
          <w:rFonts w:ascii="Times New Roman" w:hAnsi="Times New Roman" w:cs="Times New Roman"/>
          <w:w w:val="85"/>
          <w:sz w:val="24"/>
          <w:szCs w:val="24"/>
        </w:rPr>
        <w:t>psychotropic</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drugs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 xml:space="preserve">other </w:t>
      </w:r>
      <w:r w:rsidRPr="002E5941">
        <w:rPr>
          <w:rFonts w:ascii="Times New Roman" w:hAnsi="Times New Roman" w:cs="Times New Roman"/>
          <w:w w:val="80"/>
          <w:sz w:val="24"/>
          <w:szCs w:val="24"/>
        </w:rPr>
        <w:t xml:space="preserve">similar modalities </w:t>
      </w:r>
      <w:r w:rsidRPr="002E5941">
        <w:rPr>
          <w:rFonts w:ascii="Times New Roman" w:hAnsi="Times New Roman" w:cs="Times New Roman"/>
          <w:spacing w:val="-4"/>
          <w:w w:val="80"/>
          <w:sz w:val="24"/>
          <w:szCs w:val="24"/>
        </w:rPr>
        <w:t xml:space="preserve">used </w:t>
      </w:r>
      <w:r w:rsidRPr="002E5941">
        <w:rPr>
          <w:rFonts w:ascii="Times New Roman" w:hAnsi="Times New Roman" w:cs="Times New Roman"/>
          <w:spacing w:val="-3"/>
          <w:w w:val="80"/>
          <w:sz w:val="24"/>
          <w:szCs w:val="24"/>
        </w:rPr>
        <w:t xml:space="preserve">in </w:t>
      </w:r>
      <w:r w:rsidRPr="002E5941">
        <w:rPr>
          <w:rFonts w:ascii="Times New Roman" w:hAnsi="Times New Roman" w:cs="Times New Roman"/>
          <w:spacing w:val="-4"/>
          <w:w w:val="80"/>
          <w:sz w:val="24"/>
          <w:szCs w:val="24"/>
        </w:rPr>
        <w:t xml:space="preserve">the </w:t>
      </w:r>
      <w:r w:rsidRPr="002E5941">
        <w:rPr>
          <w:rFonts w:ascii="Times New Roman" w:hAnsi="Times New Roman" w:cs="Times New Roman"/>
          <w:w w:val="80"/>
          <w:sz w:val="24"/>
          <w:szCs w:val="24"/>
        </w:rPr>
        <w:t xml:space="preserve">treatment </w:t>
      </w:r>
      <w:r w:rsidRPr="002E5941">
        <w:rPr>
          <w:rFonts w:ascii="Times New Roman" w:hAnsi="Times New Roman" w:cs="Times New Roman"/>
          <w:spacing w:val="-3"/>
          <w:w w:val="80"/>
          <w:sz w:val="24"/>
          <w:szCs w:val="24"/>
        </w:rPr>
        <w:t xml:space="preserve">of </w:t>
      </w:r>
      <w:r w:rsidRPr="002E5941">
        <w:rPr>
          <w:rFonts w:ascii="Times New Roman" w:hAnsi="Times New Roman" w:cs="Times New Roman"/>
          <w:spacing w:val="-4"/>
          <w:w w:val="80"/>
          <w:sz w:val="24"/>
          <w:szCs w:val="24"/>
        </w:rPr>
        <w:t>the above</w:t>
      </w:r>
      <w:r w:rsidRPr="002E5941">
        <w:rPr>
          <w:rFonts w:ascii="Times New Roman" w:hAnsi="Times New Roman" w:cs="Times New Roman"/>
          <w:spacing w:val="-11"/>
          <w:w w:val="80"/>
          <w:sz w:val="24"/>
          <w:szCs w:val="24"/>
        </w:rPr>
        <w:t xml:space="preserve"> </w:t>
      </w:r>
      <w:r w:rsidRPr="002E5941">
        <w:rPr>
          <w:rFonts w:ascii="Times New Roman" w:hAnsi="Times New Roman" w:cs="Times New Roman"/>
          <w:w w:val="80"/>
          <w:sz w:val="24"/>
          <w:szCs w:val="24"/>
        </w:rPr>
        <w:t>conditions.</w:t>
      </w:r>
    </w:p>
    <w:p w:rsidR="00025015" w:rsidRPr="002E5941" w:rsidRDefault="00025015" w:rsidP="00F02044">
      <w:pPr>
        <w:rPr>
          <w:rFonts w:ascii="Times New Roman" w:hAnsi="Times New Roman" w:cs="Times New Roman"/>
          <w:sz w:val="24"/>
          <w:szCs w:val="24"/>
        </w:rPr>
      </w:pPr>
      <w:r w:rsidRPr="002E5941">
        <w:rPr>
          <w:rFonts w:ascii="Times New Roman" w:hAnsi="Times New Roman" w:cs="Times New Roman"/>
          <w:w w:val="85"/>
          <w:sz w:val="24"/>
          <w:szCs w:val="24"/>
        </w:rPr>
        <w:t>Partial</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Disability</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refers</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being</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under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care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attendance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Doctor</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4"/>
          <w:w w:val="85"/>
          <w:sz w:val="24"/>
          <w:szCs w:val="24"/>
        </w:rPr>
        <w:t>due</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2"/>
          <w:w w:val="85"/>
          <w:sz w:val="24"/>
          <w:szCs w:val="24"/>
        </w:rPr>
        <w:t xml:space="preserve"> </w:t>
      </w:r>
      <w:r w:rsidRPr="002E5941">
        <w:rPr>
          <w:rFonts w:ascii="Times New Roman" w:hAnsi="Times New Roman" w:cs="Times New Roman"/>
          <w:w w:val="85"/>
          <w:sz w:val="24"/>
          <w:szCs w:val="24"/>
        </w:rPr>
        <w:t>a condition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causes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inability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material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substantial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duties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Full- Time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Job.</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9"/>
          <w:w w:val="85"/>
          <w:sz w:val="24"/>
          <w:szCs w:val="24"/>
        </w:rPr>
        <w:t>To</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qualify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as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Partial</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6"/>
          <w:w w:val="85"/>
          <w:sz w:val="24"/>
          <w:szCs w:val="24"/>
        </w:rPr>
        <w:t>Disability,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27"/>
          <w:w w:val="85"/>
          <w:sz w:val="24"/>
          <w:szCs w:val="24"/>
        </w:rPr>
        <w:t xml:space="preserve"> </w:t>
      </w:r>
      <w:proofErr w:type="gramStart"/>
      <w:r w:rsidRPr="002E5941">
        <w:rPr>
          <w:rFonts w:ascii="Times New Roman" w:hAnsi="Times New Roman" w:cs="Times New Roman"/>
          <w:spacing w:val="-4"/>
          <w:w w:val="85"/>
          <w:sz w:val="24"/>
          <w:szCs w:val="24"/>
        </w:rPr>
        <w:t>are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able</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to</w:t>
      </w:r>
      <w:proofErr w:type="gramEnd"/>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work</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job</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earning</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less</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than</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w w:val="85"/>
          <w:sz w:val="24"/>
          <w:szCs w:val="24"/>
        </w:rPr>
        <w:t xml:space="preserve">80 </w:t>
      </w:r>
      <w:r w:rsidRPr="002E5941">
        <w:rPr>
          <w:rFonts w:ascii="Times New Roman" w:hAnsi="Times New Roman" w:cs="Times New Roman"/>
          <w:w w:val="80"/>
          <w:sz w:val="24"/>
          <w:szCs w:val="24"/>
        </w:rPr>
        <w:t>percent</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Annual</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Income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of</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your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Full-Time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Job</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at</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the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time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you</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became</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disabled.</w:t>
      </w:r>
    </w:p>
    <w:p w:rsidR="00025015" w:rsidRPr="002E5941" w:rsidRDefault="00025015" w:rsidP="00F02044">
      <w:pPr>
        <w:rPr>
          <w:rFonts w:ascii="Times New Roman" w:hAnsi="Times New Roman" w:cs="Times New Roman"/>
          <w:sz w:val="24"/>
          <w:szCs w:val="24"/>
        </w:rPr>
      </w:pPr>
      <w:r w:rsidRPr="002E5941">
        <w:rPr>
          <w:rFonts w:ascii="Times New Roman" w:hAnsi="Times New Roman" w:cs="Times New Roman"/>
          <w:w w:val="80"/>
          <w:sz w:val="24"/>
          <w:szCs w:val="24"/>
        </w:rPr>
        <w:t>Sickness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refers</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to</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a</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covered</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illness,</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disease,</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w w:val="80"/>
          <w:sz w:val="24"/>
          <w:szCs w:val="24"/>
        </w:rPr>
        <w:t>infection,</w:t>
      </w:r>
      <w:r w:rsidRPr="002E5941">
        <w:rPr>
          <w:rFonts w:ascii="Times New Roman" w:hAnsi="Times New Roman" w:cs="Times New Roman"/>
          <w:spacing w:val="-14"/>
          <w:w w:val="80"/>
          <w:sz w:val="24"/>
          <w:szCs w:val="24"/>
        </w:rPr>
        <w:t xml:space="preserve"> </w:t>
      </w:r>
      <w:r w:rsidRPr="002E5941">
        <w:rPr>
          <w:rFonts w:ascii="Times New Roman" w:hAnsi="Times New Roman" w:cs="Times New Roman"/>
          <w:spacing w:val="-3"/>
          <w:w w:val="80"/>
          <w:sz w:val="24"/>
          <w:szCs w:val="24"/>
        </w:rPr>
        <w:t>or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3"/>
          <w:w w:val="80"/>
          <w:sz w:val="24"/>
          <w:szCs w:val="24"/>
        </w:rPr>
        <w:t>any</w:t>
      </w:r>
      <w:r w:rsidRPr="002E5941">
        <w:rPr>
          <w:rFonts w:ascii="Times New Roman" w:hAnsi="Times New Roman" w:cs="Times New Roman"/>
          <w:spacing w:val="-8"/>
          <w:w w:val="80"/>
          <w:sz w:val="24"/>
          <w:szCs w:val="24"/>
        </w:rPr>
        <w:t xml:space="preserve"> </w:t>
      </w:r>
      <w:r w:rsidRPr="002E5941">
        <w:rPr>
          <w:rFonts w:ascii="Times New Roman" w:hAnsi="Times New Roman" w:cs="Times New Roman"/>
          <w:spacing w:val="-4"/>
          <w:w w:val="80"/>
          <w:sz w:val="24"/>
          <w:szCs w:val="24"/>
        </w:rPr>
        <w:t>other</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abnormal</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physical</w:t>
      </w:r>
      <w:r w:rsidRPr="002E5941">
        <w:rPr>
          <w:rFonts w:ascii="Times New Roman" w:hAnsi="Times New Roman" w:cs="Times New Roman"/>
          <w:spacing w:val="-8"/>
          <w:w w:val="80"/>
          <w:sz w:val="24"/>
          <w:szCs w:val="24"/>
        </w:rPr>
        <w:t xml:space="preserve"> </w:t>
      </w:r>
      <w:r w:rsidRPr="002E5941">
        <w:rPr>
          <w:rFonts w:ascii="Times New Roman" w:hAnsi="Times New Roman" w:cs="Times New Roman"/>
          <w:w w:val="80"/>
          <w:sz w:val="24"/>
          <w:szCs w:val="24"/>
        </w:rPr>
        <w:t xml:space="preserve">condition </w:t>
      </w:r>
      <w:r w:rsidRPr="002E5941">
        <w:rPr>
          <w:rFonts w:ascii="Times New Roman" w:hAnsi="Times New Roman" w:cs="Times New Roman"/>
          <w:spacing w:val="-4"/>
          <w:w w:val="90"/>
          <w:sz w:val="24"/>
          <w:szCs w:val="24"/>
        </w:rPr>
        <w:t>that</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3"/>
          <w:w w:val="90"/>
          <w:sz w:val="24"/>
          <w:szCs w:val="24"/>
        </w:rPr>
        <w:t>is</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not</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caused</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by</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3"/>
          <w:w w:val="90"/>
          <w:sz w:val="24"/>
          <w:szCs w:val="24"/>
        </w:rPr>
        <w:t>an</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6"/>
          <w:w w:val="90"/>
          <w:sz w:val="24"/>
          <w:szCs w:val="24"/>
        </w:rPr>
        <w:t>Injury,</w:t>
      </w:r>
      <w:r w:rsidRPr="002E5941">
        <w:rPr>
          <w:rFonts w:ascii="Times New Roman" w:hAnsi="Times New Roman" w:cs="Times New Roman"/>
          <w:spacing w:val="-36"/>
          <w:w w:val="90"/>
          <w:sz w:val="24"/>
          <w:szCs w:val="24"/>
        </w:rPr>
        <w:t xml:space="preserve"> </w:t>
      </w:r>
      <w:r w:rsidRPr="002E5941">
        <w:rPr>
          <w:rFonts w:ascii="Times New Roman" w:hAnsi="Times New Roman" w:cs="Times New Roman"/>
          <w:spacing w:val="-4"/>
          <w:w w:val="90"/>
          <w:sz w:val="24"/>
          <w:szCs w:val="24"/>
        </w:rPr>
        <w:t>first</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manifested</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and</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first</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treated</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after</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the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Effective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Date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 xml:space="preserve">of </w:t>
      </w:r>
      <w:r w:rsidR="00B304E7" w:rsidRPr="002E5941">
        <w:rPr>
          <w:rFonts w:ascii="Times New Roman" w:hAnsi="Times New Roman" w:cs="Times New Roman"/>
          <w:w w:val="80"/>
          <w:sz w:val="24"/>
          <w:szCs w:val="24"/>
        </w:rPr>
        <w:t>coverage and</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occurs</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4"/>
          <w:w w:val="80"/>
          <w:sz w:val="24"/>
          <w:szCs w:val="24"/>
        </w:rPr>
        <w:t>while</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coverage</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is</w:t>
      </w:r>
      <w:r w:rsidRPr="002E5941">
        <w:rPr>
          <w:rFonts w:ascii="Times New Roman" w:hAnsi="Times New Roman" w:cs="Times New Roman"/>
          <w:spacing w:val="-7"/>
          <w:w w:val="80"/>
          <w:sz w:val="24"/>
          <w:szCs w:val="24"/>
        </w:rPr>
        <w:t xml:space="preserve"> </w:t>
      </w:r>
      <w:r w:rsidRPr="002E5941">
        <w:rPr>
          <w:rFonts w:ascii="Times New Roman" w:hAnsi="Times New Roman" w:cs="Times New Roman"/>
          <w:spacing w:val="-3"/>
          <w:w w:val="80"/>
          <w:sz w:val="24"/>
          <w:szCs w:val="24"/>
        </w:rPr>
        <w:t>in</w:t>
      </w:r>
      <w:r w:rsidRPr="002E5941">
        <w:rPr>
          <w:rFonts w:ascii="Times New Roman" w:hAnsi="Times New Roman" w:cs="Times New Roman"/>
          <w:spacing w:val="-7"/>
          <w:w w:val="80"/>
          <w:sz w:val="24"/>
          <w:szCs w:val="24"/>
        </w:rPr>
        <w:t xml:space="preserve"> </w:t>
      </w:r>
      <w:r w:rsidRPr="002E5941">
        <w:rPr>
          <w:rFonts w:ascii="Times New Roman" w:hAnsi="Times New Roman" w:cs="Times New Roman"/>
          <w:w w:val="80"/>
          <w:sz w:val="24"/>
          <w:szCs w:val="24"/>
        </w:rPr>
        <w:t>force.</w:t>
      </w:r>
    </w:p>
    <w:p w:rsidR="00025015" w:rsidRPr="002E5941" w:rsidRDefault="00025015" w:rsidP="00BE5907">
      <w:pPr>
        <w:jc w:val="both"/>
        <w:rPr>
          <w:rFonts w:ascii="Times New Roman" w:hAnsi="Times New Roman" w:cs="Times New Roman"/>
          <w:sz w:val="24"/>
          <w:szCs w:val="24"/>
        </w:rPr>
      </w:pPr>
      <w:r w:rsidRPr="002E5941">
        <w:rPr>
          <w:rFonts w:ascii="Times New Roman" w:hAnsi="Times New Roman" w:cs="Times New Roman"/>
          <w:spacing w:val="-6"/>
          <w:w w:val="90"/>
          <w:sz w:val="24"/>
          <w:szCs w:val="24"/>
        </w:rPr>
        <w:t>Termination</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Coverage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will</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terminate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3"/>
          <w:w w:val="90"/>
          <w:sz w:val="24"/>
          <w:szCs w:val="24"/>
        </w:rPr>
        <w:t>on</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the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earliest</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of:</w:t>
      </w:r>
      <w:r w:rsidRPr="002E5941">
        <w:rPr>
          <w:rFonts w:ascii="Times New Roman" w:hAnsi="Times New Roman" w:cs="Times New Roman"/>
          <w:spacing w:val="-36"/>
          <w:w w:val="90"/>
          <w:sz w:val="24"/>
          <w:szCs w:val="24"/>
        </w:rPr>
        <w:t xml:space="preserve"> </w:t>
      </w:r>
      <w:r w:rsidRPr="002E5941">
        <w:rPr>
          <w:rFonts w:ascii="Times New Roman" w:hAnsi="Times New Roman" w:cs="Times New Roman"/>
          <w:spacing w:val="-4"/>
          <w:w w:val="90"/>
          <w:sz w:val="24"/>
          <w:szCs w:val="24"/>
        </w:rPr>
        <w:t>(1)</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the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date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spacing w:val="-4"/>
          <w:w w:val="90"/>
          <w:sz w:val="24"/>
          <w:szCs w:val="24"/>
        </w:rPr>
        <w:t>the</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master</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policy</w:t>
      </w:r>
      <w:r w:rsidRPr="002E5941">
        <w:rPr>
          <w:rFonts w:ascii="Times New Roman" w:hAnsi="Times New Roman" w:cs="Times New Roman"/>
          <w:spacing w:val="-33"/>
          <w:w w:val="90"/>
          <w:sz w:val="24"/>
          <w:szCs w:val="24"/>
        </w:rPr>
        <w:t xml:space="preserve"> </w:t>
      </w:r>
      <w:r w:rsidRPr="002E5941">
        <w:rPr>
          <w:rFonts w:ascii="Times New Roman" w:hAnsi="Times New Roman" w:cs="Times New Roman"/>
          <w:w w:val="90"/>
          <w:sz w:val="24"/>
          <w:szCs w:val="24"/>
        </w:rPr>
        <w:t xml:space="preserve">is </w:t>
      </w:r>
      <w:r w:rsidRPr="002E5941">
        <w:rPr>
          <w:rFonts w:ascii="Times New Roman" w:hAnsi="Times New Roman" w:cs="Times New Roman"/>
          <w:w w:val="85"/>
          <w:sz w:val="24"/>
          <w:szCs w:val="24"/>
        </w:rPr>
        <w:t>terminated,</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(2)</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31st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day</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after</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premium</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due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3"/>
          <w:w w:val="85"/>
          <w:sz w:val="24"/>
          <w:szCs w:val="24"/>
        </w:rPr>
        <w:t>if</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required</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premium</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has</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26"/>
          <w:w w:val="85"/>
          <w:sz w:val="24"/>
          <w:szCs w:val="24"/>
        </w:rPr>
        <w:t xml:space="preserve"> </w:t>
      </w:r>
      <w:r w:rsidRPr="002E5941">
        <w:rPr>
          <w:rFonts w:ascii="Times New Roman" w:hAnsi="Times New Roman" w:cs="Times New Roman"/>
          <w:w w:val="85"/>
          <w:sz w:val="24"/>
          <w:szCs w:val="24"/>
        </w:rPr>
        <w:t xml:space="preserve">been </w:t>
      </w:r>
      <w:r w:rsidRPr="002E5941">
        <w:rPr>
          <w:rFonts w:ascii="Times New Roman" w:hAnsi="Times New Roman" w:cs="Times New Roman"/>
          <w:spacing w:val="-4"/>
          <w:w w:val="85"/>
          <w:sz w:val="24"/>
          <w:szCs w:val="24"/>
        </w:rPr>
        <w:t>paid,</w:t>
      </w:r>
      <w:r w:rsidRPr="002E5941">
        <w:rPr>
          <w:rFonts w:ascii="Times New Roman" w:hAnsi="Times New Roman" w:cs="Times New Roman"/>
          <w:spacing w:val="-27"/>
          <w:w w:val="85"/>
          <w:sz w:val="24"/>
          <w:szCs w:val="24"/>
        </w:rPr>
        <w:t xml:space="preserve"> </w:t>
      </w:r>
      <w:r w:rsidRPr="002E5941">
        <w:rPr>
          <w:rFonts w:ascii="Times New Roman" w:hAnsi="Times New Roman" w:cs="Times New Roman"/>
          <w:spacing w:val="-4"/>
          <w:w w:val="85"/>
          <w:sz w:val="24"/>
          <w:szCs w:val="24"/>
        </w:rPr>
        <w:t>(3)</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cease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meet</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definition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an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employee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as</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defined</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3"/>
          <w:w w:val="85"/>
          <w:sz w:val="24"/>
          <w:szCs w:val="24"/>
        </w:rPr>
        <w:t>in</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3"/>
          <w:w w:val="85"/>
          <w:sz w:val="24"/>
          <w:szCs w:val="24"/>
        </w:rPr>
        <w:t xml:space="preserve"> </w:t>
      </w:r>
      <w:r w:rsidRPr="002E5941">
        <w:rPr>
          <w:rFonts w:ascii="Times New Roman" w:hAnsi="Times New Roman" w:cs="Times New Roman"/>
          <w:w w:val="85"/>
          <w:sz w:val="24"/>
          <w:szCs w:val="24"/>
        </w:rPr>
        <w:t xml:space="preserve">master </w:t>
      </w:r>
      <w:r w:rsidRPr="002E5941">
        <w:rPr>
          <w:rFonts w:ascii="Times New Roman" w:hAnsi="Times New Roman" w:cs="Times New Roman"/>
          <w:spacing w:val="-6"/>
          <w:w w:val="85"/>
          <w:sz w:val="24"/>
          <w:szCs w:val="24"/>
        </w:rPr>
        <w:t>policy,</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(4)</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date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no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longer</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belong</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an</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eligible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class,</w:t>
      </w:r>
      <w:r w:rsidRPr="002E5941">
        <w:rPr>
          <w:rFonts w:ascii="Times New Roman" w:hAnsi="Times New Roman" w:cs="Times New Roman"/>
          <w:spacing w:val="-31"/>
          <w:w w:val="85"/>
          <w:sz w:val="24"/>
          <w:szCs w:val="24"/>
        </w:rPr>
        <w:t xml:space="preserve"> </w:t>
      </w:r>
      <w:r w:rsidRPr="002E5941">
        <w:rPr>
          <w:rFonts w:ascii="Times New Roman" w:hAnsi="Times New Roman" w:cs="Times New Roman"/>
          <w:spacing w:val="-4"/>
          <w:w w:val="85"/>
          <w:sz w:val="24"/>
          <w:szCs w:val="24"/>
        </w:rPr>
        <w:t>(5)</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spacing w:val="-3"/>
          <w:w w:val="85"/>
          <w:sz w:val="24"/>
          <w:szCs w:val="24"/>
        </w:rPr>
        <w:t>age</w:t>
      </w:r>
      <w:r w:rsidRPr="002E5941">
        <w:rPr>
          <w:rFonts w:ascii="Times New Roman" w:hAnsi="Times New Roman" w:cs="Times New Roman"/>
          <w:spacing w:val="-28"/>
          <w:w w:val="85"/>
          <w:sz w:val="24"/>
          <w:szCs w:val="24"/>
        </w:rPr>
        <w:t xml:space="preserve"> </w:t>
      </w:r>
      <w:r w:rsidRPr="002E5941">
        <w:rPr>
          <w:rFonts w:ascii="Times New Roman" w:hAnsi="Times New Roman" w:cs="Times New Roman"/>
          <w:w w:val="85"/>
          <w:sz w:val="24"/>
          <w:szCs w:val="24"/>
        </w:rPr>
        <w:t>75.</w:t>
      </w:r>
    </w:p>
    <w:p w:rsidR="00025015" w:rsidRPr="002E5941" w:rsidRDefault="00025015" w:rsidP="00F02044">
      <w:pPr>
        <w:rPr>
          <w:rFonts w:ascii="Times New Roman" w:hAnsi="Times New Roman" w:cs="Times New Roman"/>
          <w:sz w:val="24"/>
          <w:szCs w:val="24"/>
        </w:rPr>
      </w:pPr>
      <w:r w:rsidRPr="002E5941">
        <w:rPr>
          <w:rFonts w:ascii="Times New Roman" w:hAnsi="Times New Roman" w:cs="Times New Roman"/>
          <w:spacing w:val="-7"/>
          <w:w w:val="90"/>
          <w:sz w:val="24"/>
          <w:szCs w:val="24"/>
        </w:rPr>
        <w:t>Total</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Disability</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refers</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3"/>
          <w:w w:val="90"/>
          <w:sz w:val="24"/>
          <w:szCs w:val="24"/>
        </w:rPr>
        <w:t>to</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your</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being</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under</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the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care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and</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attendance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3"/>
          <w:w w:val="90"/>
          <w:sz w:val="24"/>
          <w:szCs w:val="24"/>
        </w:rPr>
        <w:t>of</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a</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Doctor</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4"/>
          <w:w w:val="90"/>
          <w:sz w:val="24"/>
          <w:szCs w:val="24"/>
        </w:rPr>
        <w:t>due</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spacing w:val="-3"/>
          <w:w w:val="90"/>
          <w:sz w:val="24"/>
          <w:szCs w:val="24"/>
        </w:rPr>
        <w:t>to</w:t>
      </w:r>
      <w:r w:rsidRPr="002E5941">
        <w:rPr>
          <w:rFonts w:ascii="Times New Roman" w:hAnsi="Times New Roman" w:cs="Times New Roman"/>
          <w:spacing w:val="-34"/>
          <w:w w:val="90"/>
          <w:sz w:val="24"/>
          <w:szCs w:val="24"/>
        </w:rPr>
        <w:t xml:space="preserve"> </w:t>
      </w:r>
      <w:r w:rsidRPr="002E5941">
        <w:rPr>
          <w:rFonts w:ascii="Times New Roman" w:hAnsi="Times New Roman" w:cs="Times New Roman"/>
          <w:w w:val="90"/>
          <w:sz w:val="24"/>
          <w:szCs w:val="24"/>
        </w:rPr>
        <w:t xml:space="preserve">a </w:t>
      </w:r>
      <w:r w:rsidRPr="002E5941">
        <w:rPr>
          <w:rFonts w:ascii="Times New Roman" w:hAnsi="Times New Roman" w:cs="Times New Roman"/>
          <w:w w:val="85"/>
          <w:sz w:val="24"/>
          <w:szCs w:val="24"/>
        </w:rPr>
        <w:t>condition</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that</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causes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inability</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to</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perform</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the</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material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and</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substantial</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duties</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3"/>
          <w:w w:val="85"/>
          <w:sz w:val="24"/>
          <w:szCs w:val="24"/>
        </w:rPr>
        <w:t>of</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spacing w:val="-4"/>
          <w:w w:val="85"/>
          <w:sz w:val="24"/>
          <w:szCs w:val="24"/>
        </w:rPr>
        <w:t>your</w:t>
      </w:r>
      <w:r w:rsidRPr="002E5941">
        <w:rPr>
          <w:rFonts w:ascii="Times New Roman" w:hAnsi="Times New Roman" w:cs="Times New Roman"/>
          <w:spacing w:val="-29"/>
          <w:w w:val="85"/>
          <w:sz w:val="24"/>
          <w:szCs w:val="24"/>
        </w:rPr>
        <w:t xml:space="preserve"> </w:t>
      </w:r>
      <w:r w:rsidRPr="002E5941">
        <w:rPr>
          <w:rFonts w:ascii="Times New Roman" w:hAnsi="Times New Roman" w:cs="Times New Roman"/>
          <w:w w:val="85"/>
          <w:sz w:val="24"/>
          <w:szCs w:val="24"/>
        </w:rPr>
        <w:t>Full- Time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Job.</w:t>
      </w:r>
      <w:r w:rsidRPr="002E5941">
        <w:rPr>
          <w:rFonts w:ascii="Times New Roman" w:hAnsi="Times New Roman" w:cs="Times New Roman"/>
          <w:spacing w:val="-21"/>
          <w:w w:val="85"/>
          <w:sz w:val="24"/>
          <w:szCs w:val="24"/>
        </w:rPr>
        <w:t xml:space="preserve"> </w:t>
      </w:r>
      <w:r w:rsidRPr="002E5941">
        <w:rPr>
          <w:rFonts w:ascii="Times New Roman" w:hAnsi="Times New Roman" w:cs="Times New Roman"/>
          <w:spacing w:val="-9"/>
          <w:w w:val="85"/>
          <w:sz w:val="24"/>
          <w:szCs w:val="24"/>
        </w:rPr>
        <w:t>To</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qualify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as</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7"/>
          <w:w w:val="85"/>
          <w:sz w:val="24"/>
          <w:szCs w:val="24"/>
        </w:rPr>
        <w:t>Total</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6"/>
          <w:w w:val="85"/>
          <w:sz w:val="24"/>
          <w:szCs w:val="24"/>
        </w:rPr>
        <w:t>Disability,</w:t>
      </w:r>
      <w:r w:rsidRPr="002E5941">
        <w:rPr>
          <w:rFonts w:ascii="Times New Roman" w:hAnsi="Times New Roman" w:cs="Times New Roman"/>
          <w:spacing w:val="-33"/>
          <w:w w:val="85"/>
          <w:sz w:val="24"/>
          <w:szCs w:val="24"/>
        </w:rPr>
        <w:t xml:space="preserve"> </w:t>
      </w:r>
      <w:r w:rsidRPr="002E5941">
        <w:rPr>
          <w:rFonts w:ascii="Times New Roman" w:hAnsi="Times New Roman" w:cs="Times New Roman"/>
          <w:spacing w:val="-4"/>
          <w:w w:val="85"/>
          <w:sz w:val="24"/>
          <w:szCs w:val="24"/>
        </w:rPr>
        <w:t>you</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may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4"/>
          <w:w w:val="85"/>
          <w:sz w:val="24"/>
          <w:szCs w:val="24"/>
        </w:rPr>
        <w:t>not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be</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working</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at</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spacing w:val="-3"/>
          <w:w w:val="85"/>
          <w:sz w:val="24"/>
          <w:szCs w:val="24"/>
        </w:rPr>
        <w:t>any</w:t>
      </w:r>
      <w:r w:rsidRPr="002E5941">
        <w:rPr>
          <w:rFonts w:ascii="Times New Roman" w:hAnsi="Times New Roman" w:cs="Times New Roman"/>
          <w:spacing w:val="-30"/>
          <w:w w:val="85"/>
          <w:sz w:val="24"/>
          <w:szCs w:val="24"/>
        </w:rPr>
        <w:t xml:space="preserve"> </w:t>
      </w:r>
      <w:r w:rsidRPr="002E5941">
        <w:rPr>
          <w:rFonts w:ascii="Times New Roman" w:hAnsi="Times New Roman" w:cs="Times New Roman"/>
          <w:w w:val="85"/>
          <w:sz w:val="24"/>
          <w:szCs w:val="24"/>
        </w:rPr>
        <w:t>job.</w:t>
      </w:r>
    </w:p>
    <w:p w:rsidR="00025015" w:rsidRDefault="00025015" w:rsidP="00F02044">
      <w:pPr>
        <w:rPr>
          <w:rFonts w:ascii="Times New Roman" w:hAnsi="Times New Roman" w:cs="Times New Roman"/>
          <w:w w:val="80"/>
          <w:sz w:val="24"/>
          <w:szCs w:val="24"/>
        </w:rPr>
      </w:pPr>
      <w:r w:rsidRPr="002E5941">
        <w:rPr>
          <w:rFonts w:ascii="Times New Roman" w:hAnsi="Times New Roman" w:cs="Times New Roman"/>
          <w:w w:val="80"/>
          <w:sz w:val="24"/>
          <w:szCs w:val="24"/>
        </w:rPr>
        <w:t xml:space="preserve">You and </w:t>
      </w:r>
      <w:proofErr w:type="gramStart"/>
      <w:r w:rsidRPr="002E5941">
        <w:rPr>
          <w:rFonts w:ascii="Times New Roman" w:hAnsi="Times New Roman" w:cs="Times New Roman"/>
          <w:w w:val="80"/>
          <w:sz w:val="24"/>
          <w:szCs w:val="24"/>
        </w:rPr>
        <w:t>Your</w:t>
      </w:r>
      <w:proofErr w:type="gramEnd"/>
      <w:r w:rsidRPr="002E5941">
        <w:rPr>
          <w:rFonts w:ascii="Times New Roman" w:hAnsi="Times New Roman" w:cs="Times New Roman"/>
          <w:w w:val="80"/>
          <w:sz w:val="24"/>
          <w:szCs w:val="24"/>
        </w:rPr>
        <w:t xml:space="preserve"> refers to an employee as defined in the Plan</w:t>
      </w:r>
    </w:p>
    <w:p w:rsidR="009742CD" w:rsidRPr="005A3AE8" w:rsidRDefault="009742CD" w:rsidP="00F02044">
      <w:pPr>
        <w:rPr>
          <w:rFonts w:ascii="Times New Roman" w:hAnsi="Times New Roman" w:cs="Times New Roman"/>
          <w:b/>
          <w:sz w:val="24"/>
          <w:szCs w:val="24"/>
          <w:u w:val="single"/>
        </w:rPr>
      </w:pPr>
      <w:bookmarkStart w:id="8" w:name="_Hlk506890553"/>
      <w:r w:rsidRPr="005A3AE8">
        <w:rPr>
          <w:rFonts w:ascii="Times New Roman" w:hAnsi="Times New Roman" w:cs="Times New Roman"/>
          <w:b/>
          <w:sz w:val="24"/>
          <w:szCs w:val="24"/>
          <w:u w:val="single"/>
        </w:rPr>
        <w:t>SPD</w:t>
      </w:r>
    </w:p>
    <w:p w:rsidR="00A3432B" w:rsidRPr="005A3AE8" w:rsidRDefault="00A3432B" w:rsidP="00F02044">
      <w:pPr>
        <w:rPr>
          <w:rFonts w:ascii="Times New Roman" w:hAnsi="Times New Roman" w:cs="Times New Roman"/>
          <w:b/>
          <w:sz w:val="24"/>
          <w:szCs w:val="24"/>
          <w:u w:val="single"/>
        </w:rPr>
      </w:pPr>
      <w:r w:rsidRPr="005A3AE8">
        <w:rPr>
          <w:rFonts w:ascii="Times New Roman" w:hAnsi="Times New Roman" w:cs="Times New Roman"/>
          <w:b/>
          <w:sz w:val="24"/>
          <w:szCs w:val="24"/>
          <w:u w:val="single"/>
        </w:rPr>
        <w:t xml:space="preserve">Life and Accident Insurance Program </w:t>
      </w:r>
      <w:bookmarkEnd w:id="8"/>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The Life and Accident Insurance Program is designed to provide insurance coverage to help your family meet their financial needs in case of your death or the death of an eligible family member.   The Program also provides Personal Accident Insurance (“PAI”) benefits if you suffer an accidental dismemberment (such as the loss of a limb or your eyesight), as well as benefits for certain accidental death events or injuries that happen either on or off the job.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The Life and Accident Insurance Program benefits are provided under one or more insurance policies issued by the insurance company(</w:t>
      </w:r>
      <w:proofErr w:type="spellStart"/>
      <w:r w:rsidRPr="002E5941">
        <w:rPr>
          <w:rFonts w:ascii="Times New Roman" w:hAnsi="Times New Roman" w:cs="Times New Roman"/>
          <w:sz w:val="24"/>
          <w:szCs w:val="24"/>
        </w:rPr>
        <w:t>ies</w:t>
      </w:r>
      <w:proofErr w:type="spellEnd"/>
      <w:r w:rsidRPr="002E5941">
        <w:rPr>
          <w:rFonts w:ascii="Times New Roman" w:hAnsi="Times New Roman" w:cs="Times New Roman"/>
          <w:sz w:val="24"/>
          <w:szCs w:val="24"/>
        </w:rPr>
        <w:t xml:space="preserve">) identified in the Contact Information Sheet. </w:t>
      </w: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Section 1.  Life and Accident Benefits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Please see the Schedule of Benefits attached to this SPD.  The Schedule of Benefits addresses the following key features of the Life and Accident Insurance Program for your employee group: </w:t>
      </w:r>
    </w:p>
    <w:p w:rsidR="00FA6FAA" w:rsidRPr="002E5941" w:rsidRDefault="00A3432B" w:rsidP="00D33D81">
      <w:pPr>
        <w:jc w:val="both"/>
        <w:rPr>
          <w:rFonts w:ascii="Times New Roman" w:hAnsi="Times New Roman" w:cs="Times New Roman"/>
          <w:b/>
          <w:sz w:val="24"/>
          <w:szCs w:val="24"/>
        </w:rPr>
      </w:pPr>
      <w:r w:rsidRPr="002E5941">
        <w:rPr>
          <w:rFonts w:ascii="Times New Roman" w:hAnsi="Times New Roman" w:cs="Times New Roman"/>
          <w:sz w:val="24"/>
          <w:szCs w:val="24"/>
        </w:rPr>
        <w:t xml:space="preserve">• Eligibility and coverage • Any contributions you must make to receive insurance coverage • Minimum and maximum insurance benefits • Special rules for accelerated distributions for terminal illnesses, conversion and portability of coverage, and coverage continuation if you are disabled or take a leave of absence  • Limitations and exclusions from benefits • How you can obtain additional detailed information regarding the benefits under the Life and Accident Insurance Program </w:t>
      </w:r>
    </w:p>
    <w:p w:rsidR="00C34F6C" w:rsidRDefault="00C34F6C" w:rsidP="00F02044">
      <w:pPr>
        <w:rPr>
          <w:rFonts w:ascii="Times New Roman" w:hAnsi="Times New Roman" w:cs="Times New Roman"/>
          <w:b/>
          <w:sz w:val="24"/>
          <w:szCs w:val="24"/>
        </w:rPr>
      </w:pPr>
    </w:p>
    <w:p w:rsidR="00C34F6C" w:rsidRDefault="00C34F6C" w:rsidP="00F02044">
      <w:pPr>
        <w:rPr>
          <w:rFonts w:ascii="Times New Roman" w:hAnsi="Times New Roman" w:cs="Times New Roman"/>
          <w:b/>
          <w:sz w:val="24"/>
          <w:szCs w:val="24"/>
        </w:rPr>
      </w:pP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lastRenderedPageBreak/>
        <w:t xml:space="preserve">Section 2.  Beneficiary Designations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 will be provided with a beneficiary designation form for your life insurance coverage which you should complete on-line via the Plan Website.   If at any time you wish to change your beneficiary designation, please visit the Plan Website or the website maintained by the insurance company.  You may also contact the insurance company to receive a paper beneficiary designation form.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If there is no designated beneficiary at your death for any amount of benefits payable because of your death, that amount will be paid in accordance with the default beneficiary procedures specified in the applicable insurance policy.  As a result, to ensure that death benefits are paid in accordance with your wishes, you must complete the beneficiary designation form in accordance with the Plan’s procedures.</w:t>
      </w: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Section 3.  Claims and Appeals Procedures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Your claim for benefits under any of the life and accident benefits must be filed with the applicable insurance company indicated on the Contact Information Sheet.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Time Frames and Procedures for Initial Claim Decision You will receive a written notice of the final decision on your claim within 90 days after you file it.  Under special circumstances, the </w:t>
      </w:r>
      <w:proofErr w:type="gramStart"/>
      <w:r w:rsidRPr="002E5941">
        <w:rPr>
          <w:rFonts w:ascii="Times New Roman" w:hAnsi="Times New Roman" w:cs="Times New Roman"/>
          <w:sz w:val="24"/>
          <w:szCs w:val="24"/>
        </w:rPr>
        <w:t>time period</w:t>
      </w:r>
      <w:proofErr w:type="gramEnd"/>
      <w:r w:rsidRPr="002E5941">
        <w:rPr>
          <w:rFonts w:ascii="Times New Roman" w:hAnsi="Times New Roman" w:cs="Times New Roman"/>
          <w:sz w:val="24"/>
          <w:szCs w:val="24"/>
        </w:rPr>
        <w:t xml:space="preserve"> for making a decision may be extended to 180 days.  In this case, you will be notified of the extension within 90 days after you file your claim.  If your claim is denied completely or in part, the notice will explain the reason for the denial and refer to the specific Life and Accident Insurance Program provisions on which the denial is based.  It will also tell you what additional information may be needed to process your claim and why it is </w:t>
      </w:r>
      <w:r w:rsidR="00882F24" w:rsidRPr="002E5941">
        <w:rPr>
          <w:rFonts w:ascii="Times New Roman" w:hAnsi="Times New Roman" w:cs="Times New Roman"/>
          <w:sz w:val="24"/>
          <w:szCs w:val="24"/>
        </w:rPr>
        <w:t>necessary and</w:t>
      </w:r>
      <w:r w:rsidRPr="002E5941">
        <w:rPr>
          <w:rFonts w:ascii="Times New Roman" w:hAnsi="Times New Roman" w:cs="Times New Roman"/>
          <w:sz w:val="24"/>
          <w:szCs w:val="24"/>
        </w:rPr>
        <w:t xml:space="preserve"> will review the appeal procedure.  </w:t>
      </w: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Time Frames and procedures for Appealing the Initial Determination </w:t>
      </w:r>
    </w:p>
    <w:p w:rsidR="009742CD"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 are entitled to appeal a denial of your claim, and to review, and obtain copies of, free of charge, any relevant documents.  Appeals must be made in writing within 60 days from the date you receive the notice of denial of your claim.  You should send your written appeal in accordance with the appeal procedures which accompanied your claim denial.  You may submit written issues and comments along with your appeal.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 will receive a written decision on your appeal within 60 days of the date it is received, unless special circumstances requiring an extension are necessary.  In this case, you will receive a written notice of the extension, which may not be more than 120 days after the date of your appeal is received.  </w:t>
      </w:r>
    </w:p>
    <w:p w:rsidR="00A3432B"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The written notice of the decision will inform you of the specific reasons for the decision and the specific provisions of the Life and Accident Program upon which the decision is based.  Upon written request, the Plan Administrator will provide you free of charge with copies of documents, records and other information relevant to your claim.  The final decision also will include a statement of your right to file a civil action under Section 502 of ERISA.   </w:t>
      </w:r>
    </w:p>
    <w:p w:rsidR="00A3432B" w:rsidRPr="002E5941" w:rsidRDefault="00A3432B" w:rsidP="00EE4851">
      <w:pPr>
        <w:pStyle w:val="BodyText"/>
        <w:spacing w:before="89"/>
        <w:ind w:left="100" w:right="222" w:hanging="100"/>
        <w:jc w:val="both"/>
        <w:rPr>
          <w:rFonts w:ascii="Times New Roman" w:hAnsi="Times New Roman" w:cs="Times New Roman"/>
          <w:b/>
          <w:sz w:val="24"/>
          <w:szCs w:val="24"/>
        </w:rPr>
      </w:pPr>
      <w:r w:rsidRPr="002E5941">
        <w:rPr>
          <w:rFonts w:ascii="Times New Roman" w:hAnsi="Times New Roman" w:cs="Times New Roman"/>
          <w:b/>
          <w:sz w:val="24"/>
          <w:szCs w:val="24"/>
        </w:rPr>
        <w:t xml:space="preserve">SCHEDULE OF BENEFITS FOR LIFE INSURANCE AND PERSONAL ACCIDENT INSURANCE (“PAI”) </w:t>
      </w:r>
    </w:p>
    <w:p w:rsidR="00A3432B" w:rsidRPr="002E5941" w:rsidRDefault="00A3432B" w:rsidP="00A3432B">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xml:space="preserve"> </w:t>
      </w:r>
    </w:p>
    <w:p w:rsidR="00A3432B"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Company-Paid Basic Life Insurance Coverage - Employee </w:t>
      </w:r>
    </w:p>
    <w:p w:rsidR="0050504D"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Waiting Period   None </w:t>
      </w:r>
    </w:p>
    <w:p w:rsidR="0050504D"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Contributions Company pays the entire cost for basic life insurance coverage.  No employee contributions are required.   </w:t>
      </w:r>
    </w:p>
    <w:p w:rsidR="00A3432B"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Coverage Amount 1 times base annual salary (monthly rate of pay times 12), rounded to next higher $1,000 </w:t>
      </w:r>
    </w:p>
    <w:p w:rsidR="00A3432B"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lastRenderedPageBreak/>
        <w:t xml:space="preserve">Maximum </w:t>
      </w:r>
      <w:r w:rsidR="0050504D" w:rsidRPr="002E5941">
        <w:rPr>
          <w:rFonts w:ascii="Times New Roman" w:hAnsi="Times New Roman" w:cs="Times New Roman"/>
          <w:sz w:val="24"/>
          <w:szCs w:val="24"/>
        </w:rPr>
        <w:t>Benefit $</w:t>
      </w:r>
      <w:r w:rsidRPr="002E5941">
        <w:rPr>
          <w:rFonts w:ascii="Times New Roman" w:hAnsi="Times New Roman" w:cs="Times New Roman"/>
          <w:sz w:val="24"/>
          <w:szCs w:val="24"/>
        </w:rPr>
        <w:t xml:space="preserve">500,000 </w:t>
      </w:r>
    </w:p>
    <w:p w:rsidR="00C607D5"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Minimum </w:t>
      </w:r>
      <w:r w:rsidR="0050504D" w:rsidRPr="002E5941">
        <w:rPr>
          <w:rFonts w:ascii="Times New Roman" w:hAnsi="Times New Roman" w:cs="Times New Roman"/>
          <w:sz w:val="24"/>
          <w:szCs w:val="24"/>
        </w:rPr>
        <w:t>Benefit $</w:t>
      </w:r>
      <w:r w:rsidRPr="002E5941">
        <w:rPr>
          <w:rFonts w:ascii="Times New Roman" w:hAnsi="Times New Roman" w:cs="Times New Roman"/>
          <w:sz w:val="24"/>
          <w:szCs w:val="24"/>
        </w:rPr>
        <w:t xml:space="preserve">10,000 </w:t>
      </w:r>
    </w:p>
    <w:p w:rsidR="00C607D5"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When Coverage Ends </w:t>
      </w:r>
    </w:p>
    <w:p w:rsidR="00A3432B"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Your coverage ends on the earliest of the following: • the date the group policy ends; or • the date you no longer meet the eligibility requirements; or • the date the group policy is amended so you are no longer eligible; or • 31 days (the grace period) after the due date of any premium contribution which is not paid; or • the last day for which premium contributions have been paid following your written request to cease participation under the group policy.  </w:t>
      </w: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Guaranteed Issue Level </w:t>
      </w:r>
    </w:p>
    <w:p w:rsidR="00A3432B"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 xml:space="preserve">All coverage guaranteed. </w:t>
      </w:r>
    </w:p>
    <w:p w:rsidR="0050504D" w:rsidRPr="002E5941" w:rsidRDefault="00A3432B" w:rsidP="00882F24">
      <w:pPr>
        <w:rPr>
          <w:rFonts w:ascii="Times New Roman" w:hAnsi="Times New Roman" w:cs="Times New Roman"/>
          <w:sz w:val="24"/>
          <w:szCs w:val="24"/>
        </w:rPr>
      </w:pPr>
      <w:r w:rsidRPr="002E5941">
        <w:rPr>
          <w:rFonts w:ascii="Times New Roman" w:hAnsi="Times New Roman" w:cs="Times New Roman"/>
          <w:sz w:val="24"/>
          <w:szCs w:val="24"/>
        </w:rPr>
        <w:t>Accelerated Benefit Option (“ABO</w:t>
      </w:r>
      <w:r w:rsidR="0050504D" w:rsidRPr="002E5941">
        <w:rPr>
          <w:rFonts w:ascii="Times New Roman" w:hAnsi="Times New Roman" w:cs="Times New Roman"/>
          <w:sz w:val="24"/>
          <w:szCs w:val="24"/>
        </w:rPr>
        <w:t>”) –</w:t>
      </w:r>
      <w:r w:rsidRPr="002E5941">
        <w:rPr>
          <w:rFonts w:ascii="Times New Roman" w:hAnsi="Times New Roman" w:cs="Times New Roman"/>
          <w:sz w:val="24"/>
          <w:szCs w:val="24"/>
        </w:rPr>
        <w:t xml:space="preserve"> special election for lump sum advance payment for terminal illness </w:t>
      </w:r>
    </w:p>
    <w:p w:rsidR="00C607D5"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Eligibility:   </w:t>
      </w:r>
    </w:p>
    <w:p w:rsidR="00C607D5" w:rsidRPr="002E5941" w:rsidRDefault="00A3432B"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Eligible active and disabled employees Life Expectancy:  24 months or less Minimum:    25% of your company paid life </w:t>
      </w:r>
      <w:r w:rsidR="0050504D" w:rsidRPr="002E5941">
        <w:rPr>
          <w:rFonts w:ascii="Times New Roman" w:hAnsi="Times New Roman" w:cs="Times New Roman"/>
          <w:sz w:val="24"/>
          <w:szCs w:val="24"/>
        </w:rPr>
        <w:t>insurance Maximum</w:t>
      </w:r>
      <w:r w:rsidRPr="002E5941">
        <w:rPr>
          <w:rFonts w:ascii="Times New Roman" w:hAnsi="Times New Roman" w:cs="Times New Roman"/>
          <w:sz w:val="24"/>
          <w:szCs w:val="24"/>
        </w:rPr>
        <w:t xml:space="preserve">:  100% of your company paid life </w:t>
      </w:r>
      <w:r w:rsidR="00C607D5" w:rsidRPr="002E5941">
        <w:rPr>
          <w:rFonts w:ascii="Times New Roman" w:hAnsi="Times New Roman" w:cs="Times New Roman"/>
          <w:sz w:val="24"/>
          <w:szCs w:val="24"/>
        </w:rPr>
        <w:t>insurance Frequency</w:t>
      </w:r>
      <w:r w:rsidRPr="002E5941">
        <w:rPr>
          <w:rFonts w:ascii="Times New Roman" w:hAnsi="Times New Roman" w:cs="Times New Roman"/>
          <w:sz w:val="24"/>
          <w:szCs w:val="24"/>
        </w:rPr>
        <w:t xml:space="preserve">:  Payable only once during employee’s lifetime Other Restrictions and Considerations:  The ABO is subject to state availability and regulation, including limitations on the amount that may be paid under the ABO feature. The amount of the Company life insurance benefit payable as a death benefit is reduced by the amount paid under the ABO feature.  The ABO distribution may be taxable.  You should consult with your tax advisor before receiving an ABO distribution. </w:t>
      </w:r>
    </w:p>
    <w:p w:rsidR="00A3432B" w:rsidRPr="002E5941" w:rsidRDefault="00A3432B"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Continuation of Coverage During Disability  </w:t>
      </w:r>
    </w:p>
    <w:p w:rsidR="0050504D" w:rsidRPr="002E5941" w:rsidRDefault="00A3432B" w:rsidP="00F02044">
      <w:pPr>
        <w:rPr>
          <w:rFonts w:ascii="Times New Roman" w:hAnsi="Times New Roman" w:cs="Times New Roman"/>
          <w:sz w:val="24"/>
          <w:szCs w:val="24"/>
        </w:rPr>
      </w:pPr>
      <w:r w:rsidRPr="002E5941">
        <w:rPr>
          <w:rFonts w:ascii="Times New Roman" w:hAnsi="Times New Roman" w:cs="Times New Roman"/>
          <w:sz w:val="24"/>
          <w:szCs w:val="24"/>
        </w:rPr>
        <w:t>If you become totally disabled, your life insurance coverage may be continued.  Contact the UABC for additional information</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Continuation of Coverage During Leave of Absence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If your active employment ends due to a personal, educational or military leave, you may continue Company life insurance benefit coverage for a specified period </w:t>
      </w:r>
      <w:proofErr w:type="gramStart"/>
      <w:r w:rsidRPr="002E5941">
        <w:rPr>
          <w:rFonts w:ascii="Times New Roman" w:hAnsi="Times New Roman" w:cs="Times New Roman"/>
          <w:sz w:val="24"/>
          <w:szCs w:val="24"/>
        </w:rPr>
        <w:t>as long as</w:t>
      </w:r>
      <w:proofErr w:type="gramEnd"/>
      <w:r w:rsidRPr="002E5941">
        <w:rPr>
          <w:rFonts w:ascii="Times New Roman" w:hAnsi="Times New Roman" w:cs="Times New Roman"/>
          <w:sz w:val="24"/>
          <w:szCs w:val="24"/>
        </w:rPr>
        <w:t xml:space="preserve"> you pay 100% of the required premiums.  You will be billed directly by the UABC. If your leave continues beyond the specified period, you may convert your coverage to an individual policy if you wish to retain your coverage.  Contact the UABC for additional information.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b/>
          <w:sz w:val="24"/>
          <w:szCs w:val="24"/>
        </w:rPr>
        <w:t xml:space="preserve">Conversion to Individual Policy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 may convert all or part of your Company life insurance benefit coverage to an individual policy within 45 days after your group coverage: • ends because you no longer work for the Company, or • ends after your specified leave of absence coverage period (provided you continued the coverage by making the required premium payments directly to the insurance company).  Notice of the conversion right will be presented to you or sent to your last known address.  Receipt of this certificate will constitute such notice.  Nothing contained herein will be construed to continue any insurance beyond the period provided in this certificate.  If you die within the 31-day period after group coverage ends and meet the conversion eligibility requirements, the insurance company will pay a death benefit regardless of whether a conversion application has been made; if </w:t>
      </w:r>
      <w:r w:rsidRPr="002E5941">
        <w:rPr>
          <w:rFonts w:ascii="Times New Roman" w:hAnsi="Times New Roman" w:cs="Times New Roman"/>
          <w:sz w:val="24"/>
          <w:szCs w:val="24"/>
        </w:rPr>
        <w:lastRenderedPageBreak/>
        <w:t xml:space="preserve">you die after 31 days from the date group coverage ends and have not elected conversion, no benefit is payable.  Additional restrictions may apply to your conversion rights.  Please contact the UABC for additional information. </w:t>
      </w:r>
    </w:p>
    <w:p w:rsidR="00E653DB" w:rsidRDefault="00E653DB" w:rsidP="00F02044">
      <w:pPr>
        <w:rPr>
          <w:rFonts w:ascii="Times New Roman" w:hAnsi="Times New Roman" w:cs="Times New Roman"/>
          <w:b/>
          <w:sz w:val="24"/>
          <w:szCs w:val="24"/>
        </w:rPr>
      </w:pP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b/>
          <w:sz w:val="24"/>
          <w:szCs w:val="24"/>
        </w:rPr>
        <w:t xml:space="preserve">Company-Paid Life Insurance Coverage – Dependent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Company-paid life insurance coverage for dependents is not provided to your employee group.  See the Employee-Paid Optional Life Insurance Coverage summary below for information regarding your dependent life insurance coverage options.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Employee-Paid Voluntary Life Insurance Coverage – Employee and Eligible Dependents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Eligibility If you reduce or cancel the automatic coverage described below and wish to enroll yourself </w:t>
      </w:r>
      <w:proofErr w:type="gramStart"/>
      <w:r w:rsidRPr="002E5941">
        <w:rPr>
          <w:rFonts w:ascii="Times New Roman" w:hAnsi="Times New Roman" w:cs="Times New Roman"/>
          <w:sz w:val="24"/>
          <w:szCs w:val="24"/>
        </w:rPr>
        <w:t>at a later date</w:t>
      </w:r>
      <w:proofErr w:type="gramEnd"/>
      <w:r w:rsidRPr="002E5941">
        <w:rPr>
          <w:rFonts w:ascii="Times New Roman" w:hAnsi="Times New Roman" w:cs="Times New Roman"/>
          <w:sz w:val="24"/>
          <w:szCs w:val="24"/>
        </w:rPr>
        <w:t xml:space="preserve">, you will be required to submit evidence of good health.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Type of Coverage   Group Term Life Grandfathered GUL Coverage: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Certain eligible employees may have Group Universal Life (“GUL”) insurance that is “grandfathered” under the Plan.  Unlike group term life coverage, GUL coverage allows you to choose to pay only for the cost of the life insurance protection or you can build cash value by also making premium contributions above the cost of the insurance.  If you have grandfathered GUL coverage under the Plan, please contact the insurance company shown in the Contact Information Sheet if you have any questions. </w:t>
      </w:r>
    </w:p>
    <w:p w:rsidR="00882F24" w:rsidRPr="002E5941" w:rsidRDefault="0050504D" w:rsidP="00882F24">
      <w:pPr>
        <w:rPr>
          <w:rFonts w:ascii="Times New Roman" w:hAnsi="Times New Roman" w:cs="Times New Roman"/>
          <w:sz w:val="24"/>
          <w:szCs w:val="24"/>
        </w:rPr>
      </w:pPr>
      <w:r w:rsidRPr="002E5941">
        <w:rPr>
          <w:rFonts w:ascii="Times New Roman" w:hAnsi="Times New Roman" w:cs="Times New Roman"/>
          <w:sz w:val="24"/>
          <w:szCs w:val="24"/>
        </w:rPr>
        <w:t>Waiting Period None</w:t>
      </w:r>
    </w:p>
    <w:p w:rsidR="00C607D5" w:rsidRPr="002E5941" w:rsidRDefault="0050504D" w:rsidP="00882F24">
      <w:pPr>
        <w:rPr>
          <w:rFonts w:ascii="Times New Roman" w:hAnsi="Times New Roman" w:cs="Times New Roman"/>
          <w:b/>
          <w:sz w:val="24"/>
          <w:szCs w:val="24"/>
        </w:rPr>
      </w:pPr>
      <w:r w:rsidRPr="002E5941">
        <w:rPr>
          <w:rFonts w:ascii="Times New Roman" w:hAnsi="Times New Roman" w:cs="Times New Roman"/>
          <w:b/>
          <w:sz w:val="24"/>
          <w:szCs w:val="24"/>
        </w:rPr>
        <w:t xml:space="preserve">Contributions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You make employee contributions by payroll deductions for the full cost of coverage. You may call the UABC to obtain the costs of the required premiums.  The premiums are subject to change.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Optional Coverage Amounts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That May Be Elected Employee: 1 to 10 times base annual salary, rounded to next higher $1,000 Eligible Spouse/Qualified Domestic Partner: $10,000 increments Dependent Child:  $10,000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New Hire Automatic Enrollment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Employee:  Automatically enrolled in optional life insurance coverage equal to four times your base annual salary (not to exceed $800,000)   Eligible Spouse/ Qualified Domestic Partner:  No automatic enrollment Dependent Child:  No automatic enrollment You may cancel or reduce the amount of your automatic coverage within 45 days by sending written notice to the insurance company identified in the Contact Information Sheet.  Please contact the insurance company for additional information.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Maximum Benefit Employee: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$3,000,000 (in combination with the Company-Paid Basic Life Insurance Coverage) Eligible Spouse/Qualified Domestic Partner: $250,000 Dependent Child:  $10,000 </w:t>
      </w:r>
    </w:p>
    <w:p w:rsidR="00C607D5"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Minimum Benefit Employee: 1 times base annual salary, rounded to next higher $</w:t>
      </w:r>
      <w:proofErr w:type="gramStart"/>
      <w:r w:rsidRPr="002E5941">
        <w:rPr>
          <w:rFonts w:ascii="Times New Roman" w:hAnsi="Times New Roman" w:cs="Times New Roman"/>
          <w:sz w:val="24"/>
          <w:szCs w:val="24"/>
        </w:rPr>
        <w:t>1,000  Eligible</w:t>
      </w:r>
      <w:proofErr w:type="gramEnd"/>
      <w:r w:rsidRPr="002E5941">
        <w:rPr>
          <w:rFonts w:ascii="Times New Roman" w:hAnsi="Times New Roman" w:cs="Times New Roman"/>
          <w:sz w:val="24"/>
          <w:szCs w:val="24"/>
        </w:rPr>
        <w:t xml:space="preserve"> Spouse /Qualified Domestic Partner: $10,000  Dependent Child:  $10,000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Automatic Increase Feature   </w:t>
      </w:r>
    </w:p>
    <w:p w:rsidR="0050504D"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lastRenderedPageBreak/>
        <w:t xml:space="preserve">Your coverage will automatically increase (not to exceed the plan maximum) if your salary increases.  If your coverage increases, your payroll deduction amount will also increase to cover the additional life insurance protection. If your salary decreases, your coverage will decrease as well.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When Coverage Ends  </w:t>
      </w:r>
    </w:p>
    <w:p w:rsidR="0050504D" w:rsidRPr="002E5941" w:rsidRDefault="0050504D" w:rsidP="00D33D81">
      <w:pPr>
        <w:jc w:val="both"/>
        <w:rPr>
          <w:rFonts w:ascii="Times New Roman" w:hAnsi="Times New Roman" w:cs="Times New Roman"/>
          <w:b/>
          <w:sz w:val="24"/>
          <w:szCs w:val="24"/>
        </w:rPr>
      </w:pPr>
      <w:r w:rsidRPr="002E5941">
        <w:rPr>
          <w:rFonts w:ascii="Times New Roman" w:hAnsi="Times New Roman" w:cs="Times New Roman"/>
          <w:sz w:val="24"/>
          <w:szCs w:val="24"/>
        </w:rPr>
        <w:t xml:space="preserve">Your coverage ends on the earliest of the following: • the date the group policy ends; or • the date you no longer meet the eligibility requirements; or • the date the group policy is amended so you are no longer eligible; or • 31 days (the grace period) after the due date of any premium contribution which is not paid; or • the last day for which premium contributions have been paid following your written request to cease participation under the group policy. An insured dependent’s coverage ends on the earliest of the following: • the date the dependent no longer meets the eligibility requirements; or • 31 days (the grace period) after the due date of any premium contribution which is not paid; or • the last day for which premium contributions have been made following your written request that insurance on your eligible dependents be terminated; or • the date you are no longer covered under the group policy; or • the date the Dependents Supplement terminates.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New Hire - Guaranteed Issue Level </w:t>
      </w:r>
    </w:p>
    <w:p w:rsidR="00F02044"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Employee: 4 times base annual earnings up to $</w:t>
      </w:r>
      <w:r w:rsidR="00C607D5" w:rsidRPr="002E5941">
        <w:rPr>
          <w:rFonts w:ascii="Times New Roman" w:hAnsi="Times New Roman" w:cs="Times New Roman"/>
          <w:sz w:val="24"/>
          <w:szCs w:val="24"/>
        </w:rPr>
        <w:t>800,000 Eligible</w:t>
      </w:r>
      <w:r w:rsidRPr="002E5941">
        <w:rPr>
          <w:rFonts w:ascii="Times New Roman" w:hAnsi="Times New Roman" w:cs="Times New Roman"/>
          <w:sz w:val="24"/>
          <w:szCs w:val="24"/>
        </w:rPr>
        <w:t xml:space="preserve"> Spouse/Qualified Domestic Partner:  $</w:t>
      </w:r>
      <w:r w:rsidR="00C607D5" w:rsidRPr="002E5941">
        <w:rPr>
          <w:rFonts w:ascii="Times New Roman" w:hAnsi="Times New Roman" w:cs="Times New Roman"/>
          <w:sz w:val="24"/>
          <w:szCs w:val="24"/>
        </w:rPr>
        <w:t>30,000 Dependent</w:t>
      </w:r>
      <w:r w:rsidRPr="002E5941">
        <w:rPr>
          <w:rFonts w:ascii="Times New Roman" w:hAnsi="Times New Roman" w:cs="Times New Roman"/>
          <w:sz w:val="24"/>
          <w:szCs w:val="24"/>
        </w:rPr>
        <w:t xml:space="preserve"> Child:  $10,000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Annual Enrollment - Guaranteed Issue Level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Employee life insurance may be increased by one times annual salary provided the resulting total amount of insurance does not exceed the lesser of 4 times annual salary or $800,000.  Spouse life insurance may be increased by one $10,000 increment, provided the resulting total amount of insurance does not exceed $30,000.  Child life insurance may be elected.  Any increase to a higher level than what is stated above will require evidence of good health. </w:t>
      </w:r>
    </w:p>
    <w:p w:rsidR="0050504D" w:rsidRPr="002E5941" w:rsidRDefault="0050504D" w:rsidP="009E41DA">
      <w:pPr>
        <w:pStyle w:val="BodyText"/>
        <w:spacing w:before="89"/>
        <w:ind w:left="-180" w:right="222" w:firstLine="180"/>
        <w:jc w:val="both"/>
        <w:rPr>
          <w:rFonts w:ascii="Times New Roman" w:hAnsi="Times New Roman" w:cs="Times New Roman"/>
          <w:b/>
          <w:sz w:val="24"/>
          <w:szCs w:val="24"/>
        </w:rPr>
      </w:pPr>
      <w:r w:rsidRPr="002E5941">
        <w:rPr>
          <w:rFonts w:ascii="Times New Roman" w:hAnsi="Times New Roman" w:cs="Times New Roman"/>
          <w:b/>
          <w:sz w:val="24"/>
          <w:szCs w:val="24"/>
        </w:rPr>
        <w:t xml:space="preserve">“Life Event” (See below) – Guaranteed Issue Level </w:t>
      </w:r>
    </w:p>
    <w:p w:rsidR="00C607D5"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Employee life insurance may be increased by one times annual salary provided the total resulting amount of insurance does not exceed the lesser of 4 times annual salary or $800,000.  Spouse life insurance may be increased by one $10,000 increment, provided the resulting total amount of insurance does not exceed $30,000.  Child life insurance may be elected.  Any increase to a higher level than what is stated above will require evidence of good health.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 Life Event </w:t>
      </w:r>
      <w:r w:rsidR="00C607D5" w:rsidRPr="002E5941">
        <w:rPr>
          <w:rFonts w:ascii="Times New Roman" w:hAnsi="Times New Roman" w:cs="Times New Roman"/>
          <w:b/>
          <w:sz w:val="24"/>
          <w:szCs w:val="24"/>
        </w:rPr>
        <w:t>Option</w:t>
      </w:r>
    </w:p>
    <w:p w:rsidR="00C607D5" w:rsidRPr="002E5941" w:rsidRDefault="00C607D5" w:rsidP="00D33D81">
      <w:pPr>
        <w:jc w:val="both"/>
        <w:rPr>
          <w:rFonts w:ascii="Times New Roman" w:hAnsi="Times New Roman" w:cs="Times New Roman"/>
          <w:sz w:val="24"/>
          <w:szCs w:val="24"/>
        </w:rPr>
      </w:pPr>
      <w:r w:rsidRPr="002E5941">
        <w:rPr>
          <w:rFonts w:ascii="Times New Roman" w:hAnsi="Times New Roman" w:cs="Times New Roman"/>
          <w:sz w:val="24"/>
          <w:szCs w:val="24"/>
        </w:rPr>
        <w:t>When</w:t>
      </w:r>
      <w:r w:rsidR="0050504D" w:rsidRPr="002E5941">
        <w:rPr>
          <w:rFonts w:ascii="Times New Roman" w:hAnsi="Times New Roman" w:cs="Times New Roman"/>
          <w:sz w:val="24"/>
          <w:szCs w:val="24"/>
        </w:rPr>
        <w:t xml:space="preserve"> a “Life Event” occurs, you may enroll for or increase coverage without providing evidence of good health, provided the additional coverage is requested within 45 days following a qualified “Life Event.” “Life Event” changes are: • Birth or adoption or otherwise acquiring a newly eligible child • Death of a dependent (spouse/Qualified Domestic Partner or child) • Divorce, legal separation or annulment • Dissolution of a qualified domestic partnership • Marriage or creation of qualified domestic partnership • Purchase of a primary home </w:t>
      </w:r>
    </w:p>
    <w:p w:rsidR="0050504D"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Late </w:t>
      </w:r>
      <w:r w:rsidR="00C607D5" w:rsidRPr="002E5941">
        <w:rPr>
          <w:rFonts w:ascii="Times New Roman" w:hAnsi="Times New Roman" w:cs="Times New Roman"/>
          <w:sz w:val="24"/>
          <w:szCs w:val="24"/>
        </w:rPr>
        <w:t>Enrollment No</w:t>
      </w:r>
      <w:r w:rsidRPr="002E5941">
        <w:rPr>
          <w:rFonts w:ascii="Times New Roman" w:hAnsi="Times New Roman" w:cs="Times New Roman"/>
          <w:sz w:val="24"/>
          <w:szCs w:val="24"/>
        </w:rPr>
        <w:t xml:space="preserve"> guaranteed coverage; evidence of insurability is required.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Accelerated Benefit Option (“ABO”) </w:t>
      </w:r>
    </w:p>
    <w:p w:rsidR="00C607D5"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Eligibility:   Eligible active, disabled, and retired employees, insured spouses/qualified domestic partner, and </w:t>
      </w:r>
      <w:r w:rsidR="00C607D5" w:rsidRPr="002E5941">
        <w:rPr>
          <w:rFonts w:ascii="Times New Roman" w:hAnsi="Times New Roman" w:cs="Times New Roman"/>
          <w:sz w:val="24"/>
          <w:szCs w:val="24"/>
        </w:rPr>
        <w:t>children Life</w:t>
      </w:r>
      <w:r w:rsidRPr="002E5941">
        <w:rPr>
          <w:rFonts w:ascii="Times New Roman" w:hAnsi="Times New Roman" w:cs="Times New Roman"/>
          <w:sz w:val="24"/>
          <w:szCs w:val="24"/>
        </w:rPr>
        <w:t xml:space="preserve"> Expectancy:  24 months or </w:t>
      </w:r>
      <w:r w:rsidR="00C607D5" w:rsidRPr="002E5941">
        <w:rPr>
          <w:rFonts w:ascii="Times New Roman" w:hAnsi="Times New Roman" w:cs="Times New Roman"/>
          <w:sz w:val="24"/>
          <w:szCs w:val="24"/>
        </w:rPr>
        <w:t>less Minimum</w:t>
      </w:r>
      <w:r w:rsidRPr="002E5941">
        <w:rPr>
          <w:rFonts w:ascii="Times New Roman" w:hAnsi="Times New Roman" w:cs="Times New Roman"/>
          <w:sz w:val="24"/>
          <w:szCs w:val="24"/>
        </w:rPr>
        <w:t>: Employee 25% of optional life insurance; Spouse/QDP $10,000; Child $</w:t>
      </w:r>
      <w:r w:rsidR="00C607D5" w:rsidRPr="002E5941">
        <w:rPr>
          <w:rFonts w:ascii="Times New Roman" w:hAnsi="Times New Roman" w:cs="Times New Roman"/>
          <w:sz w:val="24"/>
          <w:szCs w:val="24"/>
        </w:rPr>
        <w:t>10,000 Maximum</w:t>
      </w:r>
      <w:r w:rsidRPr="002E5941">
        <w:rPr>
          <w:rFonts w:ascii="Times New Roman" w:hAnsi="Times New Roman" w:cs="Times New Roman"/>
          <w:sz w:val="24"/>
          <w:szCs w:val="24"/>
        </w:rPr>
        <w:t xml:space="preserve">:  100% of the amount of optional, Spouse/QDP or Child life </w:t>
      </w:r>
      <w:r w:rsidR="00C607D5" w:rsidRPr="002E5941">
        <w:rPr>
          <w:rFonts w:ascii="Times New Roman" w:hAnsi="Times New Roman" w:cs="Times New Roman"/>
          <w:sz w:val="24"/>
          <w:szCs w:val="24"/>
        </w:rPr>
        <w:t>insurance Frequency</w:t>
      </w:r>
      <w:r w:rsidRPr="002E5941">
        <w:rPr>
          <w:rFonts w:ascii="Times New Roman" w:hAnsi="Times New Roman" w:cs="Times New Roman"/>
          <w:sz w:val="24"/>
          <w:szCs w:val="24"/>
        </w:rPr>
        <w:t>:  Payable only once during insured’s lifetime</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lastRenderedPageBreak/>
        <w:t>Other Restrictions and Considerations:</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The ABO is subject to state availability and regulation, including limitations on the amount that may be paid under the ABO feature. The amount of the life insurance benefit payable as a death benefit is reduced by the amount paid under the ABO feature.  The ABO distribution may be taxable.  You should consult with your tax advisor before receiving an ABO distribution. </w:t>
      </w:r>
    </w:p>
    <w:p w:rsidR="00C607D5"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Waiver of </w:t>
      </w:r>
      <w:r w:rsidR="00C607D5" w:rsidRPr="002E5941">
        <w:rPr>
          <w:rFonts w:ascii="Times New Roman" w:hAnsi="Times New Roman" w:cs="Times New Roman"/>
          <w:b/>
          <w:sz w:val="24"/>
          <w:szCs w:val="24"/>
        </w:rPr>
        <w:t xml:space="preserve">Premium </w:t>
      </w:r>
    </w:p>
    <w:p w:rsidR="0050504D" w:rsidRPr="002E5941" w:rsidRDefault="00C607D5" w:rsidP="00F02044">
      <w:pPr>
        <w:rPr>
          <w:rFonts w:ascii="Times New Roman" w:hAnsi="Times New Roman" w:cs="Times New Roman"/>
          <w:sz w:val="24"/>
          <w:szCs w:val="24"/>
        </w:rPr>
      </w:pPr>
      <w:r w:rsidRPr="002E5941">
        <w:rPr>
          <w:rFonts w:ascii="Times New Roman" w:hAnsi="Times New Roman" w:cs="Times New Roman"/>
          <w:sz w:val="24"/>
          <w:szCs w:val="24"/>
        </w:rPr>
        <w:t>If</w:t>
      </w:r>
      <w:r w:rsidR="0050504D" w:rsidRPr="002E5941">
        <w:rPr>
          <w:rFonts w:ascii="Times New Roman" w:hAnsi="Times New Roman" w:cs="Times New Roman"/>
          <w:sz w:val="24"/>
          <w:szCs w:val="24"/>
        </w:rPr>
        <w:t xml:space="preserve"> you become totally disabled, your life insurance premiums may be waived.  Contact the UABC for additional information.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Portability of Life Insurance Coverage  </w:t>
      </w:r>
    </w:p>
    <w:p w:rsidR="00C607D5" w:rsidRPr="002E5941" w:rsidRDefault="0050504D" w:rsidP="00F02044">
      <w:pPr>
        <w:rPr>
          <w:rFonts w:ascii="Times New Roman" w:hAnsi="Times New Roman" w:cs="Times New Roman"/>
          <w:sz w:val="24"/>
          <w:szCs w:val="24"/>
        </w:rPr>
      </w:pPr>
      <w:r w:rsidRPr="002E5941">
        <w:rPr>
          <w:rFonts w:ascii="Times New Roman" w:hAnsi="Times New Roman" w:cs="Times New Roman"/>
          <w:sz w:val="24"/>
          <w:szCs w:val="24"/>
        </w:rPr>
        <w:t xml:space="preserve">Yes, the insured may continue his or her coverage by paying the applicable insurance premiums directly to the insurance company. These insurance rates will be higher than the employee group rates. Please contact the UABC for additional information.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Continuation of Coverage During Disability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If you are on an approved disability your optional life insurance benefit will remain in effect for six months from your date of disability </w:t>
      </w:r>
      <w:proofErr w:type="gramStart"/>
      <w:r w:rsidRPr="002E5941">
        <w:rPr>
          <w:rFonts w:ascii="Times New Roman" w:hAnsi="Times New Roman" w:cs="Times New Roman"/>
          <w:sz w:val="24"/>
          <w:szCs w:val="24"/>
        </w:rPr>
        <w:t>as long as</w:t>
      </w:r>
      <w:proofErr w:type="gramEnd"/>
      <w:r w:rsidRPr="002E5941">
        <w:rPr>
          <w:rFonts w:ascii="Times New Roman" w:hAnsi="Times New Roman" w:cs="Times New Roman"/>
          <w:sz w:val="24"/>
          <w:szCs w:val="24"/>
        </w:rPr>
        <w:t xml:space="preserve"> you continue to pay the appropriate premium. You will be billed directly by the UABC for the premium.    Contact the UABC for additional information. </w:t>
      </w:r>
    </w:p>
    <w:p w:rsidR="00C607D5" w:rsidRPr="002E5941" w:rsidRDefault="00C607D5" w:rsidP="0050504D">
      <w:pPr>
        <w:pStyle w:val="BodyText"/>
        <w:spacing w:before="89"/>
        <w:ind w:left="100" w:right="222" w:firstLine="32"/>
        <w:jc w:val="both"/>
        <w:rPr>
          <w:rFonts w:ascii="Times New Roman" w:hAnsi="Times New Roman" w:cs="Times New Roman"/>
          <w:sz w:val="24"/>
          <w:szCs w:val="24"/>
        </w:rPr>
      </w:pPr>
    </w:p>
    <w:p w:rsidR="0050504D" w:rsidRPr="002E5941" w:rsidRDefault="00C607D5" w:rsidP="00F02044">
      <w:pPr>
        <w:rPr>
          <w:rFonts w:ascii="Times New Roman" w:hAnsi="Times New Roman" w:cs="Times New Roman"/>
          <w:b/>
          <w:sz w:val="24"/>
          <w:szCs w:val="24"/>
        </w:rPr>
      </w:pPr>
      <w:r w:rsidRPr="002E5941">
        <w:rPr>
          <w:rFonts w:ascii="Times New Roman" w:hAnsi="Times New Roman" w:cs="Times New Roman"/>
          <w:b/>
          <w:sz w:val="24"/>
          <w:szCs w:val="24"/>
        </w:rPr>
        <w:t>Continuation of</w:t>
      </w:r>
      <w:r w:rsidR="0050504D" w:rsidRPr="002E5941">
        <w:rPr>
          <w:rFonts w:ascii="Times New Roman" w:hAnsi="Times New Roman" w:cs="Times New Roman"/>
          <w:b/>
          <w:sz w:val="24"/>
          <w:szCs w:val="24"/>
        </w:rPr>
        <w:t xml:space="preserve"> Coverage During Unpaid Leave of Absence </w:t>
      </w:r>
    </w:p>
    <w:p w:rsidR="00B80D41" w:rsidRPr="002E5941" w:rsidRDefault="0050504D" w:rsidP="00D33D81">
      <w:pPr>
        <w:jc w:val="both"/>
        <w:rPr>
          <w:rFonts w:ascii="Times New Roman" w:hAnsi="Times New Roman" w:cs="Times New Roman"/>
          <w:b/>
          <w:sz w:val="24"/>
          <w:szCs w:val="24"/>
        </w:rPr>
      </w:pPr>
      <w:r w:rsidRPr="002E5941">
        <w:rPr>
          <w:rFonts w:ascii="Times New Roman" w:hAnsi="Times New Roman" w:cs="Times New Roman"/>
          <w:sz w:val="24"/>
          <w:szCs w:val="24"/>
        </w:rPr>
        <w:t xml:space="preserve">If you are on a Company-approved unpaid leave of absence, your optional life insurance benefit will remain in effect </w:t>
      </w:r>
      <w:proofErr w:type="gramStart"/>
      <w:r w:rsidRPr="002E5941">
        <w:rPr>
          <w:rFonts w:ascii="Times New Roman" w:hAnsi="Times New Roman" w:cs="Times New Roman"/>
          <w:sz w:val="24"/>
          <w:szCs w:val="24"/>
        </w:rPr>
        <w:t>as long as</w:t>
      </w:r>
      <w:proofErr w:type="gramEnd"/>
      <w:r w:rsidRPr="002E5941">
        <w:rPr>
          <w:rFonts w:ascii="Times New Roman" w:hAnsi="Times New Roman" w:cs="Times New Roman"/>
          <w:sz w:val="24"/>
          <w:szCs w:val="24"/>
        </w:rPr>
        <w:t xml:space="preserve"> you continue to pay the appropriate premium. You will be billed directly by the UABC for the premium. If your leave continues beyond the specified period, you may port or convert your coverage if you wish to retain your coverage.     Contact the UABC for additional information. </w:t>
      </w:r>
    </w:p>
    <w:p w:rsidR="0050504D" w:rsidRPr="002E5941" w:rsidRDefault="0050504D" w:rsidP="00F02044">
      <w:pPr>
        <w:rPr>
          <w:rFonts w:ascii="Times New Roman" w:hAnsi="Times New Roman" w:cs="Times New Roman"/>
          <w:b/>
          <w:sz w:val="24"/>
          <w:szCs w:val="24"/>
        </w:rPr>
      </w:pPr>
      <w:r w:rsidRPr="002E5941">
        <w:rPr>
          <w:rFonts w:ascii="Times New Roman" w:hAnsi="Times New Roman" w:cs="Times New Roman"/>
          <w:b/>
          <w:sz w:val="24"/>
          <w:szCs w:val="24"/>
        </w:rPr>
        <w:t xml:space="preserve">Conversion to Individual Policy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You may convert all or part of your Company life insurance benefit coverage to an individual policy within 45 days after your group coverage: • ends because you no longer work for the Company, or • ends after your specified leave of absence coverage period (provided you continued the coverage by making the required premium payments directly to the insurance company).  Notice of the conversion right will be presented to you or sent to your last known address.  Receipt of this certificate will constitute such notice.  Nothing contained herein will be construed to continue any insurance beyond the period provided in this certificate.  If </w:t>
      </w:r>
      <w:r w:rsidR="00C607D5" w:rsidRPr="002E5941">
        <w:rPr>
          <w:rFonts w:ascii="Times New Roman" w:hAnsi="Times New Roman" w:cs="Times New Roman"/>
          <w:sz w:val="24"/>
          <w:szCs w:val="24"/>
        </w:rPr>
        <w:t>you die</w:t>
      </w:r>
      <w:r w:rsidRPr="002E5941">
        <w:rPr>
          <w:rFonts w:ascii="Times New Roman" w:hAnsi="Times New Roman" w:cs="Times New Roman"/>
          <w:sz w:val="24"/>
          <w:szCs w:val="24"/>
        </w:rPr>
        <w:t xml:space="preserve"> within the 31-day period after group coverage ends and meet the conversion eligibility </w:t>
      </w:r>
      <w:r w:rsidR="00C607D5" w:rsidRPr="002E5941">
        <w:rPr>
          <w:rFonts w:ascii="Times New Roman" w:hAnsi="Times New Roman" w:cs="Times New Roman"/>
          <w:sz w:val="24"/>
          <w:szCs w:val="24"/>
        </w:rPr>
        <w:t>requirements, the</w:t>
      </w:r>
      <w:r w:rsidRPr="002E5941">
        <w:rPr>
          <w:rFonts w:ascii="Times New Roman" w:hAnsi="Times New Roman" w:cs="Times New Roman"/>
          <w:sz w:val="24"/>
          <w:szCs w:val="24"/>
        </w:rPr>
        <w:t xml:space="preserve"> insurance company will pay a death benefit regardless of whether a conversion application has been made; if you die after 31 days from the date group coverage ends and have not elected conversion, no benefit is payable.    Additional restrictions may apply to your conversion rights.  Please contact the UABC for additional information. </w:t>
      </w:r>
    </w:p>
    <w:p w:rsidR="00C607D5" w:rsidRPr="002E5941" w:rsidRDefault="0050504D" w:rsidP="008A6D9C">
      <w:pPr>
        <w:rPr>
          <w:rFonts w:ascii="Times New Roman" w:hAnsi="Times New Roman" w:cs="Times New Roman"/>
          <w:b/>
          <w:sz w:val="24"/>
          <w:szCs w:val="24"/>
        </w:rPr>
      </w:pPr>
      <w:r w:rsidRPr="002E5941">
        <w:rPr>
          <w:rFonts w:ascii="Times New Roman" w:hAnsi="Times New Roman" w:cs="Times New Roman"/>
          <w:b/>
          <w:sz w:val="24"/>
          <w:szCs w:val="24"/>
        </w:rPr>
        <w:t xml:space="preserve">Additional Limitations and </w:t>
      </w:r>
      <w:r w:rsidR="00C607D5" w:rsidRPr="002E5941">
        <w:rPr>
          <w:rFonts w:ascii="Times New Roman" w:hAnsi="Times New Roman" w:cs="Times New Roman"/>
          <w:b/>
          <w:sz w:val="24"/>
          <w:szCs w:val="24"/>
        </w:rPr>
        <w:t xml:space="preserve">Exclusions </w:t>
      </w:r>
    </w:p>
    <w:p w:rsidR="009742CD" w:rsidRPr="002E5941" w:rsidRDefault="00C607D5" w:rsidP="00D33D81">
      <w:pPr>
        <w:jc w:val="both"/>
        <w:rPr>
          <w:rFonts w:ascii="Times New Roman" w:hAnsi="Times New Roman" w:cs="Times New Roman"/>
          <w:sz w:val="24"/>
          <w:szCs w:val="24"/>
        </w:rPr>
      </w:pPr>
      <w:r w:rsidRPr="002E5941">
        <w:rPr>
          <w:rFonts w:ascii="Times New Roman" w:hAnsi="Times New Roman" w:cs="Times New Roman"/>
          <w:sz w:val="24"/>
          <w:szCs w:val="24"/>
        </w:rPr>
        <w:t>The</w:t>
      </w:r>
      <w:r w:rsidR="0050504D" w:rsidRPr="002E5941">
        <w:rPr>
          <w:rFonts w:ascii="Times New Roman" w:hAnsi="Times New Roman" w:cs="Times New Roman"/>
          <w:sz w:val="24"/>
          <w:szCs w:val="24"/>
        </w:rPr>
        <w:t xml:space="preserve"> death benefit, or an increase in the death benefit, will be limited to a refund of premiums paid if the insured commits suicide or dies due to intentionally self-inflicted injuries within the first two years of the effective date of the optional life insurance coverage or within two years of the effective date of a requested increase in coverage.  Please contact the insurance company identified in the Contact Information Sheet for additional information regarding any additional limitations and exclusions.</w:t>
      </w:r>
    </w:p>
    <w:p w:rsidR="0050504D" w:rsidRPr="005A3AE8" w:rsidRDefault="0050504D" w:rsidP="00B80D41">
      <w:pPr>
        <w:pStyle w:val="BodyText"/>
        <w:spacing w:before="89"/>
        <w:ind w:left="100" w:right="222" w:hanging="100"/>
        <w:jc w:val="both"/>
        <w:rPr>
          <w:rFonts w:ascii="Times New Roman" w:hAnsi="Times New Roman" w:cs="Times New Roman"/>
          <w:b/>
          <w:sz w:val="24"/>
          <w:szCs w:val="24"/>
          <w:u w:val="single"/>
        </w:rPr>
      </w:pPr>
      <w:r w:rsidRPr="005A3AE8">
        <w:rPr>
          <w:rFonts w:ascii="Times New Roman" w:hAnsi="Times New Roman" w:cs="Times New Roman"/>
          <w:b/>
          <w:sz w:val="24"/>
          <w:szCs w:val="24"/>
          <w:u w:val="single"/>
        </w:rPr>
        <w:lastRenderedPageBreak/>
        <w:t>Personal Accident Insurance (“PAI”) Benefits</w:t>
      </w:r>
    </w:p>
    <w:p w:rsidR="0050504D" w:rsidRPr="002E5941" w:rsidRDefault="0050504D" w:rsidP="00A3432B">
      <w:pPr>
        <w:pStyle w:val="BodyText"/>
        <w:spacing w:before="89"/>
        <w:ind w:left="100" w:right="222" w:firstLine="32"/>
        <w:jc w:val="both"/>
        <w:rPr>
          <w:rFonts w:ascii="Times New Roman" w:hAnsi="Times New Roman" w:cs="Times New Roman"/>
          <w:sz w:val="24"/>
          <w:szCs w:val="24"/>
        </w:rPr>
      </w:pPr>
    </w:p>
    <w:p w:rsidR="00C607D5" w:rsidRPr="002E5941" w:rsidRDefault="0050504D" w:rsidP="008A6D9C">
      <w:pPr>
        <w:rPr>
          <w:rFonts w:ascii="Times New Roman" w:hAnsi="Times New Roman" w:cs="Times New Roman"/>
          <w:b/>
          <w:sz w:val="24"/>
          <w:szCs w:val="24"/>
        </w:rPr>
      </w:pPr>
      <w:r w:rsidRPr="002E5941">
        <w:rPr>
          <w:rFonts w:ascii="Times New Roman" w:hAnsi="Times New Roman" w:cs="Times New Roman"/>
          <w:b/>
          <w:sz w:val="24"/>
          <w:szCs w:val="24"/>
        </w:rPr>
        <w:t xml:space="preserve">Company-Paid PAI </w:t>
      </w:r>
    </w:p>
    <w:p w:rsidR="0050504D" w:rsidRPr="002E5941"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This benefit provides a benefit if you suffer an accidental dismemberment (the loss of a limb or your eyesight) or you die as a direct result of a non-</w:t>
      </w:r>
      <w:r w:rsidR="005A3AE8" w:rsidRPr="002E5941">
        <w:rPr>
          <w:rFonts w:ascii="Times New Roman" w:hAnsi="Times New Roman" w:cs="Times New Roman"/>
          <w:sz w:val="24"/>
          <w:szCs w:val="24"/>
        </w:rPr>
        <w:t>work-related</w:t>
      </w:r>
      <w:r w:rsidRPr="002E5941">
        <w:rPr>
          <w:rFonts w:ascii="Times New Roman" w:hAnsi="Times New Roman" w:cs="Times New Roman"/>
          <w:sz w:val="24"/>
          <w:szCs w:val="24"/>
        </w:rPr>
        <w:t xml:space="preserve"> accident.  The benefit is provided under a contract with the insurance company identified in the Contact Information Sheet. Contributions:  The Company pays the entire cost for PAI insurance coverage.  No employee contributions are required.   Benefit Amounts:  $4,000 benefit for accidental death; lower benefit amounts for accidental dismemberments depending on the type of covered loss.  </w:t>
      </w:r>
    </w:p>
    <w:p w:rsidR="00C607D5" w:rsidRPr="002E5941" w:rsidRDefault="0050504D" w:rsidP="008A6D9C">
      <w:pPr>
        <w:rPr>
          <w:rFonts w:ascii="Times New Roman" w:hAnsi="Times New Roman" w:cs="Times New Roman"/>
          <w:b/>
          <w:sz w:val="24"/>
          <w:szCs w:val="24"/>
        </w:rPr>
      </w:pPr>
      <w:r w:rsidRPr="002E5941">
        <w:rPr>
          <w:rFonts w:ascii="Times New Roman" w:hAnsi="Times New Roman" w:cs="Times New Roman"/>
          <w:b/>
          <w:sz w:val="24"/>
          <w:szCs w:val="24"/>
        </w:rPr>
        <w:t xml:space="preserve">Voluntary </w:t>
      </w:r>
      <w:r w:rsidR="00C607D5" w:rsidRPr="002E5941">
        <w:rPr>
          <w:rFonts w:ascii="Times New Roman" w:hAnsi="Times New Roman" w:cs="Times New Roman"/>
          <w:b/>
          <w:sz w:val="24"/>
          <w:szCs w:val="24"/>
        </w:rPr>
        <w:t xml:space="preserve">PAI </w:t>
      </w:r>
    </w:p>
    <w:p w:rsidR="0050504D" w:rsidRPr="002E5941" w:rsidRDefault="00C607D5" w:rsidP="00D33D81">
      <w:pPr>
        <w:jc w:val="both"/>
        <w:rPr>
          <w:rFonts w:ascii="Times New Roman" w:hAnsi="Times New Roman" w:cs="Times New Roman"/>
          <w:b/>
          <w:sz w:val="24"/>
          <w:szCs w:val="24"/>
        </w:rPr>
      </w:pPr>
      <w:r w:rsidRPr="002E5941">
        <w:rPr>
          <w:rFonts w:ascii="Times New Roman" w:hAnsi="Times New Roman" w:cs="Times New Roman"/>
          <w:sz w:val="24"/>
          <w:szCs w:val="24"/>
        </w:rPr>
        <w:t>This</w:t>
      </w:r>
      <w:r w:rsidR="0050504D" w:rsidRPr="002E5941">
        <w:rPr>
          <w:rFonts w:ascii="Times New Roman" w:hAnsi="Times New Roman" w:cs="Times New Roman"/>
          <w:sz w:val="24"/>
          <w:szCs w:val="24"/>
        </w:rPr>
        <w:t xml:space="preserve"> benefit pays benefits for certain accidental death, dismemberment and paralysis and injuries that happen either on or off the job.  Participation in this coverage is completely voluntary.  The benefit is provided under a group insurance contract with the insurance company identified in the Contact Information Sheet.  Eligibility:   You must enroll to receive voluntary PAI coverage.  If you do not enroll within 45 days following your date of employment as an eligible employee, you may enroll only during the annual enrollment period or when you have a “change in status event,” as described in the General Plan Information chapter, which permits you to enroll mid-year.  Contributions:  You make employee contributions by payroll deductions for the full cost of coverage.  You may call the UABC to obtain the costs of the required premiums.  The premiums are subject to change.  Voluntary coverage amounts that can be elected:  Employee:  $25,000 to $500,000, in $25,000 </w:t>
      </w:r>
      <w:r w:rsidRPr="002E5941">
        <w:rPr>
          <w:rFonts w:ascii="Times New Roman" w:hAnsi="Times New Roman" w:cs="Times New Roman"/>
          <w:sz w:val="24"/>
          <w:szCs w:val="24"/>
        </w:rPr>
        <w:t>increments Eligible</w:t>
      </w:r>
      <w:r w:rsidR="0050504D" w:rsidRPr="002E5941">
        <w:rPr>
          <w:rFonts w:ascii="Times New Roman" w:hAnsi="Times New Roman" w:cs="Times New Roman"/>
          <w:sz w:val="24"/>
          <w:szCs w:val="24"/>
        </w:rPr>
        <w:t xml:space="preserve"> Spouse / Qualified Domestic Partner:  $10,000 to $</w:t>
      </w:r>
      <w:proofErr w:type="gramStart"/>
      <w:r w:rsidR="0050504D" w:rsidRPr="002E5941">
        <w:rPr>
          <w:rFonts w:ascii="Times New Roman" w:hAnsi="Times New Roman" w:cs="Times New Roman"/>
          <w:sz w:val="24"/>
          <w:szCs w:val="24"/>
        </w:rPr>
        <w:t>500,000,in</w:t>
      </w:r>
      <w:proofErr w:type="gramEnd"/>
      <w:r w:rsidR="0050504D" w:rsidRPr="002E5941">
        <w:rPr>
          <w:rFonts w:ascii="Times New Roman" w:hAnsi="Times New Roman" w:cs="Times New Roman"/>
          <w:sz w:val="24"/>
          <w:szCs w:val="24"/>
        </w:rPr>
        <w:t xml:space="preserve"> $10,000 increments  Dependent Child:  $10,000 to $100,000, in $10,000 increments  Benefit amounts depend on the type of accidental injury and whether it results in death or a covered loss.  Conversion:  If Voluntary PAI coverage ends because you or your dependent are no longer eligible for coverage or if you leave your job (prior to age 80) for any reason, you may convert your coverage to an individual accidental death and dismemberment policy, subject to plan provisions. Application must be </w:t>
      </w:r>
      <w:proofErr w:type="gramStart"/>
      <w:r w:rsidR="0050504D" w:rsidRPr="002E5941">
        <w:rPr>
          <w:rFonts w:ascii="Times New Roman" w:hAnsi="Times New Roman" w:cs="Times New Roman"/>
          <w:sz w:val="24"/>
          <w:szCs w:val="24"/>
        </w:rPr>
        <w:t>made</w:t>
      </w:r>
      <w:proofErr w:type="gramEnd"/>
      <w:r w:rsidR="0050504D" w:rsidRPr="002E5941">
        <w:rPr>
          <w:rFonts w:ascii="Times New Roman" w:hAnsi="Times New Roman" w:cs="Times New Roman"/>
          <w:sz w:val="24"/>
          <w:szCs w:val="24"/>
        </w:rPr>
        <w:t xml:space="preserve"> and the required premium paid within 31 days after the coverage ends.  Evidence of insurability is not required.  The initial premium for the individual policy will be based on the insured person’s attained age, risk class, and amount of insurance provided, at the time of application.</w:t>
      </w:r>
    </w:p>
    <w:p w:rsidR="0050504D" w:rsidRPr="002E5941" w:rsidRDefault="0050504D" w:rsidP="008A6D9C">
      <w:pPr>
        <w:rPr>
          <w:rFonts w:ascii="Times New Roman" w:hAnsi="Times New Roman" w:cs="Times New Roman"/>
          <w:b/>
          <w:sz w:val="24"/>
          <w:szCs w:val="24"/>
        </w:rPr>
      </w:pPr>
      <w:r w:rsidRPr="002E5941">
        <w:rPr>
          <w:rFonts w:ascii="Times New Roman" w:hAnsi="Times New Roman" w:cs="Times New Roman"/>
          <w:b/>
          <w:sz w:val="24"/>
          <w:szCs w:val="24"/>
        </w:rPr>
        <w:t xml:space="preserve">Additional Detailed Information Is Available </w:t>
      </w:r>
    </w:p>
    <w:p w:rsidR="0050504D" w:rsidRDefault="0050504D" w:rsidP="00D33D81">
      <w:pPr>
        <w:jc w:val="both"/>
        <w:rPr>
          <w:rFonts w:ascii="Times New Roman" w:hAnsi="Times New Roman" w:cs="Times New Roman"/>
          <w:sz w:val="24"/>
          <w:szCs w:val="24"/>
        </w:rPr>
      </w:pPr>
      <w:r w:rsidRPr="002E5941">
        <w:rPr>
          <w:rFonts w:ascii="Times New Roman" w:hAnsi="Times New Roman" w:cs="Times New Roman"/>
          <w:sz w:val="24"/>
          <w:szCs w:val="24"/>
        </w:rPr>
        <w:t xml:space="preserve">Additional detailed information on the benefits provided under the Life and Accident Insurance Program described in this SPD is available by contacting the insurance company and/or by consulting the Plan Website.  Consult the Contact Information sheet at the back of this SPD (or the updated sheet if one has been provided to you) for information on how to contact the insurance company and/or to access the Plan Website.   </w:t>
      </w:r>
    </w:p>
    <w:p w:rsidR="00993196" w:rsidRPr="005A3AE8" w:rsidRDefault="00993196" w:rsidP="00B80D41">
      <w:pPr>
        <w:rPr>
          <w:rFonts w:ascii="Times New Roman" w:hAnsi="Times New Roman" w:cs="Times New Roman"/>
          <w:b/>
          <w:iCs/>
          <w:sz w:val="24"/>
          <w:szCs w:val="24"/>
          <w:u w:val="single"/>
        </w:rPr>
      </w:pPr>
      <w:r w:rsidRPr="005A3AE8">
        <w:rPr>
          <w:rFonts w:ascii="Times New Roman" w:hAnsi="Times New Roman" w:cs="Times New Roman"/>
          <w:b/>
          <w:iCs/>
          <w:sz w:val="24"/>
          <w:szCs w:val="24"/>
          <w:u w:val="single"/>
        </w:rPr>
        <w:t>Medicare</w:t>
      </w:r>
    </w:p>
    <w:p w:rsidR="00993196" w:rsidRPr="002E5941" w:rsidRDefault="00993196" w:rsidP="00661FAD">
      <w:pPr>
        <w:autoSpaceDE w:val="0"/>
        <w:autoSpaceDN w:val="0"/>
        <w:adjustRightInd w:val="0"/>
        <w:spacing w:after="0" w:line="240" w:lineRule="auto"/>
        <w:jc w:val="both"/>
        <w:rPr>
          <w:rFonts w:ascii="Times New Roman" w:hAnsi="Times New Roman" w:cs="Times New Roman"/>
          <w:sz w:val="24"/>
          <w:szCs w:val="24"/>
        </w:rPr>
      </w:pPr>
      <w:r w:rsidRPr="002E5941">
        <w:rPr>
          <w:rFonts w:ascii="Times New Roman" w:hAnsi="Times New Roman" w:cs="Times New Roman"/>
          <w:sz w:val="24"/>
          <w:szCs w:val="24"/>
        </w:rPr>
        <w:t>Medicare will become your primary health insurance when you reach age 65. You must</w:t>
      </w:r>
      <w:r w:rsidR="00661FA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sign up for Medicare three months before your 65th birthday to maximize your benefit and minimize your costs. Sign up at the Social Security website, </w:t>
      </w:r>
      <w:r w:rsidRPr="002E5941">
        <w:rPr>
          <w:rFonts w:ascii="Times New Roman" w:hAnsi="Times New Roman" w:cs="Times New Roman"/>
          <w:i/>
          <w:iCs/>
          <w:sz w:val="24"/>
          <w:szCs w:val="24"/>
        </w:rPr>
        <w:t>www.socialsecurity.gov</w:t>
      </w:r>
      <w:r w:rsidRPr="002E5941">
        <w:rPr>
          <w:rFonts w:ascii="Times New Roman" w:hAnsi="Times New Roman" w:cs="Times New Roman"/>
          <w:sz w:val="24"/>
          <w:szCs w:val="24"/>
        </w:rPr>
        <w:t xml:space="preserve">. The Medicare website </w:t>
      </w:r>
      <w:r w:rsidRPr="002E5941">
        <w:rPr>
          <w:rFonts w:ascii="Times New Roman" w:hAnsi="Times New Roman" w:cs="Times New Roman"/>
          <w:i/>
          <w:iCs/>
          <w:sz w:val="24"/>
          <w:szCs w:val="24"/>
        </w:rPr>
        <w:t xml:space="preserve">ww.medicare.gov </w:t>
      </w:r>
      <w:r w:rsidRPr="002E5941">
        <w:rPr>
          <w:rFonts w:ascii="Times New Roman" w:hAnsi="Times New Roman" w:cs="Times New Roman"/>
          <w:sz w:val="24"/>
          <w:szCs w:val="24"/>
        </w:rPr>
        <w:t>is a good source of information regarding Medicare</w:t>
      </w:r>
    </w:p>
    <w:p w:rsidR="00993196" w:rsidRPr="002E5941" w:rsidRDefault="00993196" w:rsidP="00661FAD">
      <w:pPr>
        <w:autoSpaceDE w:val="0"/>
        <w:autoSpaceDN w:val="0"/>
        <w:adjustRightInd w:val="0"/>
        <w:spacing w:after="0" w:line="240" w:lineRule="auto"/>
        <w:jc w:val="both"/>
        <w:rPr>
          <w:rFonts w:ascii="Times New Roman" w:hAnsi="Times New Roman" w:cs="Times New Roman"/>
          <w:sz w:val="24"/>
          <w:szCs w:val="24"/>
        </w:rPr>
      </w:pPr>
    </w:p>
    <w:p w:rsidR="00993196" w:rsidRPr="002E5941" w:rsidRDefault="00993196" w:rsidP="00993196">
      <w:pPr>
        <w:autoSpaceDE w:val="0"/>
        <w:autoSpaceDN w:val="0"/>
        <w:adjustRightInd w:val="0"/>
        <w:spacing w:after="0" w:line="240" w:lineRule="auto"/>
        <w:rPr>
          <w:rFonts w:ascii="Times New Roman" w:hAnsi="Times New Roman" w:cs="Times New Roman"/>
          <w:sz w:val="24"/>
          <w:szCs w:val="24"/>
        </w:rPr>
      </w:pPr>
    </w:p>
    <w:p w:rsidR="00993196" w:rsidRPr="002E5941" w:rsidRDefault="00993196" w:rsidP="00993196">
      <w:pPr>
        <w:ind w:left="1080" w:right="900"/>
        <w:rPr>
          <w:rFonts w:ascii="Times New Roman" w:hAnsi="Times New Roman" w:cs="Times New Roman"/>
          <w:sz w:val="24"/>
          <w:szCs w:val="24"/>
        </w:rPr>
      </w:pPr>
      <w:r w:rsidRPr="002E5941">
        <w:rPr>
          <w:rFonts w:ascii="Times New Roman" w:hAnsi="Times New Roman" w:cs="Times New Roman"/>
          <w:sz w:val="24"/>
          <w:szCs w:val="24"/>
        </w:rPr>
        <w:t>Part A:     Free - pays a portion of hospital costs (Co pay for services).</w:t>
      </w:r>
      <w:r w:rsidRPr="002E5941">
        <w:rPr>
          <w:rFonts w:ascii="Times New Roman" w:hAnsi="Times New Roman" w:cs="Times New Roman"/>
          <w:sz w:val="24"/>
          <w:szCs w:val="24"/>
        </w:rPr>
        <w:tab/>
        <w:t xml:space="preserve">  </w:t>
      </w:r>
      <w:r w:rsidRPr="002E5941">
        <w:rPr>
          <w:rFonts w:ascii="Times New Roman" w:hAnsi="Times New Roman" w:cs="Times New Roman"/>
          <w:sz w:val="24"/>
          <w:szCs w:val="24"/>
        </w:rPr>
        <w:tab/>
      </w:r>
    </w:p>
    <w:p w:rsidR="00993196" w:rsidRPr="002E5941" w:rsidRDefault="00993196" w:rsidP="00993196">
      <w:pPr>
        <w:ind w:left="1080" w:right="900"/>
        <w:rPr>
          <w:rFonts w:ascii="Times New Roman" w:hAnsi="Times New Roman" w:cs="Times New Roman"/>
          <w:sz w:val="24"/>
          <w:szCs w:val="24"/>
        </w:rPr>
      </w:pPr>
      <w:r w:rsidRPr="002E5941">
        <w:rPr>
          <w:rFonts w:ascii="Times New Roman" w:hAnsi="Times New Roman" w:cs="Times New Roman"/>
          <w:sz w:val="24"/>
          <w:szCs w:val="24"/>
        </w:rPr>
        <w:t xml:space="preserve">Part B:     Monthly Premium based on MAGI - pays a portion of the doctor bills, outpatient services and medical supplies.   </w:t>
      </w:r>
    </w:p>
    <w:p w:rsidR="00993196" w:rsidRPr="002E5941" w:rsidRDefault="00993196" w:rsidP="00993196">
      <w:pPr>
        <w:ind w:left="1080" w:right="900"/>
        <w:rPr>
          <w:rFonts w:ascii="Times New Roman" w:hAnsi="Times New Roman" w:cs="Times New Roman"/>
          <w:sz w:val="24"/>
          <w:szCs w:val="24"/>
        </w:rPr>
      </w:pPr>
      <w:r w:rsidRPr="002E5941">
        <w:rPr>
          <w:rFonts w:ascii="Times New Roman" w:hAnsi="Times New Roman" w:cs="Times New Roman"/>
          <w:sz w:val="24"/>
          <w:szCs w:val="24"/>
        </w:rPr>
        <w:lastRenderedPageBreak/>
        <w:t>Medicare HMOs – You pay part B premium, plus possible additional premiums.</w:t>
      </w:r>
    </w:p>
    <w:p w:rsidR="00993196" w:rsidRPr="002E5941" w:rsidRDefault="00993196" w:rsidP="00993196">
      <w:pPr>
        <w:ind w:left="1080" w:right="900"/>
        <w:rPr>
          <w:rFonts w:ascii="Times New Roman" w:hAnsi="Times New Roman" w:cs="Times New Roman"/>
          <w:sz w:val="24"/>
          <w:szCs w:val="24"/>
        </w:rPr>
      </w:pPr>
      <w:r w:rsidRPr="002E5941">
        <w:rPr>
          <w:rFonts w:ascii="Times New Roman" w:hAnsi="Times New Roman" w:cs="Times New Roman"/>
          <w:sz w:val="24"/>
          <w:szCs w:val="24"/>
        </w:rPr>
        <w:t>Part C:     Covers all the services that original Medicare Plans cover except hospice care, and may cover other services, (dental, and health wellness).</w:t>
      </w:r>
    </w:p>
    <w:p w:rsidR="00993196" w:rsidRPr="002E5941" w:rsidRDefault="00993196" w:rsidP="00993196">
      <w:pPr>
        <w:ind w:left="1080" w:right="900"/>
        <w:rPr>
          <w:rFonts w:ascii="Times New Roman" w:hAnsi="Times New Roman" w:cs="Times New Roman"/>
          <w:sz w:val="24"/>
          <w:szCs w:val="24"/>
        </w:rPr>
      </w:pPr>
      <w:r w:rsidRPr="002E5941">
        <w:rPr>
          <w:rFonts w:ascii="Times New Roman" w:hAnsi="Times New Roman" w:cs="Times New Roman"/>
          <w:sz w:val="24"/>
          <w:szCs w:val="24"/>
        </w:rPr>
        <w:t>Part D:     Covers prescription drug plans.</w:t>
      </w:r>
    </w:p>
    <w:p w:rsidR="00993196" w:rsidRPr="002E5941" w:rsidRDefault="00993196" w:rsidP="00993196">
      <w:pPr>
        <w:ind w:left="1080" w:right="900"/>
        <w:rPr>
          <w:rStyle w:val="Hyperlink"/>
          <w:rFonts w:ascii="Times New Roman" w:hAnsi="Times New Roman" w:cs="Times New Roman"/>
          <w:sz w:val="24"/>
          <w:szCs w:val="24"/>
        </w:rPr>
      </w:pPr>
      <w:r w:rsidRPr="002E5941">
        <w:rPr>
          <w:rFonts w:ascii="Times New Roman" w:hAnsi="Times New Roman" w:cs="Times New Roman"/>
          <w:sz w:val="24"/>
          <w:szCs w:val="24"/>
        </w:rPr>
        <w:t>1-800-MEDICARE (800-633-4227)</w:t>
      </w:r>
      <w:r w:rsidR="00E102DD" w:rsidRPr="002E5941">
        <w:rPr>
          <w:rFonts w:ascii="Times New Roman" w:hAnsi="Times New Roman" w:cs="Times New Roman"/>
          <w:sz w:val="24"/>
          <w:szCs w:val="24"/>
        </w:rPr>
        <w:t xml:space="preserve"> </w:t>
      </w:r>
      <w:hyperlink r:id="rId30" w:history="1">
        <w:r w:rsidRPr="002E5941">
          <w:rPr>
            <w:rStyle w:val="Hyperlink"/>
            <w:rFonts w:ascii="Times New Roman" w:hAnsi="Times New Roman" w:cs="Times New Roman"/>
            <w:sz w:val="24"/>
            <w:szCs w:val="24"/>
          </w:rPr>
          <w:t>www.medicare.gov</w:t>
        </w:r>
      </w:hyperlink>
    </w:p>
    <w:p w:rsidR="00F41F40" w:rsidRPr="002E5941" w:rsidRDefault="00F41F40" w:rsidP="00E102DD">
      <w:pPr>
        <w:ind w:left="90" w:right="900"/>
        <w:rPr>
          <w:rFonts w:ascii="Times New Roman" w:hAnsi="Times New Roman" w:cs="Times New Roman"/>
          <w:sz w:val="24"/>
          <w:szCs w:val="24"/>
        </w:rPr>
      </w:pPr>
      <w:r w:rsidRPr="002E5941">
        <w:rPr>
          <w:rFonts w:ascii="Times New Roman" w:hAnsi="Times New Roman" w:cs="Times New Roman"/>
          <w:sz w:val="24"/>
          <w:szCs w:val="24"/>
        </w:rPr>
        <w:t xml:space="preserve">Teamster Privilege Program </w:t>
      </w:r>
      <w:hyperlink r:id="rId31" w:history="1">
        <w:r w:rsidRPr="002E5941">
          <w:rPr>
            <w:rStyle w:val="Hyperlink"/>
            <w:rFonts w:ascii="Times New Roman" w:hAnsi="Times New Roman" w:cs="Times New Roman"/>
            <w:sz w:val="24"/>
            <w:szCs w:val="24"/>
          </w:rPr>
          <w:t>https://teamster.org/benefits/teamster-privilege</w:t>
        </w:r>
      </w:hyperlink>
      <w:r w:rsidRPr="002E5941">
        <w:rPr>
          <w:rFonts w:ascii="Times New Roman" w:hAnsi="Times New Roman" w:cs="Times New Roman"/>
          <w:sz w:val="24"/>
          <w:szCs w:val="24"/>
        </w:rPr>
        <w:t xml:space="preserve"> Offers Medicare Supplemental insurance and Medicare Part D prescription drug program.</w:t>
      </w:r>
    </w:p>
    <w:p w:rsidR="00852AE3" w:rsidRPr="005A3AE8" w:rsidRDefault="00852AE3" w:rsidP="00A7565A">
      <w:pPr>
        <w:ind w:left="180" w:right="900" w:hanging="90"/>
        <w:rPr>
          <w:rFonts w:ascii="Times New Roman" w:hAnsi="Times New Roman" w:cs="Times New Roman"/>
          <w:sz w:val="24"/>
          <w:szCs w:val="24"/>
          <w:u w:val="single"/>
        </w:rPr>
      </w:pPr>
      <w:r w:rsidRPr="005A3AE8">
        <w:rPr>
          <w:rFonts w:ascii="Times New Roman" w:hAnsi="Times New Roman" w:cs="Times New Roman"/>
          <w:b/>
          <w:sz w:val="24"/>
          <w:szCs w:val="24"/>
          <w:u w:val="single"/>
        </w:rPr>
        <w:t xml:space="preserve">Teamsters Member Assistance Program (TMAP) </w:t>
      </w:r>
    </w:p>
    <w:p w:rsidR="00852AE3" w:rsidRPr="002E5941" w:rsidRDefault="00852AE3" w:rsidP="00852AE3">
      <w:pPr>
        <w:pStyle w:val="BodyText"/>
        <w:tabs>
          <w:tab w:val="left" w:pos="1155"/>
        </w:tabs>
        <w:spacing w:before="89"/>
        <w:ind w:left="100" w:right="222" w:firstLine="32"/>
        <w:jc w:val="both"/>
        <w:rPr>
          <w:rFonts w:ascii="Times New Roman" w:hAnsi="Times New Roman" w:cs="Times New Roman"/>
          <w:b/>
          <w:bCs/>
          <w:sz w:val="24"/>
          <w:szCs w:val="24"/>
        </w:rPr>
      </w:pPr>
      <w:r w:rsidRPr="002E5941">
        <w:rPr>
          <w:rFonts w:ascii="Times New Roman" w:hAnsi="Times New Roman" w:cs="Times New Roman"/>
          <w:b/>
          <w:bCs/>
          <w:sz w:val="24"/>
          <w:szCs w:val="24"/>
        </w:rPr>
        <w:t xml:space="preserve">What Is </w:t>
      </w:r>
      <w:r w:rsidR="00E653DB" w:rsidRPr="002E5941">
        <w:rPr>
          <w:rFonts w:ascii="Times New Roman" w:hAnsi="Times New Roman" w:cs="Times New Roman"/>
          <w:b/>
          <w:bCs/>
          <w:sz w:val="24"/>
          <w:szCs w:val="24"/>
        </w:rPr>
        <w:t>the</w:t>
      </w:r>
      <w:r w:rsidRPr="002E5941">
        <w:rPr>
          <w:rFonts w:ascii="Times New Roman" w:hAnsi="Times New Roman" w:cs="Times New Roman"/>
          <w:b/>
          <w:bCs/>
          <w:sz w:val="24"/>
          <w:szCs w:val="24"/>
        </w:rPr>
        <w:t xml:space="preserve"> Teamsters’ Member Assistance Program (MAP)?</w:t>
      </w:r>
    </w:p>
    <w:p w:rsidR="00852AE3" w:rsidRPr="002E5941" w:rsidRDefault="00852AE3" w:rsidP="00852AE3">
      <w:pPr>
        <w:pStyle w:val="BodyText"/>
        <w:tabs>
          <w:tab w:val="left" w:pos="1155"/>
        </w:tabs>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The Teamsters Union offers a free confidential program designed to help members and their families identify and</w:t>
      </w:r>
    </w:p>
    <w:p w:rsidR="00852AE3" w:rsidRPr="002E5941" w:rsidRDefault="00852AE3" w:rsidP="00852AE3">
      <w:pPr>
        <w:pStyle w:val="BodyText"/>
        <w:tabs>
          <w:tab w:val="left" w:pos="1155"/>
        </w:tabs>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resolve personal problems or concerns. Our trained MAP peer coordinators are union members helping union members.</w:t>
      </w:r>
    </w:p>
    <w:p w:rsidR="009E41DA" w:rsidRPr="002E5941" w:rsidRDefault="009E41DA" w:rsidP="00852AE3">
      <w:pPr>
        <w:pStyle w:val="BodyText"/>
        <w:spacing w:before="89"/>
        <w:ind w:left="100" w:right="222" w:firstLine="32"/>
        <w:jc w:val="both"/>
        <w:rPr>
          <w:rFonts w:ascii="Times New Roman" w:hAnsi="Times New Roman" w:cs="Times New Roman"/>
          <w:b/>
          <w:bCs/>
          <w:sz w:val="24"/>
          <w:szCs w:val="24"/>
        </w:rPr>
      </w:pPr>
    </w:p>
    <w:p w:rsidR="00852AE3" w:rsidRPr="002E5941" w:rsidRDefault="00852AE3" w:rsidP="00852AE3">
      <w:pPr>
        <w:pStyle w:val="BodyText"/>
        <w:spacing w:before="89"/>
        <w:ind w:left="100" w:right="222" w:firstLine="32"/>
        <w:jc w:val="both"/>
        <w:rPr>
          <w:rFonts w:ascii="Times New Roman" w:hAnsi="Times New Roman" w:cs="Times New Roman"/>
          <w:b/>
          <w:bCs/>
          <w:i/>
          <w:iCs/>
          <w:sz w:val="24"/>
          <w:szCs w:val="24"/>
        </w:rPr>
      </w:pPr>
      <w:r w:rsidRPr="002E5941">
        <w:rPr>
          <w:rFonts w:ascii="Times New Roman" w:hAnsi="Times New Roman" w:cs="Times New Roman"/>
          <w:b/>
          <w:bCs/>
          <w:sz w:val="24"/>
          <w:szCs w:val="24"/>
        </w:rPr>
        <w:t xml:space="preserve">We All Have Ups </w:t>
      </w:r>
      <w:r w:rsidR="00E653DB" w:rsidRPr="002E5941">
        <w:rPr>
          <w:rFonts w:ascii="Times New Roman" w:hAnsi="Times New Roman" w:cs="Times New Roman"/>
          <w:b/>
          <w:bCs/>
          <w:sz w:val="24"/>
          <w:szCs w:val="24"/>
        </w:rPr>
        <w:t>and</w:t>
      </w:r>
      <w:r w:rsidRPr="002E5941">
        <w:rPr>
          <w:rFonts w:ascii="Times New Roman" w:hAnsi="Times New Roman" w:cs="Times New Roman"/>
          <w:b/>
          <w:bCs/>
          <w:sz w:val="24"/>
          <w:szCs w:val="24"/>
        </w:rPr>
        <w:t xml:space="preserve"> Downs </w:t>
      </w:r>
      <w:r w:rsidRPr="002E5941">
        <w:rPr>
          <w:rFonts w:ascii="Times New Roman" w:hAnsi="Times New Roman" w:cs="Times New Roman"/>
          <w:b/>
          <w:bCs/>
          <w:i/>
          <w:iCs/>
          <w:sz w:val="24"/>
          <w:szCs w:val="24"/>
        </w:rPr>
        <w:t>It’s not always easy deciding when to ask for help.</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Your MAP Coordinator will respectfully listen to your problem and will assist you in developing a plan of action that</w:t>
      </w:r>
    </w:p>
    <w:p w:rsidR="00185700"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will meet your needs. If necessary, you will be referred to a qualified service provider in your community. The MAP</w:t>
      </w:r>
      <w:r w:rsidR="00E102DD" w:rsidRPr="002E5941">
        <w:rPr>
          <w:rFonts w:ascii="Times New Roman" w:hAnsi="Times New Roman" w:cs="Times New Roman"/>
          <w:sz w:val="24"/>
          <w:szCs w:val="24"/>
        </w:rPr>
        <w:t xml:space="preserve"> </w:t>
      </w:r>
      <w:r w:rsidRPr="002E5941">
        <w:rPr>
          <w:rFonts w:ascii="Times New Roman" w:hAnsi="Times New Roman" w:cs="Times New Roman"/>
          <w:sz w:val="24"/>
          <w:szCs w:val="24"/>
        </w:rPr>
        <w:t>Coordinator will also follow up with you to ensure that you are getting the help you need and that you are satisfied with</w:t>
      </w:r>
      <w:r w:rsidR="00E102D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the referral </w:t>
      </w:r>
    </w:p>
    <w:p w:rsidR="00A7565A" w:rsidRPr="002E5941" w:rsidRDefault="00A7565A" w:rsidP="00852AE3">
      <w:pPr>
        <w:pStyle w:val="BodyText"/>
        <w:spacing w:before="89"/>
        <w:ind w:left="100" w:right="222" w:firstLine="32"/>
        <w:jc w:val="both"/>
        <w:rPr>
          <w:rFonts w:ascii="Times New Roman" w:hAnsi="Times New Roman" w:cs="Times New Roman"/>
          <w:b/>
          <w:bCs/>
          <w:sz w:val="24"/>
          <w:szCs w:val="24"/>
        </w:rPr>
      </w:pPr>
    </w:p>
    <w:p w:rsidR="00852AE3" w:rsidRPr="002E5941" w:rsidRDefault="00852AE3" w:rsidP="00852AE3">
      <w:pPr>
        <w:pStyle w:val="BodyText"/>
        <w:spacing w:before="89"/>
        <w:ind w:left="100" w:right="222" w:firstLine="32"/>
        <w:jc w:val="both"/>
        <w:rPr>
          <w:rFonts w:ascii="Times New Roman" w:hAnsi="Times New Roman" w:cs="Times New Roman"/>
          <w:b/>
          <w:bCs/>
          <w:i/>
          <w:iCs/>
          <w:sz w:val="24"/>
          <w:szCs w:val="24"/>
        </w:rPr>
      </w:pPr>
      <w:r w:rsidRPr="002E5941">
        <w:rPr>
          <w:rFonts w:ascii="Times New Roman" w:hAnsi="Times New Roman" w:cs="Times New Roman"/>
          <w:b/>
          <w:bCs/>
          <w:sz w:val="24"/>
          <w:szCs w:val="24"/>
        </w:rPr>
        <w:t xml:space="preserve">How Do You Know If You Really Do Have A Problem? </w:t>
      </w:r>
      <w:r w:rsidRPr="002E5941">
        <w:rPr>
          <w:rFonts w:ascii="Times New Roman" w:hAnsi="Times New Roman" w:cs="Times New Roman"/>
          <w:b/>
          <w:bCs/>
          <w:i/>
          <w:iCs/>
          <w:sz w:val="24"/>
          <w:szCs w:val="24"/>
        </w:rPr>
        <w:t>Ask yourself these questions:</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Do I think about a problem frequently, or am I always worried about the same thing?</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Am I telling myself the problem “isn’t that bad and will just go away,” although it doesn’t?</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Do I feel tired, depressed, frustrated, angry or sick?</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Is my job performance or dependability being affected?</w:t>
      </w:r>
    </w:p>
    <w:p w:rsidR="00025015"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Do I feel like giving up?</w:t>
      </w:r>
    </w:p>
    <w:p w:rsidR="00E102DD" w:rsidRPr="002E5941" w:rsidRDefault="00E102DD" w:rsidP="00852AE3">
      <w:pPr>
        <w:pStyle w:val="BodyText"/>
        <w:spacing w:before="89"/>
        <w:ind w:left="100" w:right="222" w:firstLine="32"/>
        <w:jc w:val="both"/>
        <w:rPr>
          <w:rFonts w:ascii="Times New Roman" w:hAnsi="Times New Roman" w:cs="Times New Roman"/>
          <w:b/>
          <w:bCs/>
          <w:sz w:val="24"/>
          <w:szCs w:val="24"/>
        </w:rPr>
      </w:pPr>
    </w:p>
    <w:p w:rsidR="00852AE3" w:rsidRPr="002E5941" w:rsidRDefault="00852AE3" w:rsidP="00852AE3">
      <w:pPr>
        <w:pStyle w:val="BodyText"/>
        <w:spacing w:before="89"/>
        <w:ind w:left="100" w:right="222" w:firstLine="32"/>
        <w:jc w:val="both"/>
        <w:rPr>
          <w:rFonts w:ascii="Times New Roman" w:hAnsi="Times New Roman" w:cs="Times New Roman"/>
          <w:b/>
          <w:bCs/>
          <w:sz w:val="24"/>
          <w:szCs w:val="24"/>
        </w:rPr>
      </w:pPr>
      <w:r w:rsidRPr="002E5941">
        <w:rPr>
          <w:rFonts w:ascii="Times New Roman" w:hAnsi="Times New Roman" w:cs="Times New Roman"/>
          <w:b/>
          <w:bCs/>
          <w:sz w:val="24"/>
          <w:szCs w:val="24"/>
        </w:rPr>
        <w:t xml:space="preserve">What Kind </w:t>
      </w:r>
      <w:r w:rsidR="00E653DB" w:rsidRPr="002E5941">
        <w:rPr>
          <w:rFonts w:ascii="Times New Roman" w:hAnsi="Times New Roman" w:cs="Times New Roman"/>
          <w:b/>
          <w:bCs/>
          <w:sz w:val="24"/>
          <w:szCs w:val="24"/>
        </w:rPr>
        <w:t>of</w:t>
      </w:r>
      <w:r w:rsidRPr="002E5941">
        <w:rPr>
          <w:rFonts w:ascii="Times New Roman" w:hAnsi="Times New Roman" w:cs="Times New Roman"/>
          <w:b/>
          <w:bCs/>
          <w:sz w:val="24"/>
          <w:szCs w:val="24"/>
        </w:rPr>
        <w:t xml:space="preserve"> Problems Can </w:t>
      </w:r>
      <w:proofErr w:type="gramStart"/>
      <w:r w:rsidRPr="002E5941">
        <w:rPr>
          <w:rFonts w:ascii="Times New Roman" w:hAnsi="Times New Roman" w:cs="Times New Roman"/>
          <w:b/>
          <w:bCs/>
          <w:sz w:val="24"/>
          <w:szCs w:val="24"/>
        </w:rPr>
        <w:t>The</w:t>
      </w:r>
      <w:proofErr w:type="gramEnd"/>
      <w:r w:rsidRPr="002E5941">
        <w:rPr>
          <w:rFonts w:ascii="Times New Roman" w:hAnsi="Times New Roman" w:cs="Times New Roman"/>
          <w:b/>
          <w:bCs/>
          <w:sz w:val="24"/>
          <w:szCs w:val="24"/>
        </w:rPr>
        <w:t xml:space="preserve"> Member Assistance Program Help With?</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Depression/Anxiety</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Debt Management</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Grief and Loss</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Alcohol/Drug Dependency</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Gambling</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Relationship Problems</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Divorce</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Child/Teen Conduct</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Domestic Violence</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Elder Care</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r w:rsidRPr="002E5941">
        <w:rPr>
          <w:rFonts w:ascii="Times New Roman" w:hAnsi="Times New Roman" w:cs="Times New Roman"/>
          <w:sz w:val="24"/>
          <w:szCs w:val="24"/>
        </w:rPr>
        <w:t>• Trauma Reactions</w:t>
      </w:r>
    </w:p>
    <w:p w:rsidR="00852AE3" w:rsidRPr="002E5941" w:rsidRDefault="00852AE3" w:rsidP="00852AE3">
      <w:pPr>
        <w:pStyle w:val="BodyText"/>
        <w:spacing w:before="89"/>
        <w:ind w:left="100" w:right="222" w:firstLine="32"/>
        <w:jc w:val="both"/>
        <w:rPr>
          <w:rFonts w:ascii="Times New Roman" w:hAnsi="Times New Roman" w:cs="Times New Roman"/>
          <w:sz w:val="24"/>
          <w:szCs w:val="24"/>
        </w:rPr>
      </w:pPr>
    </w:p>
    <w:p w:rsidR="00852AE3" w:rsidRPr="002E5941" w:rsidRDefault="00852AE3" w:rsidP="009E41DA">
      <w:pPr>
        <w:pStyle w:val="BodyText"/>
        <w:spacing w:before="89"/>
        <w:ind w:left="100" w:right="222" w:hanging="100"/>
        <w:jc w:val="both"/>
        <w:rPr>
          <w:rFonts w:ascii="Times New Roman" w:hAnsi="Times New Roman" w:cs="Times New Roman"/>
          <w:b/>
          <w:bCs/>
          <w:sz w:val="24"/>
          <w:szCs w:val="24"/>
        </w:rPr>
      </w:pPr>
      <w:r w:rsidRPr="002E5941">
        <w:rPr>
          <w:rFonts w:ascii="Times New Roman" w:hAnsi="Times New Roman" w:cs="Times New Roman"/>
          <w:b/>
          <w:bCs/>
          <w:sz w:val="24"/>
          <w:szCs w:val="24"/>
        </w:rPr>
        <w:t xml:space="preserve">Is </w:t>
      </w:r>
      <w:r w:rsidR="009E41DA" w:rsidRPr="002E5941">
        <w:rPr>
          <w:rFonts w:ascii="Times New Roman" w:hAnsi="Times New Roman" w:cs="Times New Roman"/>
          <w:b/>
          <w:bCs/>
          <w:sz w:val="24"/>
          <w:szCs w:val="24"/>
        </w:rPr>
        <w:t>the</w:t>
      </w:r>
      <w:r w:rsidRPr="002E5941">
        <w:rPr>
          <w:rFonts w:ascii="Times New Roman" w:hAnsi="Times New Roman" w:cs="Times New Roman"/>
          <w:b/>
          <w:bCs/>
          <w:sz w:val="24"/>
          <w:szCs w:val="24"/>
        </w:rPr>
        <w:t xml:space="preserve"> Union’s MAP Really Confidential?</w:t>
      </w:r>
    </w:p>
    <w:p w:rsidR="00852AE3" w:rsidRPr="002E5941" w:rsidRDefault="00852AE3" w:rsidP="009E41DA">
      <w:pPr>
        <w:pStyle w:val="BodyText"/>
        <w:spacing w:before="89"/>
        <w:ind w:left="100" w:right="222" w:hanging="100"/>
        <w:jc w:val="both"/>
        <w:rPr>
          <w:rFonts w:ascii="Times New Roman" w:hAnsi="Times New Roman" w:cs="Times New Roman"/>
          <w:sz w:val="24"/>
          <w:szCs w:val="24"/>
        </w:rPr>
      </w:pPr>
      <w:r w:rsidRPr="002E5941">
        <w:rPr>
          <w:rFonts w:ascii="Times New Roman" w:hAnsi="Times New Roman" w:cs="Times New Roman"/>
          <w:b/>
          <w:bCs/>
          <w:i/>
          <w:iCs/>
          <w:sz w:val="24"/>
          <w:szCs w:val="24"/>
        </w:rPr>
        <w:t xml:space="preserve">Yes, the program is highly confidential! </w:t>
      </w:r>
      <w:r w:rsidRPr="002E5941">
        <w:rPr>
          <w:rFonts w:ascii="Times New Roman" w:hAnsi="Times New Roman" w:cs="Times New Roman"/>
          <w:sz w:val="24"/>
          <w:szCs w:val="24"/>
        </w:rPr>
        <w:t>We will not discuss your problem with anyone without your written consent.</w:t>
      </w:r>
    </w:p>
    <w:p w:rsidR="00852AE3" w:rsidRPr="002E5941" w:rsidRDefault="00852AE3" w:rsidP="009E41DA">
      <w:pPr>
        <w:pStyle w:val="BodyText"/>
        <w:spacing w:before="89"/>
        <w:ind w:left="100" w:right="222" w:hanging="100"/>
        <w:jc w:val="both"/>
        <w:rPr>
          <w:rFonts w:ascii="Times New Roman" w:hAnsi="Times New Roman" w:cs="Times New Roman"/>
          <w:sz w:val="24"/>
          <w:szCs w:val="24"/>
        </w:rPr>
      </w:pPr>
      <w:r w:rsidRPr="002E5941">
        <w:rPr>
          <w:rFonts w:ascii="Times New Roman" w:hAnsi="Times New Roman" w:cs="Times New Roman"/>
          <w:sz w:val="24"/>
          <w:szCs w:val="24"/>
        </w:rPr>
        <w:t>The only limits by law are the intent to harm yourself or others, and child or elder abuse.</w:t>
      </w:r>
    </w:p>
    <w:p w:rsidR="00852AE3" w:rsidRPr="002E5941" w:rsidRDefault="00852AE3" w:rsidP="009E41DA">
      <w:pPr>
        <w:ind w:hanging="100"/>
        <w:rPr>
          <w:rFonts w:ascii="Times New Roman" w:hAnsi="Times New Roman" w:cs="Times New Roman"/>
          <w:sz w:val="24"/>
          <w:szCs w:val="24"/>
        </w:rPr>
      </w:pPr>
    </w:p>
    <w:p w:rsidR="00852AE3" w:rsidRPr="002E5941" w:rsidRDefault="005D5AC0" w:rsidP="00852AE3">
      <w:pPr>
        <w:rPr>
          <w:rFonts w:ascii="Times New Roman" w:hAnsi="Times New Roman" w:cs="Times New Roman"/>
          <w:b/>
          <w:bCs/>
          <w:sz w:val="24"/>
          <w:szCs w:val="24"/>
        </w:rPr>
      </w:pPr>
      <w:r w:rsidRPr="002E5941">
        <w:rPr>
          <w:rFonts w:ascii="Times New Roman" w:hAnsi="Times New Roman" w:cs="Times New Roman"/>
          <w:b/>
          <w:bCs/>
          <w:sz w:val="24"/>
          <w:szCs w:val="24"/>
        </w:rPr>
        <w:lastRenderedPageBreak/>
        <w:t xml:space="preserve"> </w:t>
      </w:r>
      <w:r w:rsidR="00852AE3" w:rsidRPr="002E5941">
        <w:rPr>
          <w:rFonts w:ascii="Times New Roman" w:hAnsi="Times New Roman" w:cs="Times New Roman"/>
          <w:b/>
          <w:bCs/>
          <w:sz w:val="24"/>
          <w:szCs w:val="24"/>
        </w:rPr>
        <w:t>What Will It Cost?</w:t>
      </w:r>
    </w:p>
    <w:p w:rsidR="00852AE3" w:rsidRPr="002E5941" w:rsidRDefault="00852AE3" w:rsidP="00852AE3">
      <w:pPr>
        <w:rPr>
          <w:rFonts w:ascii="Times New Roman" w:hAnsi="Times New Roman" w:cs="Times New Roman"/>
          <w:sz w:val="24"/>
          <w:szCs w:val="24"/>
        </w:rPr>
      </w:pPr>
      <w:r w:rsidRPr="002E5941">
        <w:rPr>
          <w:rFonts w:ascii="Times New Roman" w:hAnsi="Times New Roman" w:cs="Times New Roman"/>
          <w:b/>
          <w:bCs/>
          <w:i/>
          <w:iCs/>
          <w:sz w:val="24"/>
          <w:szCs w:val="24"/>
        </w:rPr>
        <w:t xml:space="preserve">The services of the MAP are free. </w:t>
      </w:r>
      <w:r w:rsidRPr="002E5941">
        <w:rPr>
          <w:rFonts w:ascii="Times New Roman" w:hAnsi="Times New Roman" w:cs="Times New Roman"/>
          <w:sz w:val="24"/>
          <w:szCs w:val="24"/>
        </w:rPr>
        <w:t>Your MAP representative will work with you to make effective use of your health insurance benefits and community resources</w:t>
      </w:r>
    </w:p>
    <w:p w:rsidR="00852AE3" w:rsidRPr="002E5941" w:rsidRDefault="00852AE3" w:rsidP="00852AE3">
      <w:pPr>
        <w:rPr>
          <w:rFonts w:ascii="Times New Roman" w:hAnsi="Times New Roman" w:cs="Times New Roman"/>
          <w:b/>
          <w:bCs/>
          <w:sz w:val="24"/>
          <w:szCs w:val="24"/>
        </w:rPr>
      </w:pPr>
      <w:r w:rsidRPr="002E5941">
        <w:rPr>
          <w:rFonts w:ascii="Times New Roman" w:hAnsi="Times New Roman" w:cs="Times New Roman"/>
          <w:b/>
          <w:bCs/>
          <w:sz w:val="24"/>
          <w:szCs w:val="24"/>
        </w:rPr>
        <w:t xml:space="preserve">What Is </w:t>
      </w:r>
      <w:proofErr w:type="gramStart"/>
      <w:r w:rsidRPr="002E5941">
        <w:rPr>
          <w:rFonts w:ascii="Times New Roman" w:hAnsi="Times New Roman" w:cs="Times New Roman"/>
          <w:b/>
          <w:bCs/>
          <w:sz w:val="24"/>
          <w:szCs w:val="24"/>
        </w:rPr>
        <w:t>The</w:t>
      </w:r>
      <w:proofErr w:type="gramEnd"/>
      <w:r w:rsidRPr="002E5941">
        <w:rPr>
          <w:rFonts w:ascii="Times New Roman" w:hAnsi="Times New Roman" w:cs="Times New Roman"/>
          <w:b/>
          <w:bCs/>
          <w:sz w:val="24"/>
          <w:szCs w:val="24"/>
        </w:rPr>
        <w:t xml:space="preserve"> Next Step?</w:t>
      </w:r>
    </w:p>
    <w:p w:rsidR="00852AE3" w:rsidRPr="002E5941" w:rsidRDefault="00852AE3" w:rsidP="00661FAD">
      <w:pPr>
        <w:jc w:val="both"/>
        <w:rPr>
          <w:rFonts w:ascii="Times New Roman" w:hAnsi="Times New Roman" w:cs="Times New Roman"/>
          <w:sz w:val="24"/>
          <w:szCs w:val="24"/>
        </w:rPr>
      </w:pPr>
      <w:r w:rsidRPr="002E5941">
        <w:rPr>
          <w:rFonts w:ascii="Times New Roman" w:hAnsi="Times New Roman" w:cs="Times New Roman"/>
          <w:sz w:val="24"/>
          <w:szCs w:val="24"/>
        </w:rPr>
        <w:t xml:space="preserve">To get started, call or visit a Teamsters MAP Representative to begin the process. The Member Assistance Program is voluntary, so you need to take the first step. A MAP Representative can help you determine whether you need to </w:t>
      </w:r>
      <w:proofErr w:type="gramStart"/>
      <w:r w:rsidRPr="002E5941">
        <w:rPr>
          <w:rFonts w:ascii="Times New Roman" w:hAnsi="Times New Roman" w:cs="Times New Roman"/>
          <w:sz w:val="24"/>
          <w:szCs w:val="24"/>
        </w:rPr>
        <w:t>take action</w:t>
      </w:r>
      <w:proofErr w:type="gramEnd"/>
      <w:r w:rsidRPr="002E5941">
        <w:rPr>
          <w:rFonts w:ascii="Times New Roman" w:hAnsi="Times New Roman" w:cs="Times New Roman"/>
          <w:sz w:val="24"/>
          <w:szCs w:val="24"/>
        </w:rPr>
        <w:t>. Remember, it’s better to deal with the problem before it becomes overwhelming</w:t>
      </w:r>
    </w:p>
    <w:p w:rsidR="00701F13" w:rsidRPr="002E5941" w:rsidRDefault="00701F13" w:rsidP="00701F13">
      <w:pPr>
        <w:autoSpaceDE w:val="0"/>
        <w:autoSpaceDN w:val="0"/>
        <w:adjustRightInd w:val="0"/>
        <w:spacing w:after="0" w:line="240" w:lineRule="auto"/>
        <w:rPr>
          <w:rFonts w:ascii="Times New Roman" w:hAnsi="Times New Roman" w:cs="Times New Roman"/>
          <w:b/>
          <w:bCs/>
          <w:sz w:val="24"/>
          <w:szCs w:val="24"/>
        </w:rPr>
      </w:pPr>
    </w:p>
    <w:p w:rsidR="00701F13" w:rsidRPr="00B4603F" w:rsidRDefault="00701F13" w:rsidP="00701F13">
      <w:pPr>
        <w:autoSpaceDE w:val="0"/>
        <w:autoSpaceDN w:val="0"/>
        <w:adjustRightInd w:val="0"/>
        <w:spacing w:after="0" w:line="240" w:lineRule="auto"/>
        <w:rPr>
          <w:rFonts w:ascii="Times New Roman" w:hAnsi="Times New Roman" w:cs="Times New Roman"/>
          <w:b/>
          <w:bCs/>
          <w:sz w:val="24"/>
          <w:szCs w:val="24"/>
        </w:rPr>
      </w:pPr>
      <w:r w:rsidRPr="00B4603F">
        <w:rPr>
          <w:rFonts w:ascii="Times New Roman" w:hAnsi="Times New Roman" w:cs="Times New Roman"/>
          <w:b/>
          <w:bCs/>
          <w:sz w:val="24"/>
          <w:szCs w:val="24"/>
        </w:rPr>
        <w:t>CALEB GOOD</w:t>
      </w:r>
    </w:p>
    <w:p w:rsidR="00701F13" w:rsidRPr="00B4603F" w:rsidRDefault="00701F13" w:rsidP="00701F13">
      <w:pPr>
        <w:autoSpaceDE w:val="0"/>
        <w:autoSpaceDN w:val="0"/>
        <w:adjustRightInd w:val="0"/>
        <w:spacing w:after="0" w:line="240" w:lineRule="auto"/>
        <w:rPr>
          <w:rFonts w:ascii="Times New Roman" w:hAnsi="Times New Roman" w:cs="Times New Roman"/>
          <w:i/>
          <w:iCs/>
          <w:sz w:val="24"/>
          <w:szCs w:val="24"/>
        </w:rPr>
      </w:pPr>
      <w:r w:rsidRPr="00B4603F">
        <w:rPr>
          <w:rFonts w:ascii="Times New Roman" w:hAnsi="Times New Roman" w:cs="Times New Roman"/>
          <w:i/>
          <w:iCs/>
          <w:sz w:val="24"/>
          <w:szCs w:val="24"/>
        </w:rPr>
        <w:t>Chairman</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Eastern Region Coordinator</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ATL BOS CHS CLE EWR FLL</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IAD LGA MCO ORD PHL TPA</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(630) 485-0227 Cell</w:t>
      </w:r>
    </w:p>
    <w:p w:rsidR="00701F13" w:rsidRPr="002E5941" w:rsidRDefault="00701F13" w:rsidP="00701F13">
      <w:pPr>
        <w:autoSpaceDE w:val="0"/>
        <w:autoSpaceDN w:val="0"/>
        <w:adjustRightInd w:val="0"/>
        <w:spacing w:after="0" w:line="240" w:lineRule="auto"/>
        <w:rPr>
          <w:rFonts w:ascii="Times New Roman" w:hAnsi="Times New Roman" w:cs="Times New Roman"/>
          <w:sz w:val="24"/>
          <w:szCs w:val="24"/>
          <w:highlight w:val="yellow"/>
        </w:rPr>
      </w:pPr>
    </w:p>
    <w:p w:rsidR="00701F13" w:rsidRPr="00B4603F" w:rsidRDefault="00701F13" w:rsidP="00701F13">
      <w:pPr>
        <w:autoSpaceDE w:val="0"/>
        <w:autoSpaceDN w:val="0"/>
        <w:adjustRightInd w:val="0"/>
        <w:spacing w:after="0" w:line="240" w:lineRule="auto"/>
        <w:rPr>
          <w:rFonts w:ascii="Times New Roman" w:hAnsi="Times New Roman" w:cs="Times New Roman"/>
          <w:b/>
          <w:bCs/>
          <w:sz w:val="24"/>
          <w:szCs w:val="24"/>
        </w:rPr>
      </w:pPr>
      <w:r w:rsidRPr="00B4603F">
        <w:rPr>
          <w:rFonts w:ascii="Times New Roman" w:hAnsi="Times New Roman" w:cs="Times New Roman"/>
          <w:b/>
          <w:bCs/>
          <w:sz w:val="24"/>
          <w:szCs w:val="24"/>
        </w:rPr>
        <w:t>MIKE BROOKS</w:t>
      </w:r>
    </w:p>
    <w:p w:rsidR="00701F13" w:rsidRPr="00B4603F" w:rsidRDefault="00701F13" w:rsidP="00701F13">
      <w:pPr>
        <w:autoSpaceDE w:val="0"/>
        <w:autoSpaceDN w:val="0"/>
        <w:adjustRightInd w:val="0"/>
        <w:spacing w:after="0" w:line="240" w:lineRule="auto"/>
        <w:rPr>
          <w:rFonts w:ascii="Times New Roman" w:hAnsi="Times New Roman" w:cs="Times New Roman"/>
          <w:i/>
          <w:iCs/>
          <w:sz w:val="24"/>
          <w:szCs w:val="24"/>
        </w:rPr>
      </w:pPr>
      <w:r w:rsidRPr="00B4603F">
        <w:rPr>
          <w:rFonts w:ascii="Times New Roman" w:hAnsi="Times New Roman" w:cs="Times New Roman"/>
          <w:i/>
          <w:iCs/>
          <w:sz w:val="24"/>
          <w:szCs w:val="24"/>
        </w:rPr>
        <w:t>Central Region Coordinator</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 xml:space="preserve">DEN </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PHX (303) 335-6540 Cell</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p>
    <w:p w:rsidR="00701F13" w:rsidRPr="00B4603F" w:rsidRDefault="00701F13" w:rsidP="00701F13">
      <w:pPr>
        <w:autoSpaceDE w:val="0"/>
        <w:autoSpaceDN w:val="0"/>
        <w:adjustRightInd w:val="0"/>
        <w:spacing w:after="0" w:line="240" w:lineRule="auto"/>
        <w:rPr>
          <w:rFonts w:ascii="Times New Roman" w:hAnsi="Times New Roman" w:cs="Times New Roman"/>
          <w:b/>
          <w:bCs/>
          <w:sz w:val="24"/>
          <w:szCs w:val="24"/>
        </w:rPr>
      </w:pPr>
      <w:r w:rsidRPr="00B4603F">
        <w:rPr>
          <w:rFonts w:ascii="Times New Roman" w:hAnsi="Times New Roman" w:cs="Times New Roman"/>
          <w:b/>
          <w:bCs/>
          <w:sz w:val="24"/>
          <w:szCs w:val="24"/>
        </w:rPr>
        <w:t>STEVE LOONE</w:t>
      </w:r>
    </w:p>
    <w:p w:rsidR="00701F13" w:rsidRPr="00B4603F" w:rsidRDefault="00701F13" w:rsidP="00701F13">
      <w:pPr>
        <w:autoSpaceDE w:val="0"/>
        <w:autoSpaceDN w:val="0"/>
        <w:adjustRightInd w:val="0"/>
        <w:spacing w:after="0" w:line="240" w:lineRule="auto"/>
        <w:rPr>
          <w:rFonts w:ascii="Times New Roman" w:hAnsi="Times New Roman" w:cs="Times New Roman"/>
          <w:i/>
          <w:iCs/>
          <w:sz w:val="24"/>
          <w:szCs w:val="24"/>
        </w:rPr>
      </w:pPr>
      <w:r w:rsidRPr="00B4603F">
        <w:rPr>
          <w:rFonts w:ascii="Times New Roman" w:hAnsi="Times New Roman" w:cs="Times New Roman"/>
          <w:i/>
          <w:iCs/>
          <w:sz w:val="24"/>
          <w:szCs w:val="24"/>
        </w:rPr>
        <w:t>Western Region Coordinator</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GUM HNL LAS LAX KOA LIH</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OGG PDX SAN SEA SFO SNA</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(650) 745-5864 Cell</w:t>
      </w:r>
    </w:p>
    <w:p w:rsidR="002A01FA" w:rsidRPr="00B4603F" w:rsidRDefault="002A01FA" w:rsidP="00701F13">
      <w:pPr>
        <w:autoSpaceDE w:val="0"/>
        <w:autoSpaceDN w:val="0"/>
        <w:adjustRightInd w:val="0"/>
        <w:spacing w:after="0" w:line="240" w:lineRule="auto"/>
        <w:rPr>
          <w:rFonts w:ascii="Times New Roman" w:hAnsi="Times New Roman" w:cs="Times New Roman"/>
          <w:sz w:val="24"/>
          <w:szCs w:val="24"/>
        </w:rPr>
      </w:pPr>
    </w:p>
    <w:p w:rsidR="00701F13" w:rsidRPr="00B4603F" w:rsidRDefault="00701F13" w:rsidP="00701F13">
      <w:pPr>
        <w:autoSpaceDE w:val="0"/>
        <w:autoSpaceDN w:val="0"/>
        <w:adjustRightInd w:val="0"/>
        <w:spacing w:after="0" w:line="240" w:lineRule="auto"/>
        <w:rPr>
          <w:rFonts w:ascii="Times New Roman" w:hAnsi="Times New Roman" w:cs="Times New Roman"/>
          <w:b/>
          <w:bCs/>
          <w:sz w:val="24"/>
          <w:szCs w:val="24"/>
        </w:rPr>
      </w:pPr>
      <w:r w:rsidRPr="00B4603F">
        <w:rPr>
          <w:rFonts w:ascii="Times New Roman" w:hAnsi="Times New Roman" w:cs="Times New Roman"/>
          <w:b/>
          <w:bCs/>
          <w:sz w:val="24"/>
          <w:szCs w:val="24"/>
        </w:rPr>
        <w:t>STEVE CRUMMEY</w:t>
      </w:r>
    </w:p>
    <w:p w:rsidR="00701F13" w:rsidRPr="00B4603F" w:rsidRDefault="00701F13" w:rsidP="00701F13">
      <w:pPr>
        <w:autoSpaceDE w:val="0"/>
        <w:autoSpaceDN w:val="0"/>
        <w:adjustRightInd w:val="0"/>
        <w:spacing w:after="0" w:line="240" w:lineRule="auto"/>
        <w:rPr>
          <w:rFonts w:ascii="Times New Roman" w:hAnsi="Times New Roman" w:cs="Times New Roman"/>
          <w:i/>
          <w:iCs/>
          <w:sz w:val="24"/>
          <w:szCs w:val="24"/>
        </w:rPr>
      </w:pPr>
      <w:r w:rsidRPr="00B4603F">
        <w:rPr>
          <w:rFonts w:ascii="Times New Roman" w:hAnsi="Times New Roman" w:cs="Times New Roman"/>
          <w:i/>
          <w:iCs/>
          <w:sz w:val="24"/>
          <w:szCs w:val="24"/>
        </w:rPr>
        <w:t>Western Region Coordinator</w:t>
      </w:r>
    </w:p>
    <w:p w:rsidR="00701F13" w:rsidRPr="00B4603F" w:rsidRDefault="00701F13" w:rsidP="00701F13">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GUM HNL LAS LAX KOA LIH</w:t>
      </w:r>
    </w:p>
    <w:p w:rsidR="00701F13" w:rsidRDefault="00701F13" w:rsidP="00D33D81">
      <w:pPr>
        <w:autoSpaceDE w:val="0"/>
        <w:autoSpaceDN w:val="0"/>
        <w:adjustRightInd w:val="0"/>
        <w:spacing w:after="0" w:line="240" w:lineRule="auto"/>
        <w:rPr>
          <w:rFonts w:ascii="Times New Roman" w:hAnsi="Times New Roman" w:cs="Times New Roman"/>
          <w:sz w:val="24"/>
          <w:szCs w:val="24"/>
        </w:rPr>
      </w:pPr>
      <w:r w:rsidRPr="00B4603F">
        <w:rPr>
          <w:rFonts w:ascii="Times New Roman" w:hAnsi="Times New Roman" w:cs="Times New Roman"/>
          <w:sz w:val="24"/>
          <w:szCs w:val="24"/>
        </w:rPr>
        <w:t>OGG PDX SAN SEA SFO SNA</w:t>
      </w:r>
      <w:r w:rsidR="00D33D81" w:rsidRPr="00B4603F">
        <w:rPr>
          <w:rFonts w:ascii="Times New Roman" w:hAnsi="Times New Roman" w:cs="Times New Roman"/>
          <w:sz w:val="24"/>
          <w:szCs w:val="24"/>
        </w:rPr>
        <w:t xml:space="preserve"> </w:t>
      </w:r>
      <w:r w:rsidRPr="00B4603F">
        <w:rPr>
          <w:rFonts w:ascii="Times New Roman" w:hAnsi="Times New Roman" w:cs="Times New Roman"/>
          <w:sz w:val="24"/>
          <w:szCs w:val="24"/>
        </w:rPr>
        <w:t>(650) 745-5867 Cell</w:t>
      </w:r>
    </w:p>
    <w:p w:rsidR="00B4603F" w:rsidRDefault="00B4603F" w:rsidP="00D33D81">
      <w:pPr>
        <w:autoSpaceDE w:val="0"/>
        <w:autoSpaceDN w:val="0"/>
        <w:adjustRightInd w:val="0"/>
        <w:spacing w:after="0" w:line="240" w:lineRule="auto"/>
        <w:rPr>
          <w:rFonts w:ascii="Times New Roman" w:hAnsi="Times New Roman" w:cs="Times New Roman"/>
          <w:sz w:val="24"/>
          <w:szCs w:val="24"/>
        </w:rPr>
      </w:pPr>
    </w:p>
    <w:p w:rsidR="00B4603F" w:rsidRPr="00CF0F8B" w:rsidRDefault="00B4603F" w:rsidP="00D33D81">
      <w:pPr>
        <w:autoSpaceDE w:val="0"/>
        <w:autoSpaceDN w:val="0"/>
        <w:adjustRightInd w:val="0"/>
        <w:spacing w:after="0" w:line="240" w:lineRule="auto"/>
        <w:rPr>
          <w:rFonts w:ascii="Times New Roman" w:hAnsi="Times New Roman" w:cs="Times New Roman"/>
          <w:b/>
          <w:sz w:val="24"/>
          <w:szCs w:val="24"/>
        </w:rPr>
      </w:pPr>
      <w:r w:rsidRPr="00CF0F8B">
        <w:rPr>
          <w:rFonts w:ascii="Times New Roman" w:hAnsi="Times New Roman" w:cs="Times New Roman"/>
          <w:b/>
          <w:sz w:val="24"/>
          <w:szCs w:val="24"/>
        </w:rPr>
        <w:t>DOMINIC FIERO</w:t>
      </w:r>
    </w:p>
    <w:p w:rsidR="00B4603F" w:rsidRPr="00CF0F8B" w:rsidRDefault="00B4603F" w:rsidP="00D33D81">
      <w:pPr>
        <w:autoSpaceDE w:val="0"/>
        <w:autoSpaceDN w:val="0"/>
        <w:adjustRightInd w:val="0"/>
        <w:spacing w:after="0" w:line="240" w:lineRule="auto"/>
        <w:rPr>
          <w:rFonts w:ascii="Times New Roman" w:hAnsi="Times New Roman" w:cs="Times New Roman"/>
          <w:sz w:val="24"/>
          <w:szCs w:val="24"/>
        </w:rPr>
      </w:pPr>
      <w:r w:rsidRPr="00CF0F8B">
        <w:rPr>
          <w:rFonts w:ascii="Times New Roman" w:hAnsi="Times New Roman" w:cs="Times New Roman"/>
          <w:sz w:val="24"/>
          <w:szCs w:val="24"/>
        </w:rPr>
        <w:t xml:space="preserve">IAH HOU AUS </w:t>
      </w:r>
      <w:r w:rsidR="002E247D" w:rsidRPr="00CF0F8B">
        <w:rPr>
          <w:rFonts w:ascii="Times New Roman" w:hAnsi="Times New Roman" w:cs="Times New Roman"/>
          <w:sz w:val="24"/>
          <w:szCs w:val="24"/>
        </w:rPr>
        <w:t>DFW MSY SAT</w:t>
      </w:r>
    </w:p>
    <w:p w:rsidR="002E247D" w:rsidRPr="00B4603F" w:rsidRDefault="002E247D" w:rsidP="00D33D81">
      <w:pPr>
        <w:autoSpaceDE w:val="0"/>
        <w:autoSpaceDN w:val="0"/>
        <w:adjustRightInd w:val="0"/>
        <w:spacing w:after="0" w:line="240" w:lineRule="auto"/>
        <w:rPr>
          <w:rFonts w:ascii="Times New Roman" w:hAnsi="Times New Roman" w:cs="Times New Roman"/>
          <w:sz w:val="24"/>
          <w:szCs w:val="24"/>
        </w:rPr>
      </w:pPr>
      <w:r w:rsidRPr="00CF0F8B">
        <w:rPr>
          <w:rFonts w:ascii="Times New Roman" w:hAnsi="Times New Roman" w:cs="Times New Roman"/>
          <w:sz w:val="24"/>
          <w:szCs w:val="24"/>
        </w:rPr>
        <w:t>(832) 443-6599</w:t>
      </w:r>
    </w:p>
    <w:p w:rsidR="000A631B" w:rsidRPr="002E5941" w:rsidRDefault="000A631B" w:rsidP="00661FAD">
      <w:pPr>
        <w:pStyle w:val="BodyText"/>
        <w:rPr>
          <w:rFonts w:ascii="Times New Roman" w:hAnsi="Times New Roman" w:cs="Times New Roman"/>
          <w:sz w:val="24"/>
          <w:szCs w:val="24"/>
        </w:rPr>
      </w:pPr>
    </w:p>
    <w:p w:rsidR="000A631B" w:rsidRPr="005A3AE8" w:rsidRDefault="00185700" w:rsidP="000A631B">
      <w:pPr>
        <w:pStyle w:val="BodyText"/>
        <w:rPr>
          <w:rFonts w:ascii="Times New Roman" w:hAnsi="Times New Roman" w:cs="Times New Roman"/>
          <w:b/>
          <w:bCs/>
          <w:sz w:val="24"/>
          <w:szCs w:val="24"/>
          <w:u w:val="single"/>
        </w:rPr>
      </w:pPr>
      <w:r w:rsidRPr="005A3AE8">
        <w:rPr>
          <w:rFonts w:ascii="Times New Roman" w:hAnsi="Times New Roman" w:cs="Times New Roman"/>
          <w:b/>
          <w:sz w:val="24"/>
          <w:szCs w:val="24"/>
          <w:u w:val="single"/>
        </w:rPr>
        <w:t>Technicians Agreement</w:t>
      </w:r>
      <w:r w:rsidRPr="005A3AE8">
        <w:rPr>
          <w:rFonts w:ascii="Times New Roman" w:hAnsi="Times New Roman" w:cs="Times New Roman"/>
          <w:sz w:val="24"/>
          <w:szCs w:val="24"/>
          <w:u w:val="single"/>
        </w:rPr>
        <w:t xml:space="preserve"> </w:t>
      </w:r>
      <w:r w:rsidR="000A631B" w:rsidRPr="005A3AE8">
        <w:rPr>
          <w:rFonts w:ascii="Times New Roman" w:hAnsi="Times New Roman" w:cs="Times New Roman"/>
          <w:b/>
          <w:bCs/>
          <w:sz w:val="24"/>
          <w:szCs w:val="24"/>
          <w:u w:val="single"/>
        </w:rPr>
        <w:t xml:space="preserve">Article </w:t>
      </w:r>
      <w:r w:rsidR="00FA6FAA" w:rsidRPr="005A3AE8">
        <w:rPr>
          <w:rFonts w:ascii="Times New Roman" w:hAnsi="Times New Roman" w:cs="Times New Roman"/>
          <w:b/>
          <w:bCs/>
          <w:sz w:val="24"/>
          <w:szCs w:val="24"/>
          <w:u w:val="single"/>
        </w:rPr>
        <w:t>10 Leaves</w:t>
      </w:r>
      <w:r w:rsidR="000A631B" w:rsidRPr="005A3AE8">
        <w:rPr>
          <w:rFonts w:ascii="Times New Roman" w:hAnsi="Times New Roman" w:cs="Times New Roman"/>
          <w:b/>
          <w:bCs/>
          <w:sz w:val="24"/>
          <w:szCs w:val="24"/>
          <w:u w:val="single"/>
        </w:rPr>
        <w:t xml:space="preserve"> of Absence</w:t>
      </w:r>
    </w:p>
    <w:p w:rsidR="000A631B" w:rsidRPr="002E5941" w:rsidRDefault="000A631B" w:rsidP="000A631B">
      <w:pPr>
        <w:pStyle w:val="BodyText"/>
        <w:rPr>
          <w:rFonts w:ascii="Times New Roman" w:hAnsi="Times New Roman" w:cs="Times New Roman"/>
          <w:b/>
          <w:bCs/>
          <w:sz w:val="24"/>
          <w:szCs w:val="24"/>
        </w:rPr>
      </w:pPr>
    </w:p>
    <w:p w:rsidR="000A631B" w:rsidRPr="002E5941" w:rsidRDefault="000A631B" w:rsidP="00FA6FAA">
      <w:pPr>
        <w:jc w:val="both"/>
        <w:rPr>
          <w:rFonts w:ascii="Times New Roman" w:hAnsi="Times New Roman" w:cs="Times New Roman"/>
          <w:sz w:val="24"/>
          <w:szCs w:val="24"/>
        </w:rPr>
      </w:pPr>
      <w:r w:rsidRPr="002E5941">
        <w:rPr>
          <w:rFonts w:ascii="Times New Roman" w:hAnsi="Times New Roman" w:cs="Times New Roman"/>
          <w:sz w:val="24"/>
          <w:szCs w:val="24"/>
        </w:rPr>
        <w:t>A. An employee who is unable to report for work for any reason must notify the Company in advance, whenever possible. The Company shall establish a designated absentee number for employees to use for contacting the Company when they are unable to report to work. An employee who does not have prior written permission may not be absent except for sickness, injury or other causes beyond the employee's control.</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 xml:space="preserve">B. An employee who must be absent, and who has not received prior written permission, must notify the Company or its designated representative at the designated absentee number before the starting time of the employee's shift on the first day and must give the reason for the employee’s inability to report for work. Unless excused by the Company or its designee, the employee is required to notify the Company or its designee of the employee’s absence with explanation each day the employee is absent. Proper notification occurs when the </w:t>
      </w:r>
      <w:r w:rsidRPr="002E5941">
        <w:rPr>
          <w:rFonts w:ascii="Times New Roman" w:hAnsi="Times New Roman" w:cs="Times New Roman"/>
          <w:sz w:val="24"/>
          <w:szCs w:val="24"/>
        </w:rPr>
        <w:lastRenderedPageBreak/>
        <w:t>Company or its designee has been contacted at the designated absentee number by the employee and given the reason why the employee is unable to report for work.</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C. An employee is subject to discharge if absent from work two (2) consecutive days without notifying the Company of the reason for his inability to report to work, absent extenuating circumstances. Notification occurs when an employee notifies the Company or its designee at the designated absentee number.</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 xml:space="preserve">D. </w:t>
      </w:r>
      <w:r w:rsidRPr="002E5941">
        <w:rPr>
          <w:rFonts w:ascii="Times New Roman" w:hAnsi="Times New Roman" w:cs="Times New Roman"/>
          <w:b/>
          <w:sz w:val="24"/>
          <w:szCs w:val="24"/>
        </w:rPr>
        <w:t>Return to Work</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1. An employee on an authorized leave of absence of over thirty (30) days, must notify the employee's supervisor in writing at least ten (10) days in advance of the employee's expected return.</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 xml:space="preserve">2. An employee returning from Family and Medical Leave shall return to the Bid Area, shift, and regular days off vacated. Except as otherwise provided herein, an employee returning from other leaves shall return to the position he vacated (i.e., return to shift, days off, Bid Area and classification) prior to such leave. If the position is no longer </w:t>
      </w:r>
      <w:proofErr w:type="gramStart"/>
      <w:r w:rsidRPr="002E5941">
        <w:rPr>
          <w:rFonts w:ascii="Times New Roman" w:hAnsi="Times New Roman" w:cs="Times New Roman"/>
          <w:sz w:val="24"/>
          <w:szCs w:val="24"/>
        </w:rPr>
        <w:t>available</w:t>
      </w:r>
      <w:proofErr w:type="gramEnd"/>
      <w:r w:rsidRPr="002E5941">
        <w:rPr>
          <w:rFonts w:ascii="Times New Roman" w:hAnsi="Times New Roman" w:cs="Times New Roman"/>
          <w:sz w:val="24"/>
          <w:szCs w:val="24"/>
        </w:rPr>
        <w:t xml:space="preserve"> he may choose to fill any other open position in his Bid Area. If there are no open positions in the employee’s Bid Area he may exercise his seniority to displace the junior employee in his Bid Area, station/point or system if necessary.</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3. The Company has the right to verify the fitness of an employee to return to work after any absence by having the employee examined by a Company approved physician.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Authorized Leaves and Associated Benefits</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 xml:space="preserve">1. </w:t>
      </w:r>
      <w:r w:rsidRPr="002E5941">
        <w:rPr>
          <w:rFonts w:ascii="Times New Roman" w:hAnsi="Times New Roman" w:cs="Times New Roman"/>
          <w:b/>
          <w:sz w:val="24"/>
          <w:szCs w:val="24"/>
        </w:rPr>
        <w:t>Personal Convenience</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Employees may request short term leaves of up to eighty (80) hours off for personal convenience reasons subject to the needs of the service. Such requests will be approved no later than twenty-four (24) hours prior to the time off requested. An employee may request such personal convenience time off at any time during the calendar year without regard to his remaining unused vacation time. Further, if an employee would have been approved for a VAC-DAT he will not be denied a Personal Convenience Day. If the Personal Convenience time is approved by the supervisor, such time will not be counted as an absence for disciplinary purposes.</w:t>
      </w:r>
    </w:p>
    <w:p w:rsidR="000A631B" w:rsidRPr="002E5941" w:rsidRDefault="000A631B" w:rsidP="000A631B">
      <w:pPr>
        <w:rPr>
          <w:rFonts w:ascii="Times New Roman" w:hAnsi="Times New Roman" w:cs="Times New Roman"/>
          <w:b/>
          <w:bCs/>
          <w:sz w:val="24"/>
          <w:szCs w:val="24"/>
        </w:rPr>
      </w:pPr>
      <w:r w:rsidRPr="002E5941">
        <w:rPr>
          <w:rFonts w:ascii="Times New Roman" w:hAnsi="Times New Roman" w:cs="Times New Roman"/>
          <w:sz w:val="24"/>
          <w:szCs w:val="24"/>
        </w:rPr>
        <w:t xml:space="preserve">2. </w:t>
      </w:r>
      <w:r w:rsidRPr="002E5941">
        <w:rPr>
          <w:rFonts w:ascii="Times New Roman" w:hAnsi="Times New Roman" w:cs="Times New Roman"/>
          <w:b/>
          <w:bCs/>
          <w:sz w:val="24"/>
          <w:szCs w:val="24"/>
        </w:rPr>
        <w:t>Extended Illness Status (EIS)</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 xml:space="preserve">a. Upon written application, accompanied by proper written certification from an employee’s doctor confirming the need, employees who are not eligible for Transitional Duty and who have exhausted or elected not to use sick or OJI accruals will be granted leaves of absence for illnesses, injuries, or pregnancies that prevent them from working. Leaves may not exceed one hundred and twenty (120) </w:t>
      </w:r>
      <w:proofErr w:type="gramStart"/>
      <w:r w:rsidRPr="002E5941">
        <w:rPr>
          <w:rFonts w:ascii="Times New Roman" w:hAnsi="Times New Roman" w:cs="Times New Roman"/>
          <w:sz w:val="24"/>
          <w:szCs w:val="24"/>
        </w:rPr>
        <w:t>days, but</w:t>
      </w:r>
      <w:proofErr w:type="gramEnd"/>
      <w:r w:rsidRPr="002E5941">
        <w:rPr>
          <w:rFonts w:ascii="Times New Roman" w:hAnsi="Times New Roman" w:cs="Times New Roman"/>
          <w:sz w:val="24"/>
          <w:szCs w:val="24"/>
        </w:rPr>
        <w:t xml:space="preserve"> are renewable for one hundred and twenty (120) day periods, upon reapplication and re-certification until the employee is able to return to work, to a maximum of the shortest of the period of incapacity, five (5) years, or a period equal to the employee’s length of employment. Once the employee is released without restrictions by his Doctor to perform his normal job functions, he shall be returned to his vacated position. If such position has been filled, he may exercise his seniority. Proof of illness or disability may be required through physician certification.</w:t>
      </w:r>
    </w:p>
    <w:p w:rsidR="000A631B" w:rsidRPr="002E5941" w:rsidRDefault="000A631B" w:rsidP="000A631B">
      <w:pPr>
        <w:rPr>
          <w:rFonts w:ascii="Times New Roman" w:hAnsi="Times New Roman" w:cs="Times New Roman"/>
          <w:bCs/>
          <w:sz w:val="24"/>
          <w:szCs w:val="24"/>
        </w:rPr>
      </w:pPr>
      <w:r w:rsidRPr="002E5941">
        <w:rPr>
          <w:rFonts w:ascii="Times New Roman" w:hAnsi="Times New Roman" w:cs="Times New Roman"/>
          <w:sz w:val="24"/>
          <w:szCs w:val="24"/>
        </w:rPr>
        <w:t>b.</w:t>
      </w:r>
      <w:r w:rsidR="00FA6FAA" w:rsidRPr="002E5941">
        <w:rPr>
          <w:rFonts w:ascii="Times New Roman" w:hAnsi="Times New Roman" w:cs="Times New Roman"/>
          <w:sz w:val="24"/>
          <w:szCs w:val="24"/>
        </w:rPr>
        <w:t xml:space="preserve"> </w:t>
      </w:r>
      <w:r w:rsidRPr="002E5941">
        <w:rPr>
          <w:rFonts w:ascii="Times New Roman" w:hAnsi="Times New Roman" w:cs="Times New Roman"/>
          <w:bCs/>
          <w:sz w:val="24"/>
          <w:szCs w:val="24"/>
        </w:rPr>
        <w:t>Seniority continues to</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accrue while on approved EIS.</w:t>
      </w:r>
    </w:p>
    <w:p w:rsidR="000A631B" w:rsidRPr="002E5941" w:rsidRDefault="000A631B" w:rsidP="000A631B">
      <w:pPr>
        <w:rPr>
          <w:rFonts w:ascii="Times New Roman" w:hAnsi="Times New Roman" w:cs="Times New Roman"/>
          <w:bCs/>
          <w:sz w:val="24"/>
          <w:szCs w:val="24"/>
        </w:rPr>
      </w:pPr>
      <w:r w:rsidRPr="002E5941">
        <w:rPr>
          <w:rFonts w:ascii="Times New Roman" w:hAnsi="Times New Roman" w:cs="Times New Roman"/>
          <w:bCs/>
          <w:sz w:val="24"/>
          <w:szCs w:val="24"/>
        </w:rPr>
        <w:t>c</w:t>
      </w:r>
      <w:r w:rsidRPr="002E5941">
        <w:rPr>
          <w:rFonts w:ascii="Times New Roman" w:hAnsi="Times New Roman" w:cs="Times New Roman"/>
          <w:sz w:val="24"/>
          <w:szCs w:val="24"/>
        </w:rPr>
        <w:t xml:space="preserve">. </w:t>
      </w:r>
      <w:r w:rsidRPr="002E5941">
        <w:rPr>
          <w:rFonts w:ascii="Times New Roman" w:hAnsi="Times New Roman" w:cs="Times New Roman"/>
          <w:bCs/>
          <w:sz w:val="24"/>
          <w:szCs w:val="24"/>
        </w:rPr>
        <w:t>Vacation/Holiday – While on EIS employees do not accrue vacation, sick leave, holidays, etc., except that an employee who is off work due to an occupational illness or injury will continue to accrue vacation credit.</w:t>
      </w:r>
    </w:p>
    <w:p w:rsidR="00C34F6C" w:rsidRDefault="00C34F6C" w:rsidP="000A631B">
      <w:pPr>
        <w:rPr>
          <w:rFonts w:ascii="Times New Roman" w:hAnsi="Times New Roman" w:cs="Times New Roman"/>
          <w:b/>
          <w:sz w:val="24"/>
          <w:szCs w:val="24"/>
        </w:rPr>
      </w:pP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lastRenderedPageBreak/>
        <w:t>3. Emergency Leave of Absence (ELA)</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 xml:space="preserve">a. In the event of death or the life-threatening illness of a member of an employee's immediate family, the employee will receive up to forty (40) hours off at straight time pay, depending upon the employee’s needs. For the purposes of this policy, the immediate family includes: </w:t>
      </w: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The employee's: spouse, children, step children, parents, step parents, sister, brother, grand-parents, grandchildren, domestic partners where required by law, Parents of the employee's spouse, and Dependents living in the employee’s household.</w:t>
      </w:r>
    </w:p>
    <w:p w:rsidR="000A631B" w:rsidRPr="002E5941" w:rsidRDefault="000A631B" w:rsidP="000A631B">
      <w:pPr>
        <w:jc w:val="both"/>
        <w:rPr>
          <w:rFonts w:ascii="Times New Roman" w:hAnsi="Times New Roman" w:cs="Times New Roman"/>
          <w:sz w:val="24"/>
          <w:szCs w:val="24"/>
        </w:rPr>
      </w:pPr>
      <w:r w:rsidRPr="002E5941">
        <w:rPr>
          <w:rFonts w:ascii="Times New Roman" w:hAnsi="Times New Roman" w:cs="Times New Roman"/>
          <w:sz w:val="24"/>
          <w:szCs w:val="24"/>
        </w:rPr>
        <w:t>b. While no more than two (2) instances or a total of eighty (80) hours of ELA time will be paid per individual family member for the period of employment, additional time off without pay will be made available to employees covered by the Family and Medical Leave Act for a qualifying family member with a serious health condition, if requested. Otherwise, such additional time off without pay is within the discretion of an employee’s supervisor.</w:t>
      </w:r>
    </w:p>
    <w:p w:rsidR="000A631B" w:rsidRPr="002E5941" w:rsidRDefault="000A631B" w:rsidP="000A631B">
      <w:pPr>
        <w:rPr>
          <w:rFonts w:ascii="Times New Roman" w:hAnsi="Times New Roman" w:cs="Times New Roman"/>
          <w:b/>
          <w:bCs/>
          <w:sz w:val="24"/>
          <w:szCs w:val="24"/>
        </w:rPr>
      </w:pPr>
      <w:r w:rsidRPr="002E5941">
        <w:rPr>
          <w:rFonts w:ascii="Times New Roman" w:hAnsi="Times New Roman" w:cs="Times New Roman"/>
          <w:sz w:val="24"/>
          <w:szCs w:val="24"/>
        </w:rPr>
        <w:t xml:space="preserve">c. </w:t>
      </w:r>
      <w:r w:rsidRPr="002E5941">
        <w:rPr>
          <w:rFonts w:ascii="Times New Roman" w:hAnsi="Times New Roman" w:cs="Times New Roman"/>
          <w:bCs/>
          <w:sz w:val="24"/>
          <w:szCs w:val="24"/>
        </w:rPr>
        <w:t>Where extenuating circumstances exist, a Supervisor may approve more than two (2) instances but in no event shall paid time exceed (80) hours for each covered immediate family member.</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bCs/>
          <w:sz w:val="24"/>
          <w:szCs w:val="24"/>
        </w:rPr>
        <w:t xml:space="preserve">d. </w:t>
      </w:r>
      <w:r w:rsidRPr="002E5941">
        <w:rPr>
          <w:rFonts w:ascii="Times New Roman" w:hAnsi="Times New Roman" w:cs="Times New Roman"/>
          <w:sz w:val="24"/>
          <w:szCs w:val="24"/>
        </w:rPr>
        <w:t>ELA time is not charged against an employee's sick bank, nor counted as an absence for disciplinary purposes. ELA time does not disqualify an employee from the Attendance Recognition Program.</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bCs/>
          <w:sz w:val="24"/>
          <w:szCs w:val="24"/>
        </w:rPr>
        <w:t xml:space="preserve">e. </w:t>
      </w:r>
      <w:r w:rsidRPr="002E5941">
        <w:rPr>
          <w:rFonts w:ascii="Times New Roman" w:hAnsi="Times New Roman" w:cs="Times New Roman"/>
          <w:sz w:val="24"/>
          <w:szCs w:val="24"/>
        </w:rPr>
        <w:t>The Company will provide positive space on-line passes for travel to attend the funeral/memorial service and to return from downline locations. The Company will also assist in other travel arrangements as needed.</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bCs/>
          <w:sz w:val="24"/>
          <w:szCs w:val="24"/>
        </w:rPr>
        <w:t xml:space="preserve">f. </w:t>
      </w:r>
      <w:r w:rsidRPr="002E5941">
        <w:rPr>
          <w:rFonts w:ascii="Times New Roman" w:hAnsi="Times New Roman" w:cs="Times New Roman"/>
          <w:sz w:val="24"/>
          <w:szCs w:val="24"/>
        </w:rPr>
        <w:t xml:space="preserve">A reasonable amount of unpaid time off will be allowed in the case of the death or </w:t>
      </w:r>
      <w:r w:rsidR="005852A6" w:rsidRPr="002E5941">
        <w:rPr>
          <w:rFonts w:ascii="Times New Roman" w:hAnsi="Times New Roman" w:cs="Times New Roman"/>
          <w:sz w:val="24"/>
          <w:szCs w:val="24"/>
        </w:rPr>
        <w:t>life-threatening</w:t>
      </w:r>
      <w:r w:rsidRPr="002E5941">
        <w:rPr>
          <w:rFonts w:ascii="Times New Roman" w:hAnsi="Times New Roman" w:cs="Times New Roman"/>
          <w:sz w:val="24"/>
          <w:szCs w:val="24"/>
        </w:rPr>
        <w:t xml:space="preserve"> illness of an employee’s spouse’s grandparents.</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t>4. Company Offered Leaves of Absence (COLA)</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 xml:space="preserve">a. Nothing herein shall prevent the Company from offering leaves of absence (COLA’s) to </w:t>
      </w:r>
      <w:r w:rsidRPr="002E5941">
        <w:rPr>
          <w:rFonts w:ascii="Times New Roman" w:hAnsi="Times New Roman" w:cs="Times New Roman"/>
          <w:bCs/>
          <w:sz w:val="24"/>
          <w:szCs w:val="24"/>
        </w:rPr>
        <w:t>Technicians and Flight Simulator Technicians</w:t>
      </w:r>
      <w:r w:rsidRPr="002E5941">
        <w:rPr>
          <w:rFonts w:ascii="Times New Roman" w:hAnsi="Times New Roman" w:cs="Times New Roman"/>
          <w:sz w:val="24"/>
          <w:szCs w:val="24"/>
        </w:rPr>
        <w:t>. COLAs will be posted for bid whenever a furlough situation exists. The duration of the leave will be included in the posting. COLAs may not be taken by employees who are being furloughed. They will be granted in bid seniority order. In the event of a station/base closure, this paragraph will not be applicable.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b. Outside employment will be allowed during a COLA. The employee must notify the employee's supervisor or his designee in writing of any outside employment. If the question of potential conflict arises, the final decision will be made by the senior corporate officer in the Human Resources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Department.</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If an employee is due to be furloughed during a COLA, the employee's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status will be changed from COLA to furlough. Written notice will be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given to the employee.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d. An employee granted a COLA will have a guaranteed right of return to the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position vacated at the end of the COLA. An employee will not be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required to return to work during the COLA period except by </w:t>
      </w:r>
      <w:proofErr w:type="gramStart"/>
      <w:r w:rsidRPr="002E5941">
        <w:rPr>
          <w:rFonts w:ascii="Times New Roman" w:hAnsi="Times New Roman" w:cs="Times New Roman"/>
          <w:sz w:val="24"/>
          <w:szCs w:val="24"/>
        </w:rPr>
        <w:t>mutual</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agreement</w:t>
      </w:r>
      <w:proofErr w:type="gramEnd"/>
      <w:r w:rsidRPr="002E5941">
        <w:rPr>
          <w:rFonts w:ascii="Times New Roman" w:hAnsi="Times New Roman" w:cs="Times New Roman"/>
          <w:sz w:val="24"/>
          <w:szCs w:val="24"/>
        </w:rPr>
        <w:t>.</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Sick and Occupational Injury banks and vacation time will be retained but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will not accrue during COLAs.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f On-line pass privileges will be available to the employee and eligible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family members for the entire COLA period. A letter authorizing travel</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will be issued to the employee.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g. The Company and the Union will meet and confer to discuss benefit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continuation during any proposed COLA.</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h. Seniority-See Article 4 of this Agreement.</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lastRenderedPageBreak/>
        <w:t>5. Personal Leave of Absence (PLA)</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a. Eligibility – The employee must have been continuously employed for six</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(6) months.</w:t>
      </w:r>
    </w:p>
    <w:p w:rsidR="000A631B"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b. Length – Personal leaves of absence will be issued for up to a six (6)</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month period. Extensions will not be approved if they result in total</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personal leave exceeding twelve (12) months or the employee’s length of</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active service, whichever is shorter. An employee may apply to return to</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 position at any time during the leave. At the end of a leave which is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longer than ninety (90) days the employee may only return to an available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position. If no such position is available he will be placed on recall in</w:t>
      </w:r>
      <w:r w:rsidR="0051141C" w:rsidRPr="002E5941">
        <w:rPr>
          <w:rFonts w:ascii="Times New Roman" w:hAnsi="Times New Roman" w:cs="Times New Roman"/>
          <w:sz w:val="24"/>
          <w:szCs w:val="24"/>
        </w:rPr>
        <w:t xml:space="preserve"> </w:t>
      </w:r>
      <w:r w:rsidRPr="002E5941">
        <w:rPr>
          <w:rFonts w:ascii="Times New Roman" w:hAnsi="Times New Roman" w:cs="Times New Roman"/>
          <w:bCs/>
          <w:sz w:val="24"/>
          <w:szCs w:val="24"/>
        </w:rPr>
        <w:t>Furlough and Recall Date (FRD)</w:t>
      </w:r>
      <w:r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Craft Seniority order.</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Outside employment – An employee on personal leave of absence may not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accept employment or receive pay for services from any other</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organization in competition with the company.</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d. Application for Leave – A written application must be made to the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employee’s supervisor. It must state the reason for and the length of the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leave requested.</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Seniority – See, Article 4 of this Agreement.</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f. Sick Pay/Occupational Injury Pay - All sick/occupational injury pay</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accruals are retained but cease to accrue during the leave.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g. Vacation Credit</w:t>
      </w:r>
    </w:p>
    <w:p w:rsidR="000A631B" w:rsidRPr="002E5941" w:rsidRDefault="000A631B" w:rsidP="0051141C">
      <w:pPr>
        <w:ind w:left="720"/>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With supervisor approval, the employee may choose to be paid for</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all remaining earned vacation from the prior year in either of the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following ways:</w:t>
      </w:r>
    </w:p>
    <w:p w:rsidR="000A631B" w:rsidRPr="002E5941" w:rsidRDefault="000A631B" w:rsidP="0051141C">
      <w:pPr>
        <w:ind w:firstLine="720"/>
        <w:rPr>
          <w:rFonts w:ascii="Times New Roman" w:hAnsi="Times New Roman" w:cs="Times New Roman"/>
          <w:sz w:val="24"/>
          <w:szCs w:val="24"/>
        </w:rPr>
      </w:pPr>
      <w:r w:rsidRPr="002E5941">
        <w:rPr>
          <w:rFonts w:ascii="Times New Roman" w:hAnsi="Times New Roman" w:cs="Times New Roman"/>
          <w:sz w:val="24"/>
          <w:szCs w:val="24"/>
        </w:rPr>
        <w:t>a) A lump payment may be paid at the time the leave begins,</w:t>
      </w:r>
    </w:p>
    <w:p w:rsidR="000A631B" w:rsidRPr="002E5941" w:rsidRDefault="000A631B" w:rsidP="0051141C">
      <w:pPr>
        <w:ind w:firstLine="720"/>
        <w:rPr>
          <w:rFonts w:ascii="Times New Roman" w:hAnsi="Times New Roman" w:cs="Times New Roman"/>
          <w:sz w:val="24"/>
          <w:szCs w:val="24"/>
        </w:rPr>
      </w:pPr>
      <w:r w:rsidRPr="002E5941">
        <w:rPr>
          <w:rFonts w:ascii="Times New Roman" w:hAnsi="Times New Roman" w:cs="Times New Roman"/>
          <w:sz w:val="24"/>
          <w:szCs w:val="24"/>
        </w:rPr>
        <w:t>or</w:t>
      </w:r>
    </w:p>
    <w:p w:rsidR="000A631B" w:rsidRPr="002E5941" w:rsidRDefault="000A631B" w:rsidP="0051141C">
      <w:pPr>
        <w:ind w:firstLine="720"/>
        <w:rPr>
          <w:rFonts w:ascii="Times New Roman" w:hAnsi="Times New Roman" w:cs="Times New Roman"/>
          <w:sz w:val="24"/>
          <w:szCs w:val="24"/>
        </w:rPr>
      </w:pPr>
      <w:r w:rsidRPr="002E5941">
        <w:rPr>
          <w:rFonts w:ascii="Times New Roman" w:hAnsi="Times New Roman" w:cs="Times New Roman"/>
          <w:sz w:val="24"/>
          <w:szCs w:val="24"/>
        </w:rPr>
        <w:t>b) The employee may defer vacation payment until vacation is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used when the employee returns.</w:t>
      </w:r>
    </w:p>
    <w:p w:rsidR="000A631B" w:rsidRPr="002E5941" w:rsidRDefault="000A631B" w:rsidP="0051141C">
      <w:pPr>
        <w:ind w:left="720"/>
        <w:rPr>
          <w:rFonts w:ascii="Times New Roman" w:hAnsi="Times New Roman" w:cs="Times New Roman"/>
          <w:sz w:val="24"/>
          <w:szCs w:val="24"/>
        </w:rPr>
      </w:pPr>
      <w:r w:rsidRPr="002E5941">
        <w:rPr>
          <w:rFonts w:ascii="Times New Roman" w:hAnsi="Times New Roman" w:cs="Times New Roman"/>
          <w:sz w:val="24"/>
          <w:szCs w:val="24"/>
        </w:rPr>
        <w:t>ii. If an employee's leave carries into the next calendar year,</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remaining unused earned vacation will be paid before December</w:t>
      </w:r>
    </w:p>
    <w:p w:rsidR="0004612C" w:rsidRPr="002E5941" w:rsidRDefault="000A631B" w:rsidP="00D33D81">
      <w:pPr>
        <w:ind w:firstLine="720"/>
        <w:rPr>
          <w:rFonts w:ascii="Times New Roman" w:hAnsi="Times New Roman" w:cs="Times New Roman"/>
          <w:b/>
          <w:sz w:val="24"/>
          <w:szCs w:val="24"/>
        </w:rPr>
      </w:pPr>
      <w:r w:rsidRPr="002E5941">
        <w:rPr>
          <w:rFonts w:ascii="Times New Roman" w:hAnsi="Times New Roman" w:cs="Times New Roman"/>
          <w:sz w:val="24"/>
          <w:szCs w:val="24"/>
        </w:rPr>
        <w:t>iii. Vacation credit will not accrue during the period of leave.</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t>6. Educational Leaves of Absence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Employees may be granted an educational leave of absence if they are enrolled</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full-time in an accredited academic or vocational institution. The administrative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and benefits provisions of Personal Leaves will apply with the following</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exceptions:</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a. Duration of Leave – Duration of educational leaves should be in direct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relationship to the length of the academic term (such as a quarter or</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semester) but in no case can the leave be longer than the employee’s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length of service.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b. Expiration of Leave – An educational leave will expire thirty (30) days</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after the last approved academic term ends unless extended by the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Department Head.</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Employment While on Leave – With the prior written approval of their</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Department Heads and Human Resources, employees may work while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enrolled as students.</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d. Proof of Enrollment – Employees must submit proof of enrollment and</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attendance before they return to work from their educational leave.</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lastRenderedPageBreak/>
        <w:t>7. Birth of a Child</w:t>
      </w:r>
    </w:p>
    <w:p w:rsidR="000A631B"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Any non-probationary employee who has not been granted maternity leave in</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conjunction with a birth may request an unpaid parental leave within twelve (12)</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months after the birth or adoption of his/her child. A request for parental leave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must be submitted in writing and include the requested dates. The leave request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may not exceed ninety (90) days. The Company will not deny the parental leave,</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however the granting of any extensions beyond the initial ninety (90) days shall</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be entirely at the Company’s discretion.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 xml:space="preserve">8. Benefits for Personal Convenience, </w:t>
      </w:r>
      <w:r w:rsidRPr="002E5941">
        <w:rPr>
          <w:rFonts w:ascii="Times New Roman" w:hAnsi="Times New Roman" w:cs="Times New Roman"/>
          <w:bCs/>
          <w:sz w:val="24"/>
          <w:szCs w:val="24"/>
        </w:rPr>
        <w:t>Extended Illness Leave</w:t>
      </w:r>
      <w:r w:rsidRPr="002E5941">
        <w:rPr>
          <w:rFonts w:ascii="Times New Roman" w:hAnsi="Times New Roman" w:cs="Times New Roman"/>
          <w:sz w:val="24"/>
          <w:szCs w:val="24"/>
        </w:rPr>
        <w:t>, Emergency,</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Personal, and Educational and Birth of a Child Leaves of Absence</w:t>
      </w:r>
      <w:r w:rsidR="00590FB4" w:rsidRPr="002E5941">
        <w:rPr>
          <w:rFonts w:ascii="Times New Roman" w:hAnsi="Times New Roman" w:cs="Times New Roman"/>
          <w:sz w:val="24"/>
          <w:szCs w:val="24"/>
        </w:rPr>
        <w:t xml:space="preserve"> </w:t>
      </w:r>
    </w:p>
    <w:p w:rsidR="000A631B" w:rsidRPr="002E5941" w:rsidRDefault="000A631B" w:rsidP="00704C13">
      <w:pPr>
        <w:jc w:val="both"/>
        <w:rPr>
          <w:rFonts w:ascii="Times New Roman" w:hAnsi="Times New Roman" w:cs="Times New Roman"/>
          <w:bCs/>
          <w:sz w:val="24"/>
          <w:szCs w:val="24"/>
        </w:rPr>
      </w:pPr>
      <w:r w:rsidRPr="002E5941">
        <w:rPr>
          <w:rFonts w:ascii="Times New Roman" w:hAnsi="Times New Roman" w:cs="Times New Roman"/>
          <w:sz w:val="24"/>
          <w:szCs w:val="24"/>
        </w:rPr>
        <w:t>a. Medical/Dental/Vision – Unless otherwise specified by this Agreement,</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terms of the plan or required by law, current medical, dental and vision</w:t>
      </w:r>
      <w:r w:rsidR="00590FB4"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shall be continued through the end of the month in which the</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LOA begins, on the same terms and conditions as apply to an active</w:t>
      </w:r>
      <w:r w:rsidR="00704C13" w:rsidRPr="002E5941">
        <w:rPr>
          <w:rFonts w:ascii="Times New Roman" w:hAnsi="Times New Roman" w:cs="Times New Roman"/>
          <w:sz w:val="24"/>
          <w:szCs w:val="24"/>
        </w:rPr>
        <w:t xml:space="preserve"> </w:t>
      </w:r>
      <w:r w:rsidRPr="002E5941">
        <w:rPr>
          <w:rFonts w:ascii="Times New Roman" w:hAnsi="Times New Roman" w:cs="Times New Roman"/>
          <w:bCs/>
          <w:sz w:val="24"/>
          <w:szCs w:val="24"/>
        </w:rPr>
        <w:t>employee</w:t>
      </w:r>
      <w:r w:rsidRPr="002E5941">
        <w:rPr>
          <w:rFonts w:ascii="Times New Roman" w:hAnsi="Times New Roman" w:cs="Times New Roman"/>
          <w:sz w:val="24"/>
          <w:szCs w:val="24"/>
        </w:rPr>
        <w:t>. Such coverage may be continued thereafter at the</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technician’s </w:t>
      </w:r>
      <w:r w:rsidRPr="002E5941">
        <w:rPr>
          <w:rFonts w:ascii="Times New Roman" w:hAnsi="Times New Roman" w:cs="Times New Roman"/>
          <w:b/>
          <w:bCs/>
          <w:sz w:val="24"/>
          <w:szCs w:val="24"/>
        </w:rPr>
        <w:t xml:space="preserve">employee’s </w:t>
      </w:r>
      <w:r w:rsidRPr="002E5941">
        <w:rPr>
          <w:rFonts w:ascii="Times New Roman" w:hAnsi="Times New Roman" w:cs="Times New Roman"/>
          <w:sz w:val="24"/>
          <w:szCs w:val="24"/>
        </w:rPr>
        <w:t>expense at the same rate as the COBRA rate for</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duration of the LOA subject to plan changes and availability. In the</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event of termination of employment while on LOA, such coverage may be</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continued at the </w:t>
      </w:r>
      <w:r w:rsidRPr="002E5941">
        <w:rPr>
          <w:rFonts w:ascii="Times New Roman" w:hAnsi="Times New Roman" w:cs="Times New Roman"/>
          <w:bCs/>
          <w:sz w:val="24"/>
          <w:szCs w:val="24"/>
        </w:rPr>
        <w:t>employee’s</w:t>
      </w:r>
      <w:r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expense using COBRA</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eligibility at the COBRA rate for the COBRA period provided by law</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(currently eighteen (18) months) following the last day of the month in</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which termination of employment occurred, subject to plan changes and</w:t>
      </w:r>
      <w:r w:rsidR="00704C13"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availability. </w:t>
      </w:r>
      <w:r w:rsidRPr="002E5941">
        <w:rPr>
          <w:rFonts w:ascii="Times New Roman" w:hAnsi="Times New Roman" w:cs="Times New Roman"/>
          <w:bCs/>
          <w:sz w:val="24"/>
          <w:szCs w:val="24"/>
        </w:rPr>
        <w:t>The foregoing shall not apply with respect to EIS, which</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shall instead be governed by Article 16.E and the following</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requirements. Once an employee commences EIS, a five (5) year</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period shall commence during which the maximum period of</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subsidized coverage shall be twenty-four (24) months as specified in</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Article 16.E. If the employee returns to active service prior to</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expiration of the twenty-four (24) month period and subsequently</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goes on EIS prior to the expiration of the five (5) year period, the</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employee shall be eligible for the balance of the twenty-four (24)</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months specified in Article 16.E. At the end of the five (5) year</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period, the twenty-four (24) months of subsidized coverage shall again</w:t>
      </w:r>
      <w:r w:rsidR="00704C13"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be available if the employee subsequently goes out on EIS.</w:t>
      </w:r>
    </w:p>
    <w:p w:rsidR="000A631B"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b. Life and Accident Insurance – If on a paid status, current life and accident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coverage is unaffected. Unless otherwise specified by the terms</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of the plan or required by law, if on an unpaid status, the </w:t>
      </w:r>
      <w:r w:rsidRPr="002E5941">
        <w:rPr>
          <w:rFonts w:ascii="Times New Roman" w:hAnsi="Times New Roman" w:cs="Times New Roman"/>
          <w:bCs/>
          <w:sz w:val="24"/>
          <w:szCs w:val="24"/>
        </w:rPr>
        <w:t xml:space="preserve">employees </w:t>
      </w:r>
      <w:r w:rsidRPr="002E5941">
        <w:rPr>
          <w:rFonts w:ascii="Times New Roman" w:hAnsi="Times New Roman" w:cs="Times New Roman"/>
          <w:sz w:val="24"/>
          <w:szCs w:val="24"/>
        </w:rPr>
        <w:t>continue all or a portion of their current life and accident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coverage if so allowed by the individual life insurance company</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provider. The </w:t>
      </w:r>
      <w:r w:rsidR="0051141C" w:rsidRPr="002E5941">
        <w:rPr>
          <w:rFonts w:ascii="Times New Roman" w:hAnsi="Times New Roman" w:cs="Times New Roman"/>
          <w:sz w:val="24"/>
          <w:szCs w:val="24"/>
        </w:rPr>
        <w:t>C</w:t>
      </w:r>
      <w:r w:rsidRPr="002E5941">
        <w:rPr>
          <w:rFonts w:ascii="Times New Roman" w:hAnsi="Times New Roman" w:cs="Times New Roman"/>
          <w:sz w:val="24"/>
          <w:szCs w:val="24"/>
        </w:rPr>
        <w:t>ompany shall provide written notice regarding the</w:t>
      </w:r>
      <w:r w:rsidR="0051141C" w:rsidRPr="002E5941">
        <w:rPr>
          <w:rFonts w:ascii="Times New Roman" w:hAnsi="Times New Roman" w:cs="Times New Roman"/>
          <w:sz w:val="24"/>
          <w:szCs w:val="24"/>
        </w:rPr>
        <w:t xml:space="preserve"> </w:t>
      </w:r>
      <w:r w:rsidRPr="002E5941">
        <w:rPr>
          <w:rFonts w:ascii="Times New Roman" w:hAnsi="Times New Roman" w:cs="Times New Roman"/>
          <w:bCs/>
          <w:sz w:val="24"/>
          <w:szCs w:val="24"/>
        </w:rPr>
        <w:t xml:space="preserve">employee’s </w:t>
      </w:r>
      <w:r w:rsidRPr="002E5941">
        <w:rPr>
          <w:rFonts w:ascii="Times New Roman" w:hAnsi="Times New Roman" w:cs="Times New Roman"/>
          <w:sz w:val="24"/>
          <w:szCs w:val="24"/>
        </w:rPr>
        <w:t>continuation responsibility and contact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information for the life insurance provider at the time the employee</w:t>
      </w:r>
      <w:r w:rsidR="0051141C" w:rsidRPr="002E5941">
        <w:rPr>
          <w:rFonts w:ascii="Times New Roman" w:hAnsi="Times New Roman" w:cs="Times New Roman"/>
          <w:sz w:val="24"/>
          <w:szCs w:val="24"/>
        </w:rPr>
        <w:t xml:space="preserve"> commences</w:t>
      </w:r>
      <w:r w:rsidRPr="002E5941">
        <w:rPr>
          <w:rFonts w:ascii="Times New Roman" w:hAnsi="Times New Roman" w:cs="Times New Roman"/>
          <w:sz w:val="24"/>
          <w:szCs w:val="24"/>
        </w:rPr>
        <w:t xml:space="preserve"> an unpaid status. Continuation will be at </w:t>
      </w:r>
      <w:r w:rsidR="0051141C" w:rsidRPr="002E5941">
        <w:rPr>
          <w:rFonts w:ascii="Times New Roman" w:hAnsi="Times New Roman" w:cs="Times New Roman"/>
          <w:sz w:val="24"/>
          <w:szCs w:val="24"/>
        </w:rPr>
        <w:t>the employee’s</w:t>
      </w:r>
      <w:r w:rsidRPr="002E5941">
        <w:rPr>
          <w:rFonts w:ascii="Times New Roman" w:hAnsi="Times New Roman" w:cs="Times New Roman"/>
          <w:bCs/>
          <w:sz w:val="24"/>
          <w:szCs w:val="24"/>
        </w:rPr>
        <w:t xml:space="preserve"> </w:t>
      </w:r>
      <w:r w:rsidRPr="002E5941">
        <w:rPr>
          <w:rFonts w:ascii="Times New Roman" w:hAnsi="Times New Roman" w:cs="Times New Roman"/>
          <w:sz w:val="24"/>
          <w:szCs w:val="24"/>
        </w:rPr>
        <w:t xml:space="preserve">expense and must be arranged by the </w:t>
      </w:r>
      <w:r w:rsidRPr="002E5941">
        <w:rPr>
          <w:rFonts w:ascii="Times New Roman" w:hAnsi="Times New Roman" w:cs="Times New Roman"/>
          <w:bCs/>
          <w:sz w:val="24"/>
          <w:szCs w:val="24"/>
        </w:rPr>
        <w:t>employee</w:t>
      </w:r>
      <w:r w:rsidR="0051141C" w:rsidRPr="002E5941">
        <w:rPr>
          <w:rFonts w:ascii="Times New Roman" w:hAnsi="Times New Roman" w:cs="Times New Roman"/>
          <w:bCs/>
          <w:sz w:val="24"/>
          <w:szCs w:val="24"/>
        </w:rPr>
        <w:t xml:space="preserve"> </w:t>
      </w:r>
      <w:r w:rsidRPr="002E5941">
        <w:rPr>
          <w:rFonts w:ascii="Times New Roman" w:hAnsi="Times New Roman" w:cs="Times New Roman"/>
          <w:sz w:val="24"/>
          <w:szCs w:val="24"/>
        </w:rPr>
        <w:t>directly with the individual insurance company. The premiums for life and</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accident insurance continuation will be based on conversion rates.</w:t>
      </w:r>
    </w:p>
    <w:p w:rsidR="0051141C" w:rsidRPr="002E5941" w:rsidRDefault="0051141C" w:rsidP="000A631B">
      <w:pPr>
        <w:rPr>
          <w:rFonts w:ascii="Times New Roman" w:hAnsi="Times New Roman" w:cs="Times New Roman"/>
          <w:sz w:val="24"/>
          <w:szCs w:val="24"/>
        </w:rPr>
      </w:pP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Retirement – Unless otherwise required by law, vesting, eligibility and</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benefit accrual service credit in the Continental Airlines Retirement Plan</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(CARP) shall be governed by the terms of CARP.</w:t>
      </w:r>
    </w:p>
    <w:p w:rsidR="000A631B" w:rsidRPr="002E5941" w:rsidRDefault="000A631B" w:rsidP="0051141C">
      <w:pPr>
        <w:jc w:val="both"/>
        <w:rPr>
          <w:rFonts w:ascii="Times New Roman" w:hAnsi="Times New Roman" w:cs="Times New Roman"/>
          <w:bCs/>
          <w:sz w:val="24"/>
          <w:szCs w:val="24"/>
        </w:rPr>
      </w:pPr>
      <w:r w:rsidRPr="002E5941">
        <w:rPr>
          <w:rFonts w:ascii="Times New Roman" w:hAnsi="Times New Roman" w:cs="Times New Roman"/>
          <w:sz w:val="24"/>
          <w:szCs w:val="24"/>
        </w:rPr>
        <w:t>d. Passes – Based on Company Pass Policy and upon request and with the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approval of their Department Head, technicians and their eligible family</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members on a leave of absence may use on-line travel privileges at their</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active employee pass</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classification. In the same manner, any buddy and</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vacation </w:t>
      </w:r>
      <w:proofErr w:type="gramStart"/>
      <w:r w:rsidRPr="002E5941">
        <w:rPr>
          <w:rFonts w:ascii="Times New Roman" w:hAnsi="Times New Roman" w:cs="Times New Roman"/>
          <w:sz w:val="24"/>
          <w:szCs w:val="24"/>
        </w:rPr>
        <w:t>passes</w:t>
      </w:r>
      <w:proofErr w:type="gramEnd"/>
      <w:r w:rsidRPr="002E5941">
        <w:rPr>
          <w:rFonts w:ascii="Times New Roman" w:hAnsi="Times New Roman" w:cs="Times New Roman"/>
          <w:sz w:val="24"/>
          <w:szCs w:val="24"/>
        </w:rPr>
        <w:t xml:space="preserve"> in their possession at the time the leave begins may be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used as well. </w:t>
      </w:r>
      <w:r w:rsidRPr="002E5941">
        <w:rPr>
          <w:rFonts w:ascii="Times New Roman" w:hAnsi="Times New Roman" w:cs="Times New Roman"/>
          <w:bCs/>
          <w:sz w:val="24"/>
          <w:szCs w:val="24"/>
        </w:rPr>
        <w:t>Employees who are on Personal and Education Leaves of</w:t>
      </w:r>
      <w:r w:rsidR="0051141C"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Absence are not eligible for pass travel.</w:t>
      </w:r>
    </w:p>
    <w:p w:rsidR="00C34F6C" w:rsidRDefault="00C34F6C" w:rsidP="000A631B">
      <w:pPr>
        <w:rPr>
          <w:rFonts w:ascii="Times New Roman" w:hAnsi="Times New Roman" w:cs="Times New Roman"/>
          <w:b/>
          <w:sz w:val="24"/>
          <w:szCs w:val="24"/>
        </w:rPr>
      </w:pPr>
    </w:p>
    <w:p w:rsidR="00C34F6C" w:rsidRDefault="00C34F6C" w:rsidP="000A631B">
      <w:pPr>
        <w:rPr>
          <w:rFonts w:ascii="Times New Roman" w:hAnsi="Times New Roman" w:cs="Times New Roman"/>
          <w:b/>
          <w:sz w:val="24"/>
          <w:szCs w:val="24"/>
        </w:rPr>
      </w:pP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lastRenderedPageBreak/>
        <w:t>9. Jury Duty</w:t>
      </w:r>
    </w:p>
    <w:p w:rsidR="000A631B" w:rsidRPr="002E5941" w:rsidRDefault="000A631B" w:rsidP="0051141C">
      <w:pPr>
        <w:jc w:val="both"/>
        <w:rPr>
          <w:rFonts w:ascii="Times New Roman" w:hAnsi="Times New Roman" w:cs="Times New Roman"/>
          <w:sz w:val="24"/>
          <w:szCs w:val="24"/>
        </w:rPr>
      </w:pPr>
      <w:r w:rsidRPr="002E5941">
        <w:rPr>
          <w:rFonts w:ascii="Times New Roman" w:hAnsi="Times New Roman" w:cs="Times New Roman"/>
          <w:sz w:val="24"/>
          <w:szCs w:val="24"/>
        </w:rPr>
        <w:t>a. The Company recognizes jury duty as a civic responsibility and will</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release employees for jury duty. Employees will not suffer any loss of pay</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for jury duty, allowing a reasonable amount of time for the employee to</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travel to/from his home for jury duty, if necessary. Further, employees</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will be pay protected (to extend to the end of the employee’s following</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work week) for any trade days and/or shifts they were scheduled to work</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while on jury duty provided the trade days were scheduled prior to the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employee’s jury duty notification. Employees may retain payment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received for jury service. An employee who gets a jury summons must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submit a copy of it to the employee's supervisor.</w:t>
      </w:r>
    </w:p>
    <w:p w:rsidR="000A631B"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b. An employee on jury duty for three (3) days or more will be scheduled to</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work a day shift with Saturdays and Sundays off during jury service. If</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employee is temporarily released from jury service for a calendar week</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or more, the employee's regular shift will be reinstated with Saturday and</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Sunday off. This provision shall not prevent local stations from</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establishing rules and guidelines that best satisfy their individual needs.</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c. When jury duty is completed, the employee must furnish his supervisor</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with a court-validated statement of attendance indicating the dates he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served on jury duty.</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t>10. Witness Service</w:t>
      </w:r>
    </w:p>
    <w:p w:rsidR="0051141C"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a. An employee who appears as a witness in a legal proceeding at the request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of the Company will be paid during witness service. Procedures will be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same as those for jury duty.</w:t>
      </w:r>
      <w:r w:rsidR="0051141C" w:rsidRPr="002E5941">
        <w:rPr>
          <w:rFonts w:ascii="Times New Roman" w:hAnsi="Times New Roman" w:cs="Times New Roman"/>
          <w:sz w:val="24"/>
          <w:szCs w:val="24"/>
        </w:rPr>
        <w:t xml:space="preserve"> </w:t>
      </w:r>
    </w:p>
    <w:p w:rsidR="000A631B"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b. An employee who serves as a witness in other legal proceedings will not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be paid, unless he is compelled by subpoena to testify in such proceedings.</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t>11. Family and Medical Leave (FML)</w:t>
      </w:r>
    </w:p>
    <w:p w:rsidR="00C734FF"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a. Employees may take up to ninety (90) days of leave during any rolling</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twelve (12) month period. A rolling twelve (12) month period is</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determined by counting backwards twelve (12) full months from the first</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day of any FML. FML may be used for the birth or adoption of a child;</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placement of a child in foster care, to care for a minor child (son or</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daughter, including biological, adopted, foster, or stepchild, for whom the</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 is a primary care giver, or such person over age eighteen (18) if</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that person is incapable of </w:t>
      </w:r>
      <w:r w:rsidR="00FA6FAA" w:rsidRPr="002E5941">
        <w:rPr>
          <w:rFonts w:ascii="Times New Roman" w:hAnsi="Times New Roman" w:cs="Times New Roman"/>
          <w:sz w:val="24"/>
          <w:szCs w:val="24"/>
        </w:rPr>
        <w:t>self-care</w:t>
      </w:r>
      <w:r w:rsidRPr="002E5941">
        <w:rPr>
          <w:rFonts w:ascii="Times New Roman" w:hAnsi="Times New Roman" w:cs="Times New Roman"/>
          <w:sz w:val="24"/>
          <w:szCs w:val="24"/>
        </w:rPr>
        <w:t xml:space="preserve"> due to a verified physical or mental</w:t>
      </w:r>
      <w:r w:rsidR="0051141C" w:rsidRPr="002E5941">
        <w:rPr>
          <w:rFonts w:ascii="Times New Roman" w:hAnsi="Times New Roman" w:cs="Times New Roman"/>
          <w:sz w:val="24"/>
          <w:szCs w:val="24"/>
        </w:rPr>
        <w:t xml:space="preserve"> </w:t>
      </w:r>
      <w:r w:rsidRPr="002E5941">
        <w:rPr>
          <w:rFonts w:ascii="Times New Roman" w:hAnsi="Times New Roman" w:cs="Times New Roman"/>
          <w:sz w:val="24"/>
          <w:szCs w:val="24"/>
        </w:rPr>
        <w:t>disability), spouse or parent (including a biological parent or a person who</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raised the employee as a child); with a serious health condition; or for</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their own serious health condition which makes them unable to perform</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their job. </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b. FML shall be determined pursuant to the technician’s submission of an</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approved and acceptable medical certification.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Benefits</w:t>
      </w:r>
    </w:p>
    <w:p w:rsidR="000A631B" w:rsidRPr="002E5941" w:rsidRDefault="000A631B" w:rsidP="00D33D81">
      <w:pPr>
        <w:ind w:left="720"/>
        <w:jc w:val="both"/>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Medical/Dental/Vision – Current medical, dental and vision</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may be continued for the duration of the FML, on the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same terms and conditions as apply to an active technician. A</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technician who terminates employment while on FML may</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continue current medical, dental and vision coverage at the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technician’s expense using COBRA eligibility at the COBRA rate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for the COBRA period (currently eighteen (18) months) following</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last day of the month in which the termination of employment</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occurred, subject to plan changes and availability. For any period</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of Family and Medical Leave which is taken as unpaid leave, an</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 must elect and submit a monthly payment for health care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continuation within thirty-one (31) days of the Benefits</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Department notice of Family Leave continuation rights.</w:t>
      </w:r>
    </w:p>
    <w:p w:rsidR="00C734FF" w:rsidRPr="002E5941" w:rsidRDefault="000A631B" w:rsidP="00C734FF">
      <w:pPr>
        <w:ind w:left="720"/>
        <w:rPr>
          <w:rFonts w:ascii="Times New Roman" w:hAnsi="Times New Roman" w:cs="Times New Roman"/>
          <w:sz w:val="24"/>
          <w:szCs w:val="24"/>
        </w:rPr>
      </w:pPr>
      <w:r w:rsidRPr="002E5941">
        <w:rPr>
          <w:rFonts w:ascii="Times New Roman" w:hAnsi="Times New Roman" w:cs="Times New Roman"/>
          <w:sz w:val="24"/>
          <w:szCs w:val="24"/>
        </w:rPr>
        <w:lastRenderedPageBreak/>
        <w:t>ii. Life and Accident Insurance – Unless otherwise specified by the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terms of the plan or required by law, technicians on FML shall</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continue their core life insurance and may continue their optional</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life and accident insurance coverage at active employee rates</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during the FMLA.</w:t>
      </w:r>
    </w:p>
    <w:p w:rsidR="000A631B" w:rsidRPr="002E5941" w:rsidRDefault="000A631B" w:rsidP="00C734FF">
      <w:pPr>
        <w:ind w:left="720"/>
        <w:rPr>
          <w:rFonts w:ascii="Times New Roman" w:hAnsi="Times New Roman" w:cs="Times New Roman"/>
          <w:sz w:val="24"/>
          <w:szCs w:val="24"/>
        </w:rPr>
      </w:pPr>
      <w:r w:rsidRPr="002E5941">
        <w:rPr>
          <w:rFonts w:ascii="Times New Roman" w:hAnsi="Times New Roman" w:cs="Times New Roman"/>
          <w:sz w:val="24"/>
          <w:szCs w:val="24"/>
        </w:rPr>
        <w:t>iii. Retirement –Vesting, eligibility and benefit accrual service credit</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in the Continental Airlines Retirement Plan (CARP) shall be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governed by the terms of the CARP unless otherwise required by</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law. No such service shall accrue during a FML, unless the</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technician is on a paid status (i.e., paid sick leave or vacation).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 xml:space="preserve">d. Employees ordinarily must provide thirty (30) days </w:t>
      </w:r>
      <w:proofErr w:type="gramStart"/>
      <w:r w:rsidRPr="002E5941">
        <w:rPr>
          <w:rFonts w:ascii="Times New Roman" w:hAnsi="Times New Roman" w:cs="Times New Roman"/>
          <w:sz w:val="24"/>
          <w:szCs w:val="24"/>
        </w:rPr>
        <w:t>advance notice</w:t>
      </w:r>
      <w:proofErr w:type="gramEnd"/>
      <w:r w:rsidRPr="002E5941">
        <w:rPr>
          <w:rFonts w:ascii="Times New Roman" w:hAnsi="Times New Roman" w:cs="Times New Roman"/>
          <w:sz w:val="24"/>
          <w:szCs w:val="24"/>
        </w:rPr>
        <w:t xml:space="preserve"> of</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intent to take Family and Medical Leave when the leave is foreseeable.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Employees granted</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Family/ Medical Leave </w:t>
      </w:r>
      <w:r w:rsidRPr="002E5941">
        <w:rPr>
          <w:rFonts w:ascii="Times New Roman" w:hAnsi="Times New Roman" w:cs="Times New Roman"/>
          <w:bCs/>
          <w:sz w:val="24"/>
          <w:szCs w:val="24"/>
        </w:rPr>
        <w:t>must</w:t>
      </w:r>
      <w:r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use any paid time off they may</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have (sick leave, vacation, deferred holidays, etc.) for their own serious</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health condition, a pregnant employee, or an employee giving birth.</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f. Employees granted</w:t>
      </w:r>
      <w:r w:rsidR="00C734FF"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Family/ Medical Leave for eligible family members </w:t>
      </w:r>
      <w:r w:rsidRPr="002E5941">
        <w:rPr>
          <w:rFonts w:ascii="Times New Roman" w:hAnsi="Times New Roman" w:cs="Times New Roman"/>
          <w:bCs/>
          <w:sz w:val="24"/>
          <w:szCs w:val="24"/>
        </w:rPr>
        <w:t>must</w:t>
      </w:r>
      <w:r w:rsidRPr="002E5941">
        <w:rPr>
          <w:rFonts w:ascii="Times New Roman" w:hAnsi="Times New Roman" w:cs="Times New Roman"/>
          <w:b/>
          <w:bCs/>
          <w:sz w:val="24"/>
          <w:szCs w:val="24"/>
        </w:rPr>
        <w:t xml:space="preserve"> </w:t>
      </w:r>
      <w:r w:rsidRPr="002E5941">
        <w:rPr>
          <w:rFonts w:ascii="Times New Roman" w:hAnsi="Times New Roman" w:cs="Times New Roman"/>
          <w:sz w:val="24"/>
          <w:szCs w:val="24"/>
        </w:rPr>
        <w:t>use</w:t>
      </w:r>
      <w:r w:rsidR="00814749" w:rsidRPr="002E5941">
        <w:rPr>
          <w:rFonts w:ascii="Times New Roman" w:hAnsi="Times New Roman" w:cs="Times New Roman"/>
          <w:sz w:val="24"/>
          <w:szCs w:val="24"/>
        </w:rPr>
        <w:t xml:space="preserve"> </w:t>
      </w:r>
      <w:r w:rsidRPr="002E5941">
        <w:rPr>
          <w:rFonts w:ascii="Times New Roman" w:hAnsi="Times New Roman" w:cs="Times New Roman"/>
          <w:sz w:val="24"/>
          <w:szCs w:val="24"/>
        </w:rPr>
        <w:t>paid time off such as vacation, and deferred holidays, and sick leave but</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not sick leave unless required by law.</w:t>
      </w:r>
    </w:p>
    <w:p w:rsidR="000A631B" w:rsidRDefault="000A631B" w:rsidP="000A631B">
      <w:pPr>
        <w:rPr>
          <w:rFonts w:ascii="Times New Roman" w:hAnsi="Times New Roman" w:cs="Times New Roman"/>
          <w:bCs/>
          <w:sz w:val="24"/>
          <w:szCs w:val="24"/>
        </w:rPr>
      </w:pPr>
      <w:r w:rsidRPr="002E5941">
        <w:rPr>
          <w:rFonts w:ascii="Times New Roman" w:hAnsi="Times New Roman" w:cs="Times New Roman"/>
          <w:sz w:val="24"/>
          <w:szCs w:val="24"/>
        </w:rPr>
        <w:t xml:space="preserve">g. </w:t>
      </w:r>
      <w:r w:rsidR="007326CA" w:rsidRPr="002E5941">
        <w:rPr>
          <w:rFonts w:ascii="Times New Roman" w:hAnsi="Times New Roman" w:cs="Times New Roman"/>
          <w:sz w:val="24"/>
          <w:szCs w:val="24"/>
        </w:rPr>
        <w:t xml:space="preserve">Seniority continues to accrue </w:t>
      </w:r>
      <w:r w:rsidRPr="002E5941">
        <w:rPr>
          <w:rFonts w:ascii="Times New Roman" w:hAnsi="Times New Roman" w:cs="Times New Roman"/>
          <w:bCs/>
          <w:sz w:val="24"/>
          <w:szCs w:val="24"/>
        </w:rPr>
        <w:t>while on approved FML.</w:t>
      </w:r>
    </w:p>
    <w:p w:rsidR="000A631B" w:rsidRPr="002E5941" w:rsidRDefault="000A631B" w:rsidP="000A631B">
      <w:pPr>
        <w:rPr>
          <w:rFonts w:ascii="Times New Roman" w:hAnsi="Times New Roman" w:cs="Times New Roman"/>
          <w:b/>
          <w:sz w:val="24"/>
          <w:szCs w:val="24"/>
        </w:rPr>
      </w:pPr>
      <w:r w:rsidRPr="002E5941">
        <w:rPr>
          <w:rFonts w:ascii="Times New Roman" w:hAnsi="Times New Roman" w:cs="Times New Roman"/>
          <w:b/>
          <w:sz w:val="24"/>
          <w:szCs w:val="24"/>
        </w:rPr>
        <w:t>12. Military Leaves of Absence and Veterans' Re-employment Rights</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a. Eligibility for Leave - A Military Leave will be granted to an employee in</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following situations:</w:t>
      </w:r>
      <w:r w:rsidR="007326CA" w:rsidRPr="002E5941">
        <w:rPr>
          <w:rFonts w:ascii="Times New Roman" w:hAnsi="Times New Roman" w:cs="Times New Roman"/>
          <w:sz w:val="24"/>
          <w:szCs w:val="24"/>
        </w:rPr>
        <w:t xml:space="preserve"> </w:t>
      </w: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An employee who leaves the service of the Company to enlist, or</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who is inducted into the Armed Forces of the United States for a</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regular tour of duty.</w:t>
      </w:r>
    </w:p>
    <w:p w:rsidR="000A631B" w:rsidRPr="002E5941" w:rsidRDefault="000A631B" w:rsidP="007326CA">
      <w:pPr>
        <w:ind w:left="720"/>
        <w:rPr>
          <w:rFonts w:ascii="Times New Roman" w:hAnsi="Times New Roman" w:cs="Times New Roman"/>
          <w:sz w:val="24"/>
          <w:szCs w:val="24"/>
        </w:rPr>
      </w:pPr>
      <w:r w:rsidRPr="002E5941">
        <w:rPr>
          <w:rFonts w:ascii="Times New Roman" w:hAnsi="Times New Roman" w:cs="Times New Roman"/>
          <w:sz w:val="24"/>
          <w:szCs w:val="24"/>
        </w:rPr>
        <w:t>ii. An employee who is a member of a reserve unit of the military</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including National Guard units ordered to active duty.</w:t>
      </w:r>
    </w:p>
    <w:p w:rsidR="000A631B" w:rsidRPr="002E5941" w:rsidRDefault="000A631B" w:rsidP="007326CA">
      <w:pPr>
        <w:ind w:firstLine="720"/>
        <w:rPr>
          <w:rFonts w:ascii="Times New Roman" w:hAnsi="Times New Roman" w:cs="Times New Roman"/>
          <w:sz w:val="24"/>
          <w:szCs w:val="24"/>
        </w:rPr>
      </w:pPr>
      <w:r w:rsidRPr="002E5941">
        <w:rPr>
          <w:rFonts w:ascii="Times New Roman" w:hAnsi="Times New Roman" w:cs="Times New Roman"/>
          <w:sz w:val="24"/>
          <w:szCs w:val="24"/>
        </w:rPr>
        <w:t>iii. An employee whose probationary period has not ended will be</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eligible for military leave.</w:t>
      </w:r>
    </w:p>
    <w:p w:rsidR="000A631B" w:rsidRPr="002E5941"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b. Duration of Leave - A military leave of absence will be granted for the</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duration of the employee's active service in the Armed Forces not to</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exceed five (5) years. The leave may continue for a maximum of 90 days</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from the date the employee is discharged from active service or from</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hospitalization continuing after discharge. The employee must apply for</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reinstatement within the 90 days. The maximum amount of military leave</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allowed is five (5) years or as soon after the expiration of five (5) years as</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the employee </w:t>
      </w:r>
      <w:proofErr w:type="gramStart"/>
      <w:r w:rsidRPr="002E5941">
        <w:rPr>
          <w:rFonts w:ascii="Times New Roman" w:hAnsi="Times New Roman" w:cs="Times New Roman"/>
          <w:sz w:val="24"/>
          <w:szCs w:val="24"/>
        </w:rPr>
        <w:t>is able to</w:t>
      </w:r>
      <w:proofErr w:type="gramEnd"/>
      <w:r w:rsidRPr="002E5941">
        <w:rPr>
          <w:rFonts w:ascii="Times New Roman" w:hAnsi="Times New Roman" w:cs="Times New Roman"/>
          <w:sz w:val="24"/>
          <w:szCs w:val="24"/>
        </w:rPr>
        <w:t xml:space="preserve"> obtain orders relieving him from active duty,</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(unless such five (5) year period has been extended by law.)</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Exception: A reservist or guardsman who leaves his/her position for</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periods of training duty must apply for reinstatement within 31 calendar</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days after release.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Procedure for Obtaining Military Leave</w:t>
      </w:r>
    </w:p>
    <w:p w:rsidR="000A631B" w:rsidRPr="002E5941" w:rsidRDefault="000A631B" w:rsidP="007326CA">
      <w:pPr>
        <w:ind w:left="720"/>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An employee who receives notice of induction or orders to report</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for duty should immediately advise the employee's supervisor in</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writing of the effective date of the leave and the last day of work.</w:t>
      </w:r>
    </w:p>
    <w:p w:rsidR="000A631B" w:rsidRPr="002E5941" w:rsidRDefault="000A631B" w:rsidP="007326CA">
      <w:pPr>
        <w:ind w:firstLine="720"/>
        <w:rPr>
          <w:rFonts w:ascii="Times New Roman" w:hAnsi="Times New Roman" w:cs="Times New Roman"/>
          <w:sz w:val="24"/>
          <w:szCs w:val="24"/>
        </w:rPr>
      </w:pPr>
      <w:r w:rsidRPr="002E5941">
        <w:rPr>
          <w:rFonts w:ascii="Times New Roman" w:hAnsi="Times New Roman" w:cs="Times New Roman"/>
          <w:sz w:val="24"/>
          <w:szCs w:val="24"/>
        </w:rPr>
        <w:t>ii. The supervisor will give the employee written approval.</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d. Effect of Military Leave on Employee Benefits</w:t>
      </w:r>
    </w:p>
    <w:p w:rsidR="000A631B" w:rsidRPr="002E5941" w:rsidRDefault="000A631B" w:rsidP="007326CA">
      <w:pPr>
        <w:ind w:left="720"/>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Company Service, Pay Seniority and all other seniority will</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continue to accrue as if employment were not interrupted.</w:t>
      </w:r>
    </w:p>
    <w:p w:rsidR="000A631B" w:rsidRPr="002E5941" w:rsidRDefault="000A631B" w:rsidP="007326CA">
      <w:pPr>
        <w:ind w:left="720"/>
        <w:rPr>
          <w:rFonts w:ascii="Times New Roman" w:hAnsi="Times New Roman" w:cs="Times New Roman"/>
          <w:sz w:val="24"/>
          <w:szCs w:val="24"/>
        </w:rPr>
      </w:pPr>
      <w:r w:rsidRPr="002E5941">
        <w:rPr>
          <w:rFonts w:ascii="Times New Roman" w:hAnsi="Times New Roman" w:cs="Times New Roman"/>
          <w:sz w:val="24"/>
          <w:szCs w:val="24"/>
        </w:rPr>
        <w:lastRenderedPageBreak/>
        <w:t>ii. Employees will retain existing sick and occupational injury banks</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but will not accrue or acquire additional sick or occupational injury</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credit during the term of unpaid military leave.</w:t>
      </w:r>
    </w:p>
    <w:p w:rsidR="000A631B" w:rsidRPr="002E5941" w:rsidRDefault="000A631B" w:rsidP="007326CA">
      <w:pPr>
        <w:ind w:left="720"/>
        <w:rPr>
          <w:rFonts w:ascii="Times New Roman" w:hAnsi="Times New Roman" w:cs="Times New Roman"/>
          <w:sz w:val="24"/>
          <w:szCs w:val="24"/>
        </w:rPr>
      </w:pPr>
      <w:r w:rsidRPr="002E5941">
        <w:rPr>
          <w:rFonts w:ascii="Times New Roman" w:hAnsi="Times New Roman" w:cs="Times New Roman"/>
          <w:sz w:val="24"/>
          <w:szCs w:val="24"/>
        </w:rPr>
        <w:t>iii. Vacations an employee has earned but not taken before receiving</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notice of induction or call to active duty need not be taken prior to</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military leave, in which case they will be available to the employee</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upon his return to work. Alternatively, an employee who does not</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take vacations before his leave may choose to be paid for the</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unused vacation time.</w:t>
      </w:r>
    </w:p>
    <w:p w:rsidR="000A631B" w:rsidRPr="002E5941" w:rsidRDefault="000A631B" w:rsidP="0002055D">
      <w:pPr>
        <w:pStyle w:val="ListParagraph"/>
        <w:numPr>
          <w:ilvl w:val="0"/>
          <w:numId w:val="22"/>
        </w:numPr>
        <w:rPr>
          <w:rFonts w:ascii="Times New Roman" w:hAnsi="Times New Roman" w:cs="Times New Roman"/>
          <w:sz w:val="24"/>
          <w:szCs w:val="24"/>
        </w:rPr>
      </w:pPr>
      <w:r w:rsidRPr="002E5941">
        <w:rPr>
          <w:rFonts w:ascii="Times New Roman" w:hAnsi="Times New Roman" w:cs="Times New Roman"/>
          <w:sz w:val="24"/>
          <w:szCs w:val="24"/>
        </w:rPr>
        <w:t>During active military service, vacations will continue to</w:t>
      </w:r>
      <w:r w:rsidR="007326CA" w:rsidRPr="002E5941">
        <w:rPr>
          <w:rFonts w:ascii="Times New Roman" w:hAnsi="Times New Roman" w:cs="Times New Roman"/>
          <w:sz w:val="24"/>
          <w:szCs w:val="24"/>
        </w:rPr>
        <w:t xml:space="preserve"> </w:t>
      </w:r>
      <w:r w:rsidRPr="002E5941">
        <w:rPr>
          <w:rFonts w:ascii="Times New Roman" w:hAnsi="Times New Roman" w:cs="Times New Roman"/>
          <w:sz w:val="24"/>
          <w:szCs w:val="24"/>
        </w:rPr>
        <w:t>accrue in the same manner as if the employee had remained</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 active employment.</w:t>
      </w:r>
    </w:p>
    <w:p w:rsidR="000A631B" w:rsidRDefault="000A631B" w:rsidP="00D33D81">
      <w:pPr>
        <w:jc w:val="both"/>
        <w:rPr>
          <w:rFonts w:ascii="Times New Roman" w:hAnsi="Times New Roman" w:cs="Times New Roman"/>
          <w:sz w:val="24"/>
          <w:szCs w:val="24"/>
        </w:rPr>
      </w:pPr>
      <w:r w:rsidRPr="002E5941">
        <w:rPr>
          <w:rFonts w:ascii="Times New Roman" w:hAnsi="Times New Roman" w:cs="Times New Roman"/>
          <w:sz w:val="24"/>
          <w:szCs w:val="24"/>
        </w:rPr>
        <w:t>b) Subject to Department Head approval, reinstated</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employees may use any vacation earned for that calendar</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year at </w:t>
      </w:r>
      <w:proofErr w:type="spellStart"/>
      <w:r w:rsidRPr="002E5941">
        <w:rPr>
          <w:rFonts w:ascii="Times New Roman" w:hAnsi="Times New Roman" w:cs="Times New Roman"/>
          <w:sz w:val="24"/>
          <w:szCs w:val="24"/>
        </w:rPr>
        <w:t>anytime</w:t>
      </w:r>
      <w:proofErr w:type="spellEnd"/>
      <w:r w:rsidRPr="002E5941">
        <w:rPr>
          <w:rFonts w:ascii="Times New Roman" w:hAnsi="Times New Roman" w:cs="Times New Roman"/>
          <w:sz w:val="24"/>
          <w:szCs w:val="24"/>
        </w:rPr>
        <w:t xml:space="preserve"> after thirty (30) days of active reemployment.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Department Head may waive this thirty</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(30) day restriction for the convenience of the </w:t>
      </w:r>
      <w:proofErr w:type="gramStart"/>
      <w:r w:rsidRPr="002E5941">
        <w:rPr>
          <w:rFonts w:ascii="Times New Roman" w:hAnsi="Times New Roman" w:cs="Times New Roman"/>
          <w:sz w:val="24"/>
          <w:szCs w:val="24"/>
        </w:rPr>
        <w:t xml:space="preserve">Company, </w:t>
      </w:r>
      <w:r w:rsidR="00FD4A62">
        <w:rPr>
          <w:rFonts w:ascii="Times New Roman" w:hAnsi="Times New Roman" w:cs="Times New Roman"/>
          <w:sz w:val="24"/>
          <w:szCs w:val="24"/>
        </w:rPr>
        <w:t>o</w:t>
      </w:r>
      <w:r w:rsidRPr="002E5941">
        <w:rPr>
          <w:rFonts w:ascii="Times New Roman" w:hAnsi="Times New Roman" w:cs="Times New Roman"/>
          <w:sz w:val="24"/>
          <w:szCs w:val="24"/>
        </w:rPr>
        <w:t>r</w:t>
      </w:r>
      <w:proofErr w:type="gramEnd"/>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may elect to pay the employee for his vacation.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iv. Benefits</w:t>
      </w:r>
    </w:p>
    <w:p w:rsidR="000A631B" w:rsidRPr="002E5941" w:rsidRDefault="000A631B" w:rsidP="0002055D">
      <w:pPr>
        <w:jc w:val="both"/>
        <w:rPr>
          <w:rFonts w:ascii="Times New Roman" w:hAnsi="Times New Roman" w:cs="Times New Roman"/>
          <w:sz w:val="24"/>
          <w:szCs w:val="24"/>
        </w:rPr>
      </w:pPr>
      <w:r w:rsidRPr="002E5941">
        <w:rPr>
          <w:rFonts w:ascii="Times New Roman" w:hAnsi="Times New Roman" w:cs="Times New Roman"/>
          <w:sz w:val="24"/>
          <w:szCs w:val="24"/>
        </w:rPr>
        <w:t>a) Medical/Dental/Vision - The Company shall continue to</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provide medical, dental and vision coverage on the same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terms conditions as apply to an active technician (i.e., as if</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technician were continuously employed) for</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technician’s on military leave through the end of the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twelfth (12th) month following the month in which the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military leave began, and shall reinstate health care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coverage on the day following the termination of military</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leave. Following the expiration of that twelve (12) months,</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medical, dental and vision coverage may be continued at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technician’s expense at the same rate as the COBRA</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rate for the duration of the military leave, subject to plan</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changes and availability. In the event of termination of</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employment while on military leave, such coverage may be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continued at the technician’s expense using COBRA</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eligibility at the COBRA rate for the COBRA period</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provided by law (currently eighteen (18) months) following</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last day of the month in which termination of</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employment occurred, subject to plan changes and</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availability.</w:t>
      </w:r>
    </w:p>
    <w:p w:rsidR="000A631B" w:rsidRPr="002E5941" w:rsidRDefault="000A631B" w:rsidP="0002055D">
      <w:pPr>
        <w:jc w:val="both"/>
        <w:rPr>
          <w:rFonts w:ascii="Times New Roman" w:hAnsi="Times New Roman" w:cs="Times New Roman"/>
          <w:sz w:val="24"/>
          <w:szCs w:val="24"/>
        </w:rPr>
      </w:pPr>
      <w:r w:rsidRPr="002E5941">
        <w:rPr>
          <w:rFonts w:ascii="Times New Roman" w:hAnsi="Times New Roman" w:cs="Times New Roman"/>
          <w:sz w:val="24"/>
          <w:szCs w:val="24"/>
        </w:rPr>
        <w:t>b) Life and Accident Insurance – Current life and accident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coverage shall be continued through the end of</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month in which the military leave begins on the same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terms and conditions as apply to an active technician.</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Thereafter, unless otherwise specified by the terms of the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plan or required by law, </w:t>
      </w:r>
      <w:proofErr w:type="gramStart"/>
      <w:r w:rsidRPr="002E5941">
        <w:rPr>
          <w:rFonts w:ascii="Times New Roman" w:hAnsi="Times New Roman" w:cs="Times New Roman"/>
          <w:sz w:val="24"/>
          <w:szCs w:val="24"/>
        </w:rPr>
        <w:t>technician’s</w:t>
      </w:r>
      <w:proofErr w:type="gramEnd"/>
      <w:r w:rsidRPr="002E5941">
        <w:rPr>
          <w:rFonts w:ascii="Times New Roman" w:hAnsi="Times New Roman" w:cs="Times New Roman"/>
          <w:sz w:val="24"/>
          <w:szCs w:val="24"/>
        </w:rPr>
        <w:t xml:space="preserve"> on military leave may</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continue all or a portion of their current life and accident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coverage if so allowed by the individual life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company provider. The Company shall provide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written notice regarding the technician’s continuation</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responsibility and contact information for the life insurance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provider at the time the military leave is granted.</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Continuation will be at the technician’s expense and must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be arranged by the technician directly with the individual</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company. The premiums for life and accident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insurance continuation will be based on conversion rates.</w:t>
      </w:r>
    </w:p>
    <w:p w:rsidR="000A631B" w:rsidRPr="002E5941" w:rsidRDefault="000A631B" w:rsidP="000A631B">
      <w:pPr>
        <w:rPr>
          <w:rFonts w:ascii="Times New Roman" w:hAnsi="Times New Roman" w:cs="Times New Roman"/>
          <w:bCs/>
          <w:sz w:val="24"/>
          <w:szCs w:val="24"/>
        </w:rPr>
      </w:pPr>
      <w:r w:rsidRPr="002E5941">
        <w:rPr>
          <w:rFonts w:ascii="Times New Roman" w:hAnsi="Times New Roman" w:cs="Times New Roman"/>
          <w:bCs/>
          <w:sz w:val="24"/>
          <w:szCs w:val="24"/>
        </w:rPr>
        <w:t>c) Retirement – Vesting, eligibility, and benefit accrual</w:t>
      </w:r>
      <w:r w:rsidR="0002055D"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service credit in the Continental Airlines Retirement</w:t>
      </w:r>
      <w:r w:rsidR="0002055D"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Plan (CARP) shall be governed by the terms of the</w:t>
      </w:r>
      <w:r w:rsidR="0002055D" w:rsidRPr="002E5941">
        <w:rPr>
          <w:rFonts w:ascii="Times New Roman" w:hAnsi="Times New Roman" w:cs="Times New Roman"/>
          <w:bCs/>
          <w:sz w:val="24"/>
          <w:szCs w:val="24"/>
        </w:rPr>
        <w:t xml:space="preserve"> </w:t>
      </w:r>
      <w:r w:rsidRPr="002E5941">
        <w:rPr>
          <w:rFonts w:ascii="Times New Roman" w:hAnsi="Times New Roman" w:cs="Times New Roman"/>
          <w:bCs/>
          <w:sz w:val="24"/>
          <w:szCs w:val="24"/>
        </w:rPr>
        <w:t>CARP unless otherwise required by law.</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d) Passes – Technicians on military leave and their eligible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family members shall have online pass privileges at their</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active employee pass classification for up to two (2) years,</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subject to the normal terms and conditions for personal use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passes. Emergency pass provisions shall be made in case of</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family emergencies regardless of the length of the military</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leave.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Employment Rights and Reinstatement Qualifications</w:t>
      </w:r>
    </w:p>
    <w:p w:rsidR="000A631B" w:rsidRPr="002E5941" w:rsidRDefault="000A631B" w:rsidP="0002055D">
      <w:pPr>
        <w:ind w:left="720"/>
        <w:jc w:val="both"/>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After returning from a military leave of absence an employee who</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receives a general or honorable discharge will be eligible or reemployment.</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Unless Company circumstances have so changed as</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to make </w:t>
      </w:r>
      <w:r w:rsidRPr="002E5941">
        <w:rPr>
          <w:rFonts w:ascii="Times New Roman" w:hAnsi="Times New Roman" w:cs="Times New Roman"/>
          <w:sz w:val="24"/>
          <w:szCs w:val="24"/>
        </w:rPr>
        <w:lastRenderedPageBreak/>
        <w:t>it impossible or unreasonable to do so, any employee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granted a military leave will be reinstated under the following</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conditions:</w:t>
      </w:r>
    </w:p>
    <w:p w:rsidR="000A631B" w:rsidRPr="002E5941" w:rsidRDefault="000A631B" w:rsidP="0002055D">
      <w:pPr>
        <w:ind w:firstLine="720"/>
        <w:rPr>
          <w:rFonts w:ascii="Times New Roman" w:hAnsi="Times New Roman" w:cs="Times New Roman"/>
          <w:sz w:val="24"/>
          <w:szCs w:val="24"/>
        </w:rPr>
      </w:pPr>
      <w:r w:rsidRPr="002E5941">
        <w:rPr>
          <w:rFonts w:ascii="Times New Roman" w:hAnsi="Times New Roman" w:cs="Times New Roman"/>
          <w:sz w:val="24"/>
          <w:szCs w:val="24"/>
        </w:rPr>
        <w:t>a) He did not remain in the military service for more than five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(5) years.</w:t>
      </w:r>
    </w:p>
    <w:p w:rsidR="000A631B" w:rsidRPr="002E5941" w:rsidRDefault="000A631B" w:rsidP="0002055D">
      <w:pPr>
        <w:ind w:firstLine="720"/>
        <w:rPr>
          <w:rFonts w:ascii="Times New Roman" w:hAnsi="Times New Roman" w:cs="Times New Roman"/>
          <w:sz w:val="24"/>
          <w:szCs w:val="24"/>
        </w:rPr>
      </w:pPr>
      <w:r w:rsidRPr="002E5941">
        <w:rPr>
          <w:rFonts w:ascii="Times New Roman" w:hAnsi="Times New Roman" w:cs="Times New Roman"/>
          <w:sz w:val="24"/>
          <w:szCs w:val="24"/>
        </w:rPr>
        <w:t>b) The position which was vacated was not temporary.</w:t>
      </w:r>
    </w:p>
    <w:p w:rsidR="000A631B" w:rsidRPr="002E5941" w:rsidRDefault="000A631B" w:rsidP="0002055D">
      <w:pPr>
        <w:ind w:left="720"/>
        <w:rPr>
          <w:rFonts w:ascii="Times New Roman" w:hAnsi="Times New Roman" w:cs="Times New Roman"/>
          <w:sz w:val="24"/>
          <w:szCs w:val="24"/>
        </w:rPr>
      </w:pPr>
      <w:r w:rsidRPr="002E5941">
        <w:rPr>
          <w:rFonts w:ascii="Times New Roman" w:hAnsi="Times New Roman" w:cs="Times New Roman"/>
          <w:sz w:val="24"/>
          <w:szCs w:val="24"/>
        </w:rPr>
        <w:t>c) Military leave has not exceeded five (5) years or as soon</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after the expiration of five (5) years as the employee is able</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to obtain orders relieving him/her from active duty (unless</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such five (5) year period has been extended by law.)</w:t>
      </w:r>
    </w:p>
    <w:p w:rsidR="000A631B" w:rsidRPr="002E5941" w:rsidRDefault="000A631B" w:rsidP="00E53ECB">
      <w:pPr>
        <w:ind w:firstLine="720"/>
        <w:jc w:val="both"/>
        <w:rPr>
          <w:rFonts w:ascii="Times New Roman" w:hAnsi="Times New Roman" w:cs="Times New Roman"/>
          <w:sz w:val="24"/>
          <w:szCs w:val="24"/>
        </w:rPr>
      </w:pPr>
      <w:r w:rsidRPr="002E5941">
        <w:rPr>
          <w:rFonts w:ascii="Times New Roman" w:hAnsi="Times New Roman" w:cs="Times New Roman"/>
          <w:sz w:val="24"/>
          <w:szCs w:val="24"/>
        </w:rPr>
        <w:t>d) He is still qualified and physically fit to perform the duties</w:t>
      </w:r>
      <w:r w:rsidR="0002055D" w:rsidRPr="002E5941">
        <w:rPr>
          <w:rFonts w:ascii="Times New Roman" w:hAnsi="Times New Roman" w:cs="Times New Roman"/>
          <w:sz w:val="24"/>
          <w:szCs w:val="24"/>
        </w:rPr>
        <w:t xml:space="preserve"> </w:t>
      </w:r>
      <w:r w:rsidRPr="002E5941">
        <w:rPr>
          <w:rFonts w:ascii="Times New Roman" w:hAnsi="Times New Roman" w:cs="Times New Roman"/>
          <w:sz w:val="24"/>
          <w:szCs w:val="24"/>
        </w:rPr>
        <w:t>of the position vacated.</w:t>
      </w:r>
    </w:p>
    <w:p w:rsidR="000A631B" w:rsidRPr="002E5941" w:rsidRDefault="000A631B" w:rsidP="00E53ECB">
      <w:pPr>
        <w:jc w:val="both"/>
        <w:rPr>
          <w:rFonts w:ascii="Times New Roman" w:hAnsi="Times New Roman" w:cs="Times New Roman"/>
          <w:sz w:val="24"/>
          <w:szCs w:val="24"/>
        </w:rPr>
      </w:pPr>
      <w:r w:rsidRPr="002E5941">
        <w:rPr>
          <w:rFonts w:ascii="Times New Roman" w:hAnsi="Times New Roman" w:cs="Times New Roman"/>
          <w:sz w:val="24"/>
          <w:szCs w:val="24"/>
        </w:rPr>
        <w:t>NOTE: If disabled while in the military to the extent of</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being unable to perform regular job duties, the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 will be entitled to work in another</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position which he can perform and, depending on</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circumstances, may be paid his pre-disability</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base rate of pay even if that is more than the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alternative job’s regular rate of pay.</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 Application for reinstatement is made within the allowable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period as stated in this chapter.</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ii. Process of Reinstatement - The returning employee will be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reinstated in his/her former position or one of like status and </w:t>
      </w:r>
      <w:proofErr w:type="spellStart"/>
      <w:proofErr w:type="gramStart"/>
      <w:r w:rsidRPr="002E5941">
        <w:rPr>
          <w:rFonts w:ascii="Times New Roman" w:hAnsi="Times New Roman" w:cs="Times New Roman"/>
          <w:sz w:val="24"/>
          <w:szCs w:val="24"/>
        </w:rPr>
        <w:t>pay.The</w:t>
      </w:r>
      <w:proofErr w:type="spellEnd"/>
      <w:proofErr w:type="gramEnd"/>
      <w:r w:rsidRPr="002E5941">
        <w:rPr>
          <w:rFonts w:ascii="Times New Roman" w:hAnsi="Times New Roman" w:cs="Times New Roman"/>
          <w:sz w:val="24"/>
          <w:szCs w:val="24"/>
        </w:rPr>
        <w:t xml:space="preserve"> employee will be notified of the date to resume duties, the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place where such duties will be performed and other necessary</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information.</w:t>
      </w:r>
    </w:p>
    <w:p w:rsidR="000A631B" w:rsidRPr="002E5941" w:rsidRDefault="000A631B" w:rsidP="00E53ECB">
      <w:pPr>
        <w:ind w:firstLine="720"/>
        <w:rPr>
          <w:rFonts w:ascii="Times New Roman" w:hAnsi="Times New Roman" w:cs="Times New Roman"/>
          <w:sz w:val="24"/>
          <w:szCs w:val="24"/>
        </w:rPr>
      </w:pPr>
      <w:r w:rsidRPr="002E5941">
        <w:rPr>
          <w:rFonts w:ascii="Times New Roman" w:hAnsi="Times New Roman" w:cs="Times New Roman"/>
          <w:sz w:val="24"/>
          <w:szCs w:val="24"/>
        </w:rPr>
        <w:t>iii. Wage and Salary on Reinstatement - The wage or salary of the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returning employee will be the amount which would have been</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received had the employee remained continuously in the position.</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13. Military Leave for Reservists and Members of the National Guard</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a. Employees who are reservists or members of the National Guard must</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request a Military Leave of Absence for the period required to perform</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active duty for training or inactive duty training in the Armed Forces of</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the United States. The request does not have to be in writing.</w:t>
      </w:r>
    </w:p>
    <w:p w:rsidR="000A631B" w:rsidRPr="002E5941" w:rsidRDefault="000A631B" w:rsidP="00E53ECB">
      <w:pPr>
        <w:ind w:firstLine="720"/>
        <w:rPr>
          <w:rFonts w:ascii="Times New Roman" w:hAnsi="Times New Roman" w:cs="Times New Roman"/>
          <w:sz w:val="24"/>
          <w:szCs w:val="24"/>
        </w:rPr>
      </w:pPr>
      <w:r w:rsidRPr="002E5941">
        <w:rPr>
          <w:rFonts w:ascii="Times New Roman" w:hAnsi="Times New Roman" w:cs="Times New Roman"/>
          <w:sz w:val="24"/>
          <w:szCs w:val="24"/>
        </w:rPr>
        <w:t>b. Employee Responsibilities:</w:t>
      </w:r>
    </w:p>
    <w:p w:rsidR="000A631B" w:rsidRPr="002E5941" w:rsidRDefault="000A631B" w:rsidP="00E53ECB">
      <w:pPr>
        <w:ind w:left="720"/>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The request must state the dates required for the leave if known. If</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a drill schedule is available for a prolonged </w:t>
      </w:r>
      <w:proofErr w:type="gramStart"/>
      <w:r w:rsidRPr="002E5941">
        <w:rPr>
          <w:rFonts w:ascii="Times New Roman" w:hAnsi="Times New Roman" w:cs="Times New Roman"/>
          <w:sz w:val="24"/>
          <w:szCs w:val="24"/>
        </w:rPr>
        <w:t>period of time</w:t>
      </w:r>
      <w:proofErr w:type="gramEnd"/>
      <w:r w:rsidRPr="002E5941">
        <w:rPr>
          <w:rFonts w:ascii="Times New Roman" w:hAnsi="Times New Roman" w:cs="Times New Roman"/>
          <w:sz w:val="24"/>
          <w:szCs w:val="24"/>
        </w:rPr>
        <w:t>, only</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one request is necessary. A copy of the drill schedule must be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attached.</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Example: If drills are scheduled on the second weekend of each</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month, the request must state that beginning on (date), leave is</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requested each second weekend until (date).</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ii. Employees are expected to give as much notice as possible to their</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supervisors so that proper duty coverage can be arranged. If less</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than one (1) </w:t>
      </w:r>
      <w:r w:rsidR="00E53ECB" w:rsidRPr="002E5941">
        <w:rPr>
          <w:rFonts w:ascii="Times New Roman" w:hAnsi="Times New Roman" w:cs="Times New Roman"/>
          <w:sz w:val="24"/>
          <w:szCs w:val="24"/>
        </w:rPr>
        <w:t>weeks’ notice</w:t>
      </w:r>
      <w:r w:rsidRPr="002E5941">
        <w:rPr>
          <w:rFonts w:ascii="Times New Roman" w:hAnsi="Times New Roman" w:cs="Times New Roman"/>
          <w:sz w:val="24"/>
          <w:szCs w:val="24"/>
        </w:rPr>
        <w:t xml:space="preserve"> is given, employees may be asked to</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assist the Company by arranging to trade days and shifts or use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their regular days off to the extent possible.</w:t>
      </w:r>
    </w:p>
    <w:p w:rsidR="000A631B" w:rsidRPr="002E5941" w:rsidRDefault="000A631B" w:rsidP="00E53ECB">
      <w:pPr>
        <w:ind w:firstLine="720"/>
        <w:rPr>
          <w:rFonts w:ascii="Times New Roman" w:hAnsi="Times New Roman" w:cs="Times New Roman"/>
          <w:sz w:val="24"/>
          <w:szCs w:val="24"/>
        </w:rPr>
      </w:pPr>
      <w:r w:rsidRPr="002E5941">
        <w:rPr>
          <w:rFonts w:ascii="Times New Roman" w:hAnsi="Times New Roman" w:cs="Times New Roman"/>
          <w:sz w:val="24"/>
          <w:szCs w:val="24"/>
        </w:rPr>
        <w:t>iii. The reservist or National Guard member does not need to have</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written training orders at the time of the request.</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iv. After completing the military training or drill exercise, the reservist</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or National Guard member must report back to his regularly</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scheduled shift.</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t>v. This leave will normally be unpaid, but with advance approval</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from the employee's supervisor, vacation time may be </w:t>
      </w:r>
      <w:proofErr w:type="gramStart"/>
      <w:r w:rsidRPr="002E5941">
        <w:rPr>
          <w:rFonts w:ascii="Times New Roman" w:hAnsi="Times New Roman" w:cs="Times New Roman"/>
          <w:sz w:val="24"/>
          <w:szCs w:val="24"/>
        </w:rPr>
        <w:t>used</w:t>
      </w:r>
      <w:proofErr w:type="gramEnd"/>
      <w:r w:rsidRPr="002E5941">
        <w:rPr>
          <w:rFonts w:ascii="Times New Roman" w:hAnsi="Times New Roman" w:cs="Times New Roman"/>
          <w:sz w:val="24"/>
          <w:szCs w:val="24"/>
        </w:rPr>
        <w:t xml:space="preserve"> or his</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schedule may be adjusted.</w:t>
      </w:r>
    </w:p>
    <w:p w:rsidR="000A631B" w:rsidRPr="002E5941" w:rsidRDefault="000A631B" w:rsidP="00E53ECB">
      <w:pPr>
        <w:ind w:left="720"/>
        <w:rPr>
          <w:rFonts w:ascii="Times New Roman" w:hAnsi="Times New Roman" w:cs="Times New Roman"/>
          <w:sz w:val="24"/>
          <w:szCs w:val="24"/>
        </w:rPr>
      </w:pPr>
      <w:r w:rsidRPr="002E5941">
        <w:rPr>
          <w:rFonts w:ascii="Times New Roman" w:hAnsi="Times New Roman" w:cs="Times New Roman"/>
          <w:sz w:val="24"/>
          <w:szCs w:val="24"/>
        </w:rPr>
        <w:lastRenderedPageBreak/>
        <w:t>Example: An employee’s schedule may be adjusted to</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accommodate his normal day(s) off with the scheduled assigned</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military day(s). (i.e.: Employee normally has Wednesday and</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Thursday off, he is assigned military duty on Saturday and Sunday,</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 may work Wednesday and Thursday and take off</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Saturday and Sunday)</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c. Initial Active Duty Training</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When an employee first joins the National Guard or Reserve, he/she</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usually undergoes initial active duty training (IADT). IADT is treated as</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regular active duty for re-employment rights purposes with the following</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exceptions:</w:t>
      </w:r>
    </w:p>
    <w:p w:rsidR="000A631B" w:rsidRPr="002E5941" w:rsidRDefault="000A631B" w:rsidP="00E53ECB">
      <w:pPr>
        <w:ind w:left="720"/>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Unless the IADT is greater than one hundred and eighty (180)</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days, after completing IADT, a United Continental employee must</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re-apply within thirty-one (31) days, rather than ninety (90) days as</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in the case of regular duty.</w:t>
      </w:r>
    </w:p>
    <w:p w:rsidR="000A631B" w:rsidRPr="002E5941" w:rsidRDefault="000A631B" w:rsidP="00E53ECB">
      <w:pPr>
        <w:ind w:firstLine="720"/>
        <w:rPr>
          <w:rFonts w:ascii="Times New Roman" w:hAnsi="Times New Roman" w:cs="Times New Roman"/>
          <w:sz w:val="24"/>
          <w:szCs w:val="24"/>
        </w:rPr>
      </w:pPr>
      <w:r w:rsidRPr="002E5941">
        <w:rPr>
          <w:rFonts w:ascii="Times New Roman" w:hAnsi="Times New Roman" w:cs="Times New Roman"/>
          <w:sz w:val="24"/>
          <w:szCs w:val="24"/>
        </w:rPr>
        <w:t>ii. The time spent in IADT does not count toward the five (5) year</w:t>
      </w:r>
      <w:r w:rsidR="00E53ECB" w:rsidRPr="002E5941">
        <w:rPr>
          <w:rFonts w:ascii="Times New Roman" w:hAnsi="Times New Roman" w:cs="Times New Roman"/>
          <w:sz w:val="24"/>
          <w:szCs w:val="24"/>
        </w:rPr>
        <w:t xml:space="preserve"> </w:t>
      </w:r>
      <w:r w:rsidRPr="002E5941">
        <w:rPr>
          <w:rFonts w:ascii="Times New Roman" w:hAnsi="Times New Roman" w:cs="Times New Roman"/>
          <w:sz w:val="24"/>
          <w:szCs w:val="24"/>
        </w:rPr>
        <w:t>limitation on the regular active duty.</w:t>
      </w:r>
    </w:p>
    <w:p w:rsidR="000A631B" w:rsidRPr="002E5941" w:rsidRDefault="000A631B" w:rsidP="000A631B">
      <w:pPr>
        <w:rPr>
          <w:rFonts w:ascii="Times New Roman" w:hAnsi="Times New Roman" w:cs="Times New Roman"/>
          <w:sz w:val="24"/>
          <w:szCs w:val="24"/>
        </w:rPr>
      </w:pPr>
      <w:r w:rsidRPr="002E5941">
        <w:rPr>
          <w:rFonts w:ascii="Times New Roman" w:hAnsi="Times New Roman" w:cs="Times New Roman"/>
          <w:sz w:val="24"/>
          <w:szCs w:val="24"/>
        </w:rPr>
        <w:t>d. Management Responsibilities</w:t>
      </w:r>
    </w:p>
    <w:p w:rsidR="000A631B" w:rsidRPr="002E5941" w:rsidRDefault="000A631B" w:rsidP="00FD4A62">
      <w:pPr>
        <w:ind w:left="720"/>
        <w:jc w:val="both"/>
        <w:rPr>
          <w:rFonts w:ascii="Times New Roman" w:hAnsi="Times New Roman" w:cs="Times New Roman"/>
          <w:sz w:val="24"/>
          <w:szCs w:val="24"/>
        </w:rPr>
      </w:pPr>
      <w:proofErr w:type="spellStart"/>
      <w:r w:rsidRPr="002E5941">
        <w:rPr>
          <w:rFonts w:ascii="Times New Roman" w:hAnsi="Times New Roman" w:cs="Times New Roman"/>
          <w:sz w:val="24"/>
          <w:szCs w:val="24"/>
        </w:rPr>
        <w:t>i</w:t>
      </w:r>
      <w:proofErr w:type="spellEnd"/>
      <w:r w:rsidRPr="002E5941">
        <w:rPr>
          <w:rFonts w:ascii="Times New Roman" w:hAnsi="Times New Roman" w:cs="Times New Roman"/>
          <w:sz w:val="24"/>
          <w:szCs w:val="24"/>
        </w:rPr>
        <w:t>. Management will grant a leave of absence to a reservist or</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National Guard member for the period required to perform active</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duty for training (drills) in the Armed Forces of the United States.</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Employees are expected to give as much notice as possible,</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however the timing, frequency and duration of the military training</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are determined by the military authorities.</w:t>
      </w:r>
      <w:r w:rsidR="005C6669" w:rsidRPr="002E5941">
        <w:rPr>
          <w:rFonts w:ascii="Times New Roman" w:hAnsi="Times New Roman" w:cs="Times New Roman"/>
          <w:sz w:val="24"/>
          <w:szCs w:val="24"/>
        </w:rPr>
        <w:t xml:space="preserve"> </w:t>
      </w:r>
    </w:p>
    <w:p w:rsidR="000A631B" w:rsidRPr="002E5941" w:rsidRDefault="000A631B" w:rsidP="005C6669">
      <w:pPr>
        <w:ind w:left="720"/>
        <w:rPr>
          <w:rFonts w:ascii="Times New Roman" w:hAnsi="Times New Roman" w:cs="Times New Roman"/>
          <w:sz w:val="24"/>
          <w:szCs w:val="24"/>
        </w:rPr>
      </w:pPr>
      <w:r w:rsidRPr="002E5941">
        <w:rPr>
          <w:rFonts w:ascii="Times New Roman" w:hAnsi="Times New Roman" w:cs="Times New Roman"/>
          <w:sz w:val="24"/>
          <w:szCs w:val="24"/>
        </w:rPr>
        <w:t>ii. Job rights are protected so long as the reservist or National Guard</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member receives orders for military training.</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iii. Management will not deny a promotion to United employee because of any obligation as a reservist or member of the</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National Guard.</w:t>
      </w:r>
    </w:p>
    <w:p w:rsidR="000A631B" w:rsidRPr="002E5941" w:rsidRDefault="000A631B" w:rsidP="005C6669">
      <w:pPr>
        <w:ind w:left="720"/>
        <w:rPr>
          <w:rFonts w:ascii="Times New Roman" w:hAnsi="Times New Roman" w:cs="Times New Roman"/>
          <w:sz w:val="24"/>
          <w:szCs w:val="24"/>
        </w:rPr>
      </w:pPr>
      <w:r w:rsidRPr="002E5941">
        <w:rPr>
          <w:rFonts w:ascii="Times New Roman" w:hAnsi="Times New Roman" w:cs="Times New Roman"/>
          <w:sz w:val="24"/>
          <w:szCs w:val="24"/>
        </w:rPr>
        <w:t>iv. Employees will not be required to use earned vacation time for</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their military training.</w:t>
      </w:r>
    </w:p>
    <w:p w:rsidR="000A631B" w:rsidRPr="002E5941" w:rsidRDefault="000A631B" w:rsidP="005C6669">
      <w:pPr>
        <w:ind w:left="720"/>
        <w:rPr>
          <w:rFonts w:ascii="Times New Roman" w:hAnsi="Times New Roman" w:cs="Times New Roman"/>
          <w:sz w:val="24"/>
          <w:szCs w:val="24"/>
        </w:rPr>
      </w:pPr>
      <w:r w:rsidRPr="002E5941">
        <w:rPr>
          <w:rFonts w:ascii="Times New Roman" w:hAnsi="Times New Roman" w:cs="Times New Roman"/>
          <w:sz w:val="24"/>
          <w:szCs w:val="24"/>
        </w:rPr>
        <w:t>v. The reservist or National Guard member will not lose Company</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 xml:space="preserve">Service time, bid or Pay Seniority </w:t>
      </w:r>
      <w:proofErr w:type="gramStart"/>
      <w:r w:rsidRPr="002E5941">
        <w:rPr>
          <w:rFonts w:ascii="Times New Roman" w:hAnsi="Times New Roman" w:cs="Times New Roman"/>
          <w:sz w:val="24"/>
          <w:szCs w:val="24"/>
        </w:rPr>
        <w:t>as a result of</w:t>
      </w:r>
      <w:proofErr w:type="gramEnd"/>
      <w:r w:rsidRPr="002E5941">
        <w:rPr>
          <w:rFonts w:ascii="Times New Roman" w:hAnsi="Times New Roman" w:cs="Times New Roman"/>
          <w:sz w:val="24"/>
          <w:szCs w:val="24"/>
        </w:rPr>
        <w:t xml:space="preserve"> the military</w:t>
      </w:r>
      <w:r w:rsidR="005C6669" w:rsidRPr="002E5941">
        <w:rPr>
          <w:rFonts w:ascii="Times New Roman" w:hAnsi="Times New Roman" w:cs="Times New Roman"/>
          <w:sz w:val="24"/>
          <w:szCs w:val="24"/>
        </w:rPr>
        <w:t xml:space="preserve"> </w:t>
      </w:r>
      <w:r w:rsidRPr="002E5941">
        <w:rPr>
          <w:rFonts w:ascii="Times New Roman" w:hAnsi="Times New Roman" w:cs="Times New Roman"/>
          <w:sz w:val="24"/>
          <w:szCs w:val="24"/>
        </w:rPr>
        <w:t>absence.</w:t>
      </w:r>
    </w:p>
    <w:p w:rsidR="00C33756" w:rsidRPr="005A3AE8" w:rsidRDefault="00C33756" w:rsidP="00C33756">
      <w:pPr>
        <w:rPr>
          <w:rFonts w:ascii="Times New Roman" w:hAnsi="Times New Roman" w:cs="Times New Roman"/>
          <w:b/>
          <w:sz w:val="24"/>
          <w:szCs w:val="24"/>
          <w:u w:val="single"/>
        </w:rPr>
      </w:pPr>
      <w:r w:rsidRPr="005A3AE8">
        <w:rPr>
          <w:rFonts w:ascii="Times New Roman" w:hAnsi="Times New Roman" w:cs="Times New Roman"/>
          <w:b/>
          <w:sz w:val="24"/>
          <w:szCs w:val="24"/>
          <w:u w:val="single"/>
        </w:rPr>
        <w:t>IBT-Represented Employee</w:t>
      </w:r>
      <w:r w:rsidR="00CF0F8B" w:rsidRPr="005A3AE8">
        <w:rPr>
          <w:rFonts w:ascii="Times New Roman" w:hAnsi="Times New Roman" w:cs="Times New Roman"/>
          <w:b/>
          <w:sz w:val="24"/>
          <w:szCs w:val="24"/>
          <w:u w:val="single"/>
        </w:rPr>
        <w:t xml:space="preserve"> </w:t>
      </w:r>
      <w:r w:rsidRPr="005A3AE8">
        <w:rPr>
          <w:rFonts w:ascii="Times New Roman" w:hAnsi="Times New Roman" w:cs="Times New Roman"/>
          <w:b/>
          <w:sz w:val="24"/>
          <w:szCs w:val="24"/>
          <w:u w:val="single"/>
        </w:rPr>
        <w:t>Career Move Handbook</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September 1, 2017</w:t>
      </w:r>
    </w:p>
    <w:p w:rsidR="00C33756" w:rsidRPr="002E247D" w:rsidRDefault="00C33756" w:rsidP="00C33756">
      <w:pPr>
        <w:pStyle w:val="NoSpacing"/>
        <w:rPr>
          <w:rFonts w:ascii="Times New Roman" w:hAnsi="Times New Roman" w:cs="Times New Roman"/>
          <w:sz w:val="24"/>
          <w:szCs w:val="24"/>
        </w:rPr>
      </w:pPr>
      <w:proofErr w:type="gramStart"/>
      <w:r w:rsidRPr="002E247D">
        <w:rPr>
          <w:rFonts w:ascii="Times New Roman" w:hAnsi="Times New Roman" w:cs="Times New Roman"/>
          <w:sz w:val="24"/>
          <w:szCs w:val="24"/>
        </w:rPr>
        <w:t>A</w:t>
      </w:r>
      <w:proofErr w:type="gramEnd"/>
      <w:r w:rsidRPr="002E247D">
        <w:rPr>
          <w:rFonts w:ascii="Times New Roman" w:hAnsi="Times New Roman" w:cs="Times New Roman"/>
          <w:sz w:val="24"/>
          <w:szCs w:val="24"/>
        </w:rPr>
        <w:t xml:space="preserve"> Introduction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United (the “Company”) is committed to helping you make a successful move to your new assignment. The IBT Career Move Handbook (the “Handbook”) has been designed to give you a better understanding of the Company’s relocation program, including expense reimbursement and relocation assistance. The Company will review your expenses to confirm that they are reasonable. Your cooperation in helping to control costs will be greatly appreciated.</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This Handbook is a summary of the major aspects of the Company’s relocation program. In case of conflict between this Handbook and the Collective Bargaining Agreement (the “Agreement”) between the Company and the International Brotherhood of Teamsters (the “Teamsters”), the Agreement shall govern. We recommend that you read this Handbook carefully. Knowing the steps involved in arranging your Company-paid move will ensure a smooth transition to your new assignment.</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lastRenderedPageBreak/>
        <w:t>B Eligibility</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An IBT-represented employee is eligible for a Career Move once in his career, provided he is not on probation or returning form inactive status (Furlough, Illness Leave, etc.). A Career Move can only be used for a job transfer from an </w:t>
      </w:r>
      <w:proofErr w:type="spellStart"/>
      <w:r w:rsidRPr="002E247D">
        <w:rPr>
          <w:rFonts w:ascii="Times New Roman" w:hAnsi="Times New Roman" w:cs="Times New Roman"/>
          <w:sz w:val="24"/>
          <w:szCs w:val="24"/>
        </w:rPr>
        <w:t>actAive</w:t>
      </w:r>
      <w:proofErr w:type="spellEnd"/>
      <w:r w:rsidRPr="002E247D">
        <w:rPr>
          <w:rFonts w:ascii="Times New Roman" w:hAnsi="Times New Roman" w:cs="Times New Roman"/>
          <w:sz w:val="24"/>
          <w:szCs w:val="24"/>
        </w:rPr>
        <w:t xml:space="preserve"> status at one location to an active status at another location. Your new residence must be within 50 miles of your new work location—services will not be provided to a residence outside this distance.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C Initiating Your Move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C-1 Learn About Your New Location.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First complete a UPE-1682 form and Relocation Repayment Agreement (both forms are included in this document as the last two pages). Assistance with area counseling and home-finding services at your new location will be available once you have received authorization through NuCompass Mobility, the Company’s designated Relocation Services Provider (the “RSP”). Many of the aspects of your move will be handled directly with the RSP. Should you have any disagreements or disputes with the RSP regarding covered expenses, your Relocation Consultant from NuCompass will escalate to United. Be sure you have received Company authorization as confirmed by NuCompass Mobility</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for your move before incurring move-related expenses. NuCompass can assist with various aspects of your move. Services include: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A personal Relocation Consultant to assist you through the relocation process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Information regarding housing availability and costs, commuting distance and alternatives, quality of schools and school districts (where available), state/local taxes, climate, recreational opportunities, any additional information you may request; and</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 Appointments with qualified real estate agents in your new location </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C-2 Set Up A House-Hunting Schedule.</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House hunting must be completed on your own time and is not on paid time. Upon request, the Employee Travel Center will issue one highest priority roundtrip, non-revenue space available pass for you and your spouse or Company-recognized domestic partner to learn more about the area and to look for a new home.</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All reasonable expenses, including lodging, meals (not to exceed $50 per day per person) and transportation, will be reimbursed for a three-day, two-night house-hunting trip to your new location. You must submit expenses in the manner required by the Company, along with receipts for lodging, transportation and babysitting. Receipts are required for all meal expenses if the amount requested for any one person exceeds $20 per day. If you expect to incur babysitting expenses, please consult the RSP before you make your babysitting arrangements. Authorized babysitting expenses are reimbursed under the Miscellaneous Expense Allowance.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C-3 Terminating Your Lease (for renters only).</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If you are currently renting your primary residence,1 in your departure work location the Company will pay the expenses associated with lease termination, provided you:</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do not advise your landlord that the Company will assume your lease obligation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get the best lease settlement you can and submit a copy of the lease agreement for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reimbursement. Final lease termination arrangements should be in writing and, if possible,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signed by the landlord or his/her authorized agent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 xml:space="preserve">D Reporting </w:t>
      </w:r>
      <w:proofErr w:type="gramStart"/>
      <w:r w:rsidRPr="002E247D">
        <w:rPr>
          <w:rFonts w:ascii="Times New Roman" w:hAnsi="Times New Roman" w:cs="Times New Roman"/>
          <w:sz w:val="24"/>
          <w:szCs w:val="24"/>
        </w:rPr>
        <w:t>To</w:t>
      </w:r>
      <w:proofErr w:type="gramEnd"/>
      <w:r w:rsidRPr="002E247D">
        <w:rPr>
          <w:rFonts w:ascii="Times New Roman" w:hAnsi="Times New Roman" w:cs="Times New Roman"/>
          <w:sz w:val="24"/>
          <w:szCs w:val="24"/>
        </w:rPr>
        <w:t xml:space="preserve"> Your New Assignment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D-1 Interim Living Expenses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lastRenderedPageBreak/>
        <w:t xml:space="preserve">Interim living expenses provide reimbursement for duplicate expenses incurred at your new Base that are necessary </w:t>
      </w:r>
      <w:proofErr w:type="gramStart"/>
      <w:r w:rsidRPr="002E247D">
        <w:rPr>
          <w:rFonts w:ascii="Times New Roman" w:hAnsi="Times New Roman" w:cs="Times New Roman"/>
          <w:sz w:val="24"/>
          <w:szCs w:val="24"/>
        </w:rPr>
        <w:t>in order to</w:t>
      </w:r>
      <w:proofErr w:type="gramEnd"/>
      <w:r w:rsidRPr="002E247D">
        <w:rPr>
          <w:rFonts w:ascii="Times New Roman" w:hAnsi="Times New Roman" w:cs="Times New Roman"/>
          <w:sz w:val="24"/>
          <w:szCs w:val="24"/>
        </w:rPr>
        <w:t xml:space="preserve"> work at your new location. They allow time to find an appropriate rental unit or close on the purchase of a new residence. Interim living expenses will be reimbursed only if your previous primary residence remains unsold or un-leased. For information on interim living expenses, which include relocating your eligible dependents, see the section below titled “Waiting on Movers at New Residence.” Once you have been activated at your new work location, the Company will reimburse reasonable (as defined by Company Business Travel Policy) interim lodging, meals and laundry expenses for the first 90 consecutive days if you own your home at your former location, or for the first 30 consecutive days if you rent at your former location. You must follow the Company’s business travel policies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when requesting a hotel room. In some cases, the RSP can arrange for direct-billing when booking a hotel so that you do not have to pay out of pocket. Contact the RSP to determine if this service is available in your new work location.</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D-2 Reporting Expenses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Report your expenses weekly via the NuCompass Navigator website. Receipts are required for lodging, meals and laundry in accordance with the company travel expense policy. (NOTE: Dry cleaning is not a moving related reimbursable expense.)</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D-3 Waiting on Movers at New Residence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If you and your family arrive at your new location before the scheduled moving van, the Company will reimburse reasonable lodging, meal and laundry expenses until you can move into your new home. Reimbursement is limited to a maximum of seven days. You must </w:t>
      </w:r>
      <w:proofErr w:type="gramStart"/>
      <w:r w:rsidRPr="002E247D">
        <w:rPr>
          <w:rFonts w:ascii="Times New Roman" w:hAnsi="Times New Roman" w:cs="Times New Roman"/>
          <w:sz w:val="24"/>
          <w:szCs w:val="24"/>
        </w:rPr>
        <w:t>make arrangements</w:t>
      </w:r>
      <w:proofErr w:type="gramEnd"/>
      <w:r w:rsidRPr="002E247D">
        <w:rPr>
          <w:rFonts w:ascii="Times New Roman" w:hAnsi="Times New Roman" w:cs="Times New Roman"/>
          <w:sz w:val="24"/>
          <w:szCs w:val="24"/>
        </w:rPr>
        <w:t xml:space="preserve"> through the RSP before incurring any expenses. Receipts and supporting documents for expenses are required. 1 Your “primary residence” is the home or apartment owned or rented by you in your departure work location. If your primary residence is not the same as noted on your Employee Profile, the Company’s Relocation Services Provider may request a copy of a lease, purchase contract, utility bills or other documents to verify continuous ownership and/or residency.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 Moving Your Household Goods</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 xml:space="preserve">E-1 Moving Your Household Goods </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The Company will arrange for a professional moving company to handle the shipment of your household goods. You will be provided with contact information for the selected moving company. Work with the moving company’s representative to schedule your household goods survey, packing, loading, storage and delivery. The Company will pay for the following services associated with moving normal household goods: • Normal packing and necessary materials;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Transportation of up to 25,000 lbs. of household goods to your new primary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One extra pick up at point of origin or one extra delivery at destination each within a fifty (50) mile radius;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Normal appliance service, including wiring and plumbing modifications at the point of connection, required for disconnection and reconnection of your appliances;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Storage at your destination for up to 120 days, if necessary;</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Warehouse handling;</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One warehouse access to household goods in storage, if needed;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Delivery to your new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Normal unpacking and removal of packing materials;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TV antenna or small satellite dish (i.e., Direct TV or like service) removal and installation (This does not include removal and installation in fringe areas where a special mast-type antenna or other special installations are used.);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Disassembly and re-assembly of cable TV service if moved from former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lastRenderedPageBreak/>
        <w:t>• Disassembly and re-assembly of children’s swing sets (not set in concrete); and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Disassembly and re-assembly of a pool table.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The Company will not pay for the following services: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U-Haul, self-move, or employee-contracted moving services—unless specifically approved in advance by the company with cost estimates via your Relocation Consultant.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Exclusive use of the moving van or expedited service;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Partial delivery of household goods from the warehouse;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Housecleaning or maid service at either your former location or new primary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 Removal or installation of wall-to-wall carpeting, draperies and/or rods, waterbeds (unless drained and prepared for shipment), electrical fixtures, water softeners or similar items; </w:t>
      </w:r>
      <w:proofErr w:type="gramStart"/>
      <w:r w:rsidRPr="002E247D">
        <w:rPr>
          <w:rFonts w:ascii="Times New Roman" w:hAnsi="Times New Roman" w:cs="Times New Roman"/>
          <w:sz w:val="24"/>
          <w:szCs w:val="24"/>
        </w:rPr>
        <w:t>( See</w:t>
      </w:r>
      <w:proofErr w:type="gramEnd"/>
      <w:r w:rsidRPr="002E247D">
        <w:rPr>
          <w:rFonts w:ascii="Times New Roman" w:hAnsi="Times New Roman" w:cs="Times New Roman"/>
          <w:sz w:val="24"/>
          <w:szCs w:val="24"/>
        </w:rPr>
        <w:t xml:space="preserve"> the Miscellaneous Allowances section of this handbook for further information on alteration and installation of draperies and carpeting)</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Expenses for additional wiring or plumbing, removal or movement of any existing utility service, and replacement or repair of existing utility systems or appliances;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Packing or transportation of boats, trailers, camping and utility trailers, motorcycles (the Company will, however, pay to move a motorcycle in lieu of an automobile), jet skis, snowmobiles, lumber, bricks, cement, cordwood, airplanes or airplane parts, household pets except as specified below), plants or any perishable items, or items which are not considered part of normal household goods or personal effects;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Hobby/woodworking equipment or machine tools that are oversized and/or that require special moving services;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Packing or transportation of automobiles included with your household goods;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Waiting time, overtime, weekend or holiday service provided by the moving company.</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Disassembly or re-assembly of children's playhouses, portable swimming pools, hot tubs, utility sheds, fencing or items of a similar nature; and</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 xml:space="preserve">• Removal, replacement or repair of any portion of your fixed house. </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E-2 Insurance of Your Household Goods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The Company will provide full replacement value insurance on your normal household goods. The amount of any insurance settlement is not to exceed $7 per pound multiplied by your shipment weight. For example, the maximum insurance settlement for a shipment of 10,000 pounds cannot exceed $70,000. Items of excess valuation such as artwork and antiques may require the purchase of additional valuation coverage at your expense. Jewelry and other high-value items are excluded from this insurance coverage. Please consult with the RSP should you have any questions regarding insurance coverage. It is important that you keep currency, jewelry, coin collections, legal documents, or similar documents of extraordinary value in your possession during your move or that you ship them via insured mail. The movers cannot accept liability for these kinds of items. If you have other costly items that do need moving services such as extraordinary value items e.g., valuables, precious goods, collectibles, antiques, clocks, artwork, furs, handicrafts, paintings, sculptures, watches and similar merchandise, then a prior professional appraisal is required if the value of those items exceeds $100 per pound. Obtaining this a professional appraisal prior to your move will avoid valuation disputes in the event of a claim. The appraisal cost is not reimbursable by United. These items must be specifically identified to the moving company according to their disclosure processes. You must declare the presence of valuable items to your household goods move estimator and provide the appraisal to your move coordinator prior to any moving services beginning.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E-3 Moving Estimates/Schedules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You will make an appointment with the moving company to come to your home and estimate the necessary packing materials and loading time for your move. Please advise the moving company of any unusual items you plan to move, fragile items requiring careful handling and items which will remain at the location. You should </w:t>
      </w:r>
      <w:r w:rsidRPr="002E247D">
        <w:rPr>
          <w:rFonts w:ascii="Times New Roman" w:hAnsi="Times New Roman" w:cs="Times New Roman"/>
          <w:sz w:val="24"/>
          <w:szCs w:val="24"/>
        </w:rPr>
        <w:lastRenderedPageBreak/>
        <w:t xml:space="preserve">try to arrange packing/loading/unloading/unpacking days with the moving company that best meet your schedule. The Company will not pay an additional cost for waiting time, overtime, weekend or holiday service. If it becomes necessary to change your move date, please advise the moving company at least 48 hours in advance to </w:t>
      </w:r>
      <w:proofErr w:type="gramStart"/>
      <w:r w:rsidRPr="002E247D">
        <w:rPr>
          <w:rFonts w:ascii="Times New Roman" w:hAnsi="Times New Roman" w:cs="Times New Roman"/>
          <w:sz w:val="24"/>
          <w:szCs w:val="24"/>
        </w:rPr>
        <w:t>make arrangements</w:t>
      </w:r>
      <w:proofErr w:type="gramEnd"/>
      <w:r w:rsidRPr="002E247D">
        <w:rPr>
          <w:rFonts w:ascii="Times New Roman" w:hAnsi="Times New Roman" w:cs="Times New Roman"/>
          <w:sz w:val="24"/>
          <w:szCs w:val="24"/>
        </w:rPr>
        <w:t xml:space="preserve"> for alternate dates.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The Company will pay for moving expenses to a maximum shipment weight of 25,000 lbs. of household goods. If your shipment exceeds the weight limit, you will be responsible for the additional charges incurred from the excess weight. Note that summer is the busiest time of year for our partner moving services providers, and schedules can fill up quickly. If you anticipate needing to move between May 15th and September 15th, let your Relocation Consultant know as soon as possible. A proactive approach to setting up your move will increase the probability of securing the service schedule you need during this time of year.</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E-4 Packing and Loading</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The moving company assumes full responsibility for all articles they pack and will not be responsible for damage to items you pack, unless the damage is caused by their obvious negligence. Packing will be done professionally by the moving company, using new materials. Dangerous items such as flammable gases and liquids, or perishable items such as plants or food, should not be packed or shipped.</w:t>
      </w:r>
    </w:p>
    <w:p w:rsidR="00C33756" w:rsidRPr="002E247D" w:rsidRDefault="00C33756" w:rsidP="00C33756">
      <w:pPr>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Do not ship important documents, jewelry, money or other irreplaceable items. Do not pack your uniform, employee identification badges, or passport. You or your representative must be present when your household goods are loaded for shipment. The moving van driver should take inventory of all items to be moved, accurately marking the contents of the boxes and noting the condition of your household goods. Sign and keep a copy of the inventory list. You will need the inventory list should you claim any damage or loss.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E-5 Shipping Your Automobile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Helpful Tips for Shipping Your Automobile(s):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After you have completed the form(s) to initiate a move, and the move has been approved, an automobile transport company will contact you to schedule a transport date.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Remove all personal belongings from your automobile.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At time of automobile pick-up, you must sign an Inspection Report and/or other form(s) as required by the automobile transport company.</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Upon delivery, inspect the vehicle, record any damages and sign the Delivery Receipt. Do not let yourself be rushed to sign off on delivery. Delays in identifying damage make it difficult to ascertain the cause of the damage and may result in denial of damage claims. If your automobile pick-up or drop-off point is an air freight office, air freight personnel will not be responsible for the inspection of your vehicle.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Your automobile(s) must be owned by you and in operable condition prior to transfer.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Shipment of antique (classic) automobiles must have prior Company approval.</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Your automobile (except for antique/classic automobiles) will be insured for transit-related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damage.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E-6 Delivery at Your New Residence</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 xml:space="preserve">Upon delivery, the driver and moving crew will unload and unpack your </w:t>
      </w:r>
      <w:proofErr w:type="spellStart"/>
      <w:r w:rsidRPr="002E247D">
        <w:rPr>
          <w:rFonts w:ascii="Times New Roman" w:hAnsi="Times New Roman" w:cs="Times New Roman"/>
          <w:sz w:val="24"/>
          <w:szCs w:val="24"/>
        </w:rPr>
        <w:t>houehold</w:t>
      </w:r>
      <w:proofErr w:type="spellEnd"/>
      <w:r w:rsidRPr="002E247D">
        <w:rPr>
          <w:rFonts w:ascii="Times New Roman" w:hAnsi="Times New Roman" w:cs="Times New Roman"/>
          <w:sz w:val="24"/>
          <w:szCs w:val="24"/>
        </w:rPr>
        <w:t xml:space="preserve"> goods.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Helpful Tips for Safe Delivery of Household Goods: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Check the goods delivered against the inventory list made by the moving van driver at the time of loading. It is your responsibility to account for all items listed, noting any damage or loss, and to verify that all items to be moved were loaded</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lastRenderedPageBreak/>
        <w:t>• It is to your advantage to have the moving crew unpack your household goods, as it places responsibility for safe delivery of fragile articles with the moving company. The Company will not pay for deferred unpacking. You should sign and date the moving company's form for only the actual and total amount unpacked, as the Company will be charged accordingly. Do not sign a blank form because this can significantly impact your ability make a claim</w:t>
      </w:r>
    </w:p>
    <w:p w:rsidR="00C33756" w:rsidRPr="002E247D" w:rsidRDefault="00C33756" w:rsidP="00C33756">
      <w:pPr>
        <w:pStyle w:val="NoSpacing"/>
        <w:tabs>
          <w:tab w:val="left" w:pos="6645"/>
        </w:tabs>
        <w:jc w:val="both"/>
        <w:rPr>
          <w:rFonts w:ascii="Times New Roman" w:hAnsi="Times New Roman" w:cs="Times New Roman"/>
          <w:sz w:val="24"/>
          <w:szCs w:val="24"/>
        </w:rPr>
      </w:pPr>
      <w:r w:rsidRPr="002E247D">
        <w:rPr>
          <w:rFonts w:ascii="Times New Roman" w:hAnsi="Times New Roman" w:cs="Times New Roman"/>
          <w:sz w:val="24"/>
          <w:szCs w:val="24"/>
        </w:rPr>
        <w:t>later for damaged or lost items.</w:t>
      </w:r>
      <w:r w:rsidRPr="002E247D">
        <w:rPr>
          <w:rFonts w:ascii="Times New Roman" w:hAnsi="Times New Roman" w:cs="Times New Roman"/>
          <w:sz w:val="24"/>
          <w:szCs w:val="24"/>
        </w:rPr>
        <w:tab/>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Packing materials that you do not want to keep should be removed by the moving crew. The Company will not pay for deferred removal of packing materials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You and the moving van driver should check for any property damage that may have occurred to your primary residence after your household goods were unloaded from the moving van, and record any damage on the inventory list</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 If you have your goods in storage, you should advise the moving company at least two weeks in advance of the date that you want your stored goods delivered. This will help to ensure your desired delivery date is met </w:t>
      </w:r>
    </w:p>
    <w:p w:rsidR="00C33756" w:rsidRPr="002E247D" w:rsidRDefault="00C33756" w:rsidP="00C33756">
      <w:pPr>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E-7 Reporting Damaged or Lost Household Goods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If there are any damaged or missing household items, follow these steps: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1. Inform the driver that the loss or damage did occur.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2. The moving van driver must note any damage or loss on the inventory list.</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3. Keep a copy of the inventory list, noting the missing items or type of damage and the item number(s) affected. You and the driver should both sign and date the inventory list.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4. Request Proof of Loss and Damage forms immediately from the moving company at your destination.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5. Complete the Proof of Loss and Damage forms and return them to the moving company, indicating the item numbers of the missing or damaged articles and the extent of the damage. Do not send your copy of the inventory list.</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E-8 Shipment of Personal Effects by Company Aircraft</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You may request one shipment (up to 750 pounds) of personal effects as space available Company material (COMAT) on Company aircraft.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Household effects being shipped COMAT or NRSA must be: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Properly and securely packed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Clearly labeled with your new Company address, and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Delivered to the nearest Company air freight office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Your shipment is subject to the same packing, size, and weight restrictions as all other Company air freight. Valuable, perishable, or time-critical items should not be sent COMAT or NRSA. For safety reasons, dangerous goods may not be packed along with household items as part of the COMAT or NRSA authorization when moving. Restricted articles include, but are not limited to: acids, matches, lighter fluid, paints, flammable solids such as flares, flammable liquids such as paint and lacquer thinners, corrosive materials such as wet cell batteries, explosives such as fireworks or black powder, compressed gases, fire extinguishers, poisons and irritating or incapacitating sprays. Firearms can be sent COMAT or NRSA provided they are unloaded and declared. Call the air freight office if you have any questions.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Your COMAT or NRSA shipment is not covered by Company insurance. </w:t>
      </w:r>
    </w:p>
    <w:p w:rsidR="00C33756" w:rsidRPr="002E247D" w:rsidRDefault="00C33756" w:rsidP="00C33756">
      <w:pPr>
        <w:pStyle w:val="NoSpacing"/>
        <w:rPr>
          <w:rFonts w:ascii="Times New Roman" w:hAnsi="Times New Roman" w:cs="Times New Roman"/>
          <w:sz w:val="24"/>
          <w:szCs w:val="24"/>
        </w:rPr>
      </w:pPr>
    </w:p>
    <w:p w:rsidR="00FA6FAA" w:rsidRPr="002E247D" w:rsidRDefault="00FA6FAA" w:rsidP="00C33756">
      <w:pPr>
        <w:rPr>
          <w:rFonts w:ascii="Times New Roman" w:hAnsi="Times New Roman" w:cs="Times New Roman"/>
          <w:sz w:val="24"/>
          <w:szCs w:val="24"/>
        </w:rPr>
      </w:pPr>
    </w:p>
    <w:p w:rsidR="00C34F6C" w:rsidRDefault="00C34F6C" w:rsidP="00C33756">
      <w:pPr>
        <w:rPr>
          <w:rFonts w:ascii="Times New Roman" w:hAnsi="Times New Roman" w:cs="Times New Roman"/>
          <w:sz w:val="24"/>
          <w:szCs w:val="24"/>
        </w:rPr>
      </w:pPr>
    </w:p>
    <w:p w:rsidR="00C34F6C" w:rsidRDefault="00C34F6C" w:rsidP="00C33756">
      <w:pPr>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lastRenderedPageBreak/>
        <w:t>E-9 Transporting Your Pets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Pets can be shipped via United’s </w:t>
      </w:r>
      <w:proofErr w:type="spellStart"/>
      <w:r w:rsidRPr="002E247D">
        <w:rPr>
          <w:rFonts w:ascii="Times New Roman" w:hAnsi="Times New Roman" w:cs="Times New Roman"/>
          <w:sz w:val="24"/>
          <w:szCs w:val="24"/>
        </w:rPr>
        <w:t>PetSafe</w:t>
      </w:r>
      <w:proofErr w:type="spellEnd"/>
      <w:r w:rsidRPr="002E247D">
        <w:rPr>
          <w:rFonts w:ascii="Times New Roman" w:hAnsi="Times New Roman" w:cs="Times New Roman"/>
          <w:sz w:val="24"/>
          <w:szCs w:val="24"/>
        </w:rPr>
        <w:t xml:space="preserve"> ™ or similar service at employee-discounted rates. The costs of shipping will be reimbursed through the RSP. You may purchase a kennel (maximum of two) from the air freight office. The cost is reimbursable, provided the Company has not previously reimbursed you for the purchase of the kennel(s). Health certification and rabies tags, if required, should be documented before shipping your pets. Necessary health certification, rabies tags and any other costs incurred in transporting your pet(s) are not reimbursable. During certain periods of the year, and at certain locations, The Company may embargo the shipment of pets on Company aircraft. In these situations, you should work with the RSP to arrange alternate transportation of your pets. If suitable arrangements cannot be made, it will be your responsibility to secure transportation of your pets. In some cases, driving </w:t>
      </w:r>
      <w:proofErr w:type="spellStart"/>
      <w:r w:rsidRPr="002E247D">
        <w:rPr>
          <w:rFonts w:ascii="Times New Roman" w:hAnsi="Times New Roman" w:cs="Times New Roman"/>
          <w:sz w:val="24"/>
          <w:szCs w:val="24"/>
        </w:rPr>
        <w:t>en</w:t>
      </w:r>
      <w:proofErr w:type="spellEnd"/>
      <w:r w:rsidRPr="002E247D">
        <w:rPr>
          <w:rFonts w:ascii="Times New Roman" w:hAnsi="Times New Roman" w:cs="Times New Roman"/>
          <w:sz w:val="24"/>
          <w:szCs w:val="24"/>
        </w:rPr>
        <w:t xml:space="preserve"> route to your new location may be the only way to ensure the safe and timely transportation of your pets. For additional information regarding the shipment of pets please contact a Company Cargo representative.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E-10 Moving Mobile Homes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In lieu of shipping your household </w:t>
      </w:r>
      <w:proofErr w:type="gramStart"/>
      <w:r w:rsidRPr="002E247D">
        <w:rPr>
          <w:rFonts w:ascii="Times New Roman" w:hAnsi="Times New Roman" w:cs="Times New Roman"/>
          <w:sz w:val="24"/>
          <w:szCs w:val="24"/>
        </w:rPr>
        <w:t>goods</w:t>
      </w:r>
      <w:proofErr w:type="gramEnd"/>
      <w:r w:rsidRPr="002E247D">
        <w:rPr>
          <w:rFonts w:ascii="Times New Roman" w:hAnsi="Times New Roman" w:cs="Times New Roman"/>
          <w:sz w:val="24"/>
          <w:szCs w:val="24"/>
        </w:rPr>
        <w:t xml:space="preserve"> the Company may agree to move a mobile home if it is your primary residence. Prior approval is required. Arrangements must be made through the RSP. You must provide details indicating the make, model, year and size (length, width, height) of your mobile home. You are responsible for making sure that your mobile home is in road-worthy condition. If modifications to your mobile home are needed to facilitate its transportation or to comply with state or local laws, the Company will not be responsible for the cost. You are also liable for any necessary </w:t>
      </w:r>
      <w:proofErr w:type="spellStart"/>
      <w:r w:rsidRPr="002E247D">
        <w:rPr>
          <w:rFonts w:ascii="Times New Roman" w:hAnsi="Times New Roman" w:cs="Times New Roman"/>
          <w:sz w:val="24"/>
          <w:szCs w:val="24"/>
        </w:rPr>
        <w:t>en</w:t>
      </w:r>
      <w:proofErr w:type="spellEnd"/>
      <w:r w:rsidRPr="002E247D">
        <w:rPr>
          <w:rFonts w:ascii="Times New Roman" w:hAnsi="Times New Roman" w:cs="Times New Roman"/>
          <w:sz w:val="24"/>
          <w:szCs w:val="24"/>
        </w:rPr>
        <w:t xml:space="preserve"> route repairs to your mobile home.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E-11 Storage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If needed, the Company will pay for a maximum of 120 days of storage of your household goods at your new location. Storage at the point of origin is not normally reimbursed and requests for exceptions must be approved prior to incurring the expense. Upon the completion of 120 days of Company-paid storage, your goods may be kept in storage, but the related costs for storage, moving items out of storage, and insurance will be yours. Your household goods must be removed from storage prior to the expiration of the Company-paid move entitlement period. If you do not take delivery of your household goods from storage to a new primary residence prior to the expiration of the Company-paid move entitlement period, you must reimburse the Company for all costs incurred in connection with moving your property except any house-hunting expenses. It is suggested that you not use your one Company-paid trip to access goods in storage unless it is </w:t>
      </w:r>
      <w:proofErr w:type="gramStart"/>
      <w:r w:rsidRPr="002E247D">
        <w:rPr>
          <w:rFonts w:ascii="Times New Roman" w:hAnsi="Times New Roman" w:cs="Times New Roman"/>
          <w:sz w:val="24"/>
          <w:szCs w:val="24"/>
        </w:rPr>
        <w:t>absolutely necessary</w:t>
      </w:r>
      <w:proofErr w:type="gramEnd"/>
      <w:r w:rsidRPr="002E247D">
        <w:rPr>
          <w:rFonts w:ascii="Times New Roman" w:hAnsi="Times New Roman" w:cs="Times New Roman"/>
          <w:sz w:val="24"/>
          <w:szCs w:val="24"/>
        </w:rPr>
        <w:t xml:space="preserv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E-12 Completion of Company-Paid Move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A Company-paid move is “complete” once household goods, automobile(s) and personal effects are delivered to a new primary residence. Unless otherwise previously approved, the Company will not reimburse moving expenses incurred more than 12 months after your start date of work at your new location.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E-13 Paid-Move Miscellaneous Allowance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Reasonable miscellaneous expenses required by your move that are not specifically covered elsewhere in this policy or the Agreement may still be reimbursed by the Company. Your total miscellaneous allowance is capped at a maximum of </w:t>
      </w:r>
      <w:proofErr w:type="gramStart"/>
      <w:r w:rsidRPr="002E247D">
        <w:rPr>
          <w:rFonts w:ascii="Times New Roman" w:hAnsi="Times New Roman" w:cs="Times New Roman"/>
          <w:sz w:val="24"/>
          <w:szCs w:val="24"/>
        </w:rPr>
        <w:t>$3,000, and</w:t>
      </w:r>
      <w:proofErr w:type="gramEnd"/>
      <w:r w:rsidRPr="002E247D">
        <w:rPr>
          <w:rFonts w:ascii="Times New Roman" w:hAnsi="Times New Roman" w:cs="Times New Roman"/>
          <w:sz w:val="24"/>
          <w:szCs w:val="24"/>
        </w:rPr>
        <w:t xml:space="preserve"> is not intended to provide full reimbursement for every expense you may incur. If you are considering an item for miscellaneous reimbursement, you must obtain prior approval via NuCompass before incurring the cost. NuCompass will obtain appropriate approvals from United. Some miscellaneous expenses may require additional verification such as previous bills, receipts or a seller’s listing agreement to show comparable charges. It is obviously impossible to list all potential miscellaneous items, but the following represents typical reimbursable miscellaneous expenses: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lastRenderedPageBreak/>
        <w:t>• Cost to initiate comparable utility service at your new primary residence (e.g., new service fees, hook-up fees)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Unexpired portion of current automobile registration fees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Driver’s license fees (including dependents)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 Single payment of non-recurring sales, use, excise or title taxes on automobile(s) brought into a state imposing such taxes (normal registration or title fees in your new state are not reimbursable) </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Babysitting during house hunting with prior consultation of the RSP.</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Alteration and/or installation of drapes and carpeting if used in the former primary residence (carpet cleaning and maid service will not be reimbursed)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Retuning of a piano</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Installation of TV antenna if moved from former primary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Installation of a garage door opener if removed from former primary residence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Mortgage prepayment penalty (security and damage deposits for rented property will not be reimbursed)</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E-14 Mileage</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If you drive to your new location, United will reimburse you the current company business policy rate (The IRS business mileage rate, $0.535 per mile as of 1 January 2017) based on driving the most direct route. Contact your NuCompass Mobility Consultant if you have questions about determining the most direct route. This mileage reimbursement is intended to address driving costs such as fuel, tolls and wear and tear on your vehicle, thus those costs will not be reimbursed separately. United will reimburse mileage and/or costs for up to two vehicles between driving and shipping. You may drive two vehicles, or ship two vehicles or drive one and ship one. You should utilize regular days off to the best extent possible to minimize time away from work. </w:t>
      </w:r>
    </w:p>
    <w:p w:rsidR="00C33756" w:rsidRPr="002E247D" w:rsidRDefault="00C33756" w:rsidP="00C33756">
      <w:pPr>
        <w:pStyle w:val="NoSpacing"/>
        <w:jc w:val="both"/>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F SETTLING IN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F-1 Expenses</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Any expenses you may incur that are not specifically covered in this Handbook or in the Agreement (except miscellaneous expenses as described above) are non-reimbursable, unless they have been pre-approved by NuCompass Mobility prior to incurring the expense. </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F-2 Income Tax</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Reimbursement for many moving expenses is considered taxable income. The Company is required to report these expenses to the IRS as income to you. Some reimbursements are deductible or excluded from your income. For payments that are not deductible or excluded, the Company will "gross up" your income (i.e., pay the federal and state tax obligation for you). "Gross-up" calculations are calculated using only your United income. They do not reflect income from outside sources. Your "gross-up" payment is meant to offset the additional federal tax liability impact for move-related reimbursements, but does not necessarily preclude any personal federal tax liability resulting from</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your company-paid moving expenses.</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F-3 Policy Interpretation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This Policy is meant as an outline of your IBT Career Move relocation benefits. It should be assumed that services not expressly stated in this document are not provided by the company. Please study this policy carefully and consult with your Relocation Consultant should you have questions regarding your </w:t>
      </w:r>
      <w:proofErr w:type="gramStart"/>
      <w:r w:rsidRPr="002E247D">
        <w:rPr>
          <w:rFonts w:ascii="Times New Roman" w:hAnsi="Times New Roman" w:cs="Times New Roman"/>
          <w:sz w:val="24"/>
          <w:szCs w:val="24"/>
        </w:rPr>
        <w:t>particular situation</w:t>
      </w:r>
      <w:proofErr w:type="gramEnd"/>
      <w:r w:rsidRPr="002E247D">
        <w:rPr>
          <w:rFonts w:ascii="Times New Roman" w:hAnsi="Times New Roman" w:cs="Times New Roman"/>
          <w:sz w:val="24"/>
          <w:szCs w:val="24"/>
        </w:rPr>
        <w:t xml:space="preserve">. You must obtain approval prior to incurring any specific expense not described in this policy that you intend to submit for reimbursement; United is not obligated to reimburse you for expenses you incur without prior approval. </w:t>
      </w:r>
      <w:r w:rsidRPr="002E247D">
        <w:rPr>
          <w:rFonts w:ascii="Times New Roman" w:hAnsi="Times New Roman" w:cs="Times New Roman"/>
          <w:sz w:val="24"/>
          <w:szCs w:val="24"/>
        </w:rPr>
        <w:lastRenderedPageBreak/>
        <w:t>Ultimately, WHQHR/WHQLR will determine the interpretation of the policy and will obtain appropriate approval for exceptions.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Employees who receive benefits in contradiction to the policy are expected to reimburse the company for the assistance received in error.</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IBT Represented Career Move - RELOCATION REPAYMENT AGREEMENT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THIS AGREEMENT is </w:t>
      </w:r>
      <w:proofErr w:type="gramStart"/>
      <w:r w:rsidRPr="002E247D">
        <w:rPr>
          <w:rFonts w:ascii="Times New Roman" w:hAnsi="Times New Roman" w:cs="Times New Roman"/>
          <w:sz w:val="24"/>
          <w:szCs w:val="24"/>
        </w:rPr>
        <w:t>entered into</w:t>
      </w:r>
      <w:proofErr w:type="gramEnd"/>
      <w:r w:rsidRPr="002E247D">
        <w:rPr>
          <w:rFonts w:ascii="Times New Roman" w:hAnsi="Times New Roman" w:cs="Times New Roman"/>
          <w:sz w:val="24"/>
          <w:szCs w:val="24"/>
        </w:rPr>
        <w:t xml:space="preserve"> by and between United Airlines, Inc., or Continental Airlines, Inc. (“United’) and</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to relocate (“Employee.”)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WITNESSETH:</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WHEREAS, United employs and in connection therewith has agreed separately to provide Employee with certain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relocation benefits to absorb a portion of the cost of an IBT represented employee’s one-time Career Move relocation nearer to Employee’s place of employment for United.</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NOW THEREFORE, in consideration of the foregoing and other good and valuable consideration, the receipt of</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which is hereby acknowledged, United and Employee agree as follows: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1. If Employee resigns from employ of United, including retirement or accepting a voluntary early-out or voluntary</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transfer to another location before the passage of 24 months from the date of Employee’s Relocation, then Employee will repay to United a pro-rated portion of all relocation-related allowances and expenses paid to the Employee or paid on the Employee’s behalf and all expenses incurred by United in connection with relocation services provided to the Employee. This pro-ration will be based on the number of months elapsed since the completion of the move rounded to the closest month.</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2. Employee will pay United such amounts in full within 30 days after United sends to Employee at Employee’s last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known address by U.S. mail, or any other reasonable means, an invoice for the amounts Employee must repay.</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3. United will be entitled to collect any such principal or interest due by offset against any unpaid salary, vacation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pay, or any other amounts due from United to Employee. United may also collect any such amounts due by any</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other legal means.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4. For the purposes of this agreement, the term “date of Employee’s Relocation” will be defined as the date of home sale or the completion of any service in the policy, whichever comes later.</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 xml:space="preserve">5. Employee is expected to be present at work on all scheduled work days and will only be provided with reasonable Positive Space travel between old and new work locations for up to six months or until the move is complete, whichever occurs first. The provision of relocation services does not incur an obligation from the Company to </w:t>
      </w:r>
      <w:proofErr w:type="gramStart"/>
      <w:r w:rsidRPr="002E247D">
        <w:rPr>
          <w:rFonts w:ascii="Times New Roman" w:hAnsi="Times New Roman" w:cs="Times New Roman"/>
          <w:sz w:val="24"/>
          <w:szCs w:val="24"/>
        </w:rPr>
        <w:t>provide assistance</w:t>
      </w:r>
      <w:proofErr w:type="gramEnd"/>
      <w:r w:rsidRPr="002E247D">
        <w:rPr>
          <w:rFonts w:ascii="Times New Roman" w:hAnsi="Times New Roman" w:cs="Times New Roman"/>
          <w:sz w:val="24"/>
          <w:szCs w:val="24"/>
        </w:rPr>
        <w:t xml:space="preserve"> during or after relocation.</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t>6. This Career Move is unique to IBT represented employees and may not be combined or in any way used in conjunction with any other Company-paid relocations or benefits.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7. This Career Move is provided to move the employee’s belongings and family from the previous work location to the current work 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8. By signing this document, Employee certifies that Employee has not previously used any part of a Career Move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and agrees not to request a subsequent career move.</w:t>
      </w:r>
    </w:p>
    <w:p w:rsidR="00C33756" w:rsidRPr="002E5941" w:rsidRDefault="00C33756" w:rsidP="00C33756">
      <w:pPr>
        <w:pStyle w:val="NoSpacing"/>
        <w:rPr>
          <w:rFonts w:ascii="Times New Roman" w:hAnsi="Times New Roman" w:cs="Times New Roman"/>
          <w:sz w:val="24"/>
          <w:szCs w:val="24"/>
          <w:highlight w:val="yellow"/>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IN WITNESS WHEREOF, United, through its authorized representative, and Employee have executed this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Agreement as of the date first above written.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Signature _________________________________________ Date _________________________</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lastRenderedPageBreak/>
        <w:t>Printed Name ______________________________________________ Employee Number ______________</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Departure Residence Address _____________________________ Please Circle One Below:</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_____________________________ Homeowner Renter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Address, work location and Homeowner/Renter status are subject to verification and eligibility requirements.</w:t>
      </w:r>
    </w:p>
    <w:p w:rsidR="00C33756" w:rsidRPr="002E247D" w:rsidRDefault="00C33756" w:rsidP="00C33756">
      <w:pPr>
        <w:pStyle w:val="NoSpacing"/>
        <w:rPr>
          <w:rFonts w:ascii="Times New Roman" w:hAnsi="Times New Roman" w:cs="Times New Roman"/>
          <w:sz w:val="24"/>
          <w:szCs w:val="24"/>
        </w:rPr>
      </w:pPr>
    </w:p>
    <w:p w:rsidR="00C33756" w:rsidRPr="002E247D" w:rsidRDefault="00C33756" w:rsidP="00C33756">
      <w:pPr>
        <w:rPr>
          <w:rFonts w:ascii="Times New Roman" w:hAnsi="Times New Roman" w:cs="Times New Roman"/>
          <w:b/>
          <w:bCs/>
          <w:sz w:val="24"/>
          <w:szCs w:val="24"/>
        </w:rPr>
      </w:pPr>
      <w:r w:rsidRPr="002E247D">
        <w:rPr>
          <w:rFonts w:ascii="Times New Roman" w:hAnsi="Times New Roman" w:cs="Times New Roman"/>
          <w:b/>
          <w:bCs/>
          <w:sz w:val="24"/>
          <w:szCs w:val="24"/>
        </w:rPr>
        <w:t>Transfer and Moving Information</w:t>
      </w:r>
    </w:p>
    <w:p w:rsidR="00C33756" w:rsidRPr="002E247D" w:rsidRDefault="00C33756" w:rsidP="00C33756">
      <w:pPr>
        <w:rPr>
          <w:rFonts w:ascii="Times New Roman" w:hAnsi="Times New Roman" w:cs="Times New Roman"/>
          <w:b/>
          <w:bCs/>
          <w:sz w:val="24"/>
          <w:szCs w:val="24"/>
        </w:rPr>
      </w:pPr>
      <w:r w:rsidRPr="002E247D">
        <w:rPr>
          <w:rFonts w:ascii="Times New Roman" w:hAnsi="Times New Roman" w:cs="Times New Roman"/>
          <w:b/>
          <w:bCs/>
          <w:sz w:val="24"/>
          <w:szCs w:val="24"/>
        </w:rPr>
        <w:t>Company Request Transfers</w:t>
      </w:r>
    </w:p>
    <w:p w:rsidR="00C33756" w:rsidRPr="002E247D" w:rsidRDefault="00C33756" w:rsidP="00C33756">
      <w:pPr>
        <w:rPr>
          <w:rFonts w:ascii="Times New Roman" w:hAnsi="Times New Roman" w:cs="Times New Roman"/>
          <w:b/>
          <w:bCs/>
          <w:i/>
          <w:iCs/>
          <w:sz w:val="24"/>
          <w:szCs w:val="24"/>
        </w:rPr>
      </w:pPr>
      <w:r w:rsidRPr="002E247D">
        <w:rPr>
          <w:rFonts w:ascii="Times New Roman" w:hAnsi="Times New Roman" w:cs="Times New Roman"/>
          <w:b/>
          <w:bCs/>
          <w:i/>
          <w:iCs/>
          <w:sz w:val="24"/>
          <w:szCs w:val="24"/>
        </w:rPr>
        <w:t>See Instructions below for routing</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CONDITIONS OF THIS MOVE ARE SUBJECT TO THE APPROVAL OF HUMAN RESOURCES – MUST BE COMPLETED BEFORE YOUR RELOCATION BEGINS.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Name Employee ID Number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Effective Date of Transfer Last date at old location Report date to new</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Old Location Supervisor Information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Supervisor name Company Address Code Phone Number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New Location Supervisor Information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Supervisor name Company Address Code Phone Number</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Title – old location Company Address Code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old 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Title – new location Company Address Code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new 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Current Employee Information (old 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Home Address – Number and Street</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City, State and Zip Code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Home Phone No.</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Cell Phone No:</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Work Phone No.</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E-Mail Address: E-Mail contact will expedite the authorization of the relocation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process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Please Circle or X Own ______ Rent_________</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Transportation and Travel Time – if known.</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Note: Paid days off and vacation days require new supervisor approval.</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Transportation to new location:</w:t>
      </w:r>
    </w:p>
    <w:p w:rsidR="00C33756" w:rsidRPr="002E247D" w:rsidRDefault="00C33756" w:rsidP="00C33756">
      <w:pPr>
        <w:rPr>
          <w:rFonts w:ascii="Times New Roman" w:hAnsi="Times New Roman" w:cs="Times New Roman"/>
          <w:sz w:val="24"/>
          <w:szCs w:val="24"/>
        </w:rPr>
      </w:pPr>
      <w:r w:rsidRPr="002E247D">
        <w:rPr>
          <w:rFonts w:ascii="Times New Roman" w:hAnsi="Times New Roman" w:cs="Times New Roman"/>
          <w:sz w:val="24"/>
          <w:szCs w:val="24"/>
        </w:rPr>
        <w:t>Fly ___ Drive ___</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Mileage, if driving Number of travel days eligible for expense reimbursement (distance divided by 400)</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Number of regular days off </w:t>
      </w:r>
      <w:proofErr w:type="spellStart"/>
      <w:r w:rsidRPr="002E247D">
        <w:rPr>
          <w:rFonts w:ascii="Times New Roman" w:hAnsi="Times New Roman" w:cs="Times New Roman"/>
          <w:sz w:val="24"/>
          <w:szCs w:val="24"/>
        </w:rPr>
        <w:t>enroute</w:t>
      </w:r>
      <w:proofErr w:type="spellEnd"/>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Number of work days </w:t>
      </w:r>
      <w:proofErr w:type="spellStart"/>
      <w:r w:rsidRPr="002E247D">
        <w:rPr>
          <w:rFonts w:ascii="Times New Roman" w:hAnsi="Times New Roman" w:cs="Times New Roman"/>
          <w:sz w:val="24"/>
          <w:szCs w:val="24"/>
        </w:rPr>
        <w:t>enroute</w:t>
      </w:r>
      <w:proofErr w:type="spellEnd"/>
      <w:r w:rsidRPr="002E247D">
        <w:rPr>
          <w:rFonts w:ascii="Times New Roman" w:hAnsi="Times New Roman" w:cs="Times New Roman"/>
          <w:sz w:val="24"/>
          <w:szCs w:val="24"/>
        </w:rPr>
        <w:t xml:space="preserve"> (applies only if distance greater than 800 miles)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 xml:space="preserve">Number of vacation days </w:t>
      </w:r>
      <w:proofErr w:type="spellStart"/>
      <w:r w:rsidRPr="002E247D">
        <w:rPr>
          <w:rFonts w:ascii="Times New Roman" w:hAnsi="Times New Roman" w:cs="Times New Roman"/>
          <w:sz w:val="24"/>
          <w:szCs w:val="24"/>
        </w:rPr>
        <w:t>enroute</w:t>
      </w:r>
      <w:proofErr w:type="spellEnd"/>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Remarks: List any special arrangements that may be required or information that may be useful to Human Resources or your supervisors at your old or new locations.</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Required information and approvals</w:t>
      </w:r>
    </w:p>
    <w:p w:rsidR="001678B1" w:rsidRPr="002E247D" w:rsidRDefault="001678B1" w:rsidP="00C33756">
      <w:pPr>
        <w:pStyle w:val="NoSpacing"/>
        <w:rPr>
          <w:rFonts w:ascii="Times New Roman" w:hAnsi="Times New Roman" w:cs="Times New Roman"/>
          <w:noProof/>
          <w:sz w:val="24"/>
          <w:szCs w:val="24"/>
        </w:rPr>
      </w:pP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Employee Signature Date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Supervisor Signature – old location OR new location Date</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Human Resources Approval –provided in ESC</w:t>
      </w:r>
    </w:p>
    <w:p w:rsidR="00C33756" w:rsidRPr="002E247D"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Approval Signature Date</w:t>
      </w:r>
    </w:p>
    <w:p w:rsidR="00C33756" w:rsidRPr="002E247D" w:rsidRDefault="00C33756" w:rsidP="00C33756">
      <w:pPr>
        <w:pStyle w:val="NoSpacing"/>
        <w:jc w:val="both"/>
        <w:rPr>
          <w:rFonts w:ascii="Times New Roman" w:hAnsi="Times New Roman" w:cs="Times New Roman"/>
          <w:sz w:val="24"/>
          <w:szCs w:val="24"/>
        </w:rPr>
      </w:pPr>
      <w:r w:rsidRPr="002E247D">
        <w:rPr>
          <w:rFonts w:ascii="Times New Roman" w:hAnsi="Times New Roman" w:cs="Times New Roman"/>
          <w:sz w:val="24"/>
          <w:szCs w:val="24"/>
        </w:rPr>
        <w:lastRenderedPageBreak/>
        <w:t>Supervisor at departing location provide to employee, ensure this form is completed and returned to the appropriate location for authorization as listed below. Missing Data or incomplete forms will cause a delay in relocation processes.</w:t>
      </w:r>
    </w:p>
    <w:p w:rsidR="00C33756" w:rsidRPr="002E5941" w:rsidRDefault="00C33756" w:rsidP="00C33756">
      <w:pPr>
        <w:pStyle w:val="NoSpacing"/>
        <w:rPr>
          <w:rFonts w:ascii="Times New Roman" w:hAnsi="Times New Roman" w:cs="Times New Roman"/>
          <w:sz w:val="24"/>
          <w:szCs w:val="24"/>
        </w:rPr>
      </w:pPr>
      <w:r w:rsidRPr="002E247D">
        <w:rPr>
          <w:rFonts w:ascii="Times New Roman" w:hAnsi="Times New Roman" w:cs="Times New Roman"/>
          <w:sz w:val="24"/>
          <w:szCs w:val="24"/>
        </w:rPr>
        <w:t>When complete, submit as a case in United Service Anywhere (USAW) via ess-usaw.ual.com or on Flying Together on the Employee Services tab</w:t>
      </w:r>
    </w:p>
    <w:p w:rsidR="00C33756" w:rsidRPr="002E5941" w:rsidRDefault="00C33756" w:rsidP="005C6669">
      <w:pPr>
        <w:ind w:left="720"/>
        <w:rPr>
          <w:rFonts w:ascii="Times New Roman" w:hAnsi="Times New Roman" w:cs="Times New Roman"/>
          <w:sz w:val="24"/>
          <w:szCs w:val="24"/>
        </w:rPr>
      </w:pPr>
    </w:p>
    <w:p w:rsidR="00D12216" w:rsidRPr="002E5941" w:rsidRDefault="00D12216" w:rsidP="005C6669">
      <w:pPr>
        <w:ind w:left="720"/>
        <w:rPr>
          <w:rFonts w:ascii="Times New Roman" w:hAnsi="Times New Roman" w:cs="Times New Roman"/>
          <w:sz w:val="24"/>
          <w:szCs w:val="24"/>
        </w:rPr>
      </w:pPr>
    </w:p>
    <w:p w:rsidR="00D12216" w:rsidRPr="002E5941" w:rsidRDefault="00A61E70" w:rsidP="00E653DB">
      <w:pPr>
        <w:ind w:left="720" w:hanging="63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61C71969" wp14:editId="05F091A5">
            <wp:extent cx="645795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7950" cy="3162300"/>
                    </a:xfrm>
                    <a:prstGeom prst="rect">
                      <a:avLst/>
                    </a:prstGeom>
                  </pic:spPr>
                </pic:pic>
              </a:graphicData>
            </a:graphic>
          </wp:inline>
        </w:drawing>
      </w:r>
    </w:p>
    <w:p w:rsidR="00D12216" w:rsidRPr="002E5941" w:rsidRDefault="00D12216" w:rsidP="005C6669">
      <w:pPr>
        <w:ind w:left="720"/>
        <w:rPr>
          <w:rFonts w:ascii="Times New Roman" w:hAnsi="Times New Roman" w:cs="Times New Roman"/>
          <w:sz w:val="24"/>
          <w:szCs w:val="24"/>
        </w:rPr>
      </w:pPr>
    </w:p>
    <w:p w:rsidR="00D12216" w:rsidRPr="002E5941" w:rsidRDefault="00A61E70" w:rsidP="00E653DB">
      <w:pPr>
        <w:ind w:left="720" w:hanging="36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5F281630" wp14:editId="517D4797">
            <wp:extent cx="6457950" cy="292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57950" cy="2921000"/>
                    </a:xfrm>
                    <a:prstGeom prst="rect">
                      <a:avLst/>
                    </a:prstGeom>
                  </pic:spPr>
                </pic:pic>
              </a:graphicData>
            </a:graphic>
          </wp:inline>
        </w:drawing>
      </w:r>
    </w:p>
    <w:p w:rsidR="00D12216" w:rsidRPr="002E5941" w:rsidRDefault="00D12216" w:rsidP="005C6669">
      <w:pPr>
        <w:ind w:left="720"/>
        <w:rPr>
          <w:rFonts w:ascii="Times New Roman" w:hAnsi="Times New Roman" w:cs="Times New Roman"/>
          <w:sz w:val="24"/>
          <w:szCs w:val="24"/>
        </w:rPr>
      </w:pPr>
    </w:p>
    <w:p w:rsidR="00D12216" w:rsidRPr="002E5941" w:rsidRDefault="00D12216" w:rsidP="005C6669">
      <w:pPr>
        <w:ind w:left="720"/>
        <w:rPr>
          <w:rFonts w:ascii="Times New Roman" w:hAnsi="Times New Roman" w:cs="Times New Roman"/>
          <w:sz w:val="24"/>
          <w:szCs w:val="24"/>
        </w:rPr>
      </w:pPr>
    </w:p>
    <w:p w:rsidR="00D12216" w:rsidRPr="002E5941" w:rsidRDefault="00D12216" w:rsidP="005C6669">
      <w:pPr>
        <w:ind w:left="720"/>
        <w:rPr>
          <w:rFonts w:ascii="Times New Roman" w:hAnsi="Times New Roman" w:cs="Times New Roman"/>
          <w:sz w:val="24"/>
          <w:szCs w:val="24"/>
        </w:rPr>
      </w:pPr>
      <w:r w:rsidRPr="002E5941">
        <w:rPr>
          <w:rFonts w:ascii="Times New Roman" w:hAnsi="Times New Roman" w:cs="Times New Roman"/>
          <w:noProof/>
          <w:sz w:val="24"/>
          <w:szCs w:val="24"/>
        </w:rPr>
        <w:lastRenderedPageBreak/>
        <w:t xml:space="preserve"> </w:t>
      </w:r>
    </w:p>
    <w:p w:rsidR="007069CF" w:rsidRPr="002E5941" w:rsidRDefault="00D12216" w:rsidP="005C6669">
      <w:pPr>
        <w:ind w:left="720"/>
        <w:rPr>
          <w:rFonts w:ascii="Times New Roman" w:hAnsi="Times New Roman" w:cs="Times New Roman"/>
          <w:noProof/>
          <w:sz w:val="24"/>
          <w:szCs w:val="24"/>
        </w:rPr>
      </w:pPr>
      <w:r w:rsidRPr="002E5941">
        <w:rPr>
          <w:rFonts w:ascii="Times New Roman" w:hAnsi="Times New Roman" w:cs="Times New Roman"/>
          <w:noProof/>
          <w:sz w:val="24"/>
          <w:szCs w:val="24"/>
        </w:rPr>
        <w:t xml:space="preserve"> </w:t>
      </w:r>
    </w:p>
    <w:p w:rsidR="007069CF" w:rsidRPr="002E5941" w:rsidRDefault="007069CF" w:rsidP="005C6669">
      <w:pPr>
        <w:ind w:left="720"/>
        <w:rPr>
          <w:rFonts w:ascii="Times New Roman" w:hAnsi="Times New Roman" w:cs="Times New Roman"/>
          <w:noProof/>
          <w:sz w:val="24"/>
          <w:szCs w:val="24"/>
        </w:rPr>
      </w:pPr>
    </w:p>
    <w:p w:rsidR="00D12216" w:rsidRPr="002E5941" w:rsidRDefault="007069CF" w:rsidP="005C6669">
      <w:pPr>
        <w:ind w:left="720"/>
        <w:rPr>
          <w:rFonts w:ascii="Times New Roman" w:hAnsi="Times New Roman" w:cs="Times New Roman"/>
          <w:noProof/>
          <w:sz w:val="24"/>
          <w:szCs w:val="24"/>
        </w:rPr>
      </w:pPr>
      <w:r w:rsidRPr="002E5941">
        <w:rPr>
          <w:rFonts w:ascii="Times New Roman" w:hAnsi="Times New Roman" w:cs="Times New Roman"/>
          <w:noProof/>
          <w:sz w:val="24"/>
          <w:szCs w:val="24"/>
        </w:rPr>
        <w:t xml:space="preserve"> </w:t>
      </w: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7069CF" w:rsidRPr="002E5941" w:rsidRDefault="00A61E70" w:rsidP="00676287">
      <w:pPr>
        <w:ind w:left="720" w:hanging="54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1226EBB2" wp14:editId="01FF7C3F">
            <wp:extent cx="6296025" cy="36791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6025" cy="3679190"/>
                    </a:xfrm>
                    <a:prstGeom prst="rect">
                      <a:avLst/>
                    </a:prstGeom>
                  </pic:spPr>
                </pic:pic>
              </a:graphicData>
            </a:graphic>
          </wp:inline>
        </w:drawing>
      </w:r>
    </w:p>
    <w:p w:rsidR="00A61E70" w:rsidRPr="002E5941" w:rsidRDefault="00A61E70" w:rsidP="00676287">
      <w:pPr>
        <w:ind w:left="720" w:hanging="54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7766073E" wp14:editId="401E0B26">
            <wp:extent cx="6457950" cy="1865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7950" cy="1865630"/>
                    </a:xfrm>
                    <a:prstGeom prst="rect">
                      <a:avLst/>
                    </a:prstGeom>
                  </pic:spPr>
                </pic:pic>
              </a:graphicData>
            </a:graphic>
          </wp:inline>
        </w:drawing>
      </w:r>
    </w:p>
    <w:p w:rsidR="00A61E70" w:rsidRPr="002E5941" w:rsidRDefault="00A61E70" w:rsidP="005C6669">
      <w:pPr>
        <w:ind w:left="720"/>
        <w:rPr>
          <w:rFonts w:ascii="Times New Roman" w:hAnsi="Times New Roman" w:cs="Times New Roman"/>
          <w:sz w:val="24"/>
          <w:szCs w:val="24"/>
        </w:rPr>
      </w:pPr>
    </w:p>
    <w:p w:rsidR="007E5122" w:rsidRPr="001678B1" w:rsidRDefault="007E5122" w:rsidP="001678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61E70" w:rsidRPr="001678B1" w:rsidRDefault="00A61E70" w:rsidP="001678B1">
      <w:pPr>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676287">
      <w:pPr>
        <w:ind w:left="720" w:hanging="36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0126B4C0" wp14:editId="5666E857">
            <wp:extent cx="6457950" cy="3578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57950" cy="3578860"/>
                    </a:xfrm>
                    <a:prstGeom prst="rect">
                      <a:avLst/>
                    </a:prstGeom>
                  </pic:spPr>
                </pic:pic>
              </a:graphicData>
            </a:graphic>
          </wp:inline>
        </w:drawing>
      </w:r>
    </w:p>
    <w:p w:rsidR="00A61E70" w:rsidRPr="002E5941" w:rsidRDefault="00A61E70" w:rsidP="00676287">
      <w:pPr>
        <w:ind w:left="720" w:hanging="36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649EBD50" wp14:editId="500E80F9">
            <wp:extent cx="6457950" cy="30454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57950" cy="3045460"/>
                    </a:xfrm>
                    <a:prstGeom prst="rect">
                      <a:avLst/>
                    </a:prstGeom>
                  </pic:spPr>
                </pic:pic>
              </a:graphicData>
            </a:graphic>
          </wp:inline>
        </w:drawing>
      </w: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A61E70" w:rsidP="005C6669">
      <w:pPr>
        <w:ind w:left="720"/>
        <w:rPr>
          <w:rFonts w:ascii="Times New Roman" w:hAnsi="Times New Roman" w:cs="Times New Roman"/>
          <w:sz w:val="24"/>
          <w:szCs w:val="24"/>
        </w:rPr>
      </w:pPr>
    </w:p>
    <w:p w:rsidR="00A61E70" w:rsidRPr="002E5941" w:rsidRDefault="0057339A" w:rsidP="00676287">
      <w:pPr>
        <w:ind w:left="720" w:hanging="36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55DCA707" wp14:editId="4ACE3ED6">
            <wp:extent cx="6457950" cy="3146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57950" cy="3146425"/>
                    </a:xfrm>
                    <a:prstGeom prst="rect">
                      <a:avLst/>
                    </a:prstGeom>
                  </pic:spPr>
                </pic:pic>
              </a:graphicData>
            </a:graphic>
          </wp:inline>
        </w:drawing>
      </w:r>
    </w:p>
    <w:p w:rsidR="006B1FD5" w:rsidRPr="002E5941" w:rsidRDefault="006B1FD5" w:rsidP="00676287">
      <w:pPr>
        <w:ind w:left="720" w:hanging="36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49B3538E" wp14:editId="0B1AA385">
            <wp:extent cx="6457950" cy="2292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57950" cy="2292985"/>
                    </a:xfrm>
                    <a:prstGeom prst="rect">
                      <a:avLst/>
                    </a:prstGeom>
                  </pic:spPr>
                </pic:pic>
              </a:graphicData>
            </a:graphic>
          </wp:inline>
        </w:drawing>
      </w: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5C6669">
      <w:pPr>
        <w:ind w:left="720"/>
        <w:rPr>
          <w:rFonts w:ascii="Times New Roman" w:hAnsi="Times New Roman" w:cs="Times New Roman"/>
          <w:sz w:val="24"/>
          <w:szCs w:val="24"/>
        </w:rPr>
      </w:pPr>
    </w:p>
    <w:p w:rsidR="00CE215A" w:rsidRPr="002E5941" w:rsidRDefault="00CE215A" w:rsidP="00CE215A">
      <w:pPr>
        <w:ind w:left="2880" w:firstLine="720"/>
        <w:rPr>
          <w:rFonts w:ascii="Times New Roman" w:hAnsi="Times New Roman" w:cs="Times New Roman"/>
          <w:noProof/>
          <w:sz w:val="24"/>
          <w:szCs w:val="24"/>
        </w:rPr>
      </w:pPr>
      <w:r w:rsidRPr="002E5941">
        <w:rPr>
          <w:rFonts w:ascii="Times New Roman" w:hAnsi="Times New Roman" w:cs="Times New Roman"/>
          <w:b/>
          <w:bCs/>
          <w:color w:val="000000"/>
          <w:sz w:val="24"/>
          <w:szCs w:val="24"/>
        </w:rPr>
        <w:t>APPENDIX 16-C – PREVENTIVE SERVICES</w:t>
      </w:r>
    </w:p>
    <w:p w:rsidR="00CE215A" w:rsidRPr="002E5941" w:rsidRDefault="00CE215A" w:rsidP="00676287">
      <w:pPr>
        <w:ind w:left="720" w:hanging="270"/>
        <w:rPr>
          <w:rFonts w:ascii="Times New Roman" w:hAnsi="Times New Roman" w:cs="Times New Roman"/>
          <w:sz w:val="24"/>
          <w:szCs w:val="24"/>
        </w:rPr>
      </w:pPr>
      <w:r w:rsidRPr="002E5941">
        <w:rPr>
          <w:rFonts w:ascii="Times New Roman" w:hAnsi="Times New Roman" w:cs="Times New Roman"/>
          <w:noProof/>
          <w:sz w:val="24"/>
          <w:szCs w:val="24"/>
        </w:rPr>
        <w:drawing>
          <wp:inline distT="0" distB="0" distL="0" distR="0" wp14:anchorId="225E7BAE" wp14:editId="029CF569">
            <wp:extent cx="6038850" cy="5591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8850" cy="5591175"/>
                    </a:xfrm>
                    <a:prstGeom prst="rect">
                      <a:avLst/>
                    </a:prstGeom>
                  </pic:spPr>
                </pic:pic>
              </a:graphicData>
            </a:graphic>
          </wp:inline>
        </w:drawing>
      </w:r>
    </w:p>
    <w:p w:rsidR="00CE215A" w:rsidRPr="002E5941" w:rsidRDefault="00CE215A" w:rsidP="005C6669">
      <w:pPr>
        <w:ind w:left="720"/>
        <w:rPr>
          <w:rFonts w:ascii="Times New Roman" w:hAnsi="Times New Roman" w:cs="Times New Roman"/>
          <w:sz w:val="24"/>
          <w:szCs w:val="24"/>
        </w:rPr>
      </w:pPr>
      <w:r w:rsidRPr="002E5941">
        <w:rPr>
          <w:rFonts w:ascii="Times New Roman" w:hAnsi="Times New Roman" w:cs="Times New Roman"/>
          <w:noProof/>
          <w:sz w:val="24"/>
          <w:szCs w:val="24"/>
        </w:rPr>
        <w:lastRenderedPageBreak/>
        <w:drawing>
          <wp:inline distT="0" distB="0" distL="0" distR="0" wp14:anchorId="6471D399" wp14:editId="50031C55">
            <wp:extent cx="6057900" cy="472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7900" cy="4724400"/>
                    </a:xfrm>
                    <a:prstGeom prst="rect">
                      <a:avLst/>
                    </a:prstGeom>
                  </pic:spPr>
                </pic:pic>
              </a:graphicData>
            </a:graphic>
          </wp:inline>
        </w:drawing>
      </w:r>
    </w:p>
    <w:p w:rsidR="00FD4A62" w:rsidRPr="006C2189" w:rsidRDefault="00FD4A62" w:rsidP="00FD4A62">
      <w:pPr>
        <w:ind w:left="720" w:hanging="720"/>
        <w:rPr>
          <w:rFonts w:ascii="Times New Roman" w:hAnsi="Times New Roman" w:cs="Times New Roman"/>
          <w:b/>
          <w:sz w:val="24"/>
          <w:szCs w:val="24"/>
          <w:u w:val="single"/>
        </w:rPr>
      </w:pPr>
      <w:r w:rsidRPr="006C2189">
        <w:rPr>
          <w:rFonts w:ascii="Times New Roman" w:hAnsi="Times New Roman" w:cs="Times New Roman"/>
          <w:b/>
          <w:sz w:val="24"/>
          <w:szCs w:val="24"/>
          <w:u w:val="single"/>
        </w:rPr>
        <w:t>Teamster Privilege</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 xml:space="preserve">The Teamster Privilege program offers benefits that extend above the benefits negotiated with your employer under your Teamster contract. These benefits are available to you and your family for as long as you are a union member. Visit </w:t>
      </w:r>
      <w:hyperlink r:id="rId42" w:history="1">
        <w:r w:rsidRPr="002E247D">
          <w:rPr>
            <w:rStyle w:val="Hyperlink"/>
            <w:rFonts w:ascii="Times New Roman" w:hAnsi="Times New Roman" w:cs="Times New Roman"/>
            <w:sz w:val="24"/>
            <w:szCs w:val="24"/>
          </w:rPr>
          <w:t>www.teamster.org</w:t>
        </w:r>
      </w:hyperlink>
      <w:r w:rsidRPr="002E247D">
        <w:rPr>
          <w:rFonts w:ascii="Times New Roman" w:hAnsi="Times New Roman" w:cs="Times New Roman"/>
          <w:sz w:val="24"/>
          <w:szCs w:val="24"/>
        </w:rPr>
        <w:t xml:space="preserve"> for more information</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Below are the available options for Teamster members</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 xml:space="preserve">Credit card </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1 800-721-7821</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r w:rsidRPr="002E247D">
        <w:rPr>
          <w:rFonts w:ascii="Times New Roman" w:hAnsi="Times New Roman" w:cs="Times New Roman"/>
          <w:b/>
          <w:sz w:val="24"/>
          <w:szCs w:val="24"/>
        </w:rPr>
        <w:t>Retiree Health Insurance and Discounts</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 xml:space="preserve">Medicare Supplement Program </w:t>
      </w:r>
      <w:r w:rsidRPr="002E247D">
        <w:rPr>
          <w:rFonts w:ascii="Times New Roman" w:hAnsi="Times New Roman" w:cs="Times New Roman"/>
          <w:sz w:val="24"/>
          <w:szCs w:val="24"/>
        </w:rPr>
        <w:tab/>
        <w:t>1 800-808-3239</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Medicare Rx Drug Program</w:t>
      </w:r>
      <w:r w:rsidRPr="002E247D">
        <w:rPr>
          <w:rFonts w:ascii="Times New Roman" w:hAnsi="Times New Roman" w:cs="Times New Roman"/>
          <w:sz w:val="24"/>
          <w:szCs w:val="24"/>
        </w:rPr>
        <w:tab/>
      </w:r>
      <w:r w:rsidRPr="002E247D">
        <w:rPr>
          <w:rFonts w:ascii="Times New Roman" w:hAnsi="Times New Roman" w:cs="Times New Roman"/>
          <w:sz w:val="24"/>
          <w:szCs w:val="24"/>
        </w:rPr>
        <w:tab/>
        <w:t>1 800-524-4173</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Early Retiree Health Plan</w:t>
      </w:r>
      <w:r w:rsidRPr="002E247D">
        <w:rPr>
          <w:rFonts w:ascii="Times New Roman" w:hAnsi="Times New Roman" w:cs="Times New Roman"/>
          <w:sz w:val="24"/>
          <w:szCs w:val="24"/>
        </w:rPr>
        <w:tab/>
      </w:r>
      <w:r w:rsidRPr="002E247D">
        <w:rPr>
          <w:rFonts w:ascii="Times New Roman" w:hAnsi="Times New Roman" w:cs="Times New Roman"/>
          <w:sz w:val="24"/>
          <w:szCs w:val="24"/>
        </w:rPr>
        <w:tab/>
        <w:t>1 800-808-3239</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Prescription discounts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1 800-308-0374</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 xml:space="preserve">Dental and Vision savings </w:t>
      </w:r>
      <w:r w:rsidRPr="002E247D">
        <w:rPr>
          <w:rFonts w:ascii="Times New Roman" w:hAnsi="Times New Roman" w:cs="Times New Roman"/>
          <w:sz w:val="24"/>
          <w:szCs w:val="24"/>
        </w:rPr>
        <w:tab/>
      </w:r>
      <w:r w:rsidRPr="002E247D">
        <w:rPr>
          <w:rFonts w:ascii="Times New Roman" w:hAnsi="Times New Roman" w:cs="Times New Roman"/>
          <w:sz w:val="24"/>
          <w:szCs w:val="24"/>
        </w:rPr>
        <w:tab/>
        <w:t>1 877-570-4843</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b/>
          <w:sz w:val="24"/>
          <w:szCs w:val="24"/>
        </w:rPr>
        <w:t>Credit Counseling Program</w:t>
      </w:r>
      <w:r w:rsidRPr="002E247D">
        <w:rPr>
          <w:rFonts w:ascii="Times New Roman" w:hAnsi="Times New Roman" w:cs="Times New Roman"/>
          <w:sz w:val="24"/>
          <w:szCs w:val="24"/>
        </w:rPr>
        <w:tab/>
      </w:r>
      <w:r w:rsidRPr="002E247D">
        <w:rPr>
          <w:rFonts w:ascii="Times New Roman" w:hAnsi="Times New Roman" w:cs="Times New Roman"/>
          <w:sz w:val="24"/>
          <w:szCs w:val="24"/>
        </w:rPr>
        <w:tab/>
        <w:t>1 877-833-1745</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p>
    <w:p w:rsidR="00FD4A62" w:rsidRDefault="00FD4A62" w:rsidP="00FD4A62">
      <w:pPr>
        <w:autoSpaceDE w:val="0"/>
        <w:autoSpaceDN w:val="0"/>
        <w:adjustRightInd w:val="0"/>
        <w:spacing w:after="0" w:line="240" w:lineRule="auto"/>
        <w:rPr>
          <w:rFonts w:ascii="Times New Roman" w:hAnsi="Times New Roman" w:cs="Times New Roman"/>
          <w:b/>
          <w:sz w:val="24"/>
          <w:szCs w:val="24"/>
          <w:highlight w:val="yellow"/>
        </w:rPr>
      </w:pPr>
    </w:p>
    <w:p w:rsidR="00C34F6C" w:rsidRDefault="00C34F6C" w:rsidP="00FD4A62">
      <w:pPr>
        <w:autoSpaceDE w:val="0"/>
        <w:autoSpaceDN w:val="0"/>
        <w:adjustRightInd w:val="0"/>
        <w:spacing w:after="0" w:line="240" w:lineRule="auto"/>
        <w:rPr>
          <w:rFonts w:ascii="Times New Roman" w:hAnsi="Times New Roman" w:cs="Times New Roman"/>
          <w:b/>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r w:rsidRPr="002E247D">
        <w:rPr>
          <w:rFonts w:ascii="Times New Roman" w:hAnsi="Times New Roman" w:cs="Times New Roman"/>
          <w:b/>
          <w:sz w:val="24"/>
          <w:szCs w:val="24"/>
        </w:rPr>
        <w:lastRenderedPageBreak/>
        <w:t>Insurance</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Accident Insurance</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1 800 393-0868</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Life Insurance</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1 800 393-0868</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Senior Life Insurance</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1 800 393-0868</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Hospital Income Program</w:t>
      </w:r>
      <w:r w:rsidRPr="002E247D">
        <w:rPr>
          <w:rFonts w:ascii="Times New Roman" w:hAnsi="Times New Roman" w:cs="Times New Roman"/>
          <w:sz w:val="24"/>
          <w:szCs w:val="24"/>
        </w:rPr>
        <w:tab/>
      </w:r>
      <w:r w:rsidRPr="002E247D">
        <w:rPr>
          <w:rFonts w:ascii="Times New Roman" w:hAnsi="Times New Roman" w:cs="Times New Roman"/>
          <w:sz w:val="24"/>
          <w:szCs w:val="24"/>
        </w:rPr>
        <w:tab/>
        <w:t>1 800 393-0868</w:t>
      </w:r>
      <w:r w:rsidRPr="002E247D">
        <w:rPr>
          <w:rFonts w:ascii="Times New Roman" w:hAnsi="Times New Roman" w:cs="Times New Roman"/>
          <w:sz w:val="24"/>
          <w:szCs w:val="24"/>
        </w:rPr>
        <w:tab/>
      </w:r>
      <w:r w:rsidRPr="002E247D">
        <w:rPr>
          <w:rFonts w:ascii="Times New Roman" w:hAnsi="Times New Roman" w:cs="Times New Roman"/>
          <w:sz w:val="24"/>
          <w:szCs w:val="24"/>
        </w:rPr>
        <w:tab/>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Auto Insurance</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1 877 999-9596</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Homeowner/renters insurance</w:t>
      </w:r>
      <w:r w:rsidRPr="002E247D">
        <w:rPr>
          <w:rFonts w:ascii="Times New Roman" w:hAnsi="Times New Roman" w:cs="Times New Roman"/>
          <w:sz w:val="24"/>
          <w:szCs w:val="24"/>
        </w:rPr>
        <w:tab/>
        <w:t>1 866 366-4607</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b/>
          <w:sz w:val="24"/>
          <w:szCs w:val="24"/>
        </w:rPr>
        <w:t>Mortgage and Real Estate</w:t>
      </w:r>
      <w:r w:rsidRPr="002E247D">
        <w:rPr>
          <w:rFonts w:ascii="Times New Roman" w:hAnsi="Times New Roman" w:cs="Times New Roman"/>
          <w:sz w:val="24"/>
          <w:szCs w:val="24"/>
        </w:rPr>
        <w:t xml:space="preserve"> </w:t>
      </w:r>
      <w:r w:rsidRPr="002E247D">
        <w:rPr>
          <w:rFonts w:ascii="Times New Roman" w:hAnsi="Times New Roman" w:cs="Times New Roman"/>
          <w:sz w:val="24"/>
          <w:szCs w:val="24"/>
        </w:rPr>
        <w:tab/>
      </w:r>
      <w:r w:rsidRPr="002E247D">
        <w:rPr>
          <w:rFonts w:ascii="Times New Roman" w:hAnsi="Times New Roman" w:cs="Times New Roman"/>
          <w:sz w:val="24"/>
          <w:szCs w:val="24"/>
        </w:rPr>
        <w:tab/>
        <w:t>1 800 416-5786</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b/>
          <w:sz w:val="24"/>
          <w:szCs w:val="24"/>
        </w:rPr>
        <w:t>AT&amp;T Wireless discount</w:t>
      </w:r>
      <w:r w:rsidRPr="002E247D">
        <w:rPr>
          <w:rFonts w:ascii="Times New Roman" w:hAnsi="Times New Roman" w:cs="Times New Roman"/>
          <w:b/>
          <w:sz w:val="24"/>
          <w:szCs w:val="24"/>
        </w:rPr>
        <w:tab/>
      </w:r>
      <w:r w:rsidRPr="002E247D">
        <w:rPr>
          <w:rFonts w:ascii="Times New Roman" w:hAnsi="Times New Roman" w:cs="Times New Roman"/>
          <w:b/>
          <w:sz w:val="24"/>
          <w:szCs w:val="24"/>
        </w:rPr>
        <w:tab/>
      </w:r>
      <w:r w:rsidRPr="002E247D">
        <w:rPr>
          <w:rFonts w:ascii="Times New Roman" w:hAnsi="Times New Roman" w:cs="Times New Roman"/>
          <w:sz w:val="24"/>
          <w:szCs w:val="24"/>
        </w:rPr>
        <w:t>1 800 897-7046</w:t>
      </w: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r w:rsidRPr="002E247D">
        <w:rPr>
          <w:rFonts w:ascii="Times New Roman" w:hAnsi="Times New Roman" w:cs="Times New Roman"/>
          <w:b/>
          <w:sz w:val="24"/>
          <w:szCs w:val="24"/>
        </w:rPr>
        <w:t>Vacations</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b/>
          <w:sz w:val="24"/>
          <w:szCs w:val="24"/>
        </w:rPr>
        <w:tab/>
      </w:r>
      <w:r w:rsidRPr="002E247D">
        <w:rPr>
          <w:rFonts w:ascii="Times New Roman" w:hAnsi="Times New Roman" w:cs="Times New Roman"/>
          <w:sz w:val="24"/>
          <w:szCs w:val="24"/>
        </w:rPr>
        <w:t>Tours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1 800 590-1104</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ab/>
        <w:t>Travel Agent Services</w:t>
      </w:r>
      <w:r w:rsidRPr="002E247D">
        <w:rPr>
          <w:rFonts w:ascii="Times New Roman" w:hAnsi="Times New Roman" w:cs="Times New Roman"/>
          <w:sz w:val="24"/>
          <w:szCs w:val="24"/>
        </w:rPr>
        <w:tab/>
      </w:r>
      <w:r w:rsidRPr="002E247D">
        <w:rPr>
          <w:rFonts w:ascii="Times New Roman" w:hAnsi="Times New Roman" w:cs="Times New Roman"/>
          <w:sz w:val="24"/>
          <w:szCs w:val="24"/>
        </w:rPr>
        <w:tab/>
        <w:t>1 800 491-2838</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b/>
          <w:sz w:val="24"/>
          <w:szCs w:val="24"/>
        </w:rPr>
      </w:pPr>
      <w:r w:rsidRPr="002E247D">
        <w:rPr>
          <w:rFonts w:ascii="Times New Roman" w:hAnsi="Times New Roman" w:cs="Times New Roman"/>
          <w:b/>
          <w:sz w:val="24"/>
          <w:szCs w:val="24"/>
        </w:rPr>
        <w:t>Everyday Savings</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Avis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 xml:space="preserve">1 800 698-5685 </w:t>
      </w:r>
      <w:r w:rsidRPr="002E247D">
        <w:rPr>
          <w:rFonts w:ascii="Times New Roman" w:hAnsi="Times New Roman" w:cs="Times New Roman"/>
          <w:sz w:val="24"/>
          <w:szCs w:val="24"/>
        </w:rPr>
        <w:tab/>
        <w:t>IDB723700</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Hertz</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1 800 654-2200</w:t>
      </w:r>
      <w:r w:rsidRPr="002E247D">
        <w:rPr>
          <w:rFonts w:ascii="Times New Roman" w:hAnsi="Times New Roman" w:cs="Times New Roman"/>
          <w:sz w:val="24"/>
          <w:szCs w:val="24"/>
        </w:rPr>
        <w:tab/>
        <w:t>ID205666</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Budget</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1 800 455-2848</w:t>
      </w:r>
      <w:r w:rsidRPr="002E247D">
        <w:rPr>
          <w:rFonts w:ascii="Times New Roman" w:hAnsi="Times New Roman" w:cs="Times New Roman"/>
          <w:sz w:val="24"/>
          <w:szCs w:val="24"/>
        </w:rPr>
        <w:tab/>
        <w:t>IDV816100</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Flowers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1 888 667-7779</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Computers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1 877 882-3355</w:t>
      </w:r>
      <w:r w:rsidRPr="002E247D">
        <w:rPr>
          <w:rFonts w:ascii="Times New Roman" w:hAnsi="Times New Roman" w:cs="Times New Roman"/>
          <w:sz w:val="24"/>
          <w:szCs w:val="24"/>
        </w:rPr>
        <w:tab/>
        <w:t>IDPS16626766</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Union-made Checks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1 888 864-6625</w:t>
      </w:r>
    </w:p>
    <w:p w:rsidR="00FD4A62" w:rsidRPr="002E247D" w:rsidRDefault="00FD4A62" w:rsidP="00FD4A62">
      <w:pPr>
        <w:autoSpaceDE w:val="0"/>
        <w:autoSpaceDN w:val="0"/>
        <w:adjustRightInd w:val="0"/>
        <w:spacing w:after="0" w:line="240" w:lineRule="auto"/>
        <w:rPr>
          <w:rFonts w:ascii="Times New Roman" w:hAnsi="Times New Roman" w:cs="Times New Roman"/>
          <w:sz w:val="24"/>
          <w:szCs w:val="24"/>
        </w:rPr>
      </w:pPr>
      <w:r w:rsidRPr="002E247D">
        <w:rPr>
          <w:rFonts w:ascii="Times New Roman" w:hAnsi="Times New Roman" w:cs="Times New Roman"/>
          <w:sz w:val="24"/>
          <w:szCs w:val="24"/>
        </w:rPr>
        <w:t>Moving Van Discount</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1 800 234-1159</w:t>
      </w:r>
    </w:p>
    <w:p w:rsidR="00CE215A" w:rsidRDefault="00FD4A62" w:rsidP="00FD4A62">
      <w:pPr>
        <w:ind w:left="720" w:hanging="720"/>
        <w:rPr>
          <w:rFonts w:ascii="Times New Roman" w:hAnsi="Times New Roman" w:cs="Times New Roman"/>
          <w:sz w:val="24"/>
          <w:szCs w:val="24"/>
        </w:rPr>
      </w:pPr>
      <w:r w:rsidRPr="002E247D">
        <w:rPr>
          <w:rFonts w:ascii="Times New Roman" w:hAnsi="Times New Roman" w:cs="Times New Roman"/>
          <w:sz w:val="24"/>
          <w:szCs w:val="24"/>
        </w:rPr>
        <w:t>Legal Services</w:t>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r>
      <w:r w:rsidRPr="002E247D">
        <w:rPr>
          <w:rFonts w:ascii="Times New Roman" w:hAnsi="Times New Roman" w:cs="Times New Roman"/>
          <w:sz w:val="24"/>
          <w:szCs w:val="24"/>
        </w:rPr>
        <w:tab/>
        <w:t>1 888 993-8886</w:t>
      </w:r>
    </w:p>
    <w:p w:rsidR="002E247D" w:rsidRDefault="002E247D" w:rsidP="00FD4A62">
      <w:pPr>
        <w:ind w:left="720" w:hanging="720"/>
        <w:rPr>
          <w:rFonts w:ascii="Times New Roman" w:hAnsi="Times New Roman" w:cs="Times New Roman"/>
          <w:sz w:val="24"/>
          <w:szCs w:val="24"/>
        </w:rPr>
      </w:pPr>
    </w:p>
    <w:p w:rsidR="002E247D" w:rsidRPr="006C2189" w:rsidRDefault="002E247D" w:rsidP="00FD4A62">
      <w:pPr>
        <w:ind w:left="720" w:hanging="720"/>
        <w:rPr>
          <w:rFonts w:ascii="Times New Roman" w:hAnsi="Times New Roman" w:cs="Times New Roman"/>
          <w:b/>
          <w:sz w:val="24"/>
          <w:szCs w:val="24"/>
          <w:u w:val="single"/>
        </w:rPr>
      </w:pPr>
      <w:r w:rsidRPr="006C2189">
        <w:rPr>
          <w:rFonts w:ascii="Times New Roman" w:hAnsi="Times New Roman" w:cs="Times New Roman"/>
          <w:b/>
          <w:sz w:val="24"/>
          <w:szCs w:val="24"/>
          <w:u w:val="single"/>
        </w:rPr>
        <w:t xml:space="preserve">IAM policies </w:t>
      </w:r>
    </w:p>
    <w:p w:rsidR="002E247D" w:rsidRPr="00CF0F8B" w:rsidRDefault="002E247D"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 xml:space="preserve">American Bankers Life Assurance Company </w:t>
      </w:r>
      <w:r w:rsidR="00B32FFC" w:rsidRPr="00CF0F8B">
        <w:rPr>
          <w:rFonts w:ascii="Times New Roman" w:hAnsi="Times New Roman" w:cs="Times New Roman"/>
          <w:sz w:val="24"/>
          <w:szCs w:val="24"/>
        </w:rPr>
        <w:t>Group Cancer Plan</w:t>
      </w:r>
    </w:p>
    <w:p w:rsidR="002E247D" w:rsidRPr="00CF0F8B" w:rsidRDefault="002E247D"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1122 Quail Roost Drive, M</w:t>
      </w:r>
      <w:r w:rsidR="00B32FFC" w:rsidRPr="00CF0F8B">
        <w:rPr>
          <w:rFonts w:ascii="Times New Roman" w:hAnsi="Times New Roman" w:cs="Times New Roman"/>
          <w:sz w:val="24"/>
          <w:szCs w:val="24"/>
        </w:rPr>
        <w:t>iami, Florida, 33157-6596</w:t>
      </w:r>
    </w:p>
    <w:p w:rsidR="00B32FFC" w:rsidRPr="00CF0F8B" w:rsidRDefault="00B32FFC"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(305) 253-2244 (800) 524-5298</w:t>
      </w:r>
    </w:p>
    <w:p w:rsidR="00B32FFC" w:rsidRPr="00CF0F8B" w:rsidRDefault="00B32FFC" w:rsidP="00FD4A62">
      <w:pPr>
        <w:ind w:left="720" w:hanging="720"/>
        <w:rPr>
          <w:rFonts w:ascii="Times New Roman" w:hAnsi="Times New Roman" w:cs="Times New Roman"/>
          <w:sz w:val="24"/>
          <w:szCs w:val="24"/>
        </w:rPr>
      </w:pPr>
    </w:p>
    <w:p w:rsidR="00B32FFC" w:rsidRPr="00CF0F8B" w:rsidRDefault="00B32FFC"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Continental American Accident injury policy and riders</w:t>
      </w:r>
    </w:p>
    <w:p w:rsidR="00B32FFC" w:rsidRPr="00CF0F8B" w:rsidRDefault="00B32FFC"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2801 Devine Street, Columbia, South Carolina 29205</w:t>
      </w:r>
    </w:p>
    <w:p w:rsidR="00B32FFC" w:rsidRPr="002E5941" w:rsidRDefault="00B32FFC" w:rsidP="00FD4A62">
      <w:pPr>
        <w:ind w:left="720" w:hanging="720"/>
        <w:rPr>
          <w:rFonts w:ascii="Times New Roman" w:hAnsi="Times New Roman" w:cs="Times New Roman"/>
          <w:sz w:val="24"/>
          <w:szCs w:val="24"/>
        </w:rPr>
      </w:pPr>
      <w:r w:rsidRPr="00CF0F8B">
        <w:rPr>
          <w:rFonts w:ascii="Times New Roman" w:hAnsi="Times New Roman" w:cs="Times New Roman"/>
          <w:sz w:val="24"/>
          <w:szCs w:val="24"/>
        </w:rPr>
        <w:t>(800) 433-3036</w:t>
      </w:r>
      <w:r>
        <w:rPr>
          <w:rFonts w:ascii="Times New Roman" w:hAnsi="Times New Roman" w:cs="Times New Roman"/>
          <w:sz w:val="24"/>
          <w:szCs w:val="24"/>
        </w:rPr>
        <w:t xml:space="preserve"> </w:t>
      </w:r>
    </w:p>
    <w:sectPr w:rsidR="00B32FFC" w:rsidRPr="002E5941" w:rsidSect="00C34F6C">
      <w:footerReference w:type="default" r:id="rId43"/>
      <w:pgSz w:w="12240" w:h="15840"/>
      <w:pgMar w:top="810" w:right="720" w:bottom="126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A68" w:rsidRDefault="00E54A68" w:rsidP="00167BA2">
      <w:pPr>
        <w:spacing w:after="0" w:line="240" w:lineRule="auto"/>
      </w:pPr>
      <w:r>
        <w:separator/>
      </w:r>
    </w:p>
  </w:endnote>
  <w:endnote w:type="continuationSeparator" w:id="0">
    <w:p w:rsidR="00E54A68" w:rsidRDefault="00E54A68" w:rsidP="0016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735276"/>
      <w:docPartObj>
        <w:docPartGallery w:val="Page Numbers (Bottom of Page)"/>
        <w:docPartUnique/>
      </w:docPartObj>
    </w:sdtPr>
    <w:sdtEndPr>
      <w:rPr>
        <w:noProof/>
      </w:rPr>
    </w:sdtEndPr>
    <w:sdtContent>
      <w:p w:rsidR="0013043A" w:rsidRDefault="0013043A">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rsidR="0013043A" w:rsidRDefault="00130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A68" w:rsidRDefault="00E54A68" w:rsidP="00167BA2">
      <w:pPr>
        <w:spacing w:after="0" w:line="240" w:lineRule="auto"/>
      </w:pPr>
      <w:r>
        <w:separator/>
      </w:r>
    </w:p>
  </w:footnote>
  <w:footnote w:type="continuationSeparator" w:id="0">
    <w:p w:rsidR="00E54A68" w:rsidRDefault="00E54A68" w:rsidP="00167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F6AC14"/>
    <w:lvl w:ilvl="0">
      <w:numFmt w:val="bullet"/>
      <w:lvlText w:val="*"/>
      <w:lvlJc w:val="left"/>
    </w:lvl>
  </w:abstractNum>
  <w:abstractNum w:abstractNumId="1" w15:restartNumberingAfterBreak="0">
    <w:nsid w:val="027A3244"/>
    <w:multiLevelType w:val="hybridMultilevel"/>
    <w:tmpl w:val="49A00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10FF0"/>
    <w:multiLevelType w:val="hybridMultilevel"/>
    <w:tmpl w:val="BE70713C"/>
    <w:lvl w:ilvl="0" w:tplc="5AA4B12A">
      <w:start w:val="1"/>
      <w:numFmt w:val="bullet"/>
      <w:lvlText w:val=""/>
      <w:lvlJc w:val="left"/>
      <w:pPr>
        <w:ind w:left="879" w:hanging="360"/>
      </w:pPr>
      <w:rPr>
        <w:rFonts w:ascii="Symbol" w:hAnsi="Symbol" w:hint="default"/>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12E74F93"/>
    <w:multiLevelType w:val="hybridMultilevel"/>
    <w:tmpl w:val="3E26BDA4"/>
    <w:lvl w:ilvl="0" w:tplc="5AA4B12A">
      <w:start w:val="1"/>
      <w:numFmt w:val="bullet"/>
      <w:lvlText w:val=""/>
      <w:lvlJc w:val="left"/>
      <w:pPr>
        <w:ind w:left="879" w:hanging="360"/>
      </w:pPr>
      <w:rPr>
        <w:rFonts w:ascii="Symbol" w:hAnsi="Symbol" w:hint="default"/>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1B8A44DC"/>
    <w:multiLevelType w:val="hybridMultilevel"/>
    <w:tmpl w:val="F482B316"/>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74436"/>
    <w:multiLevelType w:val="hybridMultilevel"/>
    <w:tmpl w:val="FEB4F9D2"/>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06F8B"/>
    <w:multiLevelType w:val="hybridMultilevel"/>
    <w:tmpl w:val="ED2E93A2"/>
    <w:lvl w:ilvl="0" w:tplc="3BF8E640">
      <w:numFmt w:val="bullet"/>
      <w:lvlText w:val="*"/>
      <w:lvlJc w:val="left"/>
      <w:pPr>
        <w:ind w:left="114" w:hanging="113"/>
      </w:pPr>
      <w:rPr>
        <w:rFonts w:ascii="Arial" w:eastAsia="Arial" w:hAnsi="Arial" w:cs="Arial" w:hint="default"/>
        <w:color w:val="231F20"/>
        <w:w w:val="85"/>
        <w:sz w:val="20"/>
        <w:szCs w:val="20"/>
      </w:rPr>
    </w:lvl>
    <w:lvl w:ilvl="1" w:tplc="D0CA8CA8">
      <w:numFmt w:val="bullet"/>
      <w:lvlText w:val="•"/>
      <w:lvlJc w:val="left"/>
      <w:pPr>
        <w:ind w:left="740" w:hanging="240"/>
      </w:pPr>
      <w:rPr>
        <w:rFonts w:ascii="Arial" w:eastAsia="Arial" w:hAnsi="Arial" w:cs="Arial" w:hint="default"/>
        <w:color w:val="231F20"/>
        <w:w w:val="142"/>
        <w:sz w:val="20"/>
        <w:szCs w:val="20"/>
      </w:rPr>
    </w:lvl>
    <w:lvl w:ilvl="2" w:tplc="7C2C4432">
      <w:numFmt w:val="bullet"/>
      <w:lvlText w:val="•"/>
      <w:lvlJc w:val="left"/>
      <w:pPr>
        <w:ind w:left="1357" w:hanging="158"/>
      </w:pPr>
      <w:rPr>
        <w:rFonts w:ascii="Arial" w:eastAsia="Arial" w:hAnsi="Arial" w:cs="Arial" w:hint="default"/>
        <w:b/>
        <w:bCs/>
        <w:color w:val="00A6DE"/>
        <w:w w:val="143"/>
        <w:sz w:val="20"/>
        <w:szCs w:val="20"/>
      </w:rPr>
    </w:lvl>
    <w:lvl w:ilvl="3" w:tplc="86E8F1A6">
      <w:numFmt w:val="bullet"/>
      <w:lvlText w:val="•"/>
      <w:lvlJc w:val="left"/>
      <w:pPr>
        <w:ind w:left="2655" w:hanging="158"/>
      </w:pPr>
      <w:rPr>
        <w:rFonts w:hint="default"/>
      </w:rPr>
    </w:lvl>
    <w:lvl w:ilvl="4" w:tplc="28965DA2">
      <w:numFmt w:val="bullet"/>
      <w:lvlText w:val="•"/>
      <w:lvlJc w:val="left"/>
      <w:pPr>
        <w:ind w:left="3950" w:hanging="158"/>
      </w:pPr>
      <w:rPr>
        <w:rFonts w:hint="default"/>
      </w:rPr>
    </w:lvl>
    <w:lvl w:ilvl="5" w:tplc="74F0803E">
      <w:numFmt w:val="bullet"/>
      <w:lvlText w:val="•"/>
      <w:lvlJc w:val="left"/>
      <w:pPr>
        <w:ind w:left="5245" w:hanging="158"/>
      </w:pPr>
      <w:rPr>
        <w:rFonts w:hint="default"/>
      </w:rPr>
    </w:lvl>
    <w:lvl w:ilvl="6" w:tplc="50DA0A54">
      <w:numFmt w:val="bullet"/>
      <w:lvlText w:val="•"/>
      <w:lvlJc w:val="left"/>
      <w:pPr>
        <w:ind w:left="6540" w:hanging="158"/>
      </w:pPr>
      <w:rPr>
        <w:rFonts w:hint="default"/>
      </w:rPr>
    </w:lvl>
    <w:lvl w:ilvl="7" w:tplc="7C565C36">
      <w:numFmt w:val="bullet"/>
      <w:lvlText w:val="•"/>
      <w:lvlJc w:val="left"/>
      <w:pPr>
        <w:ind w:left="7835" w:hanging="158"/>
      </w:pPr>
      <w:rPr>
        <w:rFonts w:hint="default"/>
      </w:rPr>
    </w:lvl>
    <w:lvl w:ilvl="8" w:tplc="EC062A10">
      <w:numFmt w:val="bullet"/>
      <w:lvlText w:val="•"/>
      <w:lvlJc w:val="left"/>
      <w:pPr>
        <w:ind w:left="9130" w:hanging="158"/>
      </w:pPr>
      <w:rPr>
        <w:rFonts w:hint="default"/>
      </w:rPr>
    </w:lvl>
  </w:abstractNum>
  <w:abstractNum w:abstractNumId="7" w15:restartNumberingAfterBreak="0">
    <w:nsid w:val="27A644C1"/>
    <w:multiLevelType w:val="hybridMultilevel"/>
    <w:tmpl w:val="A8D20584"/>
    <w:lvl w:ilvl="0" w:tplc="FD16ED40">
      <w:start w:val="1"/>
      <w:numFmt w:val="decimal"/>
      <w:lvlText w:val="%1."/>
      <w:lvlJc w:val="left"/>
      <w:pPr>
        <w:ind w:left="140" w:hanging="162"/>
      </w:pPr>
      <w:rPr>
        <w:rFonts w:ascii="Arial" w:eastAsia="Arial" w:hAnsi="Arial" w:cs="Arial" w:hint="default"/>
        <w:color w:val="231F20"/>
        <w:spacing w:val="-9"/>
        <w:w w:val="83"/>
        <w:sz w:val="18"/>
        <w:szCs w:val="18"/>
      </w:rPr>
    </w:lvl>
    <w:lvl w:ilvl="1" w:tplc="6C407192">
      <w:numFmt w:val="bullet"/>
      <w:lvlText w:val="•"/>
      <w:lvlJc w:val="left"/>
      <w:pPr>
        <w:ind w:left="1304" w:hanging="162"/>
      </w:pPr>
      <w:rPr>
        <w:rFonts w:hint="default"/>
      </w:rPr>
    </w:lvl>
    <w:lvl w:ilvl="2" w:tplc="9238E658">
      <w:numFmt w:val="bullet"/>
      <w:lvlText w:val="•"/>
      <w:lvlJc w:val="left"/>
      <w:pPr>
        <w:ind w:left="2468" w:hanging="162"/>
      </w:pPr>
      <w:rPr>
        <w:rFonts w:hint="default"/>
      </w:rPr>
    </w:lvl>
    <w:lvl w:ilvl="3" w:tplc="3F5C011C">
      <w:numFmt w:val="bullet"/>
      <w:lvlText w:val="•"/>
      <w:lvlJc w:val="left"/>
      <w:pPr>
        <w:ind w:left="3632" w:hanging="162"/>
      </w:pPr>
      <w:rPr>
        <w:rFonts w:hint="default"/>
      </w:rPr>
    </w:lvl>
    <w:lvl w:ilvl="4" w:tplc="E2A46498">
      <w:numFmt w:val="bullet"/>
      <w:lvlText w:val="•"/>
      <w:lvlJc w:val="left"/>
      <w:pPr>
        <w:ind w:left="4796" w:hanging="162"/>
      </w:pPr>
      <w:rPr>
        <w:rFonts w:hint="default"/>
      </w:rPr>
    </w:lvl>
    <w:lvl w:ilvl="5" w:tplc="B6B02584">
      <w:numFmt w:val="bullet"/>
      <w:lvlText w:val="•"/>
      <w:lvlJc w:val="left"/>
      <w:pPr>
        <w:ind w:left="5960" w:hanging="162"/>
      </w:pPr>
      <w:rPr>
        <w:rFonts w:hint="default"/>
      </w:rPr>
    </w:lvl>
    <w:lvl w:ilvl="6" w:tplc="83D613A6">
      <w:numFmt w:val="bullet"/>
      <w:lvlText w:val="•"/>
      <w:lvlJc w:val="left"/>
      <w:pPr>
        <w:ind w:left="7124" w:hanging="162"/>
      </w:pPr>
      <w:rPr>
        <w:rFonts w:hint="default"/>
      </w:rPr>
    </w:lvl>
    <w:lvl w:ilvl="7" w:tplc="4C389376">
      <w:numFmt w:val="bullet"/>
      <w:lvlText w:val="•"/>
      <w:lvlJc w:val="left"/>
      <w:pPr>
        <w:ind w:left="8288" w:hanging="162"/>
      </w:pPr>
      <w:rPr>
        <w:rFonts w:hint="default"/>
      </w:rPr>
    </w:lvl>
    <w:lvl w:ilvl="8" w:tplc="A6767FD4">
      <w:numFmt w:val="bullet"/>
      <w:lvlText w:val="•"/>
      <w:lvlJc w:val="left"/>
      <w:pPr>
        <w:ind w:left="9452" w:hanging="162"/>
      </w:pPr>
      <w:rPr>
        <w:rFonts w:hint="default"/>
      </w:rPr>
    </w:lvl>
  </w:abstractNum>
  <w:abstractNum w:abstractNumId="8" w15:restartNumberingAfterBreak="0">
    <w:nsid w:val="2B1E6B14"/>
    <w:multiLevelType w:val="hybridMultilevel"/>
    <w:tmpl w:val="43022526"/>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C0618"/>
    <w:multiLevelType w:val="hybridMultilevel"/>
    <w:tmpl w:val="C360ABA8"/>
    <w:lvl w:ilvl="0" w:tplc="94BC7702">
      <w:numFmt w:val="bullet"/>
      <w:lvlText w:val="•"/>
      <w:lvlJc w:val="left"/>
      <w:pPr>
        <w:ind w:left="686" w:hanging="240"/>
      </w:pPr>
      <w:rPr>
        <w:rFonts w:ascii="Arial" w:eastAsia="Arial" w:hAnsi="Arial" w:cs="Arial" w:hint="default"/>
        <w:color w:val="231F20"/>
        <w:w w:val="142"/>
        <w:sz w:val="20"/>
        <w:szCs w:val="20"/>
      </w:rPr>
    </w:lvl>
    <w:lvl w:ilvl="1" w:tplc="0B6C7194">
      <w:numFmt w:val="bullet"/>
      <w:lvlText w:val="•"/>
      <w:lvlJc w:val="left"/>
      <w:pPr>
        <w:ind w:left="1196" w:hanging="240"/>
      </w:pPr>
      <w:rPr>
        <w:rFonts w:hint="default"/>
      </w:rPr>
    </w:lvl>
    <w:lvl w:ilvl="2" w:tplc="BC00E0E2">
      <w:numFmt w:val="bullet"/>
      <w:lvlText w:val="•"/>
      <w:lvlJc w:val="left"/>
      <w:pPr>
        <w:ind w:left="1712" w:hanging="240"/>
      </w:pPr>
      <w:rPr>
        <w:rFonts w:hint="default"/>
      </w:rPr>
    </w:lvl>
    <w:lvl w:ilvl="3" w:tplc="EDB033BC">
      <w:numFmt w:val="bullet"/>
      <w:lvlText w:val="•"/>
      <w:lvlJc w:val="left"/>
      <w:pPr>
        <w:ind w:left="2228" w:hanging="240"/>
      </w:pPr>
      <w:rPr>
        <w:rFonts w:hint="default"/>
      </w:rPr>
    </w:lvl>
    <w:lvl w:ilvl="4" w:tplc="41B073FA">
      <w:numFmt w:val="bullet"/>
      <w:lvlText w:val="•"/>
      <w:lvlJc w:val="left"/>
      <w:pPr>
        <w:ind w:left="2744" w:hanging="240"/>
      </w:pPr>
      <w:rPr>
        <w:rFonts w:hint="default"/>
      </w:rPr>
    </w:lvl>
    <w:lvl w:ilvl="5" w:tplc="E18AF1B0">
      <w:numFmt w:val="bullet"/>
      <w:lvlText w:val="•"/>
      <w:lvlJc w:val="left"/>
      <w:pPr>
        <w:ind w:left="3260" w:hanging="240"/>
      </w:pPr>
      <w:rPr>
        <w:rFonts w:hint="default"/>
      </w:rPr>
    </w:lvl>
    <w:lvl w:ilvl="6" w:tplc="B1EE8B7A">
      <w:numFmt w:val="bullet"/>
      <w:lvlText w:val="•"/>
      <w:lvlJc w:val="left"/>
      <w:pPr>
        <w:ind w:left="3776" w:hanging="240"/>
      </w:pPr>
      <w:rPr>
        <w:rFonts w:hint="default"/>
      </w:rPr>
    </w:lvl>
    <w:lvl w:ilvl="7" w:tplc="4DAC4B58">
      <w:numFmt w:val="bullet"/>
      <w:lvlText w:val="•"/>
      <w:lvlJc w:val="left"/>
      <w:pPr>
        <w:ind w:left="4292" w:hanging="240"/>
      </w:pPr>
      <w:rPr>
        <w:rFonts w:hint="default"/>
      </w:rPr>
    </w:lvl>
    <w:lvl w:ilvl="8" w:tplc="C2967356">
      <w:numFmt w:val="bullet"/>
      <w:lvlText w:val="•"/>
      <w:lvlJc w:val="left"/>
      <w:pPr>
        <w:ind w:left="4808" w:hanging="240"/>
      </w:pPr>
      <w:rPr>
        <w:rFonts w:hint="default"/>
      </w:rPr>
    </w:lvl>
  </w:abstractNum>
  <w:abstractNum w:abstractNumId="10" w15:restartNumberingAfterBreak="0">
    <w:nsid w:val="350E1034"/>
    <w:multiLevelType w:val="singleLevel"/>
    <w:tmpl w:val="55981226"/>
    <w:lvl w:ilvl="0">
      <w:start w:val="1"/>
      <w:numFmt w:val="decimal"/>
      <w:lvlText w:val="%1."/>
      <w:legacy w:legacy="1" w:legacySpace="0" w:legacyIndent="0"/>
      <w:lvlJc w:val="left"/>
      <w:rPr>
        <w:rFonts w:ascii="Times New Roman" w:hAnsi="Times New Roman" w:cs="Times New Roman" w:hint="default"/>
        <w:color w:val="000004"/>
      </w:rPr>
    </w:lvl>
  </w:abstractNum>
  <w:abstractNum w:abstractNumId="11" w15:restartNumberingAfterBreak="0">
    <w:nsid w:val="3BBA1AFB"/>
    <w:multiLevelType w:val="hybridMultilevel"/>
    <w:tmpl w:val="A0185644"/>
    <w:lvl w:ilvl="0" w:tplc="5AA4B12A">
      <w:start w:val="1"/>
      <w:numFmt w:val="bullet"/>
      <w:lvlText w:val=""/>
      <w:lvlJc w:val="left"/>
      <w:pPr>
        <w:ind w:left="879" w:hanging="360"/>
      </w:pPr>
      <w:rPr>
        <w:rFonts w:ascii="Symbol" w:hAnsi="Symbol" w:hint="default"/>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3E1327B3"/>
    <w:multiLevelType w:val="hybridMultilevel"/>
    <w:tmpl w:val="53904FC8"/>
    <w:lvl w:ilvl="0" w:tplc="42587E30">
      <w:numFmt w:val="bullet"/>
      <w:lvlText w:val="•"/>
      <w:lvlJc w:val="left"/>
      <w:pPr>
        <w:ind w:left="340" w:hanging="209"/>
      </w:pPr>
      <w:rPr>
        <w:rFonts w:ascii="Arial" w:eastAsia="Arial" w:hAnsi="Arial" w:cs="Arial" w:hint="default"/>
        <w:color w:val="231F20"/>
        <w:w w:val="142"/>
        <w:sz w:val="20"/>
        <w:szCs w:val="20"/>
      </w:rPr>
    </w:lvl>
    <w:lvl w:ilvl="1" w:tplc="93964606">
      <w:numFmt w:val="bullet"/>
      <w:lvlText w:val="•"/>
      <w:lvlJc w:val="left"/>
      <w:pPr>
        <w:ind w:left="1457" w:hanging="209"/>
      </w:pPr>
      <w:rPr>
        <w:rFonts w:hint="default"/>
      </w:rPr>
    </w:lvl>
    <w:lvl w:ilvl="2" w:tplc="E9981F40">
      <w:numFmt w:val="bullet"/>
      <w:lvlText w:val="•"/>
      <w:lvlJc w:val="left"/>
      <w:pPr>
        <w:ind w:left="2574" w:hanging="209"/>
      </w:pPr>
      <w:rPr>
        <w:rFonts w:hint="default"/>
      </w:rPr>
    </w:lvl>
    <w:lvl w:ilvl="3" w:tplc="5FB893CC">
      <w:numFmt w:val="bullet"/>
      <w:lvlText w:val="•"/>
      <w:lvlJc w:val="left"/>
      <w:pPr>
        <w:ind w:left="3691" w:hanging="209"/>
      </w:pPr>
      <w:rPr>
        <w:rFonts w:hint="default"/>
      </w:rPr>
    </w:lvl>
    <w:lvl w:ilvl="4" w:tplc="5E02055C">
      <w:numFmt w:val="bullet"/>
      <w:lvlText w:val="•"/>
      <w:lvlJc w:val="left"/>
      <w:pPr>
        <w:ind w:left="4809" w:hanging="209"/>
      </w:pPr>
      <w:rPr>
        <w:rFonts w:hint="default"/>
      </w:rPr>
    </w:lvl>
    <w:lvl w:ilvl="5" w:tplc="FC32A548">
      <w:numFmt w:val="bullet"/>
      <w:lvlText w:val="•"/>
      <w:lvlJc w:val="left"/>
      <w:pPr>
        <w:ind w:left="5926" w:hanging="209"/>
      </w:pPr>
      <w:rPr>
        <w:rFonts w:hint="default"/>
      </w:rPr>
    </w:lvl>
    <w:lvl w:ilvl="6" w:tplc="665EACA6">
      <w:numFmt w:val="bullet"/>
      <w:lvlText w:val="•"/>
      <w:lvlJc w:val="left"/>
      <w:pPr>
        <w:ind w:left="7043" w:hanging="209"/>
      </w:pPr>
      <w:rPr>
        <w:rFonts w:hint="default"/>
      </w:rPr>
    </w:lvl>
    <w:lvl w:ilvl="7" w:tplc="D2CC82BA">
      <w:numFmt w:val="bullet"/>
      <w:lvlText w:val="•"/>
      <w:lvlJc w:val="left"/>
      <w:pPr>
        <w:ind w:left="8160" w:hanging="209"/>
      </w:pPr>
      <w:rPr>
        <w:rFonts w:hint="default"/>
      </w:rPr>
    </w:lvl>
    <w:lvl w:ilvl="8" w:tplc="96E2F9DE">
      <w:numFmt w:val="bullet"/>
      <w:lvlText w:val="•"/>
      <w:lvlJc w:val="left"/>
      <w:pPr>
        <w:ind w:left="9278" w:hanging="209"/>
      </w:pPr>
      <w:rPr>
        <w:rFonts w:hint="default"/>
      </w:rPr>
    </w:lvl>
  </w:abstractNum>
  <w:abstractNum w:abstractNumId="13" w15:restartNumberingAfterBreak="0">
    <w:nsid w:val="49BB549F"/>
    <w:multiLevelType w:val="hybridMultilevel"/>
    <w:tmpl w:val="F00EE6AE"/>
    <w:lvl w:ilvl="0" w:tplc="5AA4B12A">
      <w:start w:val="1"/>
      <w:numFmt w:val="bullet"/>
      <w:lvlText w:val=""/>
      <w:lvlJc w:val="left"/>
      <w:pPr>
        <w:ind w:left="879" w:hanging="360"/>
      </w:pPr>
      <w:rPr>
        <w:rFonts w:ascii="Symbol" w:hAnsi="Symbol" w:hint="default"/>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4" w15:restartNumberingAfterBreak="0">
    <w:nsid w:val="4B4C5C4A"/>
    <w:multiLevelType w:val="hybridMultilevel"/>
    <w:tmpl w:val="3B767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A5BC2"/>
    <w:multiLevelType w:val="hybridMultilevel"/>
    <w:tmpl w:val="82DEE628"/>
    <w:lvl w:ilvl="0" w:tplc="5AA4B12A">
      <w:start w:val="1"/>
      <w:numFmt w:val="bullet"/>
      <w:lvlText w:val=""/>
      <w:lvlJc w:val="left"/>
      <w:pPr>
        <w:ind w:left="879" w:hanging="360"/>
      </w:pPr>
      <w:rPr>
        <w:rFonts w:ascii="Symbol" w:hAnsi="Symbol" w:hint="default"/>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6" w15:restartNumberingAfterBreak="0">
    <w:nsid w:val="51FE5555"/>
    <w:multiLevelType w:val="multilevel"/>
    <w:tmpl w:val="A904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3E0F5C"/>
    <w:multiLevelType w:val="multilevel"/>
    <w:tmpl w:val="7A5C954A"/>
    <w:lvl w:ilvl="0">
      <w:start w:val="3"/>
      <w:numFmt w:val="lowerLetter"/>
      <w:lvlText w:val="%1."/>
      <w:lvlJc w:val="left"/>
      <w:pPr>
        <w:tabs>
          <w:tab w:val="num" w:pos="2160"/>
        </w:tabs>
        <w:ind w:left="2160" w:hanging="720"/>
      </w:pPr>
      <w:rPr>
        <w:b w:val="0"/>
      </w:rPr>
    </w:lvl>
    <w:lvl w:ilvl="1">
      <w:start w:val="18"/>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154647"/>
    <w:multiLevelType w:val="multilevel"/>
    <w:tmpl w:val="2F2C05D0"/>
    <w:lvl w:ilvl="0">
      <w:numFmt w:val="bullet"/>
      <w:lvlText w:val="•"/>
      <w:lvlJc w:val="left"/>
      <w:pPr>
        <w:ind w:left="720" w:hanging="360"/>
      </w:pPr>
      <w:rPr>
        <w:rFonts w:ascii="Times New Roman" w:eastAsia="Times New Roman" w:hAnsi="Times New Roman" w:cs="Times New Roman"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6267423F"/>
    <w:multiLevelType w:val="hybridMultilevel"/>
    <w:tmpl w:val="417A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E52B2"/>
    <w:multiLevelType w:val="hybridMultilevel"/>
    <w:tmpl w:val="3A5A140C"/>
    <w:lvl w:ilvl="0" w:tplc="CE1E0C1E">
      <w:start w:val="1"/>
      <w:numFmt w:val="decimal"/>
      <w:lvlText w:val="%1."/>
      <w:lvlJc w:val="left"/>
      <w:pPr>
        <w:ind w:left="1800" w:hanging="360"/>
      </w:pPr>
      <w:rPr>
        <w:b w:val="0"/>
        <w:strike w:val="0"/>
        <w:dstrike w:val="0"/>
        <w:u w:val="none"/>
        <w:effect w:val="no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1" w15:restartNumberingAfterBreak="0">
    <w:nsid w:val="67A916AE"/>
    <w:multiLevelType w:val="hybridMultilevel"/>
    <w:tmpl w:val="AE7AEE60"/>
    <w:lvl w:ilvl="0" w:tplc="46DA7CF4">
      <w:start w:val="1"/>
      <w:numFmt w:val="bullet"/>
      <w:lvlText w:val=""/>
      <w:lvlJc w:val="left"/>
      <w:pPr>
        <w:ind w:left="720" w:hanging="360"/>
      </w:pPr>
      <w:rPr>
        <w:rFonts w:ascii="Symbol" w:hAnsi="Symbol" w:hint="default"/>
        <w:color w:val="auto"/>
      </w:rPr>
    </w:lvl>
    <w:lvl w:ilvl="1" w:tplc="DB7226F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A4E07"/>
    <w:multiLevelType w:val="multilevel"/>
    <w:tmpl w:val="2CB0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B96618"/>
    <w:multiLevelType w:val="hybridMultilevel"/>
    <w:tmpl w:val="D20825A6"/>
    <w:lvl w:ilvl="0" w:tplc="97701CAE">
      <w:numFmt w:val="bullet"/>
      <w:lvlText w:val="•"/>
      <w:lvlJc w:val="left"/>
      <w:pPr>
        <w:ind w:left="720" w:hanging="240"/>
      </w:pPr>
      <w:rPr>
        <w:rFonts w:ascii="Arial" w:eastAsia="Arial" w:hAnsi="Arial" w:cs="Arial" w:hint="default"/>
        <w:color w:val="231F20"/>
        <w:w w:val="142"/>
        <w:sz w:val="20"/>
        <w:szCs w:val="20"/>
      </w:rPr>
    </w:lvl>
    <w:lvl w:ilvl="1" w:tplc="915E29F4">
      <w:numFmt w:val="bullet"/>
      <w:lvlText w:val="•"/>
      <w:lvlJc w:val="left"/>
      <w:pPr>
        <w:ind w:left="1224" w:hanging="240"/>
      </w:pPr>
      <w:rPr>
        <w:rFonts w:hint="default"/>
      </w:rPr>
    </w:lvl>
    <w:lvl w:ilvl="2" w:tplc="BC78B7BE">
      <w:numFmt w:val="bullet"/>
      <w:lvlText w:val="•"/>
      <w:lvlJc w:val="left"/>
      <w:pPr>
        <w:ind w:left="1728" w:hanging="240"/>
      </w:pPr>
      <w:rPr>
        <w:rFonts w:hint="default"/>
      </w:rPr>
    </w:lvl>
    <w:lvl w:ilvl="3" w:tplc="9970E74C">
      <w:numFmt w:val="bullet"/>
      <w:lvlText w:val="•"/>
      <w:lvlJc w:val="left"/>
      <w:pPr>
        <w:ind w:left="2232" w:hanging="240"/>
      </w:pPr>
      <w:rPr>
        <w:rFonts w:hint="default"/>
      </w:rPr>
    </w:lvl>
    <w:lvl w:ilvl="4" w:tplc="D1A67D9E">
      <w:numFmt w:val="bullet"/>
      <w:lvlText w:val="•"/>
      <w:lvlJc w:val="left"/>
      <w:pPr>
        <w:ind w:left="2736" w:hanging="240"/>
      </w:pPr>
      <w:rPr>
        <w:rFonts w:hint="default"/>
      </w:rPr>
    </w:lvl>
    <w:lvl w:ilvl="5" w:tplc="AD506778">
      <w:numFmt w:val="bullet"/>
      <w:lvlText w:val="•"/>
      <w:lvlJc w:val="left"/>
      <w:pPr>
        <w:ind w:left="3240" w:hanging="240"/>
      </w:pPr>
      <w:rPr>
        <w:rFonts w:hint="default"/>
      </w:rPr>
    </w:lvl>
    <w:lvl w:ilvl="6" w:tplc="F4E8F83A">
      <w:numFmt w:val="bullet"/>
      <w:lvlText w:val="•"/>
      <w:lvlJc w:val="left"/>
      <w:pPr>
        <w:ind w:left="3744" w:hanging="240"/>
      </w:pPr>
      <w:rPr>
        <w:rFonts w:hint="default"/>
      </w:rPr>
    </w:lvl>
    <w:lvl w:ilvl="7" w:tplc="5F580FB4">
      <w:numFmt w:val="bullet"/>
      <w:lvlText w:val="•"/>
      <w:lvlJc w:val="left"/>
      <w:pPr>
        <w:ind w:left="4248" w:hanging="240"/>
      </w:pPr>
      <w:rPr>
        <w:rFonts w:hint="default"/>
      </w:rPr>
    </w:lvl>
    <w:lvl w:ilvl="8" w:tplc="B5088224">
      <w:numFmt w:val="bullet"/>
      <w:lvlText w:val="•"/>
      <w:lvlJc w:val="left"/>
      <w:pPr>
        <w:ind w:left="4752" w:hanging="240"/>
      </w:pPr>
      <w:rPr>
        <w:rFonts w:hint="default"/>
      </w:rPr>
    </w:lvl>
  </w:abstractNum>
  <w:abstractNum w:abstractNumId="24" w15:restartNumberingAfterBreak="0">
    <w:nsid w:val="6DD72B06"/>
    <w:multiLevelType w:val="multilevel"/>
    <w:tmpl w:val="8396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DC58FA"/>
    <w:multiLevelType w:val="hybridMultilevel"/>
    <w:tmpl w:val="99943FE0"/>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41057"/>
    <w:multiLevelType w:val="hybridMultilevel"/>
    <w:tmpl w:val="A4A82C6A"/>
    <w:lvl w:ilvl="0" w:tplc="8E3AE8C0">
      <w:start w:val="1"/>
      <w:numFmt w:val="low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15:restartNumberingAfterBreak="0">
    <w:nsid w:val="74262964"/>
    <w:multiLevelType w:val="multilevel"/>
    <w:tmpl w:val="2F2C05D0"/>
    <w:lvl w:ilvl="0">
      <w:numFmt w:val="bullet"/>
      <w:lvlText w:val="•"/>
      <w:lvlJc w:val="left"/>
      <w:pPr>
        <w:ind w:left="720" w:hanging="360"/>
      </w:pPr>
      <w:rPr>
        <w:rFonts w:ascii="Times New Roman" w:eastAsia="Times New Roman" w:hAnsi="Times New Roman" w:cs="Times New Roman"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76CA66C4"/>
    <w:multiLevelType w:val="hybridMultilevel"/>
    <w:tmpl w:val="0390F7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EA4846"/>
    <w:multiLevelType w:val="hybridMultilevel"/>
    <w:tmpl w:val="3FFCFC3A"/>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E5DF2"/>
    <w:multiLevelType w:val="hybridMultilevel"/>
    <w:tmpl w:val="02A02676"/>
    <w:lvl w:ilvl="0" w:tplc="5AA4B12A">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C0D4B75"/>
    <w:multiLevelType w:val="hybridMultilevel"/>
    <w:tmpl w:val="1AEE9590"/>
    <w:lvl w:ilvl="0" w:tplc="3BBE34C0">
      <w:numFmt w:val="bullet"/>
      <w:lvlText w:val="•"/>
      <w:lvlJc w:val="left"/>
      <w:pPr>
        <w:ind w:left="720" w:hanging="240"/>
      </w:pPr>
      <w:rPr>
        <w:rFonts w:ascii="Arial" w:eastAsia="Arial" w:hAnsi="Arial" w:cs="Arial" w:hint="default"/>
        <w:color w:val="231F20"/>
        <w:w w:val="142"/>
        <w:sz w:val="20"/>
        <w:szCs w:val="20"/>
      </w:rPr>
    </w:lvl>
    <w:lvl w:ilvl="1" w:tplc="399C7112">
      <w:numFmt w:val="bullet"/>
      <w:lvlText w:val="•"/>
      <w:lvlJc w:val="left"/>
      <w:pPr>
        <w:ind w:left="1224" w:hanging="240"/>
      </w:pPr>
      <w:rPr>
        <w:rFonts w:hint="default"/>
      </w:rPr>
    </w:lvl>
    <w:lvl w:ilvl="2" w:tplc="5A6AF646">
      <w:numFmt w:val="bullet"/>
      <w:lvlText w:val="•"/>
      <w:lvlJc w:val="left"/>
      <w:pPr>
        <w:ind w:left="1728" w:hanging="240"/>
      </w:pPr>
      <w:rPr>
        <w:rFonts w:hint="default"/>
      </w:rPr>
    </w:lvl>
    <w:lvl w:ilvl="3" w:tplc="72BAB668">
      <w:numFmt w:val="bullet"/>
      <w:lvlText w:val="•"/>
      <w:lvlJc w:val="left"/>
      <w:pPr>
        <w:ind w:left="2232" w:hanging="240"/>
      </w:pPr>
      <w:rPr>
        <w:rFonts w:hint="default"/>
      </w:rPr>
    </w:lvl>
    <w:lvl w:ilvl="4" w:tplc="4BA09C8E">
      <w:numFmt w:val="bullet"/>
      <w:lvlText w:val="•"/>
      <w:lvlJc w:val="left"/>
      <w:pPr>
        <w:ind w:left="2736" w:hanging="240"/>
      </w:pPr>
      <w:rPr>
        <w:rFonts w:hint="default"/>
      </w:rPr>
    </w:lvl>
    <w:lvl w:ilvl="5" w:tplc="6658D5C2">
      <w:numFmt w:val="bullet"/>
      <w:lvlText w:val="•"/>
      <w:lvlJc w:val="left"/>
      <w:pPr>
        <w:ind w:left="3240" w:hanging="240"/>
      </w:pPr>
      <w:rPr>
        <w:rFonts w:hint="default"/>
      </w:rPr>
    </w:lvl>
    <w:lvl w:ilvl="6" w:tplc="29202BA0">
      <w:numFmt w:val="bullet"/>
      <w:lvlText w:val="•"/>
      <w:lvlJc w:val="left"/>
      <w:pPr>
        <w:ind w:left="3744" w:hanging="240"/>
      </w:pPr>
      <w:rPr>
        <w:rFonts w:hint="default"/>
      </w:rPr>
    </w:lvl>
    <w:lvl w:ilvl="7" w:tplc="22C4238A">
      <w:numFmt w:val="bullet"/>
      <w:lvlText w:val="•"/>
      <w:lvlJc w:val="left"/>
      <w:pPr>
        <w:ind w:left="4248" w:hanging="240"/>
      </w:pPr>
      <w:rPr>
        <w:rFonts w:hint="default"/>
      </w:rPr>
    </w:lvl>
    <w:lvl w:ilvl="8" w:tplc="C1321E4E">
      <w:numFmt w:val="bullet"/>
      <w:lvlText w:val="•"/>
      <w:lvlJc w:val="left"/>
      <w:pPr>
        <w:ind w:left="4752" w:hanging="240"/>
      </w:pPr>
      <w:rPr>
        <w:rFonts w:hint="default"/>
      </w:rPr>
    </w:lvl>
  </w:abstractNum>
  <w:num w:numId="1">
    <w:abstractNumId w:val="14"/>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3"/>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2"/>
  </w:num>
  <w:num w:numId="8">
    <w:abstractNumId w:val="18"/>
  </w:num>
  <w:num w:numId="9">
    <w:abstractNumId w:val="27"/>
  </w:num>
  <w:num w:numId="10">
    <w:abstractNumId w:val="0"/>
    <w:lvlOverride w:ilvl="0">
      <w:lvl w:ilvl="0">
        <w:start w:val="65535"/>
        <w:numFmt w:val="bullet"/>
        <w:lvlText w:val=""/>
        <w:legacy w:legacy="1" w:legacySpace="0" w:legacyIndent="0"/>
        <w:lvlJc w:val="left"/>
        <w:rPr>
          <w:rFonts w:ascii="Symbol" w:hAnsi="Symbol" w:hint="default"/>
          <w:color w:val="514F55"/>
        </w:rPr>
      </w:lvl>
    </w:lvlOverride>
  </w:num>
  <w:num w:numId="11">
    <w:abstractNumId w:val="0"/>
    <w:lvlOverride w:ilvl="0">
      <w:lvl w:ilvl="0">
        <w:start w:val="65535"/>
        <w:numFmt w:val="bullet"/>
        <w:lvlText w:val=""/>
        <w:legacy w:legacy="1" w:legacySpace="0" w:legacyIndent="0"/>
        <w:lvlJc w:val="left"/>
        <w:rPr>
          <w:rFonts w:ascii="Symbol" w:hAnsi="Symbol" w:hint="default"/>
          <w:color w:val="09090F"/>
        </w:rPr>
      </w:lvl>
    </w:lvlOverride>
  </w:num>
  <w:num w:numId="12">
    <w:abstractNumId w:val="30"/>
  </w:num>
  <w:num w:numId="13">
    <w:abstractNumId w:val="21"/>
  </w:num>
  <w:num w:numId="14">
    <w:abstractNumId w:val="9"/>
  </w:num>
  <w:num w:numId="15">
    <w:abstractNumId w:val="7"/>
  </w:num>
  <w:num w:numId="16">
    <w:abstractNumId w:val="6"/>
  </w:num>
  <w:num w:numId="17">
    <w:abstractNumId w:val="12"/>
  </w:num>
  <w:num w:numId="18">
    <w:abstractNumId w:val="23"/>
  </w:num>
  <w:num w:numId="19">
    <w:abstractNumId w:val="31"/>
  </w:num>
  <w:num w:numId="20">
    <w:abstractNumId w:val="16"/>
  </w:num>
  <w:num w:numId="21">
    <w:abstractNumId w:val="10"/>
  </w:num>
  <w:num w:numId="22">
    <w:abstractNumId w:val="28"/>
  </w:num>
  <w:num w:numId="23">
    <w:abstractNumId w:val="19"/>
  </w:num>
  <w:num w:numId="24">
    <w:abstractNumId w:val="8"/>
  </w:num>
  <w:num w:numId="25">
    <w:abstractNumId w:val="4"/>
  </w:num>
  <w:num w:numId="26">
    <w:abstractNumId w:val="29"/>
  </w:num>
  <w:num w:numId="27">
    <w:abstractNumId w:val="3"/>
  </w:num>
  <w:num w:numId="28">
    <w:abstractNumId w:val="13"/>
  </w:num>
  <w:num w:numId="29">
    <w:abstractNumId w:val="15"/>
  </w:num>
  <w:num w:numId="30">
    <w:abstractNumId w:val="25"/>
  </w:num>
  <w:num w:numId="31">
    <w:abstractNumId w:val="11"/>
  </w:num>
  <w:num w:numId="32">
    <w:abstractNumId w:val="2"/>
  </w:num>
  <w:num w:numId="3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C85"/>
    <w:rsid w:val="00003A41"/>
    <w:rsid w:val="0001403E"/>
    <w:rsid w:val="0002055D"/>
    <w:rsid w:val="000221B9"/>
    <w:rsid w:val="00025015"/>
    <w:rsid w:val="0002516E"/>
    <w:rsid w:val="000277EA"/>
    <w:rsid w:val="00037828"/>
    <w:rsid w:val="0004612C"/>
    <w:rsid w:val="00053406"/>
    <w:rsid w:val="00062C61"/>
    <w:rsid w:val="0007052D"/>
    <w:rsid w:val="00072B03"/>
    <w:rsid w:val="00084FB9"/>
    <w:rsid w:val="00087D05"/>
    <w:rsid w:val="00093235"/>
    <w:rsid w:val="000A631B"/>
    <w:rsid w:val="000B2C6E"/>
    <w:rsid w:val="000C3F23"/>
    <w:rsid w:val="000D1BC9"/>
    <w:rsid w:val="000D41C9"/>
    <w:rsid w:val="000F56E3"/>
    <w:rsid w:val="00117B65"/>
    <w:rsid w:val="0013043A"/>
    <w:rsid w:val="001319FA"/>
    <w:rsid w:val="00132077"/>
    <w:rsid w:val="00146F3C"/>
    <w:rsid w:val="001678B1"/>
    <w:rsid w:val="00167BA2"/>
    <w:rsid w:val="00170DB3"/>
    <w:rsid w:val="00172326"/>
    <w:rsid w:val="00185700"/>
    <w:rsid w:val="001A4F5F"/>
    <w:rsid w:val="001A58C1"/>
    <w:rsid w:val="001C20FB"/>
    <w:rsid w:val="001D3916"/>
    <w:rsid w:val="001E34D7"/>
    <w:rsid w:val="001E5C5F"/>
    <w:rsid w:val="001F56E1"/>
    <w:rsid w:val="002078EA"/>
    <w:rsid w:val="00207FA1"/>
    <w:rsid w:val="00215D74"/>
    <w:rsid w:val="00220EC5"/>
    <w:rsid w:val="00222E83"/>
    <w:rsid w:val="00237A1D"/>
    <w:rsid w:val="00247228"/>
    <w:rsid w:val="0025119D"/>
    <w:rsid w:val="00255EE0"/>
    <w:rsid w:val="00262795"/>
    <w:rsid w:val="00282EFC"/>
    <w:rsid w:val="002A01FA"/>
    <w:rsid w:val="002A0B4B"/>
    <w:rsid w:val="002B51EF"/>
    <w:rsid w:val="002B61E8"/>
    <w:rsid w:val="002C24BF"/>
    <w:rsid w:val="002C508A"/>
    <w:rsid w:val="002C63CF"/>
    <w:rsid w:val="002D10EE"/>
    <w:rsid w:val="002E247D"/>
    <w:rsid w:val="002E5941"/>
    <w:rsid w:val="002E62AE"/>
    <w:rsid w:val="00301C99"/>
    <w:rsid w:val="00301E95"/>
    <w:rsid w:val="00313869"/>
    <w:rsid w:val="00316C57"/>
    <w:rsid w:val="003266BF"/>
    <w:rsid w:val="003304FD"/>
    <w:rsid w:val="003309F7"/>
    <w:rsid w:val="00333065"/>
    <w:rsid w:val="00333735"/>
    <w:rsid w:val="00334114"/>
    <w:rsid w:val="00334FDD"/>
    <w:rsid w:val="003354F6"/>
    <w:rsid w:val="0034010E"/>
    <w:rsid w:val="00343DA7"/>
    <w:rsid w:val="0035032F"/>
    <w:rsid w:val="00351BDF"/>
    <w:rsid w:val="003705F3"/>
    <w:rsid w:val="00375947"/>
    <w:rsid w:val="0037608F"/>
    <w:rsid w:val="00386DA7"/>
    <w:rsid w:val="003A6C58"/>
    <w:rsid w:val="003C4834"/>
    <w:rsid w:val="003D13E8"/>
    <w:rsid w:val="003D2642"/>
    <w:rsid w:val="003D6025"/>
    <w:rsid w:val="003F477A"/>
    <w:rsid w:val="003F56F9"/>
    <w:rsid w:val="00424232"/>
    <w:rsid w:val="004448E8"/>
    <w:rsid w:val="00452CFA"/>
    <w:rsid w:val="00461AF9"/>
    <w:rsid w:val="00466C90"/>
    <w:rsid w:val="00475089"/>
    <w:rsid w:val="00481E76"/>
    <w:rsid w:val="004821F6"/>
    <w:rsid w:val="00483273"/>
    <w:rsid w:val="0049305D"/>
    <w:rsid w:val="004A10BA"/>
    <w:rsid w:val="004A4CC5"/>
    <w:rsid w:val="004B5642"/>
    <w:rsid w:val="004E4B6D"/>
    <w:rsid w:val="004F1995"/>
    <w:rsid w:val="004F5BA7"/>
    <w:rsid w:val="00500152"/>
    <w:rsid w:val="0050504D"/>
    <w:rsid w:val="0051141C"/>
    <w:rsid w:val="005127B7"/>
    <w:rsid w:val="00555484"/>
    <w:rsid w:val="00557D3E"/>
    <w:rsid w:val="0057339A"/>
    <w:rsid w:val="00577011"/>
    <w:rsid w:val="005773D0"/>
    <w:rsid w:val="00583C69"/>
    <w:rsid w:val="005852A6"/>
    <w:rsid w:val="00590FB4"/>
    <w:rsid w:val="00593555"/>
    <w:rsid w:val="005A0E57"/>
    <w:rsid w:val="005A3AE8"/>
    <w:rsid w:val="005B2C44"/>
    <w:rsid w:val="005C4B12"/>
    <w:rsid w:val="005C6669"/>
    <w:rsid w:val="005D5AC0"/>
    <w:rsid w:val="005E5396"/>
    <w:rsid w:val="005F6B93"/>
    <w:rsid w:val="00603F22"/>
    <w:rsid w:val="00606D7D"/>
    <w:rsid w:val="00623752"/>
    <w:rsid w:val="006378E7"/>
    <w:rsid w:val="0064050D"/>
    <w:rsid w:val="00661FAD"/>
    <w:rsid w:val="006628A2"/>
    <w:rsid w:val="006629F3"/>
    <w:rsid w:val="006678C6"/>
    <w:rsid w:val="00671961"/>
    <w:rsid w:val="00676287"/>
    <w:rsid w:val="0067773A"/>
    <w:rsid w:val="00677CEB"/>
    <w:rsid w:val="00680DC2"/>
    <w:rsid w:val="006B1FD5"/>
    <w:rsid w:val="006B5F8D"/>
    <w:rsid w:val="006B7627"/>
    <w:rsid w:val="006C2189"/>
    <w:rsid w:val="006C325A"/>
    <w:rsid w:val="006D46D3"/>
    <w:rsid w:val="006F2A45"/>
    <w:rsid w:val="00701F13"/>
    <w:rsid w:val="00702DE8"/>
    <w:rsid w:val="00704C13"/>
    <w:rsid w:val="007069CF"/>
    <w:rsid w:val="0071326C"/>
    <w:rsid w:val="00723E42"/>
    <w:rsid w:val="007253F4"/>
    <w:rsid w:val="00725F50"/>
    <w:rsid w:val="0073005A"/>
    <w:rsid w:val="007326CA"/>
    <w:rsid w:val="00734D63"/>
    <w:rsid w:val="0073738A"/>
    <w:rsid w:val="00750ABD"/>
    <w:rsid w:val="00754077"/>
    <w:rsid w:val="0076112C"/>
    <w:rsid w:val="007755B9"/>
    <w:rsid w:val="00784D2E"/>
    <w:rsid w:val="0079044E"/>
    <w:rsid w:val="007A3E53"/>
    <w:rsid w:val="007B559B"/>
    <w:rsid w:val="007B55DF"/>
    <w:rsid w:val="007C0571"/>
    <w:rsid w:val="007C21FC"/>
    <w:rsid w:val="007C4234"/>
    <w:rsid w:val="007D2F9E"/>
    <w:rsid w:val="007D6C78"/>
    <w:rsid w:val="007E42F6"/>
    <w:rsid w:val="007E5122"/>
    <w:rsid w:val="007E6D3D"/>
    <w:rsid w:val="007E74DC"/>
    <w:rsid w:val="007F22DD"/>
    <w:rsid w:val="00806422"/>
    <w:rsid w:val="00811627"/>
    <w:rsid w:val="00813376"/>
    <w:rsid w:val="00814749"/>
    <w:rsid w:val="00825C85"/>
    <w:rsid w:val="00845A74"/>
    <w:rsid w:val="00852AE3"/>
    <w:rsid w:val="008552C8"/>
    <w:rsid w:val="00874F3C"/>
    <w:rsid w:val="00882F24"/>
    <w:rsid w:val="0088537E"/>
    <w:rsid w:val="0088758E"/>
    <w:rsid w:val="008A1DAA"/>
    <w:rsid w:val="008A3997"/>
    <w:rsid w:val="008A6D9C"/>
    <w:rsid w:val="008B4F6C"/>
    <w:rsid w:val="008C5B8F"/>
    <w:rsid w:val="008C768C"/>
    <w:rsid w:val="008D7E30"/>
    <w:rsid w:val="008E1613"/>
    <w:rsid w:val="008E19C2"/>
    <w:rsid w:val="008E236C"/>
    <w:rsid w:val="008E663D"/>
    <w:rsid w:val="008F2042"/>
    <w:rsid w:val="009034DF"/>
    <w:rsid w:val="00904C3A"/>
    <w:rsid w:val="00911146"/>
    <w:rsid w:val="00917732"/>
    <w:rsid w:val="00937A22"/>
    <w:rsid w:val="00945355"/>
    <w:rsid w:val="00945E55"/>
    <w:rsid w:val="00947DAC"/>
    <w:rsid w:val="00952203"/>
    <w:rsid w:val="00953974"/>
    <w:rsid w:val="009549E8"/>
    <w:rsid w:val="0095550A"/>
    <w:rsid w:val="00973C67"/>
    <w:rsid w:val="009742CD"/>
    <w:rsid w:val="00974567"/>
    <w:rsid w:val="00975336"/>
    <w:rsid w:val="0099058D"/>
    <w:rsid w:val="00992E54"/>
    <w:rsid w:val="00993196"/>
    <w:rsid w:val="00993212"/>
    <w:rsid w:val="00993D11"/>
    <w:rsid w:val="00995C38"/>
    <w:rsid w:val="009A6AF7"/>
    <w:rsid w:val="009C428B"/>
    <w:rsid w:val="009D3355"/>
    <w:rsid w:val="009D5D38"/>
    <w:rsid w:val="009D6A8E"/>
    <w:rsid w:val="009E41DA"/>
    <w:rsid w:val="009F06DF"/>
    <w:rsid w:val="00A0117B"/>
    <w:rsid w:val="00A01F9C"/>
    <w:rsid w:val="00A05065"/>
    <w:rsid w:val="00A13C7B"/>
    <w:rsid w:val="00A23DD4"/>
    <w:rsid w:val="00A3432B"/>
    <w:rsid w:val="00A43C59"/>
    <w:rsid w:val="00A506EF"/>
    <w:rsid w:val="00A507B8"/>
    <w:rsid w:val="00A55080"/>
    <w:rsid w:val="00A61E70"/>
    <w:rsid w:val="00A7565A"/>
    <w:rsid w:val="00A917CB"/>
    <w:rsid w:val="00AA1A80"/>
    <w:rsid w:val="00AB57C3"/>
    <w:rsid w:val="00AB736B"/>
    <w:rsid w:val="00AE4E88"/>
    <w:rsid w:val="00AF7A20"/>
    <w:rsid w:val="00B1236B"/>
    <w:rsid w:val="00B20D1B"/>
    <w:rsid w:val="00B27F09"/>
    <w:rsid w:val="00B304E7"/>
    <w:rsid w:val="00B32FFC"/>
    <w:rsid w:val="00B34EC2"/>
    <w:rsid w:val="00B35C28"/>
    <w:rsid w:val="00B4603F"/>
    <w:rsid w:val="00B52F60"/>
    <w:rsid w:val="00B56C26"/>
    <w:rsid w:val="00B658CF"/>
    <w:rsid w:val="00B74FFC"/>
    <w:rsid w:val="00B80D41"/>
    <w:rsid w:val="00B92EF0"/>
    <w:rsid w:val="00B93D05"/>
    <w:rsid w:val="00B96841"/>
    <w:rsid w:val="00BA3792"/>
    <w:rsid w:val="00BA3A53"/>
    <w:rsid w:val="00BA7306"/>
    <w:rsid w:val="00BB149F"/>
    <w:rsid w:val="00BC65BC"/>
    <w:rsid w:val="00BC75B3"/>
    <w:rsid w:val="00BD6E9E"/>
    <w:rsid w:val="00BE175B"/>
    <w:rsid w:val="00BE321D"/>
    <w:rsid w:val="00BE519C"/>
    <w:rsid w:val="00BE52E6"/>
    <w:rsid w:val="00BE5907"/>
    <w:rsid w:val="00BE63C7"/>
    <w:rsid w:val="00BF5883"/>
    <w:rsid w:val="00C00D06"/>
    <w:rsid w:val="00C0585F"/>
    <w:rsid w:val="00C144C0"/>
    <w:rsid w:val="00C21CF2"/>
    <w:rsid w:val="00C22D29"/>
    <w:rsid w:val="00C26066"/>
    <w:rsid w:val="00C3302F"/>
    <w:rsid w:val="00C336F0"/>
    <w:rsid w:val="00C33756"/>
    <w:rsid w:val="00C34F6C"/>
    <w:rsid w:val="00C35195"/>
    <w:rsid w:val="00C359D3"/>
    <w:rsid w:val="00C37954"/>
    <w:rsid w:val="00C419F1"/>
    <w:rsid w:val="00C4643B"/>
    <w:rsid w:val="00C47559"/>
    <w:rsid w:val="00C60503"/>
    <w:rsid w:val="00C607D5"/>
    <w:rsid w:val="00C70A9A"/>
    <w:rsid w:val="00C72B17"/>
    <w:rsid w:val="00C734FF"/>
    <w:rsid w:val="00C749D6"/>
    <w:rsid w:val="00C74E4E"/>
    <w:rsid w:val="00C751F8"/>
    <w:rsid w:val="00C81DDD"/>
    <w:rsid w:val="00C853F9"/>
    <w:rsid w:val="00C9750C"/>
    <w:rsid w:val="00CB55D3"/>
    <w:rsid w:val="00CC00B5"/>
    <w:rsid w:val="00CC3C34"/>
    <w:rsid w:val="00CD4D35"/>
    <w:rsid w:val="00CE215A"/>
    <w:rsid w:val="00CF0F8B"/>
    <w:rsid w:val="00CF72CE"/>
    <w:rsid w:val="00D00424"/>
    <w:rsid w:val="00D10852"/>
    <w:rsid w:val="00D12216"/>
    <w:rsid w:val="00D1265F"/>
    <w:rsid w:val="00D15214"/>
    <w:rsid w:val="00D16C13"/>
    <w:rsid w:val="00D33D81"/>
    <w:rsid w:val="00D84B09"/>
    <w:rsid w:val="00D93E0D"/>
    <w:rsid w:val="00DA3124"/>
    <w:rsid w:val="00DA39C4"/>
    <w:rsid w:val="00DB189E"/>
    <w:rsid w:val="00DD279A"/>
    <w:rsid w:val="00DE4625"/>
    <w:rsid w:val="00E06D14"/>
    <w:rsid w:val="00E06F66"/>
    <w:rsid w:val="00E07CDA"/>
    <w:rsid w:val="00E102DD"/>
    <w:rsid w:val="00E12930"/>
    <w:rsid w:val="00E21D4A"/>
    <w:rsid w:val="00E22C21"/>
    <w:rsid w:val="00E2585E"/>
    <w:rsid w:val="00E33D46"/>
    <w:rsid w:val="00E42F8D"/>
    <w:rsid w:val="00E53ECB"/>
    <w:rsid w:val="00E54A68"/>
    <w:rsid w:val="00E57A79"/>
    <w:rsid w:val="00E62257"/>
    <w:rsid w:val="00E63D26"/>
    <w:rsid w:val="00E653DB"/>
    <w:rsid w:val="00E801A6"/>
    <w:rsid w:val="00E86B10"/>
    <w:rsid w:val="00EC1AA5"/>
    <w:rsid w:val="00EE2926"/>
    <w:rsid w:val="00EE4851"/>
    <w:rsid w:val="00EE5CBF"/>
    <w:rsid w:val="00EE693C"/>
    <w:rsid w:val="00EF5051"/>
    <w:rsid w:val="00F02044"/>
    <w:rsid w:val="00F068B5"/>
    <w:rsid w:val="00F10A22"/>
    <w:rsid w:val="00F1627A"/>
    <w:rsid w:val="00F16973"/>
    <w:rsid w:val="00F20DAC"/>
    <w:rsid w:val="00F41F40"/>
    <w:rsid w:val="00F449CE"/>
    <w:rsid w:val="00F54345"/>
    <w:rsid w:val="00F86167"/>
    <w:rsid w:val="00F955ED"/>
    <w:rsid w:val="00F957AD"/>
    <w:rsid w:val="00FA5BB7"/>
    <w:rsid w:val="00FA6FAA"/>
    <w:rsid w:val="00FC3B62"/>
    <w:rsid w:val="00FD4A62"/>
    <w:rsid w:val="00FD7B15"/>
    <w:rsid w:val="00FE56DF"/>
    <w:rsid w:val="00FE5D21"/>
    <w:rsid w:val="00FE70A8"/>
    <w:rsid w:val="00FF2F3F"/>
    <w:rsid w:val="00FF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5172E8-EF73-4C58-A16C-CD08AEE52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25015"/>
    <w:pPr>
      <w:widowControl w:val="0"/>
      <w:autoSpaceDE w:val="0"/>
      <w:autoSpaceDN w:val="0"/>
      <w:spacing w:before="1" w:after="0" w:line="240" w:lineRule="auto"/>
      <w:ind w:left="854"/>
      <w:outlineLvl w:val="0"/>
    </w:pPr>
    <w:rPr>
      <w:rFonts w:ascii="Arial" w:eastAsia="Arial" w:hAnsi="Arial" w:cs="Arial"/>
      <w:sz w:val="45"/>
      <w:szCs w:val="45"/>
    </w:rPr>
  </w:style>
  <w:style w:type="paragraph" w:styleId="Heading2">
    <w:name w:val="heading 2"/>
    <w:basedOn w:val="Normal"/>
    <w:link w:val="Heading2Char"/>
    <w:uiPriority w:val="1"/>
    <w:qFormat/>
    <w:rsid w:val="00025015"/>
    <w:pPr>
      <w:widowControl w:val="0"/>
      <w:autoSpaceDE w:val="0"/>
      <w:autoSpaceDN w:val="0"/>
      <w:spacing w:after="0" w:line="240" w:lineRule="auto"/>
      <w:ind w:left="721"/>
      <w:outlineLvl w:val="1"/>
    </w:pPr>
    <w:rPr>
      <w:rFonts w:ascii="Calibri" w:eastAsia="Calibri" w:hAnsi="Calibri" w:cs="Calibri"/>
      <w:b/>
      <w:bCs/>
      <w:sz w:val="28"/>
      <w:szCs w:val="28"/>
    </w:rPr>
  </w:style>
  <w:style w:type="paragraph" w:styleId="Heading3">
    <w:name w:val="heading 3"/>
    <w:basedOn w:val="Normal"/>
    <w:link w:val="Heading3Char"/>
    <w:uiPriority w:val="1"/>
    <w:qFormat/>
    <w:rsid w:val="00025015"/>
    <w:pPr>
      <w:widowControl w:val="0"/>
      <w:autoSpaceDE w:val="0"/>
      <w:autoSpaceDN w:val="0"/>
      <w:spacing w:before="87" w:after="0" w:line="240" w:lineRule="auto"/>
      <w:ind w:left="1773"/>
      <w:outlineLvl w:val="2"/>
    </w:pPr>
    <w:rPr>
      <w:rFonts w:ascii="Arial" w:eastAsia="Arial" w:hAnsi="Arial" w:cs="Arial"/>
      <w:sz w:val="28"/>
      <w:szCs w:val="28"/>
    </w:rPr>
  </w:style>
  <w:style w:type="paragraph" w:styleId="Heading4">
    <w:name w:val="heading 4"/>
    <w:basedOn w:val="Normal"/>
    <w:next w:val="Normal"/>
    <w:link w:val="Heading4Char"/>
    <w:uiPriority w:val="1"/>
    <w:unhideWhenUsed/>
    <w:qFormat/>
    <w:rsid w:val="00BB149F"/>
    <w:pPr>
      <w:keepNext/>
      <w:widowControl w:val="0"/>
      <w:overflowPunct w:val="0"/>
      <w:autoSpaceDE w:val="0"/>
      <w:autoSpaceDN w:val="0"/>
      <w:adjustRightInd w:val="0"/>
      <w:spacing w:after="0" w:line="240" w:lineRule="auto"/>
      <w:ind w:left="1080" w:right="900"/>
      <w:outlineLvl w:val="3"/>
    </w:pPr>
    <w:rPr>
      <w:rFonts w:ascii="Times New Roman" w:eastAsia="Times New Roman" w:hAnsi="Times New Roman" w:cs="Times New Roman"/>
      <w:kern w:val="28"/>
      <w:sz w:val="36"/>
      <w:szCs w:val="20"/>
    </w:rPr>
  </w:style>
  <w:style w:type="paragraph" w:styleId="Heading5">
    <w:name w:val="heading 5"/>
    <w:basedOn w:val="Normal"/>
    <w:link w:val="Heading5Char"/>
    <w:uiPriority w:val="1"/>
    <w:qFormat/>
    <w:rsid w:val="00025015"/>
    <w:pPr>
      <w:widowControl w:val="0"/>
      <w:autoSpaceDE w:val="0"/>
      <w:autoSpaceDN w:val="0"/>
      <w:spacing w:after="0" w:line="240" w:lineRule="auto"/>
      <w:outlineLvl w:val="4"/>
    </w:pPr>
    <w:rPr>
      <w:rFonts w:ascii="Arial" w:eastAsia="Arial" w:hAnsi="Arial" w:cs="Arial"/>
      <w:b/>
      <w:bCs/>
    </w:rPr>
  </w:style>
  <w:style w:type="paragraph" w:styleId="Heading6">
    <w:name w:val="heading 6"/>
    <w:basedOn w:val="Normal"/>
    <w:link w:val="Heading6Char"/>
    <w:uiPriority w:val="1"/>
    <w:qFormat/>
    <w:rsid w:val="00025015"/>
    <w:pPr>
      <w:widowControl w:val="0"/>
      <w:autoSpaceDE w:val="0"/>
      <w:autoSpaceDN w:val="0"/>
      <w:spacing w:before="86" w:after="0" w:line="240" w:lineRule="auto"/>
      <w:ind w:left="191"/>
      <w:outlineLvl w:val="5"/>
    </w:pPr>
    <w:rPr>
      <w:rFonts w:ascii="Arial" w:eastAsia="Arial" w:hAnsi="Arial" w:cs="Arial"/>
      <w:b/>
      <w:bCs/>
      <w:sz w:val="20"/>
      <w:szCs w:val="20"/>
    </w:rPr>
  </w:style>
  <w:style w:type="paragraph" w:styleId="Heading7">
    <w:name w:val="heading 7"/>
    <w:basedOn w:val="Normal"/>
    <w:next w:val="Normal"/>
    <w:link w:val="Heading7Char"/>
    <w:uiPriority w:val="1"/>
    <w:unhideWhenUsed/>
    <w:qFormat/>
    <w:rsid w:val="00025015"/>
    <w:pPr>
      <w:keepNext/>
      <w:keepLines/>
      <w:widowControl w:val="0"/>
      <w:autoSpaceDE w:val="0"/>
      <w:autoSpaceDN w:val="0"/>
      <w:spacing w:before="40" w:after="0" w:line="240" w:lineRule="auto"/>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BA2"/>
  </w:style>
  <w:style w:type="paragraph" w:styleId="Footer">
    <w:name w:val="footer"/>
    <w:basedOn w:val="Normal"/>
    <w:link w:val="FooterChar"/>
    <w:uiPriority w:val="99"/>
    <w:unhideWhenUsed/>
    <w:rsid w:val="00167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BA2"/>
  </w:style>
  <w:style w:type="paragraph" w:styleId="NoSpacing">
    <w:name w:val="No Spacing"/>
    <w:uiPriority w:val="1"/>
    <w:qFormat/>
    <w:rsid w:val="0076112C"/>
    <w:pPr>
      <w:spacing w:after="0" w:line="240" w:lineRule="auto"/>
    </w:pPr>
  </w:style>
  <w:style w:type="character" w:styleId="Hyperlink">
    <w:name w:val="Hyperlink"/>
    <w:basedOn w:val="DefaultParagraphFont"/>
    <w:uiPriority w:val="99"/>
    <w:unhideWhenUsed/>
    <w:rsid w:val="004A10BA"/>
    <w:rPr>
      <w:color w:val="0563C1" w:themeColor="hyperlink"/>
      <w:u w:val="single"/>
    </w:rPr>
  </w:style>
  <w:style w:type="character" w:styleId="Mention">
    <w:name w:val="Mention"/>
    <w:basedOn w:val="DefaultParagraphFont"/>
    <w:uiPriority w:val="99"/>
    <w:semiHidden/>
    <w:unhideWhenUsed/>
    <w:rsid w:val="004A10BA"/>
    <w:rPr>
      <w:color w:val="2B579A"/>
      <w:shd w:val="clear" w:color="auto" w:fill="E6E6E6"/>
    </w:rPr>
  </w:style>
  <w:style w:type="paragraph" w:styleId="ListParagraph">
    <w:name w:val="List Paragraph"/>
    <w:basedOn w:val="Normal"/>
    <w:uiPriority w:val="1"/>
    <w:qFormat/>
    <w:rsid w:val="002B61E8"/>
    <w:pPr>
      <w:ind w:left="720"/>
      <w:contextualSpacing/>
    </w:pPr>
  </w:style>
  <w:style w:type="paragraph" w:customStyle="1" w:styleId="Default">
    <w:name w:val="Default"/>
    <w:rsid w:val="00E42F8D"/>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1"/>
    <w:rsid w:val="00BB149F"/>
    <w:rPr>
      <w:rFonts w:ascii="Times New Roman" w:eastAsia="Times New Roman" w:hAnsi="Times New Roman" w:cs="Times New Roman"/>
      <w:kern w:val="28"/>
      <w:sz w:val="36"/>
      <w:szCs w:val="20"/>
    </w:rPr>
  </w:style>
  <w:style w:type="paragraph" w:customStyle="1" w:styleId="Style">
    <w:name w:val="Style"/>
    <w:rsid w:val="000221B9"/>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Heading1Char">
    <w:name w:val="Heading 1 Char"/>
    <w:basedOn w:val="DefaultParagraphFont"/>
    <w:link w:val="Heading1"/>
    <w:uiPriority w:val="1"/>
    <w:rsid w:val="00025015"/>
    <w:rPr>
      <w:rFonts w:ascii="Arial" w:eastAsia="Arial" w:hAnsi="Arial" w:cs="Arial"/>
      <w:sz w:val="45"/>
      <w:szCs w:val="45"/>
    </w:rPr>
  </w:style>
  <w:style w:type="character" w:customStyle="1" w:styleId="Heading2Char">
    <w:name w:val="Heading 2 Char"/>
    <w:basedOn w:val="DefaultParagraphFont"/>
    <w:link w:val="Heading2"/>
    <w:uiPriority w:val="1"/>
    <w:rsid w:val="00025015"/>
    <w:rPr>
      <w:rFonts w:ascii="Calibri" w:eastAsia="Calibri" w:hAnsi="Calibri" w:cs="Calibri"/>
      <w:b/>
      <w:bCs/>
      <w:sz w:val="28"/>
      <w:szCs w:val="28"/>
    </w:rPr>
  </w:style>
  <w:style w:type="character" w:customStyle="1" w:styleId="Heading3Char">
    <w:name w:val="Heading 3 Char"/>
    <w:basedOn w:val="DefaultParagraphFont"/>
    <w:link w:val="Heading3"/>
    <w:uiPriority w:val="1"/>
    <w:rsid w:val="00025015"/>
    <w:rPr>
      <w:rFonts w:ascii="Arial" w:eastAsia="Arial" w:hAnsi="Arial" w:cs="Arial"/>
      <w:sz w:val="28"/>
      <w:szCs w:val="28"/>
    </w:rPr>
  </w:style>
  <w:style w:type="character" w:customStyle="1" w:styleId="Heading5Char">
    <w:name w:val="Heading 5 Char"/>
    <w:basedOn w:val="DefaultParagraphFont"/>
    <w:link w:val="Heading5"/>
    <w:uiPriority w:val="1"/>
    <w:rsid w:val="00025015"/>
    <w:rPr>
      <w:rFonts w:ascii="Arial" w:eastAsia="Arial" w:hAnsi="Arial" w:cs="Arial"/>
      <w:b/>
      <w:bCs/>
    </w:rPr>
  </w:style>
  <w:style w:type="character" w:customStyle="1" w:styleId="Heading6Char">
    <w:name w:val="Heading 6 Char"/>
    <w:basedOn w:val="DefaultParagraphFont"/>
    <w:link w:val="Heading6"/>
    <w:uiPriority w:val="1"/>
    <w:rsid w:val="00025015"/>
    <w:rPr>
      <w:rFonts w:ascii="Arial" w:eastAsia="Arial" w:hAnsi="Arial" w:cs="Arial"/>
      <w:b/>
      <w:bCs/>
      <w:sz w:val="20"/>
      <w:szCs w:val="20"/>
    </w:rPr>
  </w:style>
  <w:style w:type="character" w:customStyle="1" w:styleId="Heading7Char">
    <w:name w:val="Heading 7 Char"/>
    <w:basedOn w:val="DefaultParagraphFont"/>
    <w:link w:val="Heading7"/>
    <w:uiPriority w:val="1"/>
    <w:rsid w:val="00025015"/>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025015"/>
    <w:pPr>
      <w:widowControl w:val="0"/>
      <w:autoSpaceDE w:val="0"/>
      <w:autoSpaceDN w:val="0"/>
      <w:spacing w:after="0" w:line="200" w:lineRule="exact"/>
    </w:pPr>
    <w:rPr>
      <w:rFonts w:ascii="Arial" w:eastAsia="Arial" w:hAnsi="Arial" w:cs="Arial"/>
      <w:sz w:val="18"/>
      <w:szCs w:val="18"/>
    </w:rPr>
  </w:style>
  <w:style w:type="character" w:customStyle="1" w:styleId="BodyTextChar">
    <w:name w:val="Body Text Char"/>
    <w:basedOn w:val="DefaultParagraphFont"/>
    <w:link w:val="BodyText"/>
    <w:uiPriority w:val="1"/>
    <w:rsid w:val="00025015"/>
    <w:rPr>
      <w:rFonts w:ascii="Arial" w:eastAsia="Arial" w:hAnsi="Arial" w:cs="Arial"/>
      <w:sz w:val="18"/>
      <w:szCs w:val="18"/>
    </w:rPr>
  </w:style>
  <w:style w:type="paragraph" w:customStyle="1" w:styleId="TableParagraph">
    <w:name w:val="Table Paragraph"/>
    <w:basedOn w:val="Normal"/>
    <w:uiPriority w:val="1"/>
    <w:qFormat/>
    <w:rsid w:val="00025015"/>
    <w:pPr>
      <w:widowControl w:val="0"/>
      <w:autoSpaceDE w:val="0"/>
      <w:autoSpaceDN w:val="0"/>
      <w:spacing w:before="72" w:after="0" w:line="240" w:lineRule="auto"/>
      <w:ind w:left="483"/>
    </w:pPr>
    <w:rPr>
      <w:rFonts w:ascii="Arial" w:eastAsia="Arial" w:hAnsi="Arial" w:cs="Arial"/>
    </w:rPr>
  </w:style>
  <w:style w:type="paragraph" w:styleId="BlockText">
    <w:name w:val="Block Text"/>
    <w:basedOn w:val="Normal"/>
    <w:uiPriority w:val="99"/>
    <w:semiHidden/>
    <w:rsid w:val="00974567"/>
    <w:pPr>
      <w:widowControl w:val="0"/>
      <w:overflowPunct w:val="0"/>
      <w:autoSpaceDE w:val="0"/>
      <w:autoSpaceDN w:val="0"/>
      <w:adjustRightInd w:val="0"/>
      <w:spacing w:after="0" w:line="240" w:lineRule="auto"/>
      <w:ind w:left="1080" w:right="900"/>
      <w:textAlignment w:val="baseline"/>
    </w:pPr>
    <w:rPr>
      <w:rFonts w:ascii="Times New Roman" w:eastAsia="Times New Roman" w:hAnsi="Times New Roman" w:cs="Times New Roman"/>
      <w:kern w:val="28"/>
      <w:sz w:val="36"/>
      <w:szCs w:val="20"/>
    </w:rPr>
  </w:style>
  <w:style w:type="table" w:styleId="TableGrid">
    <w:name w:val="Table Grid"/>
    <w:basedOn w:val="TableNormal"/>
    <w:uiPriority w:val="59"/>
    <w:rsid w:val="00B35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51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89202">
      <w:bodyDiv w:val="1"/>
      <w:marLeft w:val="0"/>
      <w:marRight w:val="0"/>
      <w:marTop w:val="0"/>
      <w:marBottom w:val="0"/>
      <w:divBdr>
        <w:top w:val="none" w:sz="0" w:space="0" w:color="auto"/>
        <w:left w:val="none" w:sz="0" w:space="0" w:color="auto"/>
        <w:bottom w:val="none" w:sz="0" w:space="0" w:color="auto"/>
        <w:right w:val="none" w:sz="0" w:space="0" w:color="auto"/>
      </w:divBdr>
    </w:div>
    <w:div w:id="379522304">
      <w:bodyDiv w:val="1"/>
      <w:marLeft w:val="0"/>
      <w:marRight w:val="0"/>
      <w:marTop w:val="0"/>
      <w:marBottom w:val="0"/>
      <w:divBdr>
        <w:top w:val="none" w:sz="0" w:space="0" w:color="auto"/>
        <w:left w:val="none" w:sz="0" w:space="0" w:color="auto"/>
        <w:bottom w:val="none" w:sz="0" w:space="0" w:color="auto"/>
        <w:right w:val="none" w:sz="0" w:space="0" w:color="auto"/>
      </w:divBdr>
      <w:divsChild>
        <w:div w:id="227542637">
          <w:marLeft w:val="0"/>
          <w:marRight w:val="0"/>
          <w:marTop w:val="0"/>
          <w:marBottom w:val="0"/>
          <w:divBdr>
            <w:top w:val="none" w:sz="0" w:space="0" w:color="auto"/>
            <w:left w:val="none" w:sz="0" w:space="0" w:color="auto"/>
            <w:bottom w:val="none" w:sz="0" w:space="0" w:color="auto"/>
            <w:right w:val="none" w:sz="0" w:space="0" w:color="auto"/>
          </w:divBdr>
          <w:divsChild>
            <w:div w:id="1133713613">
              <w:marLeft w:val="0"/>
              <w:marRight w:val="0"/>
              <w:marTop w:val="0"/>
              <w:marBottom w:val="0"/>
              <w:divBdr>
                <w:top w:val="single" w:sz="6" w:space="0" w:color="E5E5E5"/>
                <w:left w:val="none" w:sz="0" w:space="0" w:color="auto"/>
                <w:bottom w:val="single" w:sz="6" w:space="0" w:color="E5E5E5"/>
                <w:right w:val="none" w:sz="0" w:space="0" w:color="auto"/>
              </w:divBdr>
              <w:divsChild>
                <w:div w:id="1033579385">
                  <w:marLeft w:val="0"/>
                  <w:marRight w:val="0"/>
                  <w:marTop w:val="0"/>
                  <w:marBottom w:val="0"/>
                  <w:divBdr>
                    <w:top w:val="none" w:sz="0" w:space="0" w:color="auto"/>
                    <w:left w:val="none" w:sz="0" w:space="0" w:color="auto"/>
                    <w:bottom w:val="none" w:sz="0" w:space="0" w:color="auto"/>
                    <w:right w:val="none" w:sz="0" w:space="0" w:color="auto"/>
                  </w:divBdr>
                  <w:divsChild>
                    <w:div w:id="265696701">
                      <w:marLeft w:val="0"/>
                      <w:marRight w:val="0"/>
                      <w:marTop w:val="0"/>
                      <w:marBottom w:val="0"/>
                      <w:divBdr>
                        <w:top w:val="none" w:sz="0" w:space="0" w:color="auto"/>
                        <w:left w:val="none" w:sz="0" w:space="0" w:color="auto"/>
                        <w:bottom w:val="none" w:sz="0" w:space="0" w:color="auto"/>
                        <w:right w:val="none" w:sz="0" w:space="0" w:color="auto"/>
                      </w:divBdr>
                      <w:divsChild>
                        <w:div w:id="440075945">
                          <w:marLeft w:val="0"/>
                          <w:marRight w:val="0"/>
                          <w:marTop w:val="0"/>
                          <w:marBottom w:val="0"/>
                          <w:divBdr>
                            <w:top w:val="none" w:sz="0" w:space="0" w:color="auto"/>
                            <w:left w:val="none" w:sz="0" w:space="0" w:color="auto"/>
                            <w:bottom w:val="none" w:sz="0" w:space="0" w:color="auto"/>
                            <w:right w:val="none" w:sz="0" w:space="0" w:color="auto"/>
                          </w:divBdr>
                          <w:divsChild>
                            <w:div w:id="1922762213">
                              <w:marLeft w:val="0"/>
                              <w:marRight w:val="0"/>
                              <w:marTop w:val="0"/>
                              <w:marBottom w:val="0"/>
                              <w:divBdr>
                                <w:top w:val="none" w:sz="0" w:space="0" w:color="auto"/>
                                <w:left w:val="none" w:sz="0" w:space="0" w:color="auto"/>
                                <w:bottom w:val="none" w:sz="0" w:space="0" w:color="auto"/>
                                <w:right w:val="none" w:sz="0" w:space="0" w:color="auto"/>
                              </w:divBdr>
                              <w:divsChild>
                                <w:div w:id="543063001">
                                  <w:marLeft w:val="0"/>
                                  <w:marRight w:val="0"/>
                                  <w:marTop w:val="0"/>
                                  <w:marBottom w:val="0"/>
                                  <w:divBdr>
                                    <w:top w:val="none" w:sz="0" w:space="0" w:color="auto"/>
                                    <w:left w:val="none" w:sz="0" w:space="0" w:color="auto"/>
                                    <w:bottom w:val="single" w:sz="6" w:space="0" w:color="DBDBDB"/>
                                    <w:right w:val="none" w:sz="0" w:space="0" w:color="auto"/>
                                  </w:divBdr>
                                  <w:divsChild>
                                    <w:div w:id="1254706576">
                                      <w:marLeft w:val="0"/>
                                      <w:marRight w:val="0"/>
                                      <w:marTop w:val="0"/>
                                      <w:marBottom w:val="0"/>
                                      <w:divBdr>
                                        <w:top w:val="none" w:sz="0" w:space="0" w:color="auto"/>
                                        <w:left w:val="none" w:sz="0" w:space="0" w:color="auto"/>
                                        <w:bottom w:val="none" w:sz="0" w:space="0" w:color="auto"/>
                                        <w:right w:val="none" w:sz="0" w:space="0" w:color="auto"/>
                                      </w:divBdr>
                                      <w:divsChild>
                                        <w:div w:id="13190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279750">
      <w:bodyDiv w:val="1"/>
      <w:marLeft w:val="0"/>
      <w:marRight w:val="0"/>
      <w:marTop w:val="0"/>
      <w:marBottom w:val="0"/>
      <w:divBdr>
        <w:top w:val="none" w:sz="0" w:space="0" w:color="auto"/>
        <w:left w:val="none" w:sz="0" w:space="0" w:color="auto"/>
        <w:bottom w:val="none" w:sz="0" w:space="0" w:color="auto"/>
        <w:right w:val="none" w:sz="0" w:space="0" w:color="auto"/>
      </w:divBdr>
      <w:divsChild>
        <w:div w:id="233130452">
          <w:marLeft w:val="0"/>
          <w:marRight w:val="0"/>
          <w:marTop w:val="0"/>
          <w:marBottom w:val="0"/>
          <w:divBdr>
            <w:top w:val="none" w:sz="0" w:space="0" w:color="auto"/>
            <w:left w:val="none" w:sz="0" w:space="0" w:color="auto"/>
            <w:bottom w:val="dotted" w:sz="6" w:space="4" w:color="C0C0C0"/>
            <w:right w:val="none" w:sz="0" w:space="0" w:color="auto"/>
          </w:divBdr>
          <w:divsChild>
            <w:div w:id="387611707">
              <w:marLeft w:val="0"/>
              <w:marRight w:val="0"/>
              <w:marTop w:val="0"/>
              <w:marBottom w:val="0"/>
              <w:divBdr>
                <w:top w:val="none" w:sz="0" w:space="0" w:color="auto"/>
                <w:left w:val="single" w:sz="48" w:space="0" w:color="auto"/>
                <w:bottom w:val="none" w:sz="0" w:space="0" w:color="auto"/>
                <w:right w:val="none" w:sz="0" w:space="0" w:color="auto"/>
              </w:divBdr>
            </w:div>
            <w:div w:id="396974275">
              <w:marLeft w:val="0"/>
              <w:marRight w:val="0"/>
              <w:marTop w:val="0"/>
              <w:marBottom w:val="0"/>
              <w:divBdr>
                <w:top w:val="none" w:sz="0" w:space="0" w:color="auto"/>
                <w:left w:val="single" w:sz="48" w:space="0" w:color="auto"/>
                <w:bottom w:val="none" w:sz="0" w:space="0" w:color="auto"/>
                <w:right w:val="none" w:sz="0" w:space="0" w:color="auto"/>
              </w:divBdr>
            </w:div>
            <w:div w:id="1310403894">
              <w:marLeft w:val="0"/>
              <w:marRight w:val="0"/>
              <w:marTop w:val="0"/>
              <w:marBottom w:val="0"/>
              <w:divBdr>
                <w:top w:val="none" w:sz="0" w:space="0" w:color="auto"/>
                <w:left w:val="single" w:sz="48" w:space="0" w:color="auto"/>
                <w:bottom w:val="none" w:sz="0" w:space="0" w:color="auto"/>
                <w:right w:val="none" w:sz="0" w:space="0" w:color="auto"/>
              </w:divBdr>
            </w:div>
          </w:divsChild>
        </w:div>
        <w:div w:id="590047720">
          <w:marLeft w:val="0"/>
          <w:marRight w:val="0"/>
          <w:marTop w:val="0"/>
          <w:marBottom w:val="0"/>
          <w:divBdr>
            <w:top w:val="none" w:sz="0" w:space="0" w:color="auto"/>
            <w:left w:val="none" w:sz="0" w:space="0" w:color="auto"/>
            <w:bottom w:val="single" w:sz="6" w:space="4" w:color="C0C0C0"/>
            <w:right w:val="none" w:sz="0" w:space="0" w:color="auto"/>
          </w:divBdr>
          <w:divsChild>
            <w:div w:id="147595030">
              <w:marLeft w:val="0"/>
              <w:marRight w:val="0"/>
              <w:marTop w:val="0"/>
              <w:marBottom w:val="0"/>
              <w:divBdr>
                <w:top w:val="none" w:sz="0" w:space="0" w:color="auto"/>
                <w:left w:val="single" w:sz="48" w:space="0" w:color="auto"/>
                <w:bottom w:val="none" w:sz="0" w:space="0" w:color="auto"/>
                <w:right w:val="none" w:sz="0" w:space="0" w:color="auto"/>
              </w:divBdr>
            </w:div>
            <w:div w:id="841966340">
              <w:marLeft w:val="0"/>
              <w:marRight w:val="0"/>
              <w:marTop w:val="0"/>
              <w:marBottom w:val="0"/>
              <w:divBdr>
                <w:top w:val="none" w:sz="0" w:space="0" w:color="auto"/>
                <w:left w:val="single" w:sz="48" w:space="0" w:color="auto"/>
                <w:bottom w:val="none" w:sz="0" w:space="0" w:color="auto"/>
                <w:right w:val="none" w:sz="0" w:space="0" w:color="auto"/>
              </w:divBdr>
            </w:div>
            <w:div w:id="996106951">
              <w:marLeft w:val="0"/>
              <w:marRight w:val="0"/>
              <w:marTop w:val="0"/>
              <w:marBottom w:val="0"/>
              <w:divBdr>
                <w:top w:val="none" w:sz="0" w:space="0" w:color="auto"/>
                <w:left w:val="single" w:sz="48" w:space="0" w:color="auto"/>
                <w:bottom w:val="none" w:sz="0" w:space="0" w:color="auto"/>
                <w:right w:val="none" w:sz="0" w:space="0" w:color="auto"/>
              </w:divBdr>
            </w:div>
          </w:divsChild>
        </w:div>
        <w:div w:id="814373407">
          <w:marLeft w:val="0"/>
          <w:marRight w:val="0"/>
          <w:marTop w:val="0"/>
          <w:marBottom w:val="0"/>
          <w:divBdr>
            <w:top w:val="none" w:sz="0" w:space="0" w:color="auto"/>
            <w:left w:val="none" w:sz="0" w:space="0" w:color="auto"/>
            <w:bottom w:val="dotted" w:sz="6" w:space="4" w:color="C0C0C0"/>
            <w:right w:val="none" w:sz="0" w:space="0" w:color="auto"/>
          </w:divBdr>
          <w:divsChild>
            <w:div w:id="1019891923">
              <w:marLeft w:val="0"/>
              <w:marRight w:val="0"/>
              <w:marTop w:val="0"/>
              <w:marBottom w:val="0"/>
              <w:divBdr>
                <w:top w:val="none" w:sz="0" w:space="0" w:color="auto"/>
                <w:left w:val="single" w:sz="48" w:space="0" w:color="auto"/>
                <w:bottom w:val="none" w:sz="0" w:space="0" w:color="auto"/>
                <w:right w:val="none" w:sz="0" w:space="0" w:color="auto"/>
              </w:divBdr>
            </w:div>
            <w:div w:id="1565945519">
              <w:marLeft w:val="0"/>
              <w:marRight w:val="0"/>
              <w:marTop w:val="0"/>
              <w:marBottom w:val="0"/>
              <w:divBdr>
                <w:top w:val="none" w:sz="0" w:space="0" w:color="auto"/>
                <w:left w:val="single" w:sz="48" w:space="0" w:color="auto"/>
                <w:bottom w:val="none" w:sz="0" w:space="0" w:color="auto"/>
                <w:right w:val="none" w:sz="0" w:space="0" w:color="auto"/>
              </w:divBdr>
            </w:div>
            <w:div w:id="1646546587">
              <w:marLeft w:val="0"/>
              <w:marRight w:val="0"/>
              <w:marTop w:val="0"/>
              <w:marBottom w:val="0"/>
              <w:divBdr>
                <w:top w:val="none" w:sz="0" w:space="0" w:color="auto"/>
                <w:left w:val="single" w:sz="48" w:space="0" w:color="auto"/>
                <w:bottom w:val="none" w:sz="0" w:space="0" w:color="auto"/>
                <w:right w:val="none" w:sz="0" w:space="0" w:color="auto"/>
              </w:divBdr>
            </w:div>
          </w:divsChild>
        </w:div>
        <w:div w:id="905380035">
          <w:marLeft w:val="0"/>
          <w:marRight w:val="0"/>
          <w:marTop w:val="0"/>
          <w:marBottom w:val="0"/>
          <w:divBdr>
            <w:top w:val="none" w:sz="0" w:space="0" w:color="auto"/>
            <w:left w:val="none" w:sz="0" w:space="0" w:color="auto"/>
            <w:bottom w:val="dotted" w:sz="6" w:space="4" w:color="C0C0C0"/>
            <w:right w:val="none" w:sz="0" w:space="0" w:color="auto"/>
          </w:divBdr>
          <w:divsChild>
            <w:div w:id="639113298">
              <w:marLeft w:val="0"/>
              <w:marRight w:val="0"/>
              <w:marTop w:val="0"/>
              <w:marBottom w:val="0"/>
              <w:divBdr>
                <w:top w:val="none" w:sz="0" w:space="0" w:color="auto"/>
                <w:left w:val="single" w:sz="48" w:space="0" w:color="auto"/>
                <w:bottom w:val="none" w:sz="0" w:space="0" w:color="auto"/>
                <w:right w:val="none" w:sz="0" w:space="0" w:color="auto"/>
              </w:divBdr>
            </w:div>
            <w:div w:id="1641231248">
              <w:marLeft w:val="0"/>
              <w:marRight w:val="0"/>
              <w:marTop w:val="0"/>
              <w:marBottom w:val="0"/>
              <w:divBdr>
                <w:top w:val="none" w:sz="0" w:space="0" w:color="auto"/>
                <w:left w:val="single" w:sz="48" w:space="0" w:color="auto"/>
                <w:bottom w:val="none" w:sz="0" w:space="0" w:color="auto"/>
                <w:right w:val="none" w:sz="0" w:space="0" w:color="auto"/>
              </w:divBdr>
            </w:div>
            <w:div w:id="2144618005">
              <w:marLeft w:val="0"/>
              <w:marRight w:val="0"/>
              <w:marTop w:val="0"/>
              <w:marBottom w:val="0"/>
              <w:divBdr>
                <w:top w:val="none" w:sz="0" w:space="0" w:color="auto"/>
                <w:left w:val="single" w:sz="48" w:space="0" w:color="auto"/>
                <w:bottom w:val="none" w:sz="0" w:space="0" w:color="auto"/>
                <w:right w:val="none" w:sz="0" w:space="0" w:color="auto"/>
              </w:divBdr>
            </w:div>
          </w:divsChild>
        </w:div>
        <w:div w:id="1803957489">
          <w:marLeft w:val="0"/>
          <w:marRight w:val="0"/>
          <w:marTop w:val="0"/>
          <w:marBottom w:val="0"/>
          <w:divBdr>
            <w:top w:val="none" w:sz="0" w:space="0" w:color="auto"/>
            <w:left w:val="none" w:sz="0" w:space="0" w:color="auto"/>
            <w:bottom w:val="dotted" w:sz="6" w:space="4" w:color="C0C0C0"/>
            <w:right w:val="none" w:sz="0" w:space="0" w:color="auto"/>
          </w:divBdr>
          <w:divsChild>
            <w:div w:id="62027293">
              <w:marLeft w:val="0"/>
              <w:marRight w:val="0"/>
              <w:marTop w:val="0"/>
              <w:marBottom w:val="0"/>
              <w:divBdr>
                <w:top w:val="none" w:sz="0" w:space="0" w:color="auto"/>
                <w:left w:val="single" w:sz="48" w:space="0" w:color="auto"/>
                <w:bottom w:val="none" w:sz="0" w:space="0" w:color="auto"/>
                <w:right w:val="none" w:sz="0" w:space="0" w:color="auto"/>
              </w:divBdr>
            </w:div>
            <w:div w:id="541133024">
              <w:marLeft w:val="0"/>
              <w:marRight w:val="0"/>
              <w:marTop w:val="0"/>
              <w:marBottom w:val="0"/>
              <w:divBdr>
                <w:top w:val="none" w:sz="0" w:space="0" w:color="auto"/>
                <w:left w:val="single" w:sz="48" w:space="0" w:color="auto"/>
                <w:bottom w:val="none" w:sz="0" w:space="0" w:color="auto"/>
                <w:right w:val="none" w:sz="0" w:space="0" w:color="auto"/>
              </w:divBdr>
            </w:div>
            <w:div w:id="1528372439">
              <w:marLeft w:val="0"/>
              <w:marRight w:val="0"/>
              <w:marTop w:val="0"/>
              <w:marBottom w:val="0"/>
              <w:divBdr>
                <w:top w:val="none" w:sz="0" w:space="0" w:color="auto"/>
                <w:left w:val="single" w:sz="48" w:space="0" w:color="auto"/>
                <w:bottom w:val="none" w:sz="0" w:space="0" w:color="auto"/>
                <w:right w:val="none" w:sz="0" w:space="0" w:color="auto"/>
              </w:divBdr>
            </w:div>
          </w:divsChild>
        </w:div>
        <w:div w:id="2102331090">
          <w:marLeft w:val="0"/>
          <w:marRight w:val="0"/>
          <w:marTop w:val="0"/>
          <w:marBottom w:val="0"/>
          <w:divBdr>
            <w:top w:val="single" w:sz="6" w:space="4" w:color="C0C0C0"/>
            <w:left w:val="none" w:sz="0" w:space="0" w:color="auto"/>
            <w:bottom w:val="dotted" w:sz="6" w:space="4" w:color="C0C0C0"/>
            <w:right w:val="none" w:sz="0" w:space="0" w:color="auto"/>
          </w:divBdr>
          <w:divsChild>
            <w:div w:id="768156761">
              <w:marLeft w:val="0"/>
              <w:marRight w:val="0"/>
              <w:marTop w:val="0"/>
              <w:marBottom w:val="0"/>
              <w:divBdr>
                <w:top w:val="none" w:sz="0" w:space="0" w:color="auto"/>
                <w:left w:val="single" w:sz="48" w:space="0" w:color="auto"/>
                <w:bottom w:val="none" w:sz="0" w:space="0" w:color="auto"/>
                <w:right w:val="none" w:sz="0" w:space="0" w:color="auto"/>
              </w:divBdr>
            </w:div>
            <w:div w:id="1428038687">
              <w:marLeft w:val="0"/>
              <w:marRight w:val="0"/>
              <w:marTop w:val="0"/>
              <w:marBottom w:val="0"/>
              <w:divBdr>
                <w:top w:val="none" w:sz="0" w:space="0" w:color="auto"/>
                <w:left w:val="single" w:sz="48" w:space="0" w:color="auto"/>
                <w:bottom w:val="none" w:sz="0" w:space="0" w:color="auto"/>
                <w:right w:val="none" w:sz="0" w:space="0" w:color="auto"/>
              </w:divBdr>
            </w:div>
            <w:div w:id="1474177331">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 w:id="574434872">
      <w:bodyDiv w:val="1"/>
      <w:marLeft w:val="0"/>
      <w:marRight w:val="0"/>
      <w:marTop w:val="0"/>
      <w:marBottom w:val="0"/>
      <w:divBdr>
        <w:top w:val="none" w:sz="0" w:space="0" w:color="auto"/>
        <w:left w:val="none" w:sz="0" w:space="0" w:color="auto"/>
        <w:bottom w:val="none" w:sz="0" w:space="0" w:color="auto"/>
        <w:right w:val="none" w:sz="0" w:space="0" w:color="auto"/>
      </w:divBdr>
      <w:divsChild>
        <w:div w:id="91710149">
          <w:marLeft w:val="0"/>
          <w:marRight w:val="0"/>
          <w:marTop w:val="0"/>
          <w:marBottom w:val="0"/>
          <w:divBdr>
            <w:top w:val="none" w:sz="0" w:space="0" w:color="auto"/>
            <w:left w:val="none" w:sz="0" w:space="0" w:color="auto"/>
            <w:bottom w:val="dotted" w:sz="6" w:space="4" w:color="C0C0C0"/>
            <w:right w:val="none" w:sz="0" w:space="0" w:color="auto"/>
          </w:divBdr>
          <w:divsChild>
            <w:div w:id="288556367">
              <w:marLeft w:val="0"/>
              <w:marRight w:val="0"/>
              <w:marTop w:val="0"/>
              <w:marBottom w:val="0"/>
              <w:divBdr>
                <w:top w:val="none" w:sz="0" w:space="0" w:color="auto"/>
                <w:left w:val="single" w:sz="48" w:space="0" w:color="auto"/>
                <w:bottom w:val="none" w:sz="0" w:space="0" w:color="auto"/>
                <w:right w:val="none" w:sz="0" w:space="0" w:color="auto"/>
              </w:divBdr>
            </w:div>
            <w:div w:id="511340165">
              <w:marLeft w:val="0"/>
              <w:marRight w:val="0"/>
              <w:marTop w:val="0"/>
              <w:marBottom w:val="0"/>
              <w:divBdr>
                <w:top w:val="none" w:sz="0" w:space="0" w:color="auto"/>
                <w:left w:val="single" w:sz="48" w:space="0" w:color="auto"/>
                <w:bottom w:val="none" w:sz="0" w:space="0" w:color="auto"/>
                <w:right w:val="none" w:sz="0" w:space="0" w:color="auto"/>
              </w:divBdr>
            </w:div>
            <w:div w:id="774207026">
              <w:marLeft w:val="0"/>
              <w:marRight w:val="0"/>
              <w:marTop w:val="0"/>
              <w:marBottom w:val="0"/>
              <w:divBdr>
                <w:top w:val="none" w:sz="0" w:space="0" w:color="auto"/>
                <w:left w:val="single" w:sz="48" w:space="0" w:color="auto"/>
                <w:bottom w:val="none" w:sz="0" w:space="0" w:color="auto"/>
                <w:right w:val="none" w:sz="0" w:space="0" w:color="auto"/>
              </w:divBdr>
            </w:div>
          </w:divsChild>
        </w:div>
        <w:div w:id="1066882062">
          <w:marLeft w:val="0"/>
          <w:marRight w:val="0"/>
          <w:marTop w:val="0"/>
          <w:marBottom w:val="0"/>
          <w:divBdr>
            <w:top w:val="single" w:sz="6" w:space="4" w:color="C0C0C0"/>
            <w:left w:val="none" w:sz="0" w:space="0" w:color="auto"/>
            <w:bottom w:val="dotted" w:sz="6" w:space="4" w:color="C0C0C0"/>
            <w:right w:val="none" w:sz="0" w:space="0" w:color="auto"/>
          </w:divBdr>
          <w:divsChild>
            <w:div w:id="18707769">
              <w:marLeft w:val="0"/>
              <w:marRight w:val="0"/>
              <w:marTop w:val="0"/>
              <w:marBottom w:val="0"/>
              <w:divBdr>
                <w:top w:val="none" w:sz="0" w:space="0" w:color="auto"/>
                <w:left w:val="single" w:sz="48" w:space="0" w:color="auto"/>
                <w:bottom w:val="none" w:sz="0" w:space="0" w:color="auto"/>
                <w:right w:val="none" w:sz="0" w:space="0" w:color="auto"/>
              </w:divBdr>
            </w:div>
            <w:div w:id="54743685">
              <w:marLeft w:val="0"/>
              <w:marRight w:val="0"/>
              <w:marTop w:val="0"/>
              <w:marBottom w:val="0"/>
              <w:divBdr>
                <w:top w:val="none" w:sz="0" w:space="0" w:color="auto"/>
                <w:left w:val="single" w:sz="48" w:space="0" w:color="auto"/>
                <w:bottom w:val="none" w:sz="0" w:space="0" w:color="auto"/>
                <w:right w:val="none" w:sz="0" w:space="0" w:color="auto"/>
              </w:divBdr>
            </w:div>
            <w:div w:id="1361275698">
              <w:marLeft w:val="0"/>
              <w:marRight w:val="0"/>
              <w:marTop w:val="0"/>
              <w:marBottom w:val="0"/>
              <w:divBdr>
                <w:top w:val="none" w:sz="0" w:space="0" w:color="auto"/>
                <w:left w:val="single" w:sz="48" w:space="0" w:color="auto"/>
                <w:bottom w:val="none" w:sz="0" w:space="0" w:color="auto"/>
                <w:right w:val="none" w:sz="0" w:space="0" w:color="auto"/>
              </w:divBdr>
            </w:div>
          </w:divsChild>
        </w:div>
        <w:div w:id="1440758118">
          <w:marLeft w:val="0"/>
          <w:marRight w:val="0"/>
          <w:marTop w:val="0"/>
          <w:marBottom w:val="0"/>
          <w:divBdr>
            <w:top w:val="none" w:sz="0" w:space="0" w:color="auto"/>
            <w:left w:val="none" w:sz="0" w:space="0" w:color="auto"/>
            <w:bottom w:val="dotted" w:sz="6" w:space="4" w:color="C0C0C0"/>
            <w:right w:val="none" w:sz="0" w:space="0" w:color="auto"/>
          </w:divBdr>
          <w:divsChild>
            <w:div w:id="54355053">
              <w:marLeft w:val="0"/>
              <w:marRight w:val="0"/>
              <w:marTop w:val="0"/>
              <w:marBottom w:val="0"/>
              <w:divBdr>
                <w:top w:val="none" w:sz="0" w:space="0" w:color="auto"/>
                <w:left w:val="single" w:sz="48" w:space="0" w:color="auto"/>
                <w:bottom w:val="none" w:sz="0" w:space="0" w:color="auto"/>
                <w:right w:val="none" w:sz="0" w:space="0" w:color="auto"/>
              </w:divBdr>
            </w:div>
            <w:div w:id="76287326">
              <w:marLeft w:val="0"/>
              <w:marRight w:val="0"/>
              <w:marTop w:val="0"/>
              <w:marBottom w:val="0"/>
              <w:divBdr>
                <w:top w:val="none" w:sz="0" w:space="0" w:color="auto"/>
                <w:left w:val="single" w:sz="48" w:space="0" w:color="auto"/>
                <w:bottom w:val="none" w:sz="0" w:space="0" w:color="auto"/>
                <w:right w:val="none" w:sz="0" w:space="0" w:color="auto"/>
              </w:divBdr>
            </w:div>
            <w:div w:id="1536314293">
              <w:marLeft w:val="0"/>
              <w:marRight w:val="0"/>
              <w:marTop w:val="0"/>
              <w:marBottom w:val="0"/>
              <w:divBdr>
                <w:top w:val="none" w:sz="0" w:space="0" w:color="auto"/>
                <w:left w:val="single" w:sz="48" w:space="0" w:color="auto"/>
                <w:bottom w:val="none" w:sz="0" w:space="0" w:color="auto"/>
                <w:right w:val="none" w:sz="0" w:space="0" w:color="auto"/>
              </w:divBdr>
            </w:div>
          </w:divsChild>
        </w:div>
        <w:div w:id="1746103490">
          <w:marLeft w:val="0"/>
          <w:marRight w:val="0"/>
          <w:marTop w:val="0"/>
          <w:marBottom w:val="0"/>
          <w:divBdr>
            <w:top w:val="none" w:sz="0" w:space="0" w:color="auto"/>
            <w:left w:val="none" w:sz="0" w:space="0" w:color="auto"/>
            <w:bottom w:val="dotted" w:sz="6" w:space="4" w:color="C0C0C0"/>
            <w:right w:val="none" w:sz="0" w:space="0" w:color="auto"/>
          </w:divBdr>
          <w:divsChild>
            <w:div w:id="777139573">
              <w:marLeft w:val="0"/>
              <w:marRight w:val="0"/>
              <w:marTop w:val="0"/>
              <w:marBottom w:val="0"/>
              <w:divBdr>
                <w:top w:val="none" w:sz="0" w:space="0" w:color="auto"/>
                <w:left w:val="single" w:sz="48" w:space="0" w:color="auto"/>
                <w:bottom w:val="none" w:sz="0" w:space="0" w:color="auto"/>
                <w:right w:val="none" w:sz="0" w:space="0" w:color="auto"/>
              </w:divBdr>
            </w:div>
            <w:div w:id="1113744270">
              <w:marLeft w:val="0"/>
              <w:marRight w:val="0"/>
              <w:marTop w:val="0"/>
              <w:marBottom w:val="0"/>
              <w:divBdr>
                <w:top w:val="none" w:sz="0" w:space="0" w:color="auto"/>
                <w:left w:val="single" w:sz="48" w:space="0" w:color="auto"/>
                <w:bottom w:val="none" w:sz="0" w:space="0" w:color="auto"/>
                <w:right w:val="none" w:sz="0" w:space="0" w:color="auto"/>
              </w:divBdr>
            </w:div>
            <w:div w:id="1548106240">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 w:id="633487839">
      <w:bodyDiv w:val="1"/>
      <w:marLeft w:val="0"/>
      <w:marRight w:val="0"/>
      <w:marTop w:val="0"/>
      <w:marBottom w:val="0"/>
      <w:divBdr>
        <w:top w:val="none" w:sz="0" w:space="0" w:color="auto"/>
        <w:left w:val="none" w:sz="0" w:space="0" w:color="auto"/>
        <w:bottom w:val="none" w:sz="0" w:space="0" w:color="auto"/>
        <w:right w:val="none" w:sz="0" w:space="0" w:color="auto"/>
      </w:divBdr>
    </w:div>
    <w:div w:id="733092128">
      <w:bodyDiv w:val="1"/>
      <w:marLeft w:val="0"/>
      <w:marRight w:val="0"/>
      <w:marTop w:val="0"/>
      <w:marBottom w:val="0"/>
      <w:divBdr>
        <w:top w:val="none" w:sz="0" w:space="0" w:color="auto"/>
        <w:left w:val="none" w:sz="0" w:space="0" w:color="auto"/>
        <w:bottom w:val="none" w:sz="0" w:space="0" w:color="auto"/>
        <w:right w:val="none" w:sz="0" w:space="0" w:color="auto"/>
      </w:divBdr>
    </w:div>
    <w:div w:id="771706524">
      <w:bodyDiv w:val="1"/>
      <w:marLeft w:val="0"/>
      <w:marRight w:val="0"/>
      <w:marTop w:val="0"/>
      <w:marBottom w:val="0"/>
      <w:divBdr>
        <w:top w:val="none" w:sz="0" w:space="0" w:color="auto"/>
        <w:left w:val="none" w:sz="0" w:space="0" w:color="auto"/>
        <w:bottom w:val="none" w:sz="0" w:space="0" w:color="auto"/>
        <w:right w:val="none" w:sz="0" w:space="0" w:color="auto"/>
      </w:divBdr>
    </w:div>
    <w:div w:id="875508795">
      <w:bodyDiv w:val="1"/>
      <w:marLeft w:val="0"/>
      <w:marRight w:val="0"/>
      <w:marTop w:val="0"/>
      <w:marBottom w:val="0"/>
      <w:divBdr>
        <w:top w:val="none" w:sz="0" w:space="0" w:color="auto"/>
        <w:left w:val="none" w:sz="0" w:space="0" w:color="auto"/>
        <w:bottom w:val="none" w:sz="0" w:space="0" w:color="auto"/>
        <w:right w:val="none" w:sz="0" w:space="0" w:color="auto"/>
      </w:divBdr>
    </w:div>
    <w:div w:id="1042755987">
      <w:bodyDiv w:val="1"/>
      <w:marLeft w:val="0"/>
      <w:marRight w:val="0"/>
      <w:marTop w:val="0"/>
      <w:marBottom w:val="0"/>
      <w:divBdr>
        <w:top w:val="none" w:sz="0" w:space="0" w:color="auto"/>
        <w:left w:val="none" w:sz="0" w:space="0" w:color="auto"/>
        <w:bottom w:val="none" w:sz="0" w:space="0" w:color="auto"/>
        <w:right w:val="none" w:sz="0" w:space="0" w:color="auto"/>
      </w:divBdr>
    </w:div>
    <w:div w:id="1127702953">
      <w:bodyDiv w:val="1"/>
      <w:marLeft w:val="0"/>
      <w:marRight w:val="0"/>
      <w:marTop w:val="0"/>
      <w:marBottom w:val="0"/>
      <w:divBdr>
        <w:top w:val="none" w:sz="0" w:space="0" w:color="auto"/>
        <w:left w:val="none" w:sz="0" w:space="0" w:color="auto"/>
        <w:bottom w:val="none" w:sz="0" w:space="0" w:color="auto"/>
        <w:right w:val="none" w:sz="0" w:space="0" w:color="auto"/>
      </w:divBdr>
    </w:div>
    <w:div w:id="1128279645">
      <w:bodyDiv w:val="1"/>
      <w:marLeft w:val="0"/>
      <w:marRight w:val="0"/>
      <w:marTop w:val="0"/>
      <w:marBottom w:val="0"/>
      <w:divBdr>
        <w:top w:val="none" w:sz="0" w:space="0" w:color="auto"/>
        <w:left w:val="none" w:sz="0" w:space="0" w:color="auto"/>
        <w:bottom w:val="none" w:sz="0" w:space="0" w:color="auto"/>
        <w:right w:val="none" w:sz="0" w:space="0" w:color="auto"/>
      </w:divBdr>
      <w:divsChild>
        <w:div w:id="1037582149">
          <w:marLeft w:val="0"/>
          <w:marRight w:val="0"/>
          <w:marTop w:val="0"/>
          <w:marBottom w:val="0"/>
          <w:divBdr>
            <w:top w:val="none" w:sz="0" w:space="0" w:color="auto"/>
            <w:left w:val="none" w:sz="0" w:space="0" w:color="auto"/>
            <w:bottom w:val="none" w:sz="0" w:space="0" w:color="auto"/>
            <w:right w:val="none" w:sz="0" w:space="0" w:color="auto"/>
          </w:divBdr>
          <w:divsChild>
            <w:div w:id="979458039">
              <w:marLeft w:val="0"/>
              <w:marRight w:val="0"/>
              <w:marTop w:val="0"/>
              <w:marBottom w:val="0"/>
              <w:divBdr>
                <w:top w:val="none" w:sz="0" w:space="0" w:color="auto"/>
                <w:left w:val="none" w:sz="0" w:space="0" w:color="auto"/>
                <w:bottom w:val="none" w:sz="0" w:space="0" w:color="auto"/>
                <w:right w:val="none" w:sz="0" w:space="0" w:color="auto"/>
              </w:divBdr>
              <w:divsChild>
                <w:div w:id="2032216949">
                  <w:marLeft w:val="0"/>
                  <w:marRight w:val="0"/>
                  <w:marTop w:val="0"/>
                  <w:marBottom w:val="0"/>
                  <w:divBdr>
                    <w:top w:val="single" w:sz="6" w:space="0" w:color="E5E5E5"/>
                    <w:left w:val="single" w:sz="6" w:space="0" w:color="E5E5E5"/>
                    <w:bottom w:val="single" w:sz="6" w:space="0" w:color="E5E5E5"/>
                    <w:right w:val="single" w:sz="6" w:space="0" w:color="E5E5E5"/>
                  </w:divBdr>
                  <w:divsChild>
                    <w:div w:id="829297715">
                      <w:marLeft w:val="0"/>
                      <w:marRight w:val="0"/>
                      <w:marTop w:val="0"/>
                      <w:marBottom w:val="0"/>
                      <w:divBdr>
                        <w:top w:val="none" w:sz="0" w:space="0" w:color="auto"/>
                        <w:left w:val="none" w:sz="0" w:space="0" w:color="auto"/>
                        <w:bottom w:val="none" w:sz="0" w:space="0" w:color="auto"/>
                        <w:right w:val="none" w:sz="0" w:space="0" w:color="auto"/>
                      </w:divBdr>
                      <w:divsChild>
                        <w:div w:id="2221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429905">
      <w:bodyDiv w:val="1"/>
      <w:marLeft w:val="0"/>
      <w:marRight w:val="0"/>
      <w:marTop w:val="0"/>
      <w:marBottom w:val="0"/>
      <w:divBdr>
        <w:top w:val="none" w:sz="0" w:space="0" w:color="auto"/>
        <w:left w:val="none" w:sz="0" w:space="0" w:color="auto"/>
        <w:bottom w:val="none" w:sz="0" w:space="0" w:color="auto"/>
        <w:right w:val="none" w:sz="0" w:space="0" w:color="auto"/>
      </w:divBdr>
    </w:div>
    <w:div w:id="1233393288">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02223466">
      <w:bodyDiv w:val="1"/>
      <w:marLeft w:val="0"/>
      <w:marRight w:val="0"/>
      <w:marTop w:val="0"/>
      <w:marBottom w:val="0"/>
      <w:divBdr>
        <w:top w:val="none" w:sz="0" w:space="0" w:color="auto"/>
        <w:left w:val="none" w:sz="0" w:space="0" w:color="auto"/>
        <w:bottom w:val="none" w:sz="0" w:space="0" w:color="auto"/>
        <w:right w:val="none" w:sz="0" w:space="0" w:color="auto"/>
      </w:divBdr>
      <w:divsChild>
        <w:div w:id="2105568416">
          <w:marLeft w:val="0"/>
          <w:marRight w:val="0"/>
          <w:marTop w:val="0"/>
          <w:marBottom w:val="0"/>
          <w:divBdr>
            <w:top w:val="none" w:sz="0" w:space="0" w:color="auto"/>
            <w:left w:val="none" w:sz="0" w:space="0" w:color="auto"/>
            <w:bottom w:val="none" w:sz="0" w:space="0" w:color="auto"/>
            <w:right w:val="none" w:sz="0" w:space="0" w:color="auto"/>
          </w:divBdr>
          <w:divsChild>
            <w:div w:id="533615291">
              <w:marLeft w:val="0"/>
              <w:marRight w:val="0"/>
              <w:marTop w:val="0"/>
              <w:marBottom w:val="0"/>
              <w:divBdr>
                <w:top w:val="single" w:sz="6" w:space="0" w:color="E5E5E5"/>
                <w:left w:val="none" w:sz="0" w:space="0" w:color="auto"/>
                <w:bottom w:val="single" w:sz="6" w:space="0" w:color="E5E5E5"/>
                <w:right w:val="none" w:sz="0" w:space="0" w:color="auto"/>
              </w:divBdr>
              <w:divsChild>
                <w:div w:id="458189655">
                  <w:marLeft w:val="0"/>
                  <w:marRight w:val="0"/>
                  <w:marTop w:val="0"/>
                  <w:marBottom w:val="0"/>
                  <w:divBdr>
                    <w:top w:val="none" w:sz="0" w:space="0" w:color="auto"/>
                    <w:left w:val="none" w:sz="0" w:space="0" w:color="auto"/>
                    <w:bottom w:val="none" w:sz="0" w:space="0" w:color="auto"/>
                    <w:right w:val="none" w:sz="0" w:space="0" w:color="auto"/>
                  </w:divBdr>
                  <w:divsChild>
                    <w:div w:id="1386368093">
                      <w:marLeft w:val="0"/>
                      <w:marRight w:val="0"/>
                      <w:marTop w:val="0"/>
                      <w:marBottom w:val="0"/>
                      <w:divBdr>
                        <w:top w:val="none" w:sz="0" w:space="0" w:color="auto"/>
                        <w:left w:val="none" w:sz="0" w:space="0" w:color="auto"/>
                        <w:bottom w:val="none" w:sz="0" w:space="0" w:color="auto"/>
                        <w:right w:val="none" w:sz="0" w:space="0" w:color="auto"/>
                      </w:divBdr>
                      <w:divsChild>
                        <w:div w:id="130943949">
                          <w:marLeft w:val="0"/>
                          <w:marRight w:val="0"/>
                          <w:marTop w:val="0"/>
                          <w:marBottom w:val="0"/>
                          <w:divBdr>
                            <w:top w:val="none" w:sz="0" w:space="0" w:color="auto"/>
                            <w:left w:val="none" w:sz="0" w:space="0" w:color="auto"/>
                            <w:bottom w:val="none" w:sz="0" w:space="0" w:color="auto"/>
                            <w:right w:val="none" w:sz="0" w:space="0" w:color="auto"/>
                          </w:divBdr>
                          <w:divsChild>
                            <w:div w:id="1313289784">
                              <w:marLeft w:val="0"/>
                              <w:marRight w:val="0"/>
                              <w:marTop w:val="0"/>
                              <w:marBottom w:val="0"/>
                              <w:divBdr>
                                <w:top w:val="none" w:sz="0" w:space="0" w:color="auto"/>
                                <w:left w:val="none" w:sz="0" w:space="0" w:color="auto"/>
                                <w:bottom w:val="none" w:sz="0" w:space="0" w:color="auto"/>
                                <w:right w:val="none" w:sz="0" w:space="0" w:color="auto"/>
                              </w:divBdr>
                              <w:divsChild>
                                <w:div w:id="1300650102">
                                  <w:marLeft w:val="0"/>
                                  <w:marRight w:val="0"/>
                                  <w:marTop w:val="0"/>
                                  <w:marBottom w:val="0"/>
                                  <w:divBdr>
                                    <w:top w:val="none" w:sz="0" w:space="0" w:color="auto"/>
                                    <w:left w:val="none" w:sz="0" w:space="0" w:color="auto"/>
                                    <w:bottom w:val="single" w:sz="6" w:space="0" w:color="DBDBDB"/>
                                    <w:right w:val="none" w:sz="0" w:space="0" w:color="auto"/>
                                  </w:divBdr>
                                  <w:divsChild>
                                    <w:div w:id="1741639511">
                                      <w:marLeft w:val="0"/>
                                      <w:marRight w:val="0"/>
                                      <w:marTop w:val="0"/>
                                      <w:marBottom w:val="0"/>
                                      <w:divBdr>
                                        <w:top w:val="none" w:sz="0" w:space="0" w:color="auto"/>
                                        <w:left w:val="none" w:sz="0" w:space="0" w:color="auto"/>
                                        <w:bottom w:val="none" w:sz="0" w:space="0" w:color="auto"/>
                                        <w:right w:val="none" w:sz="0" w:space="0" w:color="auto"/>
                                      </w:divBdr>
                                      <w:divsChild>
                                        <w:div w:id="16788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688400">
      <w:bodyDiv w:val="1"/>
      <w:marLeft w:val="0"/>
      <w:marRight w:val="0"/>
      <w:marTop w:val="0"/>
      <w:marBottom w:val="0"/>
      <w:divBdr>
        <w:top w:val="none" w:sz="0" w:space="0" w:color="auto"/>
        <w:left w:val="none" w:sz="0" w:space="0" w:color="auto"/>
        <w:bottom w:val="none" w:sz="0" w:space="0" w:color="auto"/>
        <w:right w:val="none" w:sz="0" w:space="0" w:color="auto"/>
      </w:divBdr>
      <w:divsChild>
        <w:div w:id="461927908">
          <w:marLeft w:val="0"/>
          <w:marRight w:val="0"/>
          <w:marTop w:val="0"/>
          <w:marBottom w:val="0"/>
          <w:divBdr>
            <w:top w:val="none" w:sz="0" w:space="0" w:color="auto"/>
            <w:left w:val="none" w:sz="0" w:space="0" w:color="auto"/>
            <w:bottom w:val="single" w:sz="6" w:space="4" w:color="C0C0C0"/>
            <w:right w:val="none" w:sz="0" w:space="0" w:color="auto"/>
          </w:divBdr>
          <w:divsChild>
            <w:div w:id="1169635584">
              <w:marLeft w:val="0"/>
              <w:marRight w:val="0"/>
              <w:marTop w:val="0"/>
              <w:marBottom w:val="0"/>
              <w:divBdr>
                <w:top w:val="none" w:sz="0" w:space="0" w:color="auto"/>
                <w:left w:val="single" w:sz="48" w:space="0" w:color="auto"/>
                <w:bottom w:val="none" w:sz="0" w:space="0" w:color="auto"/>
                <w:right w:val="none" w:sz="0" w:space="0" w:color="auto"/>
              </w:divBdr>
            </w:div>
            <w:div w:id="1477602575">
              <w:marLeft w:val="0"/>
              <w:marRight w:val="0"/>
              <w:marTop w:val="0"/>
              <w:marBottom w:val="0"/>
              <w:divBdr>
                <w:top w:val="none" w:sz="0" w:space="0" w:color="auto"/>
                <w:left w:val="single" w:sz="48" w:space="0" w:color="auto"/>
                <w:bottom w:val="none" w:sz="0" w:space="0" w:color="auto"/>
                <w:right w:val="none" w:sz="0" w:space="0" w:color="auto"/>
              </w:divBdr>
            </w:div>
            <w:div w:id="2094549018">
              <w:marLeft w:val="0"/>
              <w:marRight w:val="0"/>
              <w:marTop w:val="0"/>
              <w:marBottom w:val="0"/>
              <w:divBdr>
                <w:top w:val="none" w:sz="0" w:space="0" w:color="auto"/>
                <w:left w:val="single" w:sz="48" w:space="0" w:color="auto"/>
                <w:bottom w:val="none" w:sz="0" w:space="0" w:color="auto"/>
                <w:right w:val="none" w:sz="0" w:space="0" w:color="auto"/>
              </w:divBdr>
            </w:div>
          </w:divsChild>
        </w:div>
        <w:div w:id="519440026">
          <w:marLeft w:val="0"/>
          <w:marRight w:val="0"/>
          <w:marTop w:val="0"/>
          <w:marBottom w:val="0"/>
          <w:divBdr>
            <w:top w:val="none" w:sz="0" w:space="0" w:color="auto"/>
            <w:left w:val="none" w:sz="0" w:space="0" w:color="auto"/>
            <w:bottom w:val="dotted" w:sz="6" w:space="4" w:color="C0C0C0"/>
            <w:right w:val="none" w:sz="0" w:space="0" w:color="auto"/>
          </w:divBdr>
          <w:divsChild>
            <w:div w:id="89665485">
              <w:marLeft w:val="0"/>
              <w:marRight w:val="0"/>
              <w:marTop w:val="0"/>
              <w:marBottom w:val="0"/>
              <w:divBdr>
                <w:top w:val="none" w:sz="0" w:space="0" w:color="auto"/>
                <w:left w:val="single" w:sz="48" w:space="0" w:color="auto"/>
                <w:bottom w:val="none" w:sz="0" w:space="0" w:color="auto"/>
                <w:right w:val="none" w:sz="0" w:space="0" w:color="auto"/>
              </w:divBdr>
            </w:div>
            <w:div w:id="1358895189">
              <w:marLeft w:val="0"/>
              <w:marRight w:val="0"/>
              <w:marTop w:val="0"/>
              <w:marBottom w:val="0"/>
              <w:divBdr>
                <w:top w:val="none" w:sz="0" w:space="0" w:color="auto"/>
                <w:left w:val="single" w:sz="48" w:space="0" w:color="auto"/>
                <w:bottom w:val="none" w:sz="0" w:space="0" w:color="auto"/>
                <w:right w:val="none" w:sz="0" w:space="0" w:color="auto"/>
              </w:divBdr>
            </w:div>
            <w:div w:id="1507818575">
              <w:marLeft w:val="0"/>
              <w:marRight w:val="0"/>
              <w:marTop w:val="0"/>
              <w:marBottom w:val="0"/>
              <w:divBdr>
                <w:top w:val="none" w:sz="0" w:space="0" w:color="auto"/>
                <w:left w:val="single" w:sz="48" w:space="0" w:color="auto"/>
                <w:bottom w:val="none" w:sz="0" w:space="0" w:color="auto"/>
                <w:right w:val="none" w:sz="0" w:space="0" w:color="auto"/>
              </w:divBdr>
            </w:div>
          </w:divsChild>
        </w:div>
        <w:div w:id="1325932485">
          <w:marLeft w:val="0"/>
          <w:marRight w:val="0"/>
          <w:marTop w:val="0"/>
          <w:marBottom w:val="0"/>
          <w:divBdr>
            <w:top w:val="none" w:sz="0" w:space="0" w:color="auto"/>
            <w:left w:val="none" w:sz="0" w:space="0" w:color="auto"/>
            <w:bottom w:val="dotted" w:sz="6" w:space="4" w:color="C0C0C0"/>
            <w:right w:val="none" w:sz="0" w:space="0" w:color="auto"/>
          </w:divBdr>
          <w:divsChild>
            <w:div w:id="1305889676">
              <w:marLeft w:val="0"/>
              <w:marRight w:val="0"/>
              <w:marTop w:val="0"/>
              <w:marBottom w:val="0"/>
              <w:divBdr>
                <w:top w:val="none" w:sz="0" w:space="0" w:color="auto"/>
                <w:left w:val="single" w:sz="48" w:space="0" w:color="auto"/>
                <w:bottom w:val="none" w:sz="0" w:space="0" w:color="auto"/>
                <w:right w:val="none" w:sz="0" w:space="0" w:color="auto"/>
              </w:divBdr>
            </w:div>
            <w:div w:id="1672289969">
              <w:marLeft w:val="0"/>
              <w:marRight w:val="0"/>
              <w:marTop w:val="0"/>
              <w:marBottom w:val="0"/>
              <w:divBdr>
                <w:top w:val="none" w:sz="0" w:space="0" w:color="auto"/>
                <w:left w:val="single" w:sz="48" w:space="0" w:color="auto"/>
                <w:bottom w:val="none" w:sz="0" w:space="0" w:color="auto"/>
                <w:right w:val="none" w:sz="0" w:space="0" w:color="auto"/>
              </w:divBdr>
            </w:div>
            <w:div w:id="2058508853">
              <w:marLeft w:val="0"/>
              <w:marRight w:val="0"/>
              <w:marTop w:val="0"/>
              <w:marBottom w:val="0"/>
              <w:divBdr>
                <w:top w:val="none" w:sz="0" w:space="0" w:color="auto"/>
                <w:left w:val="single" w:sz="48" w:space="0" w:color="auto"/>
                <w:bottom w:val="none" w:sz="0" w:space="0" w:color="auto"/>
                <w:right w:val="none" w:sz="0" w:space="0" w:color="auto"/>
              </w:divBdr>
            </w:div>
          </w:divsChild>
        </w:div>
        <w:div w:id="1954170663">
          <w:marLeft w:val="0"/>
          <w:marRight w:val="0"/>
          <w:marTop w:val="0"/>
          <w:marBottom w:val="0"/>
          <w:divBdr>
            <w:top w:val="single" w:sz="6" w:space="4" w:color="C0C0C0"/>
            <w:left w:val="none" w:sz="0" w:space="0" w:color="auto"/>
            <w:bottom w:val="dotted" w:sz="6" w:space="4" w:color="C0C0C0"/>
            <w:right w:val="none" w:sz="0" w:space="0" w:color="auto"/>
          </w:divBdr>
          <w:divsChild>
            <w:div w:id="413478995">
              <w:marLeft w:val="0"/>
              <w:marRight w:val="0"/>
              <w:marTop w:val="0"/>
              <w:marBottom w:val="0"/>
              <w:divBdr>
                <w:top w:val="none" w:sz="0" w:space="0" w:color="auto"/>
                <w:left w:val="single" w:sz="48" w:space="0" w:color="auto"/>
                <w:bottom w:val="none" w:sz="0" w:space="0" w:color="auto"/>
                <w:right w:val="none" w:sz="0" w:space="0" w:color="auto"/>
              </w:divBdr>
            </w:div>
            <w:div w:id="1722829156">
              <w:marLeft w:val="0"/>
              <w:marRight w:val="0"/>
              <w:marTop w:val="0"/>
              <w:marBottom w:val="0"/>
              <w:divBdr>
                <w:top w:val="none" w:sz="0" w:space="0" w:color="auto"/>
                <w:left w:val="single" w:sz="48" w:space="0" w:color="auto"/>
                <w:bottom w:val="none" w:sz="0" w:space="0" w:color="auto"/>
                <w:right w:val="none" w:sz="0" w:space="0" w:color="auto"/>
              </w:divBdr>
            </w:div>
            <w:div w:id="1883639291">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 w:id="1419213089">
      <w:bodyDiv w:val="1"/>
      <w:marLeft w:val="0"/>
      <w:marRight w:val="0"/>
      <w:marTop w:val="0"/>
      <w:marBottom w:val="0"/>
      <w:divBdr>
        <w:top w:val="none" w:sz="0" w:space="0" w:color="auto"/>
        <w:left w:val="none" w:sz="0" w:space="0" w:color="auto"/>
        <w:bottom w:val="none" w:sz="0" w:space="0" w:color="auto"/>
        <w:right w:val="none" w:sz="0" w:space="0" w:color="auto"/>
      </w:divBdr>
    </w:div>
    <w:div w:id="1560163742">
      <w:bodyDiv w:val="1"/>
      <w:marLeft w:val="0"/>
      <w:marRight w:val="0"/>
      <w:marTop w:val="0"/>
      <w:marBottom w:val="0"/>
      <w:divBdr>
        <w:top w:val="none" w:sz="0" w:space="0" w:color="auto"/>
        <w:left w:val="none" w:sz="0" w:space="0" w:color="auto"/>
        <w:bottom w:val="none" w:sz="0" w:space="0" w:color="auto"/>
        <w:right w:val="none" w:sz="0" w:space="0" w:color="auto"/>
      </w:divBdr>
    </w:div>
    <w:div w:id="1581796782">
      <w:bodyDiv w:val="1"/>
      <w:marLeft w:val="0"/>
      <w:marRight w:val="0"/>
      <w:marTop w:val="0"/>
      <w:marBottom w:val="0"/>
      <w:divBdr>
        <w:top w:val="none" w:sz="0" w:space="0" w:color="auto"/>
        <w:left w:val="none" w:sz="0" w:space="0" w:color="auto"/>
        <w:bottom w:val="none" w:sz="0" w:space="0" w:color="auto"/>
        <w:right w:val="none" w:sz="0" w:space="0" w:color="auto"/>
      </w:divBdr>
    </w:div>
    <w:div w:id="1824348711">
      <w:bodyDiv w:val="1"/>
      <w:marLeft w:val="0"/>
      <w:marRight w:val="0"/>
      <w:marTop w:val="0"/>
      <w:marBottom w:val="0"/>
      <w:divBdr>
        <w:top w:val="none" w:sz="0" w:space="0" w:color="auto"/>
        <w:left w:val="none" w:sz="0" w:space="0" w:color="auto"/>
        <w:bottom w:val="none" w:sz="0" w:space="0" w:color="auto"/>
        <w:right w:val="none" w:sz="0" w:space="0" w:color="auto"/>
      </w:divBdr>
      <w:divsChild>
        <w:div w:id="909773950">
          <w:marLeft w:val="0"/>
          <w:marRight w:val="0"/>
          <w:marTop w:val="0"/>
          <w:marBottom w:val="0"/>
          <w:divBdr>
            <w:top w:val="none" w:sz="0" w:space="0" w:color="auto"/>
            <w:left w:val="none" w:sz="0" w:space="0" w:color="auto"/>
            <w:bottom w:val="dotted" w:sz="6" w:space="4" w:color="C0C0C0"/>
            <w:right w:val="none" w:sz="0" w:space="0" w:color="auto"/>
          </w:divBdr>
          <w:divsChild>
            <w:div w:id="308092434">
              <w:marLeft w:val="0"/>
              <w:marRight w:val="0"/>
              <w:marTop w:val="0"/>
              <w:marBottom w:val="0"/>
              <w:divBdr>
                <w:top w:val="none" w:sz="0" w:space="0" w:color="auto"/>
                <w:left w:val="single" w:sz="48" w:space="0" w:color="auto"/>
                <w:bottom w:val="none" w:sz="0" w:space="0" w:color="auto"/>
                <w:right w:val="none" w:sz="0" w:space="0" w:color="auto"/>
              </w:divBdr>
            </w:div>
            <w:div w:id="557127145">
              <w:marLeft w:val="0"/>
              <w:marRight w:val="0"/>
              <w:marTop w:val="0"/>
              <w:marBottom w:val="0"/>
              <w:divBdr>
                <w:top w:val="none" w:sz="0" w:space="0" w:color="auto"/>
                <w:left w:val="single" w:sz="48" w:space="0" w:color="auto"/>
                <w:bottom w:val="none" w:sz="0" w:space="0" w:color="auto"/>
                <w:right w:val="none" w:sz="0" w:space="0" w:color="auto"/>
              </w:divBdr>
            </w:div>
            <w:div w:id="947859577">
              <w:marLeft w:val="0"/>
              <w:marRight w:val="0"/>
              <w:marTop w:val="0"/>
              <w:marBottom w:val="0"/>
              <w:divBdr>
                <w:top w:val="none" w:sz="0" w:space="0" w:color="auto"/>
                <w:left w:val="single" w:sz="48" w:space="0" w:color="auto"/>
                <w:bottom w:val="none" w:sz="0" w:space="0" w:color="auto"/>
                <w:right w:val="none" w:sz="0" w:space="0" w:color="auto"/>
              </w:divBdr>
            </w:div>
          </w:divsChild>
        </w:div>
        <w:div w:id="1098789237">
          <w:marLeft w:val="0"/>
          <w:marRight w:val="0"/>
          <w:marTop w:val="0"/>
          <w:marBottom w:val="0"/>
          <w:divBdr>
            <w:top w:val="none" w:sz="0" w:space="0" w:color="auto"/>
            <w:left w:val="none" w:sz="0" w:space="0" w:color="auto"/>
            <w:bottom w:val="dotted" w:sz="6" w:space="4" w:color="C0C0C0"/>
            <w:right w:val="none" w:sz="0" w:space="0" w:color="auto"/>
          </w:divBdr>
          <w:divsChild>
            <w:div w:id="272522527">
              <w:marLeft w:val="0"/>
              <w:marRight w:val="0"/>
              <w:marTop w:val="0"/>
              <w:marBottom w:val="0"/>
              <w:divBdr>
                <w:top w:val="none" w:sz="0" w:space="0" w:color="auto"/>
                <w:left w:val="single" w:sz="48" w:space="0" w:color="auto"/>
                <w:bottom w:val="none" w:sz="0" w:space="0" w:color="auto"/>
                <w:right w:val="none" w:sz="0" w:space="0" w:color="auto"/>
              </w:divBdr>
            </w:div>
            <w:div w:id="375274155">
              <w:marLeft w:val="0"/>
              <w:marRight w:val="0"/>
              <w:marTop w:val="0"/>
              <w:marBottom w:val="0"/>
              <w:divBdr>
                <w:top w:val="none" w:sz="0" w:space="0" w:color="auto"/>
                <w:left w:val="single" w:sz="48" w:space="0" w:color="auto"/>
                <w:bottom w:val="none" w:sz="0" w:space="0" w:color="auto"/>
                <w:right w:val="none" w:sz="0" w:space="0" w:color="auto"/>
              </w:divBdr>
            </w:div>
            <w:div w:id="1067076143">
              <w:marLeft w:val="0"/>
              <w:marRight w:val="0"/>
              <w:marTop w:val="0"/>
              <w:marBottom w:val="0"/>
              <w:divBdr>
                <w:top w:val="none" w:sz="0" w:space="0" w:color="auto"/>
                <w:left w:val="single" w:sz="48" w:space="0" w:color="auto"/>
                <w:bottom w:val="none" w:sz="0" w:space="0" w:color="auto"/>
                <w:right w:val="none" w:sz="0" w:space="0" w:color="auto"/>
              </w:divBdr>
            </w:div>
          </w:divsChild>
        </w:div>
        <w:div w:id="1642347782">
          <w:marLeft w:val="0"/>
          <w:marRight w:val="0"/>
          <w:marTop w:val="0"/>
          <w:marBottom w:val="0"/>
          <w:divBdr>
            <w:top w:val="none" w:sz="0" w:space="0" w:color="auto"/>
            <w:left w:val="none" w:sz="0" w:space="0" w:color="auto"/>
            <w:bottom w:val="dotted" w:sz="6" w:space="4" w:color="C0C0C0"/>
            <w:right w:val="none" w:sz="0" w:space="0" w:color="auto"/>
          </w:divBdr>
          <w:divsChild>
            <w:div w:id="714739990">
              <w:marLeft w:val="0"/>
              <w:marRight w:val="0"/>
              <w:marTop w:val="0"/>
              <w:marBottom w:val="0"/>
              <w:divBdr>
                <w:top w:val="none" w:sz="0" w:space="0" w:color="auto"/>
                <w:left w:val="single" w:sz="48" w:space="0" w:color="auto"/>
                <w:bottom w:val="none" w:sz="0" w:space="0" w:color="auto"/>
                <w:right w:val="none" w:sz="0" w:space="0" w:color="auto"/>
              </w:divBdr>
            </w:div>
            <w:div w:id="1294942769">
              <w:marLeft w:val="0"/>
              <w:marRight w:val="0"/>
              <w:marTop w:val="0"/>
              <w:marBottom w:val="0"/>
              <w:divBdr>
                <w:top w:val="none" w:sz="0" w:space="0" w:color="auto"/>
                <w:left w:val="single" w:sz="48" w:space="0" w:color="auto"/>
                <w:bottom w:val="none" w:sz="0" w:space="0" w:color="auto"/>
                <w:right w:val="none" w:sz="0" w:space="0" w:color="auto"/>
              </w:divBdr>
            </w:div>
            <w:div w:id="2139226274">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 w:id="1860660794">
      <w:bodyDiv w:val="1"/>
      <w:marLeft w:val="0"/>
      <w:marRight w:val="0"/>
      <w:marTop w:val="0"/>
      <w:marBottom w:val="0"/>
      <w:divBdr>
        <w:top w:val="none" w:sz="0" w:space="0" w:color="auto"/>
        <w:left w:val="none" w:sz="0" w:space="0" w:color="auto"/>
        <w:bottom w:val="none" w:sz="0" w:space="0" w:color="auto"/>
        <w:right w:val="none" w:sz="0" w:space="0" w:color="auto"/>
      </w:divBdr>
    </w:div>
    <w:div w:id="1936984558">
      <w:bodyDiv w:val="1"/>
      <w:marLeft w:val="0"/>
      <w:marRight w:val="0"/>
      <w:marTop w:val="0"/>
      <w:marBottom w:val="0"/>
      <w:divBdr>
        <w:top w:val="none" w:sz="0" w:space="0" w:color="auto"/>
        <w:left w:val="none" w:sz="0" w:space="0" w:color="auto"/>
        <w:bottom w:val="none" w:sz="0" w:space="0" w:color="auto"/>
        <w:right w:val="none" w:sz="0" w:space="0" w:color="auto"/>
      </w:divBdr>
    </w:div>
    <w:div w:id="1938057222">
      <w:bodyDiv w:val="1"/>
      <w:marLeft w:val="0"/>
      <w:marRight w:val="0"/>
      <w:marTop w:val="0"/>
      <w:marBottom w:val="0"/>
      <w:divBdr>
        <w:top w:val="none" w:sz="0" w:space="0" w:color="auto"/>
        <w:left w:val="none" w:sz="0" w:space="0" w:color="auto"/>
        <w:bottom w:val="none" w:sz="0" w:space="0" w:color="auto"/>
        <w:right w:val="none" w:sz="0" w:space="0" w:color="auto"/>
      </w:divBdr>
      <w:divsChild>
        <w:div w:id="1743213563">
          <w:marLeft w:val="0"/>
          <w:marRight w:val="0"/>
          <w:marTop w:val="0"/>
          <w:marBottom w:val="0"/>
          <w:divBdr>
            <w:top w:val="none" w:sz="0" w:space="0" w:color="auto"/>
            <w:left w:val="none" w:sz="0" w:space="0" w:color="auto"/>
            <w:bottom w:val="none" w:sz="0" w:space="0" w:color="auto"/>
            <w:right w:val="none" w:sz="0" w:space="0" w:color="auto"/>
          </w:divBdr>
          <w:divsChild>
            <w:div w:id="350374872">
              <w:marLeft w:val="0"/>
              <w:marRight w:val="0"/>
              <w:marTop w:val="0"/>
              <w:marBottom w:val="0"/>
              <w:divBdr>
                <w:top w:val="none" w:sz="0" w:space="0" w:color="auto"/>
                <w:left w:val="none" w:sz="0" w:space="0" w:color="auto"/>
                <w:bottom w:val="dotted" w:sz="6" w:space="4" w:color="C0C0C0"/>
                <w:right w:val="none" w:sz="0" w:space="0" w:color="auto"/>
              </w:divBdr>
              <w:divsChild>
                <w:div w:id="93481852">
                  <w:marLeft w:val="0"/>
                  <w:marRight w:val="0"/>
                  <w:marTop w:val="0"/>
                  <w:marBottom w:val="0"/>
                  <w:divBdr>
                    <w:top w:val="none" w:sz="0" w:space="0" w:color="auto"/>
                    <w:left w:val="single" w:sz="48" w:space="0" w:color="auto"/>
                    <w:bottom w:val="none" w:sz="0" w:space="0" w:color="auto"/>
                    <w:right w:val="none" w:sz="0" w:space="0" w:color="auto"/>
                  </w:divBdr>
                </w:div>
                <w:div w:id="642152129">
                  <w:marLeft w:val="0"/>
                  <w:marRight w:val="0"/>
                  <w:marTop w:val="0"/>
                  <w:marBottom w:val="0"/>
                  <w:divBdr>
                    <w:top w:val="none" w:sz="0" w:space="0" w:color="auto"/>
                    <w:left w:val="single" w:sz="48" w:space="0" w:color="auto"/>
                    <w:bottom w:val="none" w:sz="0" w:space="0" w:color="auto"/>
                    <w:right w:val="none" w:sz="0" w:space="0" w:color="auto"/>
                  </w:divBdr>
                </w:div>
                <w:div w:id="1971747035">
                  <w:marLeft w:val="0"/>
                  <w:marRight w:val="0"/>
                  <w:marTop w:val="0"/>
                  <w:marBottom w:val="0"/>
                  <w:divBdr>
                    <w:top w:val="none" w:sz="0" w:space="0" w:color="auto"/>
                    <w:left w:val="single" w:sz="48" w:space="0" w:color="auto"/>
                    <w:bottom w:val="none" w:sz="0" w:space="0" w:color="auto"/>
                    <w:right w:val="none" w:sz="0" w:space="0" w:color="auto"/>
                  </w:divBdr>
                </w:div>
              </w:divsChild>
            </w:div>
            <w:div w:id="1094086947">
              <w:marLeft w:val="0"/>
              <w:marRight w:val="0"/>
              <w:marTop w:val="0"/>
              <w:marBottom w:val="0"/>
              <w:divBdr>
                <w:top w:val="none" w:sz="0" w:space="0" w:color="auto"/>
                <w:left w:val="none" w:sz="0" w:space="0" w:color="auto"/>
                <w:bottom w:val="dotted" w:sz="6" w:space="4" w:color="C0C0C0"/>
                <w:right w:val="none" w:sz="0" w:space="0" w:color="auto"/>
              </w:divBdr>
              <w:divsChild>
                <w:div w:id="454250938">
                  <w:marLeft w:val="0"/>
                  <w:marRight w:val="0"/>
                  <w:marTop w:val="0"/>
                  <w:marBottom w:val="0"/>
                  <w:divBdr>
                    <w:top w:val="none" w:sz="0" w:space="0" w:color="auto"/>
                    <w:left w:val="single" w:sz="48" w:space="0" w:color="auto"/>
                    <w:bottom w:val="none" w:sz="0" w:space="0" w:color="auto"/>
                    <w:right w:val="none" w:sz="0" w:space="0" w:color="auto"/>
                  </w:divBdr>
                </w:div>
                <w:div w:id="1515222313">
                  <w:marLeft w:val="0"/>
                  <w:marRight w:val="0"/>
                  <w:marTop w:val="0"/>
                  <w:marBottom w:val="0"/>
                  <w:divBdr>
                    <w:top w:val="none" w:sz="0" w:space="0" w:color="auto"/>
                    <w:left w:val="single" w:sz="48" w:space="0" w:color="auto"/>
                    <w:bottom w:val="none" w:sz="0" w:space="0" w:color="auto"/>
                    <w:right w:val="none" w:sz="0" w:space="0" w:color="auto"/>
                  </w:divBdr>
                </w:div>
                <w:div w:id="1663697638">
                  <w:marLeft w:val="0"/>
                  <w:marRight w:val="0"/>
                  <w:marTop w:val="0"/>
                  <w:marBottom w:val="0"/>
                  <w:divBdr>
                    <w:top w:val="none" w:sz="0" w:space="0" w:color="auto"/>
                    <w:left w:val="single" w:sz="48" w:space="0" w:color="auto"/>
                    <w:bottom w:val="none" w:sz="0" w:space="0" w:color="auto"/>
                    <w:right w:val="none" w:sz="0" w:space="0" w:color="auto"/>
                  </w:divBdr>
                </w:div>
              </w:divsChild>
            </w:div>
            <w:div w:id="1362706557">
              <w:marLeft w:val="0"/>
              <w:marRight w:val="0"/>
              <w:marTop w:val="0"/>
              <w:marBottom w:val="0"/>
              <w:divBdr>
                <w:top w:val="none" w:sz="0" w:space="0" w:color="auto"/>
                <w:left w:val="none" w:sz="0" w:space="0" w:color="auto"/>
                <w:bottom w:val="dotted" w:sz="6" w:space="4" w:color="C0C0C0"/>
                <w:right w:val="none" w:sz="0" w:space="0" w:color="auto"/>
              </w:divBdr>
              <w:divsChild>
                <w:div w:id="675576271">
                  <w:marLeft w:val="0"/>
                  <w:marRight w:val="0"/>
                  <w:marTop w:val="0"/>
                  <w:marBottom w:val="0"/>
                  <w:divBdr>
                    <w:top w:val="none" w:sz="0" w:space="0" w:color="auto"/>
                    <w:left w:val="single" w:sz="48" w:space="0" w:color="auto"/>
                    <w:bottom w:val="none" w:sz="0" w:space="0" w:color="auto"/>
                    <w:right w:val="none" w:sz="0" w:space="0" w:color="auto"/>
                  </w:divBdr>
                </w:div>
                <w:div w:id="940648076">
                  <w:marLeft w:val="0"/>
                  <w:marRight w:val="0"/>
                  <w:marTop w:val="0"/>
                  <w:marBottom w:val="0"/>
                  <w:divBdr>
                    <w:top w:val="none" w:sz="0" w:space="0" w:color="auto"/>
                    <w:left w:val="single" w:sz="48" w:space="0" w:color="auto"/>
                    <w:bottom w:val="none" w:sz="0" w:space="0" w:color="auto"/>
                    <w:right w:val="none" w:sz="0" w:space="0" w:color="auto"/>
                  </w:divBdr>
                </w:div>
                <w:div w:id="1546064572">
                  <w:marLeft w:val="0"/>
                  <w:marRight w:val="0"/>
                  <w:marTop w:val="0"/>
                  <w:marBottom w:val="0"/>
                  <w:divBdr>
                    <w:top w:val="none" w:sz="0" w:space="0" w:color="auto"/>
                    <w:left w:val="single" w:sz="48" w:space="0" w:color="auto"/>
                    <w:bottom w:val="none" w:sz="0" w:space="0" w:color="auto"/>
                    <w:right w:val="none" w:sz="0" w:space="0" w:color="auto"/>
                  </w:divBdr>
                </w:div>
              </w:divsChild>
            </w:div>
            <w:div w:id="1519544190">
              <w:marLeft w:val="0"/>
              <w:marRight w:val="0"/>
              <w:marTop w:val="0"/>
              <w:marBottom w:val="0"/>
              <w:divBdr>
                <w:top w:val="none" w:sz="0" w:space="0" w:color="auto"/>
                <w:left w:val="none" w:sz="0" w:space="0" w:color="auto"/>
                <w:bottom w:val="dotted" w:sz="6" w:space="4" w:color="C0C0C0"/>
                <w:right w:val="none" w:sz="0" w:space="0" w:color="auto"/>
              </w:divBdr>
              <w:divsChild>
                <w:div w:id="6830700">
                  <w:marLeft w:val="0"/>
                  <w:marRight w:val="0"/>
                  <w:marTop w:val="0"/>
                  <w:marBottom w:val="0"/>
                  <w:divBdr>
                    <w:top w:val="none" w:sz="0" w:space="0" w:color="auto"/>
                    <w:left w:val="single" w:sz="48" w:space="0" w:color="auto"/>
                    <w:bottom w:val="none" w:sz="0" w:space="0" w:color="auto"/>
                    <w:right w:val="none" w:sz="0" w:space="0" w:color="auto"/>
                  </w:divBdr>
                </w:div>
                <w:div w:id="2020349266">
                  <w:marLeft w:val="0"/>
                  <w:marRight w:val="0"/>
                  <w:marTop w:val="0"/>
                  <w:marBottom w:val="0"/>
                  <w:divBdr>
                    <w:top w:val="none" w:sz="0" w:space="0" w:color="auto"/>
                    <w:left w:val="single" w:sz="48" w:space="0" w:color="auto"/>
                    <w:bottom w:val="none" w:sz="0" w:space="0" w:color="auto"/>
                    <w:right w:val="none" w:sz="0" w:space="0" w:color="auto"/>
                  </w:divBdr>
                </w:div>
                <w:div w:id="2128425250">
                  <w:marLeft w:val="0"/>
                  <w:marRight w:val="0"/>
                  <w:marTop w:val="0"/>
                  <w:marBottom w:val="0"/>
                  <w:divBdr>
                    <w:top w:val="none" w:sz="0" w:space="0" w:color="auto"/>
                    <w:left w:val="single" w:sz="48" w:space="0" w:color="auto"/>
                    <w:bottom w:val="none" w:sz="0" w:space="0" w:color="auto"/>
                    <w:right w:val="none" w:sz="0" w:space="0" w:color="auto"/>
                  </w:divBdr>
                </w:div>
              </w:divsChild>
            </w:div>
            <w:div w:id="1616594005">
              <w:marLeft w:val="0"/>
              <w:marRight w:val="0"/>
              <w:marTop w:val="0"/>
              <w:marBottom w:val="0"/>
              <w:divBdr>
                <w:top w:val="none" w:sz="0" w:space="0" w:color="auto"/>
                <w:left w:val="none" w:sz="0" w:space="0" w:color="auto"/>
                <w:bottom w:val="single" w:sz="6" w:space="4" w:color="C0C0C0"/>
                <w:right w:val="none" w:sz="0" w:space="0" w:color="auto"/>
              </w:divBdr>
              <w:divsChild>
                <w:div w:id="163131171">
                  <w:marLeft w:val="0"/>
                  <w:marRight w:val="0"/>
                  <w:marTop w:val="0"/>
                  <w:marBottom w:val="0"/>
                  <w:divBdr>
                    <w:top w:val="none" w:sz="0" w:space="0" w:color="auto"/>
                    <w:left w:val="single" w:sz="48" w:space="0" w:color="auto"/>
                    <w:bottom w:val="none" w:sz="0" w:space="0" w:color="auto"/>
                    <w:right w:val="none" w:sz="0" w:space="0" w:color="auto"/>
                  </w:divBdr>
                </w:div>
                <w:div w:id="1015034162">
                  <w:marLeft w:val="0"/>
                  <w:marRight w:val="0"/>
                  <w:marTop w:val="0"/>
                  <w:marBottom w:val="0"/>
                  <w:divBdr>
                    <w:top w:val="none" w:sz="0" w:space="0" w:color="auto"/>
                    <w:left w:val="single" w:sz="48" w:space="0" w:color="auto"/>
                    <w:bottom w:val="none" w:sz="0" w:space="0" w:color="auto"/>
                    <w:right w:val="none" w:sz="0" w:space="0" w:color="auto"/>
                  </w:divBdr>
                </w:div>
                <w:div w:id="1577124798">
                  <w:marLeft w:val="0"/>
                  <w:marRight w:val="0"/>
                  <w:marTop w:val="0"/>
                  <w:marBottom w:val="0"/>
                  <w:divBdr>
                    <w:top w:val="none" w:sz="0" w:space="0" w:color="auto"/>
                    <w:left w:val="single" w:sz="48" w:space="0" w:color="auto"/>
                    <w:bottom w:val="none" w:sz="0" w:space="0" w:color="auto"/>
                    <w:right w:val="none" w:sz="0" w:space="0" w:color="auto"/>
                  </w:divBdr>
                </w:div>
              </w:divsChild>
            </w:div>
            <w:div w:id="1773016105">
              <w:marLeft w:val="0"/>
              <w:marRight w:val="0"/>
              <w:marTop w:val="0"/>
              <w:marBottom w:val="0"/>
              <w:divBdr>
                <w:top w:val="none" w:sz="0" w:space="0" w:color="auto"/>
                <w:left w:val="none" w:sz="0" w:space="0" w:color="auto"/>
                <w:bottom w:val="dotted" w:sz="6" w:space="4" w:color="C0C0C0"/>
                <w:right w:val="none" w:sz="0" w:space="0" w:color="auto"/>
              </w:divBdr>
              <w:divsChild>
                <w:div w:id="797917060">
                  <w:marLeft w:val="0"/>
                  <w:marRight w:val="0"/>
                  <w:marTop w:val="0"/>
                  <w:marBottom w:val="0"/>
                  <w:divBdr>
                    <w:top w:val="none" w:sz="0" w:space="0" w:color="auto"/>
                    <w:left w:val="single" w:sz="48" w:space="0" w:color="auto"/>
                    <w:bottom w:val="none" w:sz="0" w:space="0" w:color="auto"/>
                    <w:right w:val="none" w:sz="0" w:space="0" w:color="auto"/>
                  </w:divBdr>
                </w:div>
                <w:div w:id="1191722750">
                  <w:marLeft w:val="0"/>
                  <w:marRight w:val="0"/>
                  <w:marTop w:val="0"/>
                  <w:marBottom w:val="0"/>
                  <w:divBdr>
                    <w:top w:val="none" w:sz="0" w:space="0" w:color="auto"/>
                    <w:left w:val="single" w:sz="48" w:space="0" w:color="auto"/>
                    <w:bottom w:val="none" w:sz="0" w:space="0" w:color="auto"/>
                    <w:right w:val="none" w:sz="0" w:space="0" w:color="auto"/>
                  </w:divBdr>
                </w:div>
                <w:div w:id="1200121329">
                  <w:marLeft w:val="0"/>
                  <w:marRight w:val="0"/>
                  <w:marTop w:val="0"/>
                  <w:marBottom w:val="0"/>
                  <w:divBdr>
                    <w:top w:val="none" w:sz="0" w:space="0" w:color="auto"/>
                    <w:left w:val="single" w:sz="48" w:space="0" w:color="auto"/>
                    <w:bottom w:val="none" w:sz="0" w:space="0" w:color="auto"/>
                    <w:right w:val="none" w:sz="0" w:space="0" w:color="auto"/>
                  </w:divBdr>
                </w:div>
              </w:divsChild>
            </w:div>
            <w:div w:id="1796826510">
              <w:marLeft w:val="0"/>
              <w:marRight w:val="0"/>
              <w:marTop w:val="0"/>
              <w:marBottom w:val="0"/>
              <w:divBdr>
                <w:top w:val="single" w:sz="6" w:space="4" w:color="C0C0C0"/>
                <w:left w:val="none" w:sz="0" w:space="0" w:color="auto"/>
                <w:bottom w:val="dotted" w:sz="6" w:space="4" w:color="C0C0C0"/>
                <w:right w:val="none" w:sz="0" w:space="0" w:color="auto"/>
              </w:divBdr>
              <w:divsChild>
                <w:div w:id="1193692795">
                  <w:marLeft w:val="0"/>
                  <w:marRight w:val="0"/>
                  <w:marTop w:val="0"/>
                  <w:marBottom w:val="0"/>
                  <w:divBdr>
                    <w:top w:val="none" w:sz="0" w:space="0" w:color="auto"/>
                    <w:left w:val="single" w:sz="48" w:space="0" w:color="auto"/>
                    <w:bottom w:val="none" w:sz="0" w:space="0" w:color="auto"/>
                    <w:right w:val="none" w:sz="0" w:space="0" w:color="auto"/>
                  </w:divBdr>
                </w:div>
                <w:div w:id="1619486626">
                  <w:marLeft w:val="0"/>
                  <w:marRight w:val="0"/>
                  <w:marTop w:val="0"/>
                  <w:marBottom w:val="0"/>
                  <w:divBdr>
                    <w:top w:val="none" w:sz="0" w:space="0" w:color="auto"/>
                    <w:left w:val="single" w:sz="48" w:space="0" w:color="auto"/>
                    <w:bottom w:val="none" w:sz="0" w:space="0" w:color="auto"/>
                    <w:right w:val="none" w:sz="0" w:space="0" w:color="auto"/>
                  </w:divBdr>
                </w:div>
                <w:div w:id="1804542857">
                  <w:marLeft w:val="0"/>
                  <w:marRight w:val="0"/>
                  <w:marTop w:val="0"/>
                  <w:marBottom w:val="0"/>
                  <w:divBdr>
                    <w:top w:val="none" w:sz="0" w:space="0" w:color="auto"/>
                    <w:left w:val="single" w:sz="48" w:space="0" w:color="auto"/>
                    <w:bottom w:val="none" w:sz="0" w:space="0" w:color="auto"/>
                    <w:right w:val="none" w:sz="0" w:space="0" w:color="auto"/>
                  </w:divBdr>
                </w:div>
              </w:divsChild>
            </w:div>
            <w:div w:id="1905023034">
              <w:marLeft w:val="0"/>
              <w:marRight w:val="0"/>
              <w:marTop w:val="0"/>
              <w:marBottom w:val="0"/>
              <w:divBdr>
                <w:top w:val="none" w:sz="0" w:space="0" w:color="auto"/>
                <w:left w:val="none" w:sz="0" w:space="0" w:color="auto"/>
                <w:bottom w:val="dotted" w:sz="6" w:space="4" w:color="C0C0C0"/>
                <w:right w:val="none" w:sz="0" w:space="0" w:color="auto"/>
              </w:divBdr>
              <w:divsChild>
                <w:div w:id="459232205">
                  <w:marLeft w:val="0"/>
                  <w:marRight w:val="0"/>
                  <w:marTop w:val="0"/>
                  <w:marBottom w:val="0"/>
                  <w:divBdr>
                    <w:top w:val="none" w:sz="0" w:space="0" w:color="auto"/>
                    <w:left w:val="single" w:sz="48" w:space="0" w:color="auto"/>
                    <w:bottom w:val="none" w:sz="0" w:space="0" w:color="auto"/>
                    <w:right w:val="none" w:sz="0" w:space="0" w:color="auto"/>
                  </w:divBdr>
                </w:div>
                <w:div w:id="491609062">
                  <w:marLeft w:val="0"/>
                  <w:marRight w:val="0"/>
                  <w:marTop w:val="0"/>
                  <w:marBottom w:val="0"/>
                  <w:divBdr>
                    <w:top w:val="none" w:sz="0" w:space="0" w:color="auto"/>
                    <w:left w:val="single" w:sz="48" w:space="0" w:color="auto"/>
                    <w:bottom w:val="none" w:sz="0" w:space="0" w:color="auto"/>
                    <w:right w:val="none" w:sz="0" w:space="0" w:color="auto"/>
                  </w:divBdr>
                </w:div>
                <w:div w:id="1922831362">
                  <w:marLeft w:val="0"/>
                  <w:marRight w:val="0"/>
                  <w:marTop w:val="0"/>
                  <w:marBottom w:val="0"/>
                  <w:divBdr>
                    <w:top w:val="none" w:sz="0" w:space="0" w:color="auto"/>
                    <w:left w:val="single" w:sz="48" w:space="0" w:color="auto"/>
                    <w:bottom w:val="none" w:sz="0" w:space="0" w:color="auto"/>
                    <w:right w:val="none" w:sz="0" w:space="0" w:color="auto"/>
                  </w:divBdr>
                </w:div>
              </w:divsChild>
            </w:div>
            <w:div w:id="1913661897">
              <w:marLeft w:val="0"/>
              <w:marRight w:val="0"/>
              <w:marTop w:val="0"/>
              <w:marBottom w:val="0"/>
              <w:divBdr>
                <w:top w:val="none" w:sz="0" w:space="0" w:color="auto"/>
                <w:left w:val="none" w:sz="0" w:space="0" w:color="auto"/>
                <w:bottom w:val="dotted" w:sz="6" w:space="4" w:color="C0C0C0"/>
                <w:right w:val="none" w:sz="0" w:space="0" w:color="auto"/>
              </w:divBdr>
              <w:divsChild>
                <w:div w:id="1748990827">
                  <w:marLeft w:val="0"/>
                  <w:marRight w:val="0"/>
                  <w:marTop w:val="0"/>
                  <w:marBottom w:val="0"/>
                  <w:divBdr>
                    <w:top w:val="none" w:sz="0" w:space="0" w:color="auto"/>
                    <w:left w:val="single" w:sz="48" w:space="0" w:color="auto"/>
                    <w:bottom w:val="none" w:sz="0" w:space="0" w:color="auto"/>
                    <w:right w:val="none" w:sz="0" w:space="0" w:color="auto"/>
                  </w:divBdr>
                </w:div>
                <w:div w:id="1773041128">
                  <w:marLeft w:val="0"/>
                  <w:marRight w:val="0"/>
                  <w:marTop w:val="0"/>
                  <w:marBottom w:val="0"/>
                  <w:divBdr>
                    <w:top w:val="none" w:sz="0" w:space="0" w:color="auto"/>
                    <w:left w:val="single" w:sz="48" w:space="0" w:color="auto"/>
                    <w:bottom w:val="none" w:sz="0" w:space="0" w:color="auto"/>
                    <w:right w:val="none" w:sz="0" w:space="0" w:color="auto"/>
                  </w:divBdr>
                </w:div>
                <w:div w:id="1854756880">
                  <w:marLeft w:val="0"/>
                  <w:marRight w:val="0"/>
                  <w:marTop w:val="0"/>
                  <w:marBottom w:val="0"/>
                  <w:divBdr>
                    <w:top w:val="none" w:sz="0" w:space="0" w:color="auto"/>
                    <w:left w:val="single" w:sz="48" w:space="0" w:color="auto"/>
                    <w:bottom w:val="none" w:sz="0" w:space="0" w:color="auto"/>
                    <w:right w:val="none" w:sz="0" w:space="0" w:color="auto"/>
                  </w:divBdr>
                </w:div>
              </w:divsChild>
            </w:div>
            <w:div w:id="21096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8526">
      <w:bodyDiv w:val="1"/>
      <w:marLeft w:val="0"/>
      <w:marRight w:val="0"/>
      <w:marTop w:val="0"/>
      <w:marBottom w:val="0"/>
      <w:divBdr>
        <w:top w:val="none" w:sz="0" w:space="0" w:color="auto"/>
        <w:left w:val="none" w:sz="0" w:space="0" w:color="auto"/>
        <w:bottom w:val="none" w:sz="0" w:space="0" w:color="auto"/>
        <w:right w:val="none" w:sz="0" w:space="0" w:color="auto"/>
      </w:divBdr>
      <w:divsChild>
        <w:div w:id="127553394">
          <w:marLeft w:val="0"/>
          <w:marRight w:val="0"/>
          <w:marTop w:val="0"/>
          <w:marBottom w:val="0"/>
          <w:divBdr>
            <w:top w:val="none" w:sz="0" w:space="0" w:color="auto"/>
            <w:left w:val="none" w:sz="0" w:space="0" w:color="auto"/>
            <w:bottom w:val="dotted" w:sz="6" w:space="4" w:color="C0C0C0"/>
            <w:right w:val="none" w:sz="0" w:space="0" w:color="auto"/>
          </w:divBdr>
          <w:divsChild>
            <w:div w:id="499781097">
              <w:marLeft w:val="0"/>
              <w:marRight w:val="0"/>
              <w:marTop w:val="0"/>
              <w:marBottom w:val="0"/>
              <w:divBdr>
                <w:top w:val="none" w:sz="0" w:space="0" w:color="auto"/>
                <w:left w:val="single" w:sz="48" w:space="0" w:color="auto"/>
                <w:bottom w:val="none" w:sz="0" w:space="0" w:color="auto"/>
                <w:right w:val="none" w:sz="0" w:space="0" w:color="auto"/>
              </w:divBdr>
            </w:div>
            <w:div w:id="711540931">
              <w:marLeft w:val="0"/>
              <w:marRight w:val="0"/>
              <w:marTop w:val="0"/>
              <w:marBottom w:val="0"/>
              <w:divBdr>
                <w:top w:val="none" w:sz="0" w:space="0" w:color="auto"/>
                <w:left w:val="single" w:sz="48" w:space="0" w:color="auto"/>
                <w:bottom w:val="none" w:sz="0" w:space="0" w:color="auto"/>
                <w:right w:val="none" w:sz="0" w:space="0" w:color="auto"/>
              </w:divBdr>
            </w:div>
            <w:div w:id="929853265">
              <w:marLeft w:val="0"/>
              <w:marRight w:val="0"/>
              <w:marTop w:val="0"/>
              <w:marBottom w:val="0"/>
              <w:divBdr>
                <w:top w:val="none" w:sz="0" w:space="0" w:color="auto"/>
                <w:left w:val="single" w:sz="48" w:space="0" w:color="auto"/>
                <w:bottom w:val="none" w:sz="0" w:space="0" w:color="auto"/>
                <w:right w:val="none" w:sz="0" w:space="0" w:color="auto"/>
              </w:divBdr>
            </w:div>
          </w:divsChild>
        </w:div>
        <w:div w:id="222179137">
          <w:marLeft w:val="0"/>
          <w:marRight w:val="0"/>
          <w:marTop w:val="0"/>
          <w:marBottom w:val="0"/>
          <w:divBdr>
            <w:top w:val="none" w:sz="0" w:space="0" w:color="auto"/>
            <w:left w:val="none" w:sz="0" w:space="0" w:color="auto"/>
            <w:bottom w:val="dotted" w:sz="6" w:space="4" w:color="C0C0C0"/>
            <w:right w:val="none" w:sz="0" w:space="0" w:color="auto"/>
          </w:divBdr>
          <w:divsChild>
            <w:div w:id="308247789">
              <w:marLeft w:val="0"/>
              <w:marRight w:val="0"/>
              <w:marTop w:val="0"/>
              <w:marBottom w:val="0"/>
              <w:divBdr>
                <w:top w:val="none" w:sz="0" w:space="0" w:color="auto"/>
                <w:left w:val="single" w:sz="48" w:space="0" w:color="auto"/>
                <w:bottom w:val="none" w:sz="0" w:space="0" w:color="auto"/>
                <w:right w:val="none" w:sz="0" w:space="0" w:color="auto"/>
              </w:divBdr>
            </w:div>
            <w:div w:id="1096360502">
              <w:marLeft w:val="0"/>
              <w:marRight w:val="0"/>
              <w:marTop w:val="0"/>
              <w:marBottom w:val="0"/>
              <w:divBdr>
                <w:top w:val="none" w:sz="0" w:space="0" w:color="auto"/>
                <w:left w:val="single" w:sz="48" w:space="0" w:color="auto"/>
                <w:bottom w:val="none" w:sz="0" w:space="0" w:color="auto"/>
                <w:right w:val="none" w:sz="0" w:space="0" w:color="auto"/>
              </w:divBdr>
            </w:div>
            <w:div w:id="1663660621">
              <w:marLeft w:val="0"/>
              <w:marRight w:val="0"/>
              <w:marTop w:val="0"/>
              <w:marBottom w:val="0"/>
              <w:divBdr>
                <w:top w:val="none" w:sz="0" w:space="0" w:color="auto"/>
                <w:left w:val="single" w:sz="48" w:space="0" w:color="auto"/>
                <w:bottom w:val="none" w:sz="0" w:space="0" w:color="auto"/>
                <w:right w:val="none" w:sz="0" w:space="0" w:color="auto"/>
              </w:divBdr>
            </w:div>
          </w:divsChild>
        </w:div>
        <w:div w:id="462384869">
          <w:marLeft w:val="0"/>
          <w:marRight w:val="0"/>
          <w:marTop w:val="0"/>
          <w:marBottom w:val="0"/>
          <w:divBdr>
            <w:top w:val="none" w:sz="0" w:space="0" w:color="auto"/>
            <w:left w:val="none" w:sz="0" w:space="0" w:color="auto"/>
            <w:bottom w:val="dotted" w:sz="6" w:space="4" w:color="C0C0C0"/>
            <w:right w:val="none" w:sz="0" w:space="0" w:color="auto"/>
          </w:divBdr>
          <w:divsChild>
            <w:div w:id="163715981">
              <w:marLeft w:val="0"/>
              <w:marRight w:val="0"/>
              <w:marTop w:val="0"/>
              <w:marBottom w:val="0"/>
              <w:divBdr>
                <w:top w:val="none" w:sz="0" w:space="0" w:color="auto"/>
                <w:left w:val="single" w:sz="48" w:space="0" w:color="auto"/>
                <w:bottom w:val="none" w:sz="0" w:space="0" w:color="auto"/>
                <w:right w:val="none" w:sz="0" w:space="0" w:color="auto"/>
              </w:divBdr>
            </w:div>
            <w:div w:id="184560684">
              <w:marLeft w:val="0"/>
              <w:marRight w:val="0"/>
              <w:marTop w:val="0"/>
              <w:marBottom w:val="0"/>
              <w:divBdr>
                <w:top w:val="none" w:sz="0" w:space="0" w:color="auto"/>
                <w:left w:val="single" w:sz="48" w:space="0" w:color="auto"/>
                <w:bottom w:val="none" w:sz="0" w:space="0" w:color="auto"/>
                <w:right w:val="none" w:sz="0" w:space="0" w:color="auto"/>
              </w:divBdr>
            </w:div>
            <w:div w:id="1655724225">
              <w:marLeft w:val="0"/>
              <w:marRight w:val="0"/>
              <w:marTop w:val="0"/>
              <w:marBottom w:val="0"/>
              <w:divBdr>
                <w:top w:val="none" w:sz="0" w:space="0" w:color="auto"/>
                <w:left w:val="single" w:sz="48" w:space="0" w:color="auto"/>
                <w:bottom w:val="none" w:sz="0" w:space="0" w:color="auto"/>
                <w:right w:val="none" w:sz="0" w:space="0" w:color="auto"/>
              </w:divBdr>
            </w:div>
          </w:divsChild>
        </w:div>
        <w:div w:id="825051826">
          <w:marLeft w:val="0"/>
          <w:marRight w:val="0"/>
          <w:marTop w:val="0"/>
          <w:marBottom w:val="0"/>
          <w:divBdr>
            <w:top w:val="none" w:sz="0" w:space="0" w:color="auto"/>
            <w:left w:val="none" w:sz="0" w:space="0" w:color="auto"/>
            <w:bottom w:val="dotted" w:sz="6" w:space="4" w:color="C0C0C0"/>
            <w:right w:val="none" w:sz="0" w:space="0" w:color="auto"/>
          </w:divBdr>
          <w:divsChild>
            <w:div w:id="615020528">
              <w:marLeft w:val="0"/>
              <w:marRight w:val="0"/>
              <w:marTop w:val="0"/>
              <w:marBottom w:val="0"/>
              <w:divBdr>
                <w:top w:val="none" w:sz="0" w:space="0" w:color="auto"/>
                <w:left w:val="single" w:sz="48" w:space="0" w:color="auto"/>
                <w:bottom w:val="none" w:sz="0" w:space="0" w:color="auto"/>
                <w:right w:val="none" w:sz="0" w:space="0" w:color="auto"/>
              </w:divBdr>
            </w:div>
            <w:div w:id="1349982471">
              <w:marLeft w:val="0"/>
              <w:marRight w:val="0"/>
              <w:marTop w:val="0"/>
              <w:marBottom w:val="0"/>
              <w:divBdr>
                <w:top w:val="none" w:sz="0" w:space="0" w:color="auto"/>
                <w:left w:val="single" w:sz="48" w:space="0" w:color="auto"/>
                <w:bottom w:val="none" w:sz="0" w:space="0" w:color="auto"/>
                <w:right w:val="none" w:sz="0" w:space="0" w:color="auto"/>
              </w:divBdr>
            </w:div>
            <w:div w:id="1661348074">
              <w:marLeft w:val="0"/>
              <w:marRight w:val="0"/>
              <w:marTop w:val="0"/>
              <w:marBottom w:val="0"/>
              <w:divBdr>
                <w:top w:val="none" w:sz="0" w:space="0" w:color="auto"/>
                <w:left w:val="single" w:sz="48" w:space="0" w:color="auto"/>
                <w:bottom w:val="none" w:sz="0" w:space="0" w:color="auto"/>
                <w:right w:val="none" w:sz="0" w:space="0" w:color="auto"/>
              </w:divBdr>
            </w:div>
          </w:divsChild>
        </w:div>
        <w:div w:id="1966346337">
          <w:marLeft w:val="0"/>
          <w:marRight w:val="0"/>
          <w:marTop w:val="0"/>
          <w:marBottom w:val="0"/>
          <w:divBdr>
            <w:top w:val="none" w:sz="0" w:space="0" w:color="auto"/>
            <w:left w:val="none" w:sz="0" w:space="0" w:color="auto"/>
            <w:bottom w:val="dotted" w:sz="6" w:space="4" w:color="C0C0C0"/>
            <w:right w:val="none" w:sz="0" w:space="0" w:color="auto"/>
          </w:divBdr>
          <w:divsChild>
            <w:div w:id="1565484145">
              <w:marLeft w:val="0"/>
              <w:marRight w:val="0"/>
              <w:marTop w:val="0"/>
              <w:marBottom w:val="0"/>
              <w:divBdr>
                <w:top w:val="none" w:sz="0" w:space="0" w:color="auto"/>
                <w:left w:val="single" w:sz="48" w:space="0" w:color="auto"/>
                <w:bottom w:val="none" w:sz="0" w:space="0" w:color="auto"/>
                <w:right w:val="none" w:sz="0" w:space="0" w:color="auto"/>
              </w:divBdr>
            </w:div>
            <w:div w:id="1832214077">
              <w:marLeft w:val="0"/>
              <w:marRight w:val="0"/>
              <w:marTop w:val="0"/>
              <w:marBottom w:val="0"/>
              <w:divBdr>
                <w:top w:val="none" w:sz="0" w:space="0" w:color="auto"/>
                <w:left w:val="single" w:sz="48" w:space="0" w:color="auto"/>
                <w:bottom w:val="none" w:sz="0" w:space="0" w:color="auto"/>
                <w:right w:val="none" w:sz="0" w:space="0" w:color="auto"/>
              </w:divBdr>
            </w:div>
            <w:div w:id="1852640076">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plb0150.portal.hewitt.com/delegate/hfim?partner=MetLife_MyBenefits_SAML20&amp;lng=00245_1.0&amp;pgNm=Contact%20Us%20Primary&amp;svcNm=HM&amp;srvcLng=00245_1.0&amp;toolCode=METSSO&amp;linkName=United_Metlife_Link&amp;technicalNameForLink=United_Metlife_Link&amp;userFriendlyNameForLink=null&amp;domain=Ben-HM&amp;baseClientIndicator=Client" TargetMode="External"/><Relationship Id="rId18" Type="http://schemas.openxmlformats.org/officeDocument/2006/relationships/hyperlink" Target="https://leplb0150.portal.hewitt.com/delegate/logging?linkTypeNm=New%20Window%20With%20a%20Scroll,%20No%20Information%20Passed&amp;lnkNm=United_Al_Cr_Un&amp;linkId=United_Al_Cr_Un&amp;lng=00245_1.0&amp;pgNm=Contact%20Us%20Primary&amp;technicalNameForLink=United_Al_Cr_Un&amp;userFriendlyNameForLink=null&amp;domain=Ben-CM&amp;baseClientIndicator=Client" TargetMode="External"/><Relationship Id="rId26" Type="http://schemas.openxmlformats.org/officeDocument/2006/relationships/hyperlink" Target="mailto:United6925Images@Sedgwick.com"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leplb0150.portal.hewitt.com/delegate/logging?linkTypeNm=New%20Window%20With%20a%20Scroll,%20No%20Information%20Passed&amp;lnkNm=United_Medicare_Hotline&amp;linkId=United_Medicare_Hotline&amp;lng=00245_1.0&amp;pgNm=Contact%20Us%20Primary&amp;technicalNameForLink=United_Medicare_Hotline&amp;userFriendlyNameForLink=null&amp;domain=Ben-HM&amp;baseClientIndicator=Client" TargetMode="External"/><Relationship Id="rId34" Type="http://schemas.openxmlformats.org/officeDocument/2006/relationships/image" Target="media/image7.png"/><Relationship Id="rId42" Type="http://schemas.openxmlformats.org/officeDocument/2006/relationships/hyperlink" Target="www.teamster.org%20" TargetMode="External"/><Relationship Id="rId7" Type="http://schemas.openxmlformats.org/officeDocument/2006/relationships/endnotes" Target="endnotes.xml"/><Relationship Id="rId12" Type="http://schemas.openxmlformats.org/officeDocument/2006/relationships/hyperlink" Target="https://leplb0150.portal.hewitt.com/delegate/hfim?partner=MetLife_MyBenefits_SAML20&amp;lng=00245_1.0&amp;pgNm=Contact%20Us%20Primary&amp;svcNm=HM&amp;srvcLng=00245_1.0&amp;toolCode=METSSO&amp;linkName=United_Metlife_Link&amp;technicalNameForLink=United_Metlife_Link&amp;userFriendlyNameForLink=null&amp;domain=Ben-HM&amp;baseClientIndicator=Client" TargetMode="External"/><Relationship Id="rId17" Type="http://schemas.openxmlformats.org/officeDocument/2006/relationships/hyperlink" Target="https://leplb0150.portal.hewitt.com/delegate/logging?linkTypeNm=New%20Window%20With%20a%20Scroll,%20No%20Information%20Passed&amp;lnkNm=United_PGBC_link&amp;linkId=United_PGBC_link&amp;lng=00245_1.0&amp;pgNm=Contact%20Us%20Primary&amp;technicalNameForLink=United_PGBC_link&amp;userFriendlyNameForLink=null&amp;domain=Ben-DB&amp;baseClientIndicator=Client" TargetMode="External"/><Relationship Id="rId25" Type="http://schemas.openxmlformats.org/officeDocument/2006/relationships/hyperlink" Target="file:///C:\Users\Owner\AppData\Roaming\Microsoft\Word\Benefitsdocument.docx"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leplb0150.portal.hewitt.com/delegate/logging?linkTypeNm=New%20Window%20With%20a%20Scroll,%20No%20Information%20Passed&amp;lnkNm=United_Morgan_Stanley&amp;linkId=United_Morgan_Stanley&amp;lng=00245_1.0&amp;pgNm=Contact%20Us%20Primary&amp;technicalNameForLink=United_Morgan_Stanley&amp;userFriendlyNameForLink=null&amp;domain=Ben-DB&amp;baseClientIndicator=Client" TargetMode="External"/><Relationship Id="rId20" Type="http://schemas.openxmlformats.org/officeDocument/2006/relationships/hyperlink" Target="https://leplb0150.portal.hewitt.com/delegate/logging?linkTypeNm=New%20Window%20With%20a%20Scroll,%20No%20Information%20Passed&amp;lnkNm=United_Social_Sec&amp;linkId=United_Social_Sec&amp;lng=00245_1.0&amp;pgNm=Contact%20Us%20Primary&amp;technicalNameForLink=United_Social_Sec&amp;userFriendlyNameForLink=null&amp;domain=Ben-HM&amp;baseClientIndicator=Client" TargetMode="External"/><Relationship Id="rId29" Type="http://schemas.openxmlformats.org/officeDocument/2006/relationships/image" Target="media/image4.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plb0150.portal.hewitt.com/web/united/ybr?iframeDest=https%3A%2F%2Fleplb0150.portal.hewitt.com%3A443%2Fdelegate%2Fhfim%3Fpartner%3DYBR%26lng%3D00245_1.0%26pgNm%3DContact+Us+Primary%26svcNm%3DHM%26srvcLng%3D00245_1.0%26pageCd%3DHM_CSTM_MNLF_SSO%26target%3D%26render%3Dportlet%26linkName%3DUnited_Minnesota_Life&amp;destHash=dp_mqbgY0goUJJFFUJNNUYrs2_xX55H2Kxg4JtLr3moA&amp;destName=IFrame&amp;technicalNameForLink=United_Minnesota_Life&amp;userFriendlyNameForLink=null&amp;domain=Ben-HM&amp;baseClientIndicator=Client" TargetMode="External"/><Relationship Id="rId24" Type="http://schemas.openxmlformats.org/officeDocument/2006/relationships/hyperlink" Target="http://www.wctpension.org/"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plb0150.portal.hewitt.com/delegate/logging?linkTypeNm=New%20Window%20With%20a%20Scroll,%20No%20Information%20Passed&amp;lnkNm=United_Fidelity&amp;linkId=United_Fidelity&amp;lng=00245_1.0&amp;pgNm=Contact%20Us%20Primary&amp;technicalNameForLink=United_Fidelity&amp;userFriendlyNameForLink=null&amp;domain=Ben-DB&amp;baseClientIndicator=Client" TargetMode="External"/><Relationship Id="rId23" Type="http://schemas.openxmlformats.org/officeDocument/2006/relationships/hyperlink" Target="file:///C:\Users\Owner\AppData\Roaming\Microsoft\Word\www.flyingtogether@ual.com" TargetMode="External"/><Relationship Id="rId28" Type="http://schemas.openxmlformats.org/officeDocument/2006/relationships/image" Target="media/image3.png"/><Relationship Id="rId36" Type="http://schemas.openxmlformats.org/officeDocument/2006/relationships/image" Target="media/image9.png"/><Relationship Id="rId10" Type="http://schemas.openxmlformats.org/officeDocument/2006/relationships/hyperlink" Target="https://leplb0150.portal.hewitt.com/delegate/logging?linkTypeNm=New%20Window%20With%20a%20Scroll,%20No%20Information%20Passed&amp;lnkNm=United_Mental_Health_Link&amp;linkId=United_Mental_Health_Link&amp;lng=00245_1.0&amp;pgNm=Contact%20Us%20Primary&amp;technicalNameForLink=United_Mental_Health_Link&amp;userFriendlyNameForLink=null&amp;domain=Ben-HM&amp;baseClientIndicator=Client" TargetMode="External"/><Relationship Id="rId19" Type="http://schemas.openxmlformats.org/officeDocument/2006/relationships/hyperlink" Target="https://leplb0150.portal.hewitt.com/delegate/logging?linkTypeNm=New%20Window%20With%20a%20Scroll,%20No%20Information%20Passed&amp;lnkNm=United_IRS_Link&amp;linkId=United_IRS_Link&amp;lng=00245_1.0&amp;pgNm=Contact%20Us%20Primary&amp;technicalNameForLink=United_IRS_Link&amp;userFriendlyNameForLink=null&amp;domain=Ben-CM&amp;baseClientIndicator=Client" TargetMode="External"/><Relationship Id="rId31" Type="http://schemas.openxmlformats.org/officeDocument/2006/relationships/hyperlink" Target="https://teamster.org/benefits/teamster-privile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plb0150.portal.hewitt.com/delegate/logging?linkTypeNm=New%20Window%20With%20a%20Scroll,%20No%20Information%20Passed&amp;lnkNm=United_Express_Script&amp;linkId=United_Express_Script&amp;lng=00245_1.0&amp;pgNm=Contact%20Us%20Primary&amp;technicalNameForLink=United_Express_Script&amp;userFriendlyNameForLink=null&amp;domain=Ben-HM&amp;baseClientIndicator=Client" TargetMode="External"/><Relationship Id="rId14" Type="http://schemas.openxmlformats.org/officeDocument/2006/relationships/hyperlink" Target="https://leplb0150.portal.hewitt.com/delegate/logging?linkTypeNm=New%20Window%20With%20a%20Scroll,%20No%20Information%20Passed&amp;lnkNm=Healthscope&amp;linkId=Healthscope&amp;lng=00245_1.0&amp;pgNm=Contact%20Us%20Primary&amp;technicalNameForLink=Healthscope&amp;userFriendlyNameForLink=null&amp;domain=Ben-HM&amp;baseClientIndicator=Client" TargetMode="External"/><Relationship Id="rId22" Type="http://schemas.openxmlformats.org/officeDocument/2006/relationships/hyperlink" Target="https://leplb0150.portal.hewitt.com/delegate/logging?linkTypeNm=New%20Window%20With%20a%20Scroll,%20No%20Information%20Passed&amp;lnkNm=United_The_Work_Number&amp;linkId=United_The_Work_Number&amp;lng=00245_1.0&amp;pgNm=Contact%20Us%20Primary&amp;technicalNameForLink=United_The_Work_Number&amp;userFriendlyNameForLink=null&amp;domain=Ben-CM&amp;baseClientIndicator=Client" TargetMode="External"/><Relationship Id="rId27" Type="http://schemas.openxmlformats.org/officeDocument/2006/relationships/image" Target="media/image2.png"/><Relationship Id="rId30" Type="http://schemas.openxmlformats.org/officeDocument/2006/relationships/hyperlink" Target="http://www.medicare.gov" TargetMode="External"/><Relationship Id="rId35" Type="http://schemas.openxmlformats.org/officeDocument/2006/relationships/image" Target="media/image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BBE2F-F2AE-4F8B-9578-9CF2524B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13402</TotalTime>
  <Pages>1</Pages>
  <Words>44144</Words>
  <Characters>251625</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Meidinger</dc:creator>
  <cp:keywords/>
  <dc:description/>
  <cp:lastModifiedBy>kenneth meidinger</cp:lastModifiedBy>
  <cp:revision>36</cp:revision>
  <dcterms:created xsi:type="dcterms:W3CDTF">2017-04-18T13:25:00Z</dcterms:created>
  <dcterms:modified xsi:type="dcterms:W3CDTF">2018-04-13T19:35:00Z</dcterms:modified>
</cp:coreProperties>
</file>