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3E15" w14:textId="77777777" w:rsidR="00103651" w:rsidRPr="006854DB" w:rsidRDefault="00103651">
      <w:pPr>
        <w:spacing w:before="11"/>
        <w:rPr>
          <w:rFonts w:ascii="Times New Roman" w:eastAsia="Times New Roman" w:hAnsi="Times New Roman" w:cs="Times New Roman"/>
          <w:sz w:val="24"/>
          <w:szCs w:val="24"/>
        </w:rPr>
      </w:pPr>
    </w:p>
    <w:p w14:paraId="107D75A8" w14:textId="77777777" w:rsidR="00D214DC" w:rsidRDefault="00E36DD3" w:rsidP="00D214DC">
      <w:pPr>
        <w:spacing w:before="58" w:line="480" w:lineRule="auto"/>
        <w:ind w:left="2386" w:right="2567"/>
        <w:jc w:val="center"/>
        <w:rPr>
          <w:rFonts w:ascii="Times New Roman" w:hAnsi="Times New Roman" w:cs="Times New Roman"/>
          <w:b/>
          <w:spacing w:val="-11"/>
          <w:sz w:val="40"/>
          <w:szCs w:val="40"/>
        </w:rPr>
      </w:pPr>
      <w:r w:rsidRPr="000C6815">
        <w:rPr>
          <w:rFonts w:ascii="Times New Roman" w:hAnsi="Times New Roman" w:cs="Times New Roman"/>
          <w:b/>
          <w:sz w:val="40"/>
          <w:szCs w:val="40"/>
        </w:rPr>
        <w:t>Benefits Resource Guide</w:t>
      </w:r>
      <w:r w:rsidRPr="000C6815">
        <w:rPr>
          <w:rFonts w:ascii="Times New Roman" w:hAnsi="Times New Roman" w:cs="Times New Roman"/>
          <w:b/>
          <w:spacing w:val="-11"/>
          <w:sz w:val="40"/>
          <w:szCs w:val="40"/>
        </w:rPr>
        <w:t xml:space="preserve"> </w:t>
      </w:r>
    </w:p>
    <w:p w14:paraId="110F61FA" w14:textId="381755BE" w:rsidR="00A8123A" w:rsidRDefault="00A8123A" w:rsidP="00D214DC">
      <w:pPr>
        <w:spacing w:before="58" w:line="480" w:lineRule="auto"/>
        <w:ind w:left="2386" w:right="2567"/>
        <w:jc w:val="center"/>
        <w:rPr>
          <w:rFonts w:ascii="Times New Roman" w:hAnsi="Times New Roman" w:cs="Times New Roman"/>
          <w:b/>
          <w:spacing w:val="-11"/>
          <w:sz w:val="40"/>
          <w:szCs w:val="40"/>
        </w:rPr>
      </w:pPr>
      <w:r>
        <w:rPr>
          <w:rFonts w:ascii="Times New Roman" w:hAnsi="Times New Roman" w:cs="Times New Roman"/>
          <w:b/>
          <w:spacing w:val="-11"/>
          <w:sz w:val="40"/>
          <w:szCs w:val="40"/>
        </w:rPr>
        <w:t>For</w:t>
      </w:r>
    </w:p>
    <w:p w14:paraId="4D2672A9" w14:textId="7EF21DDE" w:rsidR="00103651" w:rsidRPr="000C6815" w:rsidRDefault="00E36DD3" w:rsidP="00D214DC">
      <w:pPr>
        <w:spacing w:before="58" w:line="480" w:lineRule="auto"/>
        <w:ind w:right="90"/>
        <w:jc w:val="center"/>
        <w:rPr>
          <w:rFonts w:ascii="Times New Roman" w:eastAsia="Times New Roman" w:hAnsi="Times New Roman" w:cs="Times New Roman"/>
          <w:sz w:val="40"/>
          <w:szCs w:val="40"/>
        </w:rPr>
      </w:pPr>
      <w:r w:rsidRPr="000C6815">
        <w:rPr>
          <w:rFonts w:ascii="Times New Roman" w:hAnsi="Times New Roman" w:cs="Times New Roman"/>
          <w:b/>
          <w:sz w:val="40"/>
          <w:szCs w:val="40"/>
        </w:rPr>
        <w:t xml:space="preserve">Airline Technicians </w:t>
      </w:r>
      <w:r w:rsidR="000C6815">
        <w:rPr>
          <w:rFonts w:ascii="Times New Roman" w:hAnsi="Times New Roman" w:cs="Times New Roman"/>
          <w:b/>
          <w:sz w:val="40"/>
          <w:szCs w:val="40"/>
        </w:rPr>
        <w:t>a</w:t>
      </w:r>
      <w:r w:rsidRPr="000C6815">
        <w:rPr>
          <w:rFonts w:ascii="Times New Roman" w:hAnsi="Times New Roman" w:cs="Times New Roman"/>
          <w:b/>
          <w:sz w:val="40"/>
          <w:szCs w:val="40"/>
        </w:rPr>
        <w:t>nd</w:t>
      </w:r>
      <w:r w:rsidR="00A8123A">
        <w:rPr>
          <w:rFonts w:ascii="Times New Roman" w:hAnsi="Times New Roman" w:cs="Times New Roman"/>
          <w:b/>
          <w:sz w:val="40"/>
          <w:szCs w:val="40"/>
        </w:rPr>
        <w:t xml:space="preserve"> Related Employees</w:t>
      </w:r>
    </w:p>
    <w:p w14:paraId="57099EBA" w14:textId="50CBD636" w:rsidR="00103651" w:rsidRPr="000C6815" w:rsidRDefault="00A8123A" w:rsidP="00D214DC">
      <w:pPr>
        <w:spacing w:before="8" w:line="480" w:lineRule="auto"/>
        <w:ind w:left="3009" w:right="3186"/>
        <w:jc w:val="center"/>
        <w:rPr>
          <w:rFonts w:ascii="Times New Roman" w:eastAsia="Times New Roman" w:hAnsi="Times New Roman" w:cs="Times New Roman"/>
          <w:sz w:val="40"/>
          <w:szCs w:val="40"/>
        </w:rPr>
      </w:pPr>
      <w:r>
        <w:rPr>
          <w:rFonts w:ascii="Times New Roman" w:hAnsi="Times New Roman" w:cs="Times New Roman"/>
          <w:b/>
          <w:sz w:val="40"/>
          <w:szCs w:val="40"/>
        </w:rPr>
        <w:t>A</w:t>
      </w:r>
      <w:r w:rsidR="00E36DD3" w:rsidRPr="000C6815">
        <w:rPr>
          <w:rFonts w:ascii="Times New Roman" w:hAnsi="Times New Roman" w:cs="Times New Roman"/>
          <w:b/>
          <w:sz w:val="40"/>
          <w:szCs w:val="40"/>
        </w:rPr>
        <w:t>nd</w:t>
      </w:r>
    </w:p>
    <w:p w14:paraId="553A36DB" w14:textId="72413E33" w:rsidR="00DE0FCE" w:rsidRPr="00D214DC" w:rsidRDefault="00E36DD3" w:rsidP="00D214DC">
      <w:pPr>
        <w:spacing w:before="8" w:line="480" w:lineRule="auto"/>
        <w:jc w:val="center"/>
        <w:rPr>
          <w:rFonts w:ascii="Times New Roman" w:hAnsi="Times New Roman" w:cs="Times New Roman"/>
          <w:b/>
          <w:sz w:val="40"/>
          <w:szCs w:val="40"/>
        </w:rPr>
      </w:pPr>
      <w:r w:rsidRPr="000C6815">
        <w:rPr>
          <w:rFonts w:ascii="Times New Roman" w:hAnsi="Times New Roman" w:cs="Times New Roman"/>
          <w:b/>
          <w:sz w:val="40"/>
          <w:szCs w:val="40"/>
        </w:rPr>
        <w:t>Flight Simulator</w:t>
      </w:r>
      <w:r w:rsidRPr="000C6815">
        <w:rPr>
          <w:rFonts w:ascii="Times New Roman" w:hAnsi="Times New Roman" w:cs="Times New Roman"/>
          <w:b/>
          <w:spacing w:val="-7"/>
          <w:sz w:val="40"/>
          <w:szCs w:val="40"/>
        </w:rPr>
        <w:t xml:space="preserve"> </w:t>
      </w:r>
      <w:r w:rsidRPr="000C6815">
        <w:rPr>
          <w:rFonts w:ascii="Times New Roman" w:hAnsi="Times New Roman" w:cs="Times New Roman"/>
          <w:b/>
          <w:sz w:val="40"/>
          <w:szCs w:val="40"/>
        </w:rPr>
        <w:t xml:space="preserve">Technicians </w:t>
      </w:r>
      <w:r w:rsidR="00A8123A">
        <w:rPr>
          <w:rFonts w:ascii="Times New Roman" w:hAnsi="Times New Roman" w:cs="Times New Roman"/>
          <w:b/>
          <w:sz w:val="40"/>
          <w:szCs w:val="40"/>
        </w:rPr>
        <w:t>a</w:t>
      </w:r>
      <w:r w:rsidRPr="000C6815">
        <w:rPr>
          <w:rFonts w:ascii="Times New Roman" w:hAnsi="Times New Roman" w:cs="Times New Roman"/>
          <w:b/>
          <w:sz w:val="40"/>
          <w:szCs w:val="40"/>
        </w:rPr>
        <w:t>nd</w:t>
      </w:r>
      <w:r w:rsidR="00A8123A">
        <w:rPr>
          <w:rFonts w:ascii="Times New Roman" w:hAnsi="Times New Roman" w:cs="Times New Roman"/>
          <w:b/>
          <w:sz w:val="40"/>
          <w:szCs w:val="40"/>
        </w:rPr>
        <w:t xml:space="preserve"> Related Employees</w:t>
      </w:r>
    </w:p>
    <w:p w14:paraId="7051639B" w14:textId="26BE50D3" w:rsidR="00DE0FCE" w:rsidRPr="00A8123A" w:rsidRDefault="00C52B07" w:rsidP="00D214DC">
      <w:pPr>
        <w:spacing w:before="4" w:line="480" w:lineRule="auto"/>
        <w:jc w:val="center"/>
        <w:rPr>
          <w:rFonts w:ascii="Times New Roman" w:hAnsi="Times New Roman" w:cs="Times New Roman"/>
          <w:b/>
          <w:sz w:val="40"/>
          <w:szCs w:val="40"/>
        </w:rPr>
      </w:pPr>
      <w:r w:rsidRPr="000C6815">
        <w:rPr>
          <w:rFonts w:ascii="Times New Roman" w:hAnsi="Times New Roman" w:cs="Times New Roman"/>
          <w:b/>
          <w:sz w:val="40"/>
          <w:szCs w:val="40"/>
        </w:rPr>
        <w:t>in</w:t>
      </w:r>
      <w:r w:rsidR="00E36DD3" w:rsidRPr="000C6815">
        <w:rPr>
          <w:rFonts w:ascii="Times New Roman" w:hAnsi="Times New Roman" w:cs="Times New Roman"/>
          <w:b/>
          <w:sz w:val="40"/>
          <w:szCs w:val="40"/>
        </w:rPr>
        <w:t xml:space="preserve"> the Service of United</w:t>
      </w:r>
      <w:r w:rsidR="00E36DD3" w:rsidRPr="000C6815">
        <w:rPr>
          <w:rFonts w:ascii="Times New Roman" w:hAnsi="Times New Roman" w:cs="Times New Roman"/>
          <w:b/>
          <w:spacing w:val="-4"/>
          <w:sz w:val="40"/>
          <w:szCs w:val="40"/>
        </w:rPr>
        <w:t xml:space="preserve"> </w:t>
      </w:r>
      <w:r w:rsidR="00E36DD3" w:rsidRPr="000C6815">
        <w:rPr>
          <w:rFonts w:ascii="Times New Roman" w:hAnsi="Times New Roman" w:cs="Times New Roman"/>
          <w:b/>
          <w:sz w:val="40"/>
          <w:szCs w:val="40"/>
        </w:rPr>
        <w:t>Airlines</w:t>
      </w:r>
    </w:p>
    <w:p w14:paraId="47C7640C" w14:textId="77777777" w:rsidR="00103651" w:rsidRPr="000C6815" w:rsidRDefault="00E36DD3" w:rsidP="005C5589">
      <w:pPr>
        <w:spacing w:before="8" w:line="480" w:lineRule="auto"/>
        <w:ind w:left="2386" w:right="2566"/>
        <w:jc w:val="center"/>
        <w:rPr>
          <w:rFonts w:ascii="Times New Roman" w:eastAsia="Times New Roman" w:hAnsi="Times New Roman" w:cs="Times New Roman"/>
          <w:sz w:val="40"/>
          <w:szCs w:val="40"/>
        </w:rPr>
      </w:pPr>
      <w:r w:rsidRPr="000C6815">
        <w:rPr>
          <w:rFonts w:ascii="Times New Roman" w:hAnsi="Times New Roman" w:cs="Times New Roman"/>
          <w:b/>
          <w:sz w:val="40"/>
          <w:szCs w:val="40"/>
        </w:rPr>
        <w:t>As Represented</w:t>
      </w:r>
      <w:r w:rsidRPr="000C6815">
        <w:rPr>
          <w:rFonts w:ascii="Times New Roman" w:hAnsi="Times New Roman" w:cs="Times New Roman"/>
          <w:b/>
          <w:spacing w:val="-4"/>
          <w:sz w:val="40"/>
          <w:szCs w:val="40"/>
        </w:rPr>
        <w:t xml:space="preserve"> </w:t>
      </w:r>
      <w:r w:rsidRPr="000C6815">
        <w:rPr>
          <w:rFonts w:ascii="Times New Roman" w:hAnsi="Times New Roman" w:cs="Times New Roman"/>
          <w:b/>
          <w:sz w:val="40"/>
          <w:szCs w:val="40"/>
        </w:rPr>
        <w:t>By</w:t>
      </w:r>
    </w:p>
    <w:p w14:paraId="47560B95" w14:textId="77777777" w:rsidR="00103651" w:rsidRPr="000C6815" w:rsidRDefault="00E36DD3" w:rsidP="00D214DC">
      <w:pPr>
        <w:spacing w:before="189" w:line="480" w:lineRule="auto"/>
        <w:ind w:left="1238" w:right="1418"/>
        <w:jc w:val="center"/>
        <w:rPr>
          <w:rFonts w:ascii="Times New Roman" w:eastAsia="Times New Roman" w:hAnsi="Times New Roman" w:cs="Times New Roman"/>
          <w:sz w:val="40"/>
          <w:szCs w:val="40"/>
        </w:rPr>
      </w:pPr>
      <w:r w:rsidRPr="000C6815">
        <w:rPr>
          <w:rFonts w:ascii="Times New Roman" w:hAnsi="Times New Roman" w:cs="Times New Roman"/>
          <w:b/>
          <w:sz w:val="40"/>
          <w:szCs w:val="40"/>
        </w:rPr>
        <w:t>The International Brotherhood of</w:t>
      </w:r>
      <w:r w:rsidRPr="000C6815">
        <w:rPr>
          <w:rFonts w:ascii="Times New Roman" w:hAnsi="Times New Roman" w:cs="Times New Roman"/>
          <w:b/>
          <w:spacing w:val="-13"/>
          <w:sz w:val="40"/>
          <w:szCs w:val="40"/>
        </w:rPr>
        <w:t xml:space="preserve"> </w:t>
      </w:r>
      <w:r w:rsidRPr="000C6815">
        <w:rPr>
          <w:rFonts w:ascii="Times New Roman" w:hAnsi="Times New Roman" w:cs="Times New Roman"/>
          <w:b/>
          <w:sz w:val="40"/>
          <w:szCs w:val="40"/>
        </w:rPr>
        <w:t>Teamsters</w:t>
      </w:r>
    </w:p>
    <w:p w14:paraId="4B072A32" w14:textId="77777777" w:rsidR="00103651" w:rsidRPr="006854DB" w:rsidRDefault="00103651">
      <w:pPr>
        <w:rPr>
          <w:rFonts w:ascii="Times New Roman" w:eastAsia="Times New Roman" w:hAnsi="Times New Roman" w:cs="Times New Roman"/>
          <w:b/>
          <w:bCs/>
          <w:sz w:val="24"/>
          <w:szCs w:val="24"/>
        </w:rPr>
      </w:pPr>
    </w:p>
    <w:p w14:paraId="6CEA9C8C" w14:textId="77777777" w:rsidR="00103651" w:rsidRPr="006854DB" w:rsidRDefault="00103651">
      <w:pPr>
        <w:rPr>
          <w:rFonts w:ascii="Times New Roman" w:eastAsia="Times New Roman" w:hAnsi="Times New Roman" w:cs="Times New Roman"/>
          <w:b/>
          <w:bCs/>
          <w:sz w:val="24"/>
          <w:szCs w:val="24"/>
        </w:rPr>
      </w:pPr>
    </w:p>
    <w:p w14:paraId="7F84A5A2" w14:textId="02250314" w:rsidR="00103651" w:rsidRPr="006854DB" w:rsidRDefault="000C6815" w:rsidP="000C6815">
      <w:pPr>
        <w:spacing w:before="10"/>
        <w:jc w:val="center"/>
        <w:rPr>
          <w:rFonts w:ascii="Times New Roman" w:eastAsia="Times New Roman" w:hAnsi="Times New Roman" w:cs="Times New Roman"/>
          <w:b/>
          <w:bCs/>
          <w:sz w:val="24"/>
          <w:szCs w:val="24"/>
        </w:rPr>
      </w:pPr>
      <w:r w:rsidRPr="006854DB">
        <w:rPr>
          <w:rFonts w:ascii="Times New Roman" w:eastAsia="Times New Roman" w:hAnsi="Times New Roman" w:cs="Times New Roman"/>
          <w:noProof/>
          <w:sz w:val="24"/>
          <w:szCs w:val="24"/>
        </w:rPr>
        <w:drawing>
          <wp:inline distT="0" distB="0" distL="0" distR="0" wp14:anchorId="60F3CF82" wp14:editId="046CA5BE">
            <wp:extent cx="2477544" cy="29694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77544" cy="2969418"/>
                    </a:xfrm>
                    <a:prstGeom prst="rect">
                      <a:avLst/>
                    </a:prstGeom>
                  </pic:spPr>
                </pic:pic>
              </a:graphicData>
            </a:graphic>
          </wp:inline>
        </w:drawing>
      </w:r>
    </w:p>
    <w:p w14:paraId="2A08AC97" w14:textId="77777777" w:rsidR="00103651" w:rsidRPr="006854DB" w:rsidRDefault="00103651">
      <w:pPr>
        <w:rPr>
          <w:rFonts w:ascii="Times New Roman" w:eastAsia="Times New Roman" w:hAnsi="Times New Roman" w:cs="Times New Roman"/>
          <w:sz w:val="24"/>
          <w:szCs w:val="24"/>
        </w:rPr>
        <w:sectPr w:rsidR="00103651" w:rsidRPr="006854DB" w:rsidSect="006854DB">
          <w:footerReference w:type="default" r:id="rId8"/>
          <w:type w:val="continuous"/>
          <w:pgSz w:w="12240" w:h="15840"/>
          <w:pgMar w:top="720" w:right="720" w:bottom="720" w:left="720" w:header="720" w:footer="1019" w:gutter="0"/>
          <w:pgNumType w:start="1"/>
          <w:cols w:space="720"/>
        </w:sectPr>
      </w:pPr>
    </w:p>
    <w:p w14:paraId="0D9C3F17" w14:textId="77777777" w:rsidR="00103651" w:rsidRPr="006854DB" w:rsidRDefault="00E36DD3">
      <w:pPr>
        <w:pStyle w:val="BodyText"/>
        <w:spacing w:before="69"/>
        <w:ind w:left="100"/>
        <w:jc w:val="both"/>
        <w:rPr>
          <w:rFonts w:cs="Times New Roman"/>
        </w:rPr>
      </w:pPr>
      <w:r w:rsidRPr="006854DB">
        <w:rPr>
          <w:rFonts w:cs="Times New Roman"/>
        </w:rPr>
        <w:lastRenderedPageBreak/>
        <w:t>Dear Brothers and</w:t>
      </w:r>
      <w:r w:rsidRPr="006854DB">
        <w:rPr>
          <w:rFonts w:cs="Times New Roman"/>
          <w:spacing w:val="-5"/>
        </w:rPr>
        <w:t xml:space="preserve"> </w:t>
      </w:r>
      <w:r w:rsidRPr="006854DB">
        <w:rPr>
          <w:rFonts w:cs="Times New Roman"/>
        </w:rPr>
        <w:t>Sisters,</w:t>
      </w:r>
    </w:p>
    <w:p w14:paraId="3E2D077C" w14:textId="77777777" w:rsidR="00103651" w:rsidRPr="006854DB" w:rsidRDefault="00103651">
      <w:pPr>
        <w:rPr>
          <w:rFonts w:ascii="Times New Roman" w:eastAsia="Times New Roman" w:hAnsi="Times New Roman" w:cs="Times New Roman"/>
          <w:sz w:val="24"/>
          <w:szCs w:val="24"/>
        </w:rPr>
      </w:pPr>
    </w:p>
    <w:p w14:paraId="6084E760" w14:textId="0CFC4EFE" w:rsidR="00103651" w:rsidRPr="006854DB" w:rsidRDefault="00E36DD3">
      <w:pPr>
        <w:pStyle w:val="BodyText"/>
        <w:ind w:left="100" w:right="115"/>
        <w:jc w:val="both"/>
        <w:rPr>
          <w:rFonts w:cs="Times New Roman"/>
        </w:rPr>
      </w:pPr>
      <w:r w:rsidRPr="006854DB">
        <w:rPr>
          <w:rFonts w:cs="Times New Roman"/>
        </w:rPr>
        <w:t xml:space="preserve">The International Brotherhood of Teamsters Benefit </w:t>
      </w:r>
      <w:r w:rsidR="00285716" w:rsidRPr="006854DB">
        <w:rPr>
          <w:rFonts w:cs="Times New Roman"/>
        </w:rPr>
        <w:t>C</w:t>
      </w:r>
      <w:r w:rsidRPr="006854DB">
        <w:rPr>
          <w:rFonts w:cs="Times New Roman"/>
        </w:rPr>
        <w:t>ommittee has created this “Benefits Book” to assist you in understanding your negotiated benefits and to provide you with a quick-reference, user-friendly, document. Benefits have become more complex and are an important part of your total compensation. Employee benefits, negotiated for you by your Union, are part of your total compensation package. These benefits include retirement, medical, dental, long-term disability, sick leave, retiree health account, life insurance, flexible spending accounts, and survivor</w:t>
      </w:r>
      <w:r w:rsidRPr="006854DB">
        <w:rPr>
          <w:rFonts w:cs="Times New Roman"/>
          <w:spacing w:val="-3"/>
        </w:rPr>
        <w:t xml:space="preserve"> </w:t>
      </w:r>
      <w:r w:rsidRPr="006854DB">
        <w:rPr>
          <w:rFonts w:cs="Times New Roman"/>
        </w:rPr>
        <w:t>benefits.</w:t>
      </w:r>
    </w:p>
    <w:p w14:paraId="65AD4B14" w14:textId="77777777" w:rsidR="00103651" w:rsidRPr="006854DB" w:rsidRDefault="00103651">
      <w:pPr>
        <w:rPr>
          <w:rFonts w:ascii="Times New Roman" w:eastAsia="Times New Roman" w:hAnsi="Times New Roman" w:cs="Times New Roman"/>
          <w:sz w:val="24"/>
          <w:szCs w:val="24"/>
        </w:rPr>
      </w:pPr>
    </w:p>
    <w:p w14:paraId="44262C1C" w14:textId="32BF59CF" w:rsidR="00103651" w:rsidRPr="006854DB" w:rsidRDefault="00E36DD3">
      <w:pPr>
        <w:pStyle w:val="BodyText"/>
        <w:ind w:left="100" w:right="115"/>
        <w:jc w:val="both"/>
        <w:rPr>
          <w:rFonts w:cs="Times New Roman"/>
        </w:rPr>
      </w:pPr>
      <w:r w:rsidRPr="006854DB">
        <w:rPr>
          <w:rFonts w:cs="Times New Roman"/>
        </w:rPr>
        <w:t xml:space="preserve">Please keep in mind that this </w:t>
      </w:r>
      <w:r w:rsidR="00A4101D" w:rsidRPr="006854DB">
        <w:rPr>
          <w:rFonts w:cs="Times New Roman"/>
        </w:rPr>
        <w:t>book</w:t>
      </w:r>
      <w:r w:rsidRPr="006854DB">
        <w:rPr>
          <w:rFonts w:cs="Times New Roman"/>
        </w:rPr>
        <w:t xml:space="preserve"> is intended to provide only a general summary of your benefits and does not address every individual situation. The Technicians Agreement and various plan documents provide in detail the terms and conditions that apply to your benefits. This </w:t>
      </w:r>
      <w:r w:rsidR="00A4101D" w:rsidRPr="006854DB">
        <w:rPr>
          <w:rFonts w:cs="Times New Roman"/>
        </w:rPr>
        <w:t>book</w:t>
      </w:r>
      <w:r w:rsidRPr="006854DB">
        <w:rPr>
          <w:rFonts w:cs="Times New Roman"/>
        </w:rPr>
        <w:t xml:space="preserve"> is not an official plan document; therefore, if there is any conflict between the terms of the official plan documents and the terms of this </w:t>
      </w:r>
      <w:r w:rsidR="00A4101D" w:rsidRPr="006854DB">
        <w:rPr>
          <w:rFonts w:cs="Times New Roman"/>
        </w:rPr>
        <w:t>book</w:t>
      </w:r>
      <w:r w:rsidRPr="006854DB">
        <w:rPr>
          <w:rFonts w:cs="Times New Roman"/>
        </w:rPr>
        <w:t>, the official plan documents will govern. Additionally, this “Benefits Book” does not constitute legal, tax, investment, or other advice to any</w:t>
      </w:r>
      <w:r w:rsidRPr="006854DB">
        <w:rPr>
          <w:rFonts w:cs="Times New Roman"/>
          <w:spacing w:val="-5"/>
        </w:rPr>
        <w:t xml:space="preserve"> </w:t>
      </w:r>
      <w:r w:rsidRPr="006854DB">
        <w:rPr>
          <w:rFonts w:cs="Times New Roman"/>
        </w:rPr>
        <w:t>individual.</w:t>
      </w:r>
    </w:p>
    <w:p w14:paraId="077712F4" w14:textId="77777777" w:rsidR="00103651" w:rsidRPr="006854DB" w:rsidRDefault="00103651">
      <w:pPr>
        <w:rPr>
          <w:rFonts w:ascii="Times New Roman" w:eastAsia="Times New Roman" w:hAnsi="Times New Roman" w:cs="Times New Roman"/>
          <w:sz w:val="24"/>
          <w:szCs w:val="24"/>
        </w:rPr>
      </w:pPr>
    </w:p>
    <w:p w14:paraId="7E1ED9E0" w14:textId="77777777" w:rsidR="00103651" w:rsidRPr="006854DB" w:rsidRDefault="00E36DD3">
      <w:pPr>
        <w:pStyle w:val="BodyText"/>
        <w:ind w:left="100"/>
        <w:jc w:val="both"/>
        <w:rPr>
          <w:rFonts w:cs="Times New Roman"/>
        </w:rPr>
      </w:pPr>
      <w:r w:rsidRPr="006854DB">
        <w:rPr>
          <w:rFonts w:cs="Times New Roman"/>
        </w:rPr>
        <w:t>Fraternally,</w:t>
      </w:r>
    </w:p>
    <w:p w14:paraId="00997245" w14:textId="3B21EBBC" w:rsidR="00103651" w:rsidRPr="006854DB" w:rsidRDefault="00E36DD3">
      <w:pPr>
        <w:pStyle w:val="BodyText"/>
        <w:ind w:left="100"/>
        <w:jc w:val="both"/>
        <w:rPr>
          <w:rFonts w:cs="Times New Roman"/>
        </w:rPr>
      </w:pPr>
      <w:r w:rsidRPr="006854DB">
        <w:rPr>
          <w:rFonts w:cs="Times New Roman"/>
        </w:rPr>
        <w:t>International Brotherhood of Teamsters Benefit</w:t>
      </w:r>
      <w:r w:rsidRPr="006854DB">
        <w:rPr>
          <w:rFonts w:cs="Times New Roman"/>
          <w:spacing w:val="-11"/>
        </w:rPr>
        <w:t xml:space="preserve"> </w:t>
      </w:r>
      <w:r w:rsidR="00464A30" w:rsidRPr="006854DB">
        <w:rPr>
          <w:rFonts w:cs="Times New Roman"/>
        </w:rPr>
        <w:t>C</w:t>
      </w:r>
      <w:r w:rsidRPr="006854DB">
        <w:rPr>
          <w:rFonts w:cs="Times New Roman"/>
        </w:rPr>
        <w:t>ommittee</w:t>
      </w:r>
    </w:p>
    <w:p w14:paraId="19C17957" w14:textId="017CFD38" w:rsidR="00103651" w:rsidRPr="006854DB" w:rsidRDefault="00A4101D" w:rsidP="00BD2AF9">
      <w:pPr>
        <w:pStyle w:val="BodyText"/>
        <w:spacing w:before="182" w:line="259" w:lineRule="auto"/>
        <w:ind w:left="100" w:right="270"/>
        <w:jc w:val="both"/>
        <w:rPr>
          <w:rFonts w:cs="Times New Roman"/>
        </w:rPr>
      </w:pPr>
      <w:r w:rsidRPr="006854DB">
        <w:rPr>
          <w:rFonts w:cs="Times New Roman"/>
        </w:rPr>
        <w:t>Mike Moats</w:t>
      </w:r>
      <w:r w:rsidR="00E36DD3" w:rsidRPr="006854DB">
        <w:rPr>
          <w:rFonts w:cs="Times New Roman"/>
        </w:rPr>
        <w:t xml:space="preserve"> International Representative, Vinny Graziano International Representative, Mike Brooks DEN, John Pangelinan GUAM, Moki Kim HNL, Gary Kagel MCO, </w:t>
      </w:r>
      <w:r w:rsidRPr="006854DB">
        <w:rPr>
          <w:rFonts w:cs="Times New Roman"/>
        </w:rPr>
        <w:t>Dave Mahood EWR</w:t>
      </w:r>
      <w:r w:rsidR="00E36DD3" w:rsidRPr="006854DB">
        <w:rPr>
          <w:rFonts w:cs="Times New Roman"/>
        </w:rPr>
        <w:t xml:space="preserve">, </w:t>
      </w:r>
      <w:r w:rsidR="008109DD" w:rsidRPr="006854DB">
        <w:rPr>
          <w:rFonts w:cs="Times New Roman"/>
        </w:rPr>
        <w:t>Caleb Good</w:t>
      </w:r>
      <w:r w:rsidR="00E36DD3" w:rsidRPr="006854DB">
        <w:rPr>
          <w:rFonts w:cs="Times New Roman"/>
        </w:rPr>
        <w:t xml:space="preserve"> ORD, Steve Loone</w:t>
      </w:r>
      <w:r w:rsidR="00E36DD3" w:rsidRPr="006854DB">
        <w:rPr>
          <w:rFonts w:cs="Times New Roman"/>
          <w:spacing w:val="-18"/>
        </w:rPr>
        <w:t xml:space="preserve"> </w:t>
      </w:r>
      <w:r w:rsidR="00E36DD3" w:rsidRPr="006854DB">
        <w:rPr>
          <w:rFonts w:cs="Times New Roman"/>
        </w:rPr>
        <w:t>SFO</w:t>
      </w:r>
      <w:r w:rsidRPr="006854DB">
        <w:rPr>
          <w:rFonts w:cs="Times New Roman"/>
        </w:rPr>
        <w:t>, Mike Clabaugh IAH.</w:t>
      </w:r>
    </w:p>
    <w:p w14:paraId="2E58C1E5" w14:textId="77777777" w:rsidR="00103651" w:rsidRPr="006854DB" w:rsidRDefault="00103651">
      <w:pPr>
        <w:spacing w:line="259" w:lineRule="auto"/>
        <w:rPr>
          <w:rFonts w:ascii="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1E133184" w14:textId="77777777" w:rsidR="00103651" w:rsidRPr="006854DB" w:rsidRDefault="00103651">
      <w:pPr>
        <w:spacing w:before="7"/>
        <w:rPr>
          <w:rFonts w:ascii="Times New Roman" w:eastAsia="Times New Roman" w:hAnsi="Times New Roman" w:cs="Times New Roman"/>
          <w:sz w:val="24"/>
          <w:szCs w:val="24"/>
        </w:rPr>
      </w:pPr>
    </w:p>
    <w:p w14:paraId="615F6370" w14:textId="77777777" w:rsidR="00103651" w:rsidRPr="006854DB" w:rsidRDefault="00E36DD3">
      <w:pPr>
        <w:pStyle w:val="BodyText"/>
        <w:spacing w:before="69"/>
        <w:ind w:left="100"/>
        <w:rPr>
          <w:rFonts w:cs="Times New Roman"/>
        </w:rPr>
      </w:pPr>
      <w:r w:rsidRPr="006854DB">
        <w:rPr>
          <w:rFonts w:cs="Times New Roman"/>
        </w:rPr>
        <w:t>TABLE OF</w:t>
      </w:r>
      <w:r w:rsidRPr="006854DB">
        <w:rPr>
          <w:rFonts w:cs="Times New Roman"/>
          <w:spacing w:val="-7"/>
        </w:rPr>
        <w:t xml:space="preserve"> </w:t>
      </w:r>
      <w:r w:rsidRPr="006854DB">
        <w:rPr>
          <w:rFonts w:cs="Times New Roman"/>
        </w:rPr>
        <w:t>CONTENTS</w:t>
      </w:r>
    </w:p>
    <w:p w14:paraId="2376B703" w14:textId="77777777" w:rsidR="00103651" w:rsidRPr="006854DB" w:rsidRDefault="00103651">
      <w:pPr>
        <w:spacing w:before="11"/>
        <w:rPr>
          <w:rFonts w:ascii="Times New Roman" w:eastAsia="Times New Roman" w:hAnsi="Times New Roman" w:cs="Times New Roman"/>
          <w:sz w:val="24"/>
          <w:szCs w:val="24"/>
        </w:rPr>
      </w:pPr>
    </w:p>
    <w:p w14:paraId="1C57BEDD" w14:textId="741E6E2F" w:rsidR="00103651" w:rsidRPr="00DE0FCE" w:rsidRDefault="00BD2AF9">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Pr>
          <w:rFonts w:ascii="Times New Roman" w:hAnsi="Times New Roman" w:cs="Times New Roman"/>
          <w:sz w:val="24"/>
          <w:szCs w:val="24"/>
        </w:rPr>
        <w:t>Benefit Contact Information</w:t>
      </w:r>
      <w:r w:rsidR="00E36DD3" w:rsidRPr="00DE0FCE">
        <w:rPr>
          <w:rFonts w:ascii="Times New Roman" w:hAnsi="Times New Roman" w:cs="Times New Roman"/>
          <w:sz w:val="24"/>
          <w:szCs w:val="24"/>
          <w:u w:val="single" w:color="000000"/>
        </w:rPr>
        <w:t xml:space="preserve"> </w:t>
      </w:r>
      <w:r w:rsidR="00E36DD3" w:rsidRPr="00DE0FCE">
        <w:rPr>
          <w:rFonts w:ascii="Times New Roman" w:hAnsi="Times New Roman" w:cs="Times New Roman"/>
          <w:sz w:val="24"/>
          <w:szCs w:val="24"/>
          <w:u w:val="single" w:color="000000"/>
        </w:rPr>
        <w:tab/>
      </w:r>
      <w:r w:rsidR="00E36DD3" w:rsidRPr="00DE0FCE">
        <w:rPr>
          <w:rFonts w:ascii="Times New Roman" w:hAnsi="Times New Roman" w:cs="Times New Roman"/>
          <w:sz w:val="24"/>
          <w:szCs w:val="24"/>
        </w:rPr>
        <w:t>4</w:t>
      </w:r>
    </w:p>
    <w:p w14:paraId="6D41F6C7" w14:textId="35895866" w:rsidR="00103651" w:rsidRPr="00DE0FCE" w:rsidRDefault="00EE28F7">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Pr>
          <w:rFonts w:ascii="Times New Roman" w:hAnsi="Times New Roman" w:cs="Times New Roman"/>
          <w:sz w:val="24"/>
          <w:szCs w:val="24"/>
        </w:rPr>
        <w:t>General Information</w:t>
      </w:r>
      <w:r w:rsidR="00E36DD3" w:rsidRPr="00DE0FCE">
        <w:rPr>
          <w:rFonts w:ascii="Times New Roman" w:hAnsi="Times New Roman" w:cs="Times New Roman"/>
          <w:sz w:val="24"/>
          <w:szCs w:val="24"/>
          <w:u w:val="single" w:color="000000"/>
        </w:rPr>
        <w:t xml:space="preserve"> </w:t>
      </w:r>
      <w:r w:rsidR="00E36DD3" w:rsidRPr="00DE0FCE">
        <w:rPr>
          <w:rFonts w:ascii="Times New Roman" w:hAnsi="Times New Roman" w:cs="Times New Roman"/>
          <w:sz w:val="24"/>
          <w:szCs w:val="24"/>
          <w:u w:val="single" w:color="000000"/>
        </w:rPr>
        <w:tab/>
      </w:r>
      <w:r>
        <w:rPr>
          <w:rFonts w:ascii="Times New Roman" w:hAnsi="Times New Roman" w:cs="Times New Roman"/>
          <w:sz w:val="24"/>
          <w:szCs w:val="24"/>
        </w:rPr>
        <w:t>6</w:t>
      </w:r>
    </w:p>
    <w:p w14:paraId="16A52FF9" w14:textId="1826482C" w:rsidR="00103651" w:rsidRPr="00DE0FCE" w:rsidRDefault="00EE28F7">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Pr>
          <w:rFonts w:ascii="Times New Roman" w:hAnsi="Times New Roman" w:cs="Times New Roman"/>
          <w:sz w:val="24"/>
          <w:szCs w:val="24"/>
        </w:rPr>
        <w:t>CARP</w:t>
      </w:r>
      <w:r w:rsidR="00E36DD3" w:rsidRPr="00DE0FCE">
        <w:rPr>
          <w:rFonts w:ascii="Times New Roman" w:hAnsi="Times New Roman" w:cs="Times New Roman"/>
          <w:sz w:val="24"/>
          <w:szCs w:val="24"/>
          <w:u w:val="single" w:color="000000"/>
        </w:rPr>
        <w:t xml:space="preserve"> </w:t>
      </w:r>
      <w:r w:rsidR="00E36DD3" w:rsidRPr="00DE0FCE">
        <w:rPr>
          <w:rFonts w:ascii="Times New Roman" w:hAnsi="Times New Roman" w:cs="Times New Roman"/>
          <w:sz w:val="24"/>
          <w:szCs w:val="24"/>
          <w:u w:val="single" w:color="000000"/>
        </w:rPr>
        <w:tab/>
      </w:r>
      <w:r w:rsidR="00E36DD3" w:rsidRPr="00DE0FCE">
        <w:rPr>
          <w:rFonts w:ascii="Times New Roman" w:hAnsi="Times New Roman" w:cs="Times New Roman"/>
          <w:sz w:val="24"/>
          <w:szCs w:val="24"/>
        </w:rPr>
        <w:t>7</w:t>
      </w:r>
    </w:p>
    <w:p w14:paraId="13D350D8" w14:textId="77777777" w:rsidR="00DE0FCE" w:rsidRPr="00DE0FCE" w:rsidRDefault="00E36DD3">
      <w:pPr>
        <w:pStyle w:val="ListParagraph"/>
        <w:numPr>
          <w:ilvl w:val="0"/>
          <w:numId w:val="49"/>
        </w:numPr>
        <w:tabs>
          <w:tab w:val="left" w:pos="820"/>
          <w:tab w:val="left" w:pos="9461"/>
        </w:tabs>
        <w:spacing w:before="1"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Western Conference</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9</w:t>
      </w:r>
    </w:p>
    <w:p w14:paraId="38297E5B" w14:textId="2CD12F5C" w:rsidR="00103651" w:rsidRPr="00DE0FCE" w:rsidRDefault="00E36DD3">
      <w:pPr>
        <w:pStyle w:val="ListParagraph"/>
        <w:numPr>
          <w:ilvl w:val="0"/>
          <w:numId w:val="49"/>
        </w:numPr>
        <w:tabs>
          <w:tab w:val="left" w:pos="820"/>
          <w:tab w:val="left" w:pos="9461"/>
        </w:tabs>
        <w:spacing w:before="1"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401K</w:t>
      </w:r>
      <w:r w:rsidRPr="00DE0FCE">
        <w:rPr>
          <w:rFonts w:cs="Times New Roman"/>
          <w:u w:val="single" w:color="000000"/>
        </w:rPr>
        <w:t xml:space="preserve"> </w:t>
      </w:r>
      <w:r w:rsidRPr="00DE0FCE">
        <w:rPr>
          <w:rFonts w:cs="Times New Roman"/>
          <w:u w:val="single" w:color="000000"/>
        </w:rPr>
        <w:tab/>
      </w:r>
      <w:r w:rsidRPr="00DE0FCE">
        <w:rPr>
          <w:rFonts w:cs="Times New Roman"/>
        </w:rPr>
        <w:t>9</w:t>
      </w:r>
    </w:p>
    <w:p w14:paraId="2AE134AA"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Pension Benefit Guaranty Corporation (PBGC)</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10</w:t>
      </w:r>
    </w:p>
    <w:p w14:paraId="1CAE1BCD"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Health Care Tax Credit</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11</w:t>
      </w:r>
    </w:p>
    <w:p w14:paraId="5E6D4A3B"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Pan Am annuity</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11</w:t>
      </w:r>
    </w:p>
    <w:p w14:paraId="21C5B392"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Medical Plans</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12</w:t>
      </w:r>
    </w:p>
    <w:p w14:paraId="38869E5D" w14:textId="77777777" w:rsidR="00103651" w:rsidRPr="00DE0FCE" w:rsidRDefault="00E36DD3">
      <w:pPr>
        <w:pStyle w:val="ListParagraph"/>
        <w:numPr>
          <w:ilvl w:val="0"/>
          <w:numId w:val="49"/>
        </w:numPr>
        <w:tabs>
          <w:tab w:val="left" w:pos="820"/>
          <w:tab w:val="left" w:pos="9461"/>
        </w:tabs>
        <w:spacing w:before="1"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Dental Plans</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15</w:t>
      </w:r>
    </w:p>
    <w:p w14:paraId="1F7623B7"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Vision Plans</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16</w:t>
      </w:r>
    </w:p>
    <w:p w14:paraId="1244D35D"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Flexible Spending Accounts</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16</w:t>
      </w:r>
    </w:p>
    <w:p w14:paraId="756D4CE1"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Bridge Medical</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23</w:t>
      </w:r>
    </w:p>
    <w:p w14:paraId="7D2B597B"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Sick Leave</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28</w:t>
      </w:r>
    </w:p>
    <w:p w14:paraId="0314CCBB"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Long Term Disability</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34</w:t>
      </w:r>
    </w:p>
    <w:p w14:paraId="4FFEDDF3" w14:textId="77777777" w:rsidR="00103651" w:rsidRPr="00DE0FCE" w:rsidRDefault="00E36DD3">
      <w:pPr>
        <w:pStyle w:val="ListParagraph"/>
        <w:numPr>
          <w:ilvl w:val="0"/>
          <w:numId w:val="49"/>
        </w:numPr>
        <w:tabs>
          <w:tab w:val="left" w:pos="820"/>
          <w:tab w:val="left" w:pos="9461"/>
        </w:tabs>
        <w:spacing w:before="1" w:line="294" w:lineRule="exact"/>
        <w:rPr>
          <w:rFonts w:ascii="Times New Roman" w:eastAsia="Times New Roman" w:hAnsi="Times New Roman" w:cs="Times New Roman"/>
          <w:sz w:val="24"/>
          <w:szCs w:val="24"/>
        </w:rPr>
      </w:pPr>
      <w:r w:rsidRPr="00DE0FCE">
        <w:rPr>
          <w:rFonts w:ascii="Times New Roman" w:hAnsi="Times New Roman" w:cs="Times New Roman"/>
          <w:sz w:val="24"/>
          <w:szCs w:val="24"/>
        </w:rPr>
        <w:t>HRA/RHA</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44</w:t>
      </w:r>
    </w:p>
    <w:p w14:paraId="7F95A012"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Aflac</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53</w:t>
      </w:r>
    </w:p>
    <w:p w14:paraId="2A2ADFDB" w14:textId="77777777" w:rsidR="00103651" w:rsidRPr="00DE0FCE" w:rsidRDefault="00E36DD3">
      <w:pPr>
        <w:pStyle w:val="ListParagraph"/>
        <w:numPr>
          <w:ilvl w:val="1"/>
          <w:numId w:val="49"/>
        </w:numPr>
        <w:tabs>
          <w:tab w:val="left" w:pos="1541"/>
        </w:tabs>
        <w:spacing w:line="286" w:lineRule="exact"/>
        <w:rPr>
          <w:rFonts w:ascii="Times New Roman" w:eastAsia="Times New Roman" w:hAnsi="Times New Roman" w:cs="Times New Roman"/>
          <w:sz w:val="24"/>
          <w:szCs w:val="24"/>
        </w:rPr>
      </w:pPr>
      <w:r w:rsidRPr="00DE0FCE">
        <w:rPr>
          <w:rFonts w:ascii="Times New Roman" w:hAnsi="Times New Roman" w:cs="Times New Roman"/>
          <w:sz w:val="24"/>
          <w:szCs w:val="24"/>
        </w:rPr>
        <w:t>Whole Life</w:t>
      </w:r>
    </w:p>
    <w:p w14:paraId="49DA9E36" w14:textId="77777777" w:rsidR="00103651" w:rsidRPr="00DE0FCE" w:rsidRDefault="00E36DD3">
      <w:pPr>
        <w:pStyle w:val="ListParagraph"/>
        <w:numPr>
          <w:ilvl w:val="1"/>
          <w:numId w:val="49"/>
        </w:numPr>
        <w:tabs>
          <w:tab w:val="left" w:pos="1541"/>
        </w:tabs>
        <w:spacing w:line="276" w:lineRule="exact"/>
        <w:rPr>
          <w:rFonts w:ascii="Times New Roman" w:eastAsia="Times New Roman" w:hAnsi="Times New Roman" w:cs="Times New Roman"/>
          <w:sz w:val="24"/>
          <w:szCs w:val="24"/>
        </w:rPr>
      </w:pPr>
      <w:r w:rsidRPr="00DE0FCE">
        <w:rPr>
          <w:rFonts w:ascii="Times New Roman" w:hAnsi="Times New Roman" w:cs="Times New Roman"/>
          <w:sz w:val="24"/>
          <w:szCs w:val="24"/>
        </w:rPr>
        <w:t>Accident Insurance</w:t>
      </w:r>
    </w:p>
    <w:p w14:paraId="62F46CA9" w14:textId="77777777" w:rsidR="00103651" w:rsidRPr="00DE0FCE" w:rsidRDefault="00E36DD3">
      <w:pPr>
        <w:pStyle w:val="ListParagraph"/>
        <w:numPr>
          <w:ilvl w:val="1"/>
          <w:numId w:val="49"/>
        </w:numPr>
        <w:tabs>
          <w:tab w:val="left" w:pos="1541"/>
        </w:tabs>
        <w:spacing w:line="276" w:lineRule="exact"/>
        <w:rPr>
          <w:rFonts w:ascii="Times New Roman" w:eastAsia="Times New Roman" w:hAnsi="Times New Roman" w:cs="Times New Roman"/>
          <w:sz w:val="24"/>
          <w:szCs w:val="24"/>
        </w:rPr>
      </w:pPr>
      <w:r w:rsidRPr="00DE0FCE">
        <w:rPr>
          <w:rFonts w:ascii="Times New Roman" w:hAnsi="Times New Roman" w:cs="Times New Roman"/>
          <w:sz w:val="24"/>
          <w:szCs w:val="24"/>
        </w:rPr>
        <w:t>Critical Illness</w:t>
      </w:r>
    </w:p>
    <w:p w14:paraId="55F97093" w14:textId="77777777" w:rsidR="00103651" w:rsidRPr="00DE0FCE" w:rsidRDefault="00E36DD3">
      <w:pPr>
        <w:pStyle w:val="ListParagraph"/>
        <w:numPr>
          <w:ilvl w:val="1"/>
          <w:numId w:val="49"/>
        </w:numPr>
        <w:tabs>
          <w:tab w:val="left" w:pos="1541"/>
        </w:tabs>
        <w:spacing w:line="276" w:lineRule="exact"/>
        <w:rPr>
          <w:rFonts w:ascii="Times New Roman" w:eastAsia="Times New Roman" w:hAnsi="Times New Roman" w:cs="Times New Roman"/>
          <w:sz w:val="24"/>
          <w:szCs w:val="24"/>
        </w:rPr>
      </w:pPr>
      <w:r w:rsidRPr="00DE0FCE">
        <w:rPr>
          <w:rFonts w:ascii="Times New Roman" w:hAnsi="Times New Roman" w:cs="Times New Roman"/>
          <w:sz w:val="24"/>
          <w:szCs w:val="24"/>
        </w:rPr>
        <w:t>Short term Disability</w:t>
      </w:r>
    </w:p>
    <w:p w14:paraId="5D60A7CB" w14:textId="77777777" w:rsidR="00103651" w:rsidRPr="00DE0FCE" w:rsidRDefault="00E36DD3">
      <w:pPr>
        <w:pStyle w:val="ListParagraph"/>
        <w:numPr>
          <w:ilvl w:val="0"/>
          <w:numId w:val="49"/>
        </w:numPr>
        <w:tabs>
          <w:tab w:val="left" w:pos="820"/>
          <w:tab w:val="left" w:pos="9461"/>
        </w:tabs>
        <w:spacing w:line="284" w:lineRule="exact"/>
        <w:rPr>
          <w:rFonts w:ascii="Times New Roman" w:eastAsia="Times New Roman" w:hAnsi="Times New Roman" w:cs="Times New Roman"/>
          <w:sz w:val="24"/>
          <w:szCs w:val="24"/>
        </w:rPr>
      </w:pPr>
      <w:r w:rsidRPr="00DE0FCE">
        <w:rPr>
          <w:rFonts w:ascii="Times New Roman" w:hAnsi="Times New Roman" w:cs="Times New Roman"/>
          <w:sz w:val="24"/>
          <w:szCs w:val="24"/>
        </w:rPr>
        <w:t>Life and Accident Insurance Program</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70</w:t>
      </w:r>
    </w:p>
    <w:p w14:paraId="60120244" w14:textId="77777777" w:rsidR="00103651" w:rsidRPr="00DE0FCE" w:rsidRDefault="00E36DD3">
      <w:pPr>
        <w:pStyle w:val="ListParagraph"/>
        <w:numPr>
          <w:ilvl w:val="0"/>
          <w:numId w:val="49"/>
        </w:numPr>
        <w:tabs>
          <w:tab w:val="left" w:pos="820"/>
          <w:tab w:val="left" w:pos="9461"/>
        </w:tabs>
        <w:spacing w:before="6" w:line="287" w:lineRule="exact"/>
        <w:rPr>
          <w:rFonts w:ascii="Times New Roman" w:eastAsia="Times New Roman" w:hAnsi="Times New Roman" w:cs="Times New Roman"/>
          <w:sz w:val="24"/>
          <w:szCs w:val="24"/>
        </w:rPr>
      </w:pPr>
      <w:r w:rsidRPr="00DE0FCE">
        <w:rPr>
          <w:rFonts w:ascii="Times New Roman" w:eastAsia="Times New Roman" w:hAnsi="Times New Roman" w:cs="Times New Roman"/>
          <w:sz w:val="24"/>
          <w:szCs w:val="24"/>
        </w:rPr>
        <w:t>Personal Accident Insurance (“PAI”) Benefits</w:t>
      </w:r>
      <w:r w:rsidRPr="00DE0FCE">
        <w:rPr>
          <w:rFonts w:ascii="Times New Roman" w:eastAsia="Times New Roman" w:hAnsi="Times New Roman" w:cs="Times New Roman"/>
          <w:sz w:val="24"/>
          <w:szCs w:val="24"/>
          <w:u w:val="single" w:color="000000"/>
        </w:rPr>
        <w:t xml:space="preserve"> </w:t>
      </w:r>
      <w:r w:rsidRPr="00DE0FCE">
        <w:rPr>
          <w:rFonts w:ascii="Times New Roman" w:eastAsia="Times New Roman" w:hAnsi="Times New Roman" w:cs="Times New Roman"/>
          <w:sz w:val="24"/>
          <w:szCs w:val="24"/>
          <w:u w:val="single" w:color="000000"/>
        </w:rPr>
        <w:tab/>
      </w:r>
      <w:r w:rsidRPr="00DE0FCE">
        <w:rPr>
          <w:rFonts w:ascii="Times New Roman" w:eastAsia="Times New Roman" w:hAnsi="Times New Roman" w:cs="Times New Roman"/>
          <w:sz w:val="24"/>
          <w:szCs w:val="24"/>
        </w:rPr>
        <w:t>76</w:t>
      </w:r>
    </w:p>
    <w:p w14:paraId="2DEDDDA5" w14:textId="77777777" w:rsidR="00103651" w:rsidRPr="00DE0FCE" w:rsidRDefault="00E36DD3">
      <w:pPr>
        <w:pStyle w:val="ListParagraph"/>
        <w:numPr>
          <w:ilvl w:val="0"/>
          <w:numId w:val="49"/>
        </w:numPr>
        <w:tabs>
          <w:tab w:val="left" w:pos="820"/>
          <w:tab w:val="left" w:pos="9461"/>
        </w:tabs>
        <w:spacing w:line="287" w:lineRule="exact"/>
        <w:rPr>
          <w:rFonts w:ascii="Times New Roman" w:eastAsia="Times New Roman" w:hAnsi="Times New Roman" w:cs="Times New Roman"/>
          <w:sz w:val="24"/>
          <w:szCs w:val="24"/>
        </w:rPr>
      </w:pPr>
      <w:r w:rsidRPr="00DE0FCE">
        <w:rPr>
          <w:rFonts w:ascii="Times New Roman" w:hAnsi="Times New Roman" w:cs="Times New Roman"/>
          <w:sz w:val="24"/>
          <w:szCs w:val="24"/>
        </w:rPr>
        <w:t>Medicare</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77</w:t>
      </w:r>
    </w:p>
    <w:p w14:paraId="195CCED9" w14:textId="77777777" w:rsidR="00103651" w:rsidRPr="00DE0FCE" w:rsidRDefault="00E36DD3">
      <w:pPr>
        <w:pStyle w:val="ListParagraph"/>
        <w:numPr>
          <w:ilvl w:val="0"/>
          <w:numId w:val="49"/>
        </w:numPr>
        <w:tabs>
          <w:tab w:val="left" w:pos="820"/>
          <w:tab w:val="left" w:pos="9461"/>
        </w:tabs>
        <w:spacing w:before="1"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TMAP</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77</w:t>
      </w:r>
    </w:p>
    <w:p w14:paraId="18780E63"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Leave of Absence</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79</w:t>
      </w:r>
    </w:p>
    <w:p w14:paraId="50CC9E3E"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Moving Package</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88</w:t>
      </w:r>
    </w:p>
    <w:p w14:paraId="54DF85CA"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Medical charts</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97</w:t>
      </w:r>
    </w:p>
    <w:p w14:paraId="1E1C8B59" w14:textId="77777777" w:rsidR="00103651" w:rsidRPr="00DE0FCE"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pPr>
      <w:r w:rsidRPr="00DE0FCE">
        <w:rPr>
          <w:rFonts w:ascii="Times New Roman" w:hAnsi="Times New Roman" w:cs="Times New Roman"/>
          <w:sz w:val="24"/>
          <w:szCs w:val="24"/>
        </w:rPr>
        <w:t>Teamster Privilege</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103</w:t>
      </w:r>
    </w:p>
    <w:p w14:paraId="401B7B0C" w14:textId="0793A73F" w:rsidR="00103651" w:rsidRPr="00A720E9" w:rsidRDefault="00E36DD3">
      <w:pPr>
        <w:pStyle w:val="ListParagraph"/>
        <w:numPr>
          <w:ilvl w:val="0"/>
          <w:numId w:val="49"/>
        </w:numPr>
        <w:tabs>
          <w:tab w:val="left" w:pos="820"/>
          <w:tab w:val="left" w:pos="9461"/>
        </w:tabs>
        <w:spacing w:line="293" w:lineRule="exact"/>
        <w:rPr>
          <w:rFonts w:ascii="Times New Roman" w:eastAsia="Times New Roman" w:hAnsi="Times New Roman" w:cs="Times New Roman"/>
          <w:sz w:val="24"/>
          <w:szCs w:val="24"/>
        </w:rPr>
        <w:sectPr w:rsidR="00103651" w:rsidRPr="00A720E9" w:rsidSect="006854DB">
          <w:pgSz w:w="12240" w:h="15840"/>
          <w:pgMar w:top="720" w:right="720" w:bottom="720" w:left="720" w:header="0" w:footer="1019" w:gutter="0"/>
          <w:cols w:space="720"/>
        </w:sectPr>
      </w:pPr>
      <w:r w:rsidRPr="00DE0FCE">
        <w:rPr>
          <w:rFonts w:ascii="Times New Roman" w:hAnsi="Times New Roman" w:cs="Times New Roman"/>
          <w:sz w:val="24"/>
          <w:szCs w:val="24"/>
        </w:rPr>
        <w:t>IAM plans</w:t>
      </w:r>
      <w:r w:rsidRPr="00DE0FCE">
        <w:rPr>
          <w:rFonts w:ascii="Times New Roman" w:hAnsi="Times New Roman" w:cs="Times New Roman"/>
          <w:sz w:val="24"/>
          <w:szCs w:val="24"/>
          <w:u w:val="single" w:color="000000"/>
        </w:rPr>
        <w:t xml:space="preserve"> </w:t>
      </w:r>
      <w:r w:rsidRPr="00DE0FCE">
        <w:rPr>
          <w:rFonts w:ascii="Times New Roman" w:hAnsi="Times New Roman" w:cs="Times New Roman"/>
          <w:sz w:val="24"/>
          <w:szCs w:val="24"/>
          <w:u w:val="single" w:color="000000"/>
        </w:rPr>
        <w:tab/>
      </w:r>
      <w:r w:rsidRPr="00DE0FCE">
        <w:rPr>
          <w:rFonts w:ascii="Times New Roman" w:hAnsi="Times New Roman" w:cs="Times New Roman"/>
          <w:sz w:val="24"/>
          <w:szCs w:val="24"/>
        </w:rPr>
        <w:t>1</w:t>
      </w:r>
      <w:r w:rsidR="00632DA3">
        <w:rPr>
          <w:rFonts w:ascii="Times New Roman" w:hAnsi="Times New Roman" w:cs="Times New Roman"/>
          <w:sz w:val="24"/>
          <w:szCs w:val="24"/>
        </w:rPr>
        <w:t>04</w:t>
      </w:r>
    </w:p>
    <w:p w14:paraId="794C5E1D" w14:textId="77777777" w:rsidR="00103651" w:rsidRPr="006854DB" w:rsidRDefault="00103651" w:rsidP="00632DA3">
      <w:pPr>
        <w:rPr>
          <w:rFonts w:ascii="Times New Roman" w:eastAsia="Times New Roman" w:hAnsi="Times New Roman" w:cs="Times New Roman"/>
          <w:sz w:val="24"/>
          <w:szCs w:val="24"/>
        </w:rPr>
      </w:pPr>
    </w:p>
    <w:p w14:paraId="01C367D0" w14:textId="5F060D31" w:rsidR="00103651" w:rsidRPr="00A720E9" w:rsidRDefault="00E36DD3" w:rsidP="00632DA3">
      <w:pPr>
        <w:pStyle w:val="IntenseQuote"/>
        <w:spacing w:before="0"/>
        <w:rPr>
          <w:rFonts w:cs="Times New Roman"/>
          <w:b/>
          <w:bCs w:val="0"/>
          <w:szCs w:val="36"/>
        </w:rPr>
      </w:pPr>
      <w:r w:rsidRPr="00A720E9">
        <w:rPr>
          <w:rFonts w:cs="Times New Roman"/>
          <w:b/>
          <w:szCs w:val="36"/>
        </w:rPr>
        <w:t>Benefit Contact</w:t>
      </w:r>
      <w:r w:rsidRPr="00A720E9">
        <w:rPr>
          <w:rFonts w:cs="Times New Roman"/>
          <w:b/>
          <w:spacing w:val="-5"/>
          <w:szCs w:val="36"/>
        </w:rPr>
        <w:t xml:space="preserve"> </w:t>
      </w:r>
      <w:r w:rsidRPr="00A720E9">
        <w:rPr>
          <w:rFonts w:cs="Times New Roman"/>
          <w:b/>
          <w:szCs w:val="36"/>
        </w:rPr>
        <w:t xml:space="preserve">Information </w:t>
      </w:r>
    </w:p>
    <w:p w14:paraId="407251FB" w14:textId="22B8DBCC" w:rsidR="00103651" w:rsidRDefault="00E36DD3" w:rsidP="00A720E9">
      <w:pPr>
        <w:pStyle w:val="BodyText"/>
        <w:spacing w:line="276" w:lineRule="auto"/>
        <w:ind w:left="100" w:right="7740"/>
        <w:rPr>
          <w:rFonts w:cs="Times New Roman"/>
          <w:b/>
          <w:bCs/>
          <w:color w:val="1C1E1F"/>
          <w:u w:val="single"/>
        </w:rPr>
      </w:pPr>
      <w:r w:rsidRPr="00934448">
        <w:rPr>
          <w:rFonts w:cs="Times New Roman"/>
          <w:b/>
          <w:bCs/>
          <w:color w:val="1C1E1F"/>
          <w:u w:val="single"/>
        </w:rPr>
        <w:t>Prescription</w:t>
      </w:r>
      <w:r w:rsidRPr="00934448">
        <w:rPr>
          <w:rFonts w:cs="Times New Roman"/>
          <w:b/>
          <w:bCs/>
          <w:color w:val="1C1E1F"/>
          <w:spacing w:val="-3"/>
          <w:u w:val="single"/>
        </w:rPr>
        <w:t xml:space="preserve"> </w:t>
      </w:r>
      <w:r w:rsidRPr="00934448">
        <w:rPr>
          <w:rFonts w:cs="Times New Roman"/>
          <w:b/>
          <w:bCs/>
          <w:color w:val="1C1E1F"/>
          <w:u w:val="single"/>
        </w:rPr>
        <w:t>Dru</w:t>
      </w:r>
      <w:r w:rsidR="0066291D">
        <w:rPr>
          <w:rFonts w:cs="Times New Roman"/>
          <w:b/>
          <w:bCs/>
          <w:color w:val="1C1E1F"/>
          <w:u w:val="single"/>
        </w:rPr>
        <w:t>g</w:t>
      </w:r>
    </w:p>
    <w:p w14:paraId="28D4DACE" w14:textId="1433E085" w:rsidR="0066291D" w:rsidRPr="00FA22CE" w:rsidRDefault="0066291D" w:rsidP="00D214DC">
      <w:pPr>
        <w:pStyle w:val="BodyText"/>
        <w:spacing w:before="10" w:line="276" w:lineRule="auto"/>
        <w:ind w:left="100" w:right="7740"/>
        <w:rPr>
          <w:rFonts w:cs="Times New Roman"/>
          <w:color w:val="1C1E1F"/>
        </w:rPr>
      </w:pPr>
      <w:r w:rsidRPr="00FA22CE">
        <w:rPr>
          <w:rFonts w:cs="Times New Roman"/>
          <w:color w:val="1C1E1F"/>
        </w:rPr>
        <w:t>CVS Caremark</w:t>
      </w:r>
    </w:p>
    <w:p w14:paraId="7CBFE598" w14:textId="002844AD" w:rsidR="00103651" w:rsidRPr="006854DB" w:rsidRDefault="00E36DD3" w:rsidP="00D214DC">
      <w:pPr>
        <w:pStyle w:val="BodyText"/>
        <w:spacing w:line="276" w:lineRule="auto"/>
        <w:ind w:left="100"/>
        <w:rPr>
          <w:rFonts w:cs="Times New Roman"/>
        </w:rPr>
      </w:pPr>
      <w:r w:rsidRPr="006854DB">
        <w:rPr>
          <w:rFonts w:cs="Times New Roman"/>
          <w:color w:val="1C1E1F"/>
        </w:rPr>
        <w:t>1-8</w:t>
      </w:r>
      <w:r w:rsidR="00934448">
        <w:rPr>
          <w:rFonts w:cs="Times New Roman"/>
          <w:color w:val="1C1E1F"/>
        </w:rPr>
        <w:t>44-635-3401</w:t>
      </w:r>
    </w:p>
    <w:p w14:paraId="68D80023" w14:textId="77777777" w:rsidR="00103651" w:rsidRPr="007767CC" w:rsidRDefault="00103651" w:rsidP="00D214DC">
      <w:pPr>
        <w:spacing w:line="276" w:lineRule="auto"/>
        <w:rPr>
          <w:rFonts w:ascii="Times New Roman" w:eastAsia="Times New Roman" w:hAnsi="Times New Roman" w:cs="Times New Roman"/>
          <w:sz w:val="18"/>
          <w:szCs w:val="18"/>
        </w:rPr>
      </w:pPr>
    </w:p>
    <w:p w14:paraId="67A7EA2D" w14:textId="77777777" w:rsidR="00934448" w:rsidRDefault="00E36DD3" w:rsidP="00D214DC">
      <w:pPr>
        <w:pStyle w:val="BodyText"/>
        <w:spacing w:line="276" w:lineRule="auto"/>
        <w:ind w:left="100" w:right="5760"/>
        <w:rPr>
          <w:rFonts w:cs="Times New Roman"/>
          <w:color w:val="1C1E1F"/>
        </w:rPr>
      </w:pPr>
      <w:r w:rsidRPr="006854DB">
        <w:rPr>
          <w:rFonts w:cs="Times New Roman"/>
          <w:b/>
          <w:bCs/>
          <w:color w:val="1C1E1F"/>
          <w:u w:val="single"/>
        </w:rPr>
        <w:t>United Airlines Benefits</w:t>
      </w:r>
      <w:r w:rsidRPr="006854DB">
        <w:rPr>
          <w:rFonts w:cs="Times New Roman"/>
          <w:b/>
          <w:bCs/>
          <w:color w:val="1C1E1F"/>
          <w:spacing w:val="-4"/>
          <w:u w:val="single"/>
        </w:rPr>
        <w:t xml:space="preserve"> </w:t>
      </w:r>
      <w:r w:rsidRPr="006854DB">
        <w:rPr>
          <w:rFonts w:cs="Times New Roman"/>
          <w:b/>
          <w:bCs/>
          <w:color w:val="1C1E1F"/>
          <w:u w:val="single"/>
        </w:rPr>
        <w:t>Center</w:t>
      </w:r>
      <w:r w:rsidR="0082660C" w:rsidRPr="006854DB">
        <w:rPr>
          <w:rFonts w:cs="Times New Roman"/>
          <w:b/>
          <w:bCs/>
          <w:color w:val="1C1E1F"/>
          <w:u w:val="single"/>
        </w:rPr>
        <w:t xml:space="preserve"> (UABC)</w:t>
      </w:r>
      <w:r w:rsidRPr="006854DB">
        <w:rPr>
          <w:rFonts w:cs="Times New Roman"/>
          <w:color w:val="1C1E1F"/>
        </w:rPr>
        <w:t xml:space="preserve"> </w:t>
      </w:r>
    </w:p>
    <w:p w14:paraId="418A2BBC" w14:textId="30DE9FDF" w:rsidR="00103651" w:rsidRPr="006854DB" w:rsidRDefault="00E36DD3" w:rsidP="00D214DC">
      <w:pPr>
        <w:pStyle w:val="BodyText"/>
        <w:spacing w:line="276" w:lineRule="auto"/>
        <w:ind w:left="100" w:right="5760"/>
        <w:rPr>
          <w:rFonts w:cs="Times New Roman"/>
        </w:rPr>
      </w:pPr>
      <w:r w:rsidRPr="006854DB">
        <w:rPr>
          <w:rFonts w:cs="Times New Roman"/>
          <w:color w:val="1C1E1F"/>
        </w:rPr>
        <w:t>Alight</w:t>
      </w:r>
      <w:r w:rsidRPr="006854DB">
        <w:rPr>
          <w:rFonts w:cs="Times New Roman"/>
          <w:color w:val="1C1E1F"/>
          <w:spacing w:val="-2"/>
        </w:rPr>
        <w:t xml:space="preserve"> </w:t>
      </w:r>
      <w:r w:rsidRPr="006854DB">
        <w:rPr>
          <w:rFonts w:cs="Times New Roman"/>
          <w:color w:val="1C1E1F"/>
        </w:rPr>
        <w:t>Solutions</w:t>
      </w:r>
    </w:p>
    <w:p w14:paraId="6CBCB026" w14:textId="77777777" w:rsidR="00103651" w:rsidRPr="006854DB" w:rsidRDefault="00E36DD3" w:rsidP="00D214DC">
      <w:pPr>
        <w:pStyle w:val="BodyText"/>
        <w:spacing w:line="276" w:lineRule="auto"/>
        <w:ind w:left="100"/>
        <w:rPr>
          <w:rFonts w:cs="Times New Roman"/>
        </w:rPr>
      </w:pPr>
      <w:r w:rsidRPr="006854DB">
        <w:rPr>
          <w:rFonts w:cs="Times New Roman"/>
          <w:color w:val="1C1E1F"/>
        </w:rPr>
        <w:t>1-800-651-1007</w:t>
      </w:r>
    </w:p>
    <w:p w14:paraId="1DBE8E61" w14:textId="77777777" w:rsidR="00103651" w:rsidRPr="007767CC" w:rsidRDefault="00103651" w:rsidP="00D214DC">
      <w:pPr>
        <w:spacing w:line="276" w:lineRule="auto"/>
        <w:rPr>
          <w:rFonts w:ascii="Times New Roman" w:eastAsia="Times New Roman" w:hAnsi="Times New Roman" w:cs="Times New Roman"/>
          <w:sz w:val="18"/>
          <w:szCs w:val="18"/>
        </w:rPr>
      </w:pPr>
    </w:p>
    <w:p w14:paraId="35D875E1" w14:textId="07E28F7F" w:rsidR="003A6AAD" w:rsidRPr="006854DB" w:rsidRDefault="00E36DD3" w:rsidP="00D214DC">
      <w:pPr>
        <w:pStyle w:val="BodyText"/>
        <w:spacing w:line="276" w:lineRule="auto"/>
        <w:ind w:left="100" w:right="6840"/>
        <w:rPr>
          <w:rFonts w:cs="Times New Roman"/>
          <w:color w:val="1C1E1F"/>
        </w:rPr>
      </w:pPr>
      <w:r w:rsidRPr="006854DB">
        <w:rPr>
          <w:rFonts w:cs="Times New Roman"/>
          <w:b/>
          <w:bCs/>
          <w:color w:val="1C1E1F"/>
          <w:u w:val="single"/>
        </w:rPr>
        <w:t>Behavioral Health</w:t>
      </w:r>
      <w:r w:rsidRPr="006854DB">
        <w:rPr>
          <w:rFonts w:cs="Times New Roman"/>
          <w:color w:val="1C1E1F"/>
        </w:rPr>
        <w:t xml:space="preserve"> </w:t>
      </w:r>
    </w:p>
    <w:p w14:paraId="18D908BF" w14:textId="15DED3C5" w:rsidR="00910169" w:rsidRDefault="00934448" w:rsidP="00D214DC">
      <w:pPr>
        <w:pStyle w:val="BodyText"/>
        <w:spacing w:line="276" w:lineRule="auto"/>
        <w:ind w:left="90" w:right="4950"/>
        <w:jc w:val="both"/>
        <w:rPr>
          <w:rFonts w:cs="Times New Roman"/>
        </w:rPr>
      </w:pPr>
      <w:r>
        <w:rPr>
          <w:rFonts w:cs="Times New Roman"/>
        </w:rPr>
        <w:t>Blue Cross Blue Shield (BCBS) 1-800-535-9825</w:t>
      </w:r>
    </w:p>
    <w:p w14:paraId="206EF759" w14:textId="5F4A392C" w:rsidR="00934448" w:rsidRDefault="00934448" w:rsidP="00D214DC">
      <w:pPr>
        <w:pStyle w:val="BodyText"/>
        <w:spacing w:line="276" w:lineRule="auto"/>
        <w:ind w:left="90" w:right="4950"/>
        <w:jc w:val="both"/>
        <w:rPr>
          <w:rFonts w:cs="Times New Roman"/>
        </w:rPr>
      </w:pPr>
      <w:r>
        <w:rPr>
          <w:rFonts w:cs="Times New Roman"/>
        </w:rPr>
        <w:t>Aetna</w:t>
      </w:r>
      <w:r w:rsidR="0066291D">
        <w:rPr>
          <w:rFonts w:cs="Times New Roman"/>
        </w:rPr>
        <w:t xml:space="preserve"> 1-800-334-0110</w:t>
      </w:r>
    </w:p>
    <w:p w14:paraId="3D802733" w14:textId="455FB932" w:rsidR="0066291D" w:rsidRPr="006854DB" w:rsidRDefault="0066291D" w:rsidP="00D214DC">
      <w:pPr>
        <w:pStyle w:val="BodyText"/>
        <w:spacing w:line="276" w:lineRule="auto"/>
        <w:ind w:left="90" w:right="4950"/>
        <w:jc w:val="both"/>
        <w:rPr>
          <w:rFonts w:cs="Times New Roman"/>
        </w:rPr>
      </w:pPr>
      <w:r>
        <w:rPr>
          <w:rFonts w:cs="Times New Roman"/>
        </w:rPr>
        <w:t>Aetna Intl. 1-888-219-6232</w:t>
      </w:r>
    </w:p>
    <w:p w14:paraId="2553381F" w14:textId="77777777" w:rsidR="00943E23" w:rsidRPr="007767CC" w:rsidRDefault="00943E23" w:rsidP="00D214DC">
      <w:pPr>
        <w:pStyle w:val="BodyText"/>
        <w:spacing w:line="276" w:lineRule="auto"/>
        <w:ind w:left="90" w:right="6312"/>
        <w:jc w:val="both"/>
        <w:rPr>
          <w:rFonts w:cs="Times New Roman"/>
          <w:color w:val="1C1E1F"/>
          <w:sz w:val="18"/>
          <w:szCs w:val="18"/>
        </w:rPr>
      </w:pPr>
    </w:p>
    <w:p w14:paraId="0BFA1CD9" w14:textId="15317625" w:rsidR="0066291D" w:rsidRPr="0066291D" w:rsidRDefault="0066291D" w:rsidP="00D214DC">
      <w:pPr>
        <w:pStyle w:val="BodyText"/>
        <w:spacing w:line="276" w:lineRule="auto"/>
        <w:ind w:left="100" w:right="5040"/>
        <w:jc w:val="both"/>
        <w:rPr>
          <w:rFonts w:cs="Times New Roman"/>
          <w:b/>
          <w:bCs/>
          <w:color w:val="1C1E1F"/>
          <w:u w:val="single"/>
        </w:rPr>
      </w:pPr>
      <w:r>
        <w:rPr>
          <w:rFonts w:cs="Times New Roman"/>
          <w:b/>
          <w:bCs/>
          <w:color w:val="1C1E1F"/>
          <w:u w:val="single"/>
        </w:rPr>
        <w:t xml:space="preserve">Enhanced </w:t>
      </w:r>
      <w:r w:rsidR="00910169" w:rsidRPr="006854DB">
        <w:rPr>
          <w:rFonts w:cs="Times New Roman"/>
          <w:b/>
          <w:bCs/>
          <w:color w:val="1C1E1F"/>
          <w:u w:val="single"/>
        </w:rPr>
        <w:t>Employee Assistance Program (EAP)</w:t>
      </w:r>
    </w:p>
    <w:p w14:paraId="7328A69B" w14:textId="258E1D98" w:rsidR="00103651" w:rsidRDefault="0066291D" w:rsidP="00D214DC">
      <w:pPr>
        <w:pStyle w:val="BodyText"/>
        <w:spacing w:line="276" w:lineRule="auto"/>
        <w:ind w:left="100"/>
        <w:rPr>
          <w:rFonts w:cs="Times New Roman"/>
          <w:color w:val="1C1E1F"/>
        </w:rPr>
      </w:pPr>
      <w:r>
        <w:rPr>
          <w:rFonts w:cs="Times New Roman"/>
          <w:color w:val="1C1E1F"/>
        </w:rPr>
        <w:t>Work/</w:t>
      </w:r>
      <w:r w:rsidR="00717769" w:rsidRPr="006854DB">
        <w:rPr>
          <w:rFonts w:cs="Times New Roman"/>
          <w:color w:val="1C1E1F"/>
        </w:rPr>
        <w:t xml:space="preserve">Life Solutions: </w:t>
      </w:r>
      <w:r w:rsidR="00E36DD3" w:rsidRPr="006854DB">
        <w:rPr>
          <w:rFonts w:cs="Times New Roman"/>
          <w:color w:val="1C1E1F"/>
        </w:rPr>
        <w:t>1-866-324-4327</w:t>
      </w:r>
    </w:p>
    <w:p w14:paraId="581213E1" w14:textId="48917967" w:rsidR="0066291D" w:rsidRPr="007767CC" w:rsidRDefault="0066291D" w:rsidP="00D214DC">
      <w:pPr>
        <w:pStyle w:val="BodyText"/>
        <w:spacing w:line="276" w:lineRule="auto"/>
        <w:ind w:left="100"/>
        <w:rPr>
          <w:rFonts w:cs="Times New Roman"/>
          <w:color w:val="1C1E1F"/>
          <w:sz w:val="18"/>
          <w:szCs w:val="18"/>
        </w:rPr>
      </w:pPr>
    </w:p>
    <w:p w14:paraId="0FEB3605" w14:textId="3BFAFF3A" w:rsidR="0066291D" w:rsidRDefault="0066291D" w:rsidP="00D214DC">
      <w:pPr>
        <w:pStyle w:val="BodyText"/>
        <w:spacing w:line="276" w:lineRule="auto"/>
        <w:ind w:left="100"/>
        <w:rPr>
          <w:rFonts w:cs="Times New Roman"/>
          <w:b/>
          <w:bCs/>
          <w:color w:val="1C1E1F"/>
          <w:u w:val="single"/>
        </w:rPr>
      </w:pPr>
      <w:r w:rsidRPr="0066291D">
        <w:rPr>
          <w:rFonts w:cs="Times New Roman"/>
          <w:b/>
          <w:bCs/>
          <w:color w:val="1C1E1F"/>
          <w:u w:val="single"/>
        </w:rPr>
        <w:t>Internal Employee Assistance Program (EAP)</w:t>
      </w:r>
    </w:p>
    <w:p w14:paraId="271E381A" w14:textId="166F3EE5" w:rsidR="0066291D" w:rsidRPr="0066291D" w:rsidRDefault="0066291D" w:rsidP="00D214DC">
      <w:pPr>
        <w:pStyle w:val="BodyText"/>
        <w:spacing w:line="276" w:lineRule="auto"/>
        <w:ind w:left="100"/>
        <w:rPr>
          <w:rFonts w:cs="Times New Roman"/>
        </w:rPr>
      </w:pPr>
      <w:r w:rsidRPr="0066291D">
        <w:rPr>
          <w:rFonts w:cs="Times New Roman"/>
          <w:color w:val="1C1E1F"/>
        </w:rPr>
        <w:t>844-EAP-9990</w:t>
      </w:r>
      <w:r>
        <w:rPr>
          <w:rFonts w:cs="Times New Roman"/>
          <w:color w:val="1C1E1F"/>
        </w:rPr>
        <w:t xml:space="preserve"> (</w:t>
      </w:r>
      <w:r w:rsidR="00626A57">
        <w:rPr>
          <w:rFonts w:cs="Times New Roman"/>
          <w:color w:val="1C1E1F"/>
        </w:rPr>
        <w:t>844-327-9990)</w:t>
      </w:r>
    </w:p>
    <w:p w14:paraId="798C7EC4" w14:textId="77777777" w:rsidR="00103651" w:rsidRPr="007767CC" w:rsidRDefault="00103651" w:rsidP="00D214DC">
      <w:pPr>
        <w:spacing w:line="276" w:lineRule="auto"/>
        <w:rPr>
          <w:rFonts w:ascii="Times New Roman" w:eastAsia="Times New Roman" w:hAnsi="Times New Roman" w:cs="Times New Roman"/>
          <w:sz w:val="18"/>
          <w:szCs w:val="18"/>
        </w:rPr>
      </w:pPr>
    </w:p>
    <w:p w14:paraId="1DE82C27" w14:textId="2EDE32FB" w:rsidR="00103651" w:rsidRDefault="00626A57" w:rsidP="00D214DC">
      <w:pPr>
        <w:pStyle w:val="BodyText"/>
        <w:spacing w:line="276" w:lineRule="auto"/>
        <w:ind w:left="100" w:right="5040"/>
        <w:rPr>
          <w:rFonts w:cs="Times New Roman"/>
          <w:color w:val="1C1E1F"/>
        </w:rPr>
      </w:pPr>
      <w:r>
        <w:rPr>
          <w:rFonts w:cs="Times New Roman"/>
          <w:b/>
          <w:bCs/>
          <w:color w:val="1C1E1F"/>
          <w:u w:val="single"/>
        </w:rPr>
        <w:t xml:space="preserve">Voluntary Term </w:t>
      </w:r>
      <w:r w:rsidR="00E36DD3" w:rsidRPr="006854DB">
        <w:rPr>
          <w:rFonts w:cs="Times New Roman"/>
          <w:b/>
          <w:bCs/>
          <w:color w:val="1C1E1F"/>
          <w:u w:val="single"/>
        </w:rPr>
        <w:t>Life</w:t>
      </w:r>
      <w:r w:rsidR="00E36DD3" w:rsidRPr="006854DB">
        <w:rPr>
          <w:rFonts w:cs="Times New Roman"/>
          <w:b/>
          <w:bCs/>
          <w:color w:val="1C1E1F"/>
          <w:spacing w:val="-6"/>
          <w:u w:val="single"/>
        </w:rPr>
        <w:t xml:space="preserve"> </w:t>
      </w:r>
      <w:r w:rsidR="00E36DD3" w:rsidRPr="006854DB">
        <w:rPr>
          <w:rFonts w:cs="Times New Roman"/>
          <w:b/>
          <w:bCs/>
          <w:color w:val="1C1E1F"/>
          <w:u w:val="single"/>
        </w:rPr>
        <w:t>Insurance</w:t>
      </w:r>
    </w:p>
    <w:p w14:paraId="1D5694F6" w14:textId="64E9E5AD" w:rsidR="00626A57" w:rsidRPr="006854DB" w:rsidRDefault="00626A57" w:rsidP="007767CC">
      <w:pPr>
        <w:pStyle w:val="BodyText"/>
        <w:spacing w:line="276" w:lineRule="auto"/>
        <w:ind w:left="100" w:right="5040"/>
        <w:rPr>
          <w:rFonts w:cs="Times New Roman"/>
        </w:rPr>
      </w:pPr>
      <w:r>
        <w:rPr>
          <w:rFonts w:cs="Times New Roman"/>
          <w:color w:val="1C1E1F"/>
        </w:rPr>
        <w:t>Securian</w:t>
      </w:r>
    </w:p>
    <w:p w14:paraId="6EF28CE3" w14:textId="77777777" w:rsidR="00103651" w:rsidRPr="006854DB" w:rsidRDefault="00E36DD3" w:rsidP="007767CC">
      <w:pPr>
        <w:pStyle w:val="BodyText"/>
        <w:spacing w:line="276" w:lineRule="auto"/>
        <w:ind w:left="100"/>
        <w:rPr>
          <w:rFonts w:cs="Times New Roman"/>
        </w:rPr>
      </w:pPr>
      <w:r w:rsidRPr="006854DB">
        <w:rPr>
          <w:rFonts w:cs="Times New Roman"/>
          <w:color w:val="1C1E1F"/>
        </w:rPr>
        <w:t>Questions:</w:t>
      </w:r>
      <w:r w:rsidRPr="006854DB">
        <w:rPr>
          <w:rFonts w:cs="Times New Roman"/>
          <w:color w:val="1C1E1F"/>
          <w:spacing w:val="-4"/>
        </w:rPr>
        <w:t xml:space="preserve"> </w:t>
      </w:r>
      <w:r w:rsidRPr="006854DB">
        <w:rPr>
          <w:rFonts w:cs="Times New Roman"/>
          <w:color w:val="1C1E1F"/>
        </w:rPr>
        <w:t>1-866-293-6047</w:t>
      </w:r>
    </w:p>
    <w:p w14:paraId="6A13CD8F" w14:textId="77777777" w:rsidR="00103651" w:rsidRPr="006854DB" w:rsidRDefault="00E36DD3" w:rsidP="007767CC">
      <w:pPr>
        <w:pStyle w:val="BodyText"/>
        <w:spacing w:line="276" w:lineRule="auto"/>
        <w:ind w:left="100"/>
        <w:rPr>
          <w:rFonts w:cs="Times New Roman"/>
        </w:rPr>
      </w:pPr>
      <w:r w:rsidRPr="006854DB">
        <w:rPr>
          <w:rFonts w:cs="Times New Roman"/>
          <w:color w:val="1C1E1F"/>
        </w:rPr>
        <w:t>GUL:</w:t>
      </w:r>
      <w:r w:rsidRPr="006854DB">
        <w:rPr>
          <w:rFonts w:cs="Times New Roman"/>
          <w:color w:val="1C1E1F"/>
          <w:spacing w:val="-6"/>
        </w:rPr>
        <w:t xml:space="preserve"> </w:t>
      </w:r>
      <w:r w:rsidRPr="006854DB">
        <w:rPr>
          <w:rFonts w:cs="Times New Roman"/>
          <w:color w:val="1C1E1F"/>
        </w:rPr>
        <w:t>1-866-887-1043</w:t>
      </w:r>
    </w:p>
    <w:p w14:paraId="14C1D2C6" w14:textId="77777777" w:rsidR="00103651" w:rsidRPr="007767CC" w:rsidRDefault="00103651" w:rsidP="00D214DC">
      <w:pPr>
        <w:spacing w:line="276" w:lineRule="auto"/>
        <w:rPr>
          <w:rFonts w:ascii="Times New Roman" w:eastAsia="Times New Roman" w:hAnsi="Times New Roman" w:cs="Times New Roman"/>
          <w:sz w:val="18"/>
          <w:szCs w:val="18"/>
        </w:rPr>
      </w:pPr>
    </w:p>
    <w:p w14:paraId="6ABFB804" w14:textId="5F69B72A" w:rsidR="00103651" w:rsidRDefault="00E36DD3" w:rsidP="00D214DC">
      <w:pPr>
        <w:pStyle w:val="BodyText"/>
        <w:spacing w:line="276" w:lineRule="auto"/>
        <w:ind w:left="100" w:right="5760"/>
        <w:rPr>
          <w:rFonts w:cs="Times New Roman"/>
          <w:color w:val="1C1E1F"/>
        </w:rPr>
      </w:pPr>
      <w:r w:rsidRPr="006854DB">
        <w:rPr>
          <w:rFonts w:cs="Times New Roman"/>
          <w:b/>
          <w:bCs/>
          <w:color w:val="1C1E1F"/>
          <w:u w:val="single"/>
        </w:rPr>
        <w:t>Group Voluntary Universal Life</w:t>
      </w:r>
      <w:r w:rsidRPr="006854DB">
        <w:rPr>
          <w:rFonts w:cs="Times New Roman"/>
          <w:b/>
          <w:bCs/>
          <w:color w:val="1C1E1F"/>
          <w:spacing w:val="-9"/>
          <w:u w:val="single"/>
        </w:rPr>
        <w:t xml:space="preserve"> </w:t>
      </w:r>
      <w:r w:rsidRPr="006854DB">
        <w:rPr>
          <w:rFonts w:cs="Times New Roman"/>
          <w:b/>
          <w:bCs/>
          <w:color w:val="1C1E1F"/>
          <w:u w:val="single"/>
        </w:rPr>
        <w:t>(GVUL)</w:t>
      </w:r>
    </w:p>
    <w:p w14:paraId="75A4A3EB" w14:textId="5DF520BD" w:rsidR="00626A57" w:rsidRPr="006854DB" w:rsidRDefault="00626A57" w:rsidP="00D214DC">
      <w:pPr>
        <w:pStyle w:val="BodyText"/>
        <w:spacing w:line="276" w:lineRule="auto"/>
        <w:ind w:left="100" w:right="5760"/>
        <w:rPr>
          <w:rFonts w:cs="Times New Roman"/>
        </w:rPr>
      </w:pPr>
      <w:r>
        <w:rPr>
          <w:rFonts w:cs="Times New Roman"/>
          <w:color w:val="1C1E1F"/>
        </w:rPr>
        <w:t>MetLife</w:t>
      </w:r>
    </w:p>
    <w:p w14:paraId="5803533C" w14:textId="77777777" w:rsidR="00103651" w:rsidRPr="006854DB" w:rsidRDefault="00E36DD3" w:rsidP="00D214DC">
      <w:pPr>
        <w:pStyle w:val="BodyText"/>
        <w:spacing w:line="276" w:lineRule="auto"/>
        <w:ind w:left="100"/>
        <w:rPr>
          <w:rFonts w:cs="Times New Roman"/>
        </w:rPr>
      </w:pPr>
      <w:r w:rsidRPr="006854DB">
        <w:rPr>
          <w:rFonts w:cs="Times New Roman"/>
          <w:color w:val="1C1E1F"/>
        </w:rPr>
        <w:t>1-800-936-0931</w:t>
      </w:r>
    </w:p>
    <w:p w14:paraId="129D0036" w14:textId="77777777" w:rsidR="00103651" w:rsidRPr="007767CC" w:rsidRDefault="00103651" w:rsidP="00D214DC">
      <w:pPr>
        <w:spacing w:line="276" w:lineRule="auto"/>
        <w:rPr>
          <w:rFonts w:ascii="Times New Roman" w:eastAsia="Times New Roman" w:hAnsi="Times New Roman" w:cs="Times New Roman"/>
          <w:sz w:val="18"/>
          <w:szCs w:val="18"/>
        </w:rPr>
      </w:pPr>
    </w:p>
    <w:p w14:paraId="37BDED9E" w14:textId="77777777" w:rsidR="00626A57" w:rsidRDefault="00E36DD3" w:rsidP="00D214DC">
      <w:pPr>
        <w:pStyle w:val="BodyText"/>
        <w:spacing w:line="276" w:lineRule="auto"/>
        <w:ind w:left="100" w:right="7020"/>
        <w:rPr>
          <w:rFonts w:cs="Times New Roman"/>
          <w:color w:val="1C1E1F"/>
        </w:rPr>
      </w:pPr>
      <w:r w:rsidRPr="006854DB">
        <w:rPr>
          <w:rFonts w:cs="Times New Roman"/>
          <w:b/>
          <w:bCs/>
          <w:color w:val="1C1E1F"/>
          <w:u w:val="single"/>
        </w:rPr>
        <w:t>Personal Accident</w:t>
      </w:r>
      <w:r w:rsidRPr="006854DB">
        <w:rPr>
          <w:rFonts w:cs="Times New Roman"/>
          <w:b/>
          <w:bCs/>
          <w:color w:val="1C1E1F"/>
          <w:spacing w:val="-7"/>
          <w:u w:val="single"/>
        </w:rPr>
        <w:t xml:space="preserve"> </w:t>
      </w:r>
      <w:r w:rsidRPr="006854DB">
        <w:rPr>
          <w:rFonts w:cs="Times New Roman"/>
          <w:b/>
          <w:bCs/>
          <w:color w:val="1C1E1F"/>
          <w:u w:val="single"/>
        </w:rPr>
        <w:t>Insurance</w:t>
      </w:r>
      <w:r w:rsidRPr="006854DB">
        <w:rPr>
          <w:rFonts w:cs="Times New Roman"/>
          <w:color w:val="1C1E1F"/>
        </w:rPr>
        <w:t xml:space="preserve"> </w:t>
      </w:r>
    </w:p>
    <w:p w14:paraId="2C1DE22C" w14:textId="1FF5E77A" w:rsidR="00103651" w:rsidRPr="006854DB" w:rsidRDefault="00E36DD3" w:rsidP="00D214DC">
      <w:pPr>
        <w:pStyle w:val="BodyText"/>
        <w:spacing w:line="276" w:lineRule="auto"/>
        <w:ind w:left="100" w:right="7020"/>
        <w:rPr>
          <w:rFonts w:cs="Times New Roman"/>
        </w:rPr>
      </w:pPr>
      <w:r w:rsidRPr="006854DB">
        <w:rPr>
          <w:rFonts w:cs="Times New Roman"/>
          <w:color w:val="1C1E1F"/>
        </w:rPr>
        <w:t>AIG Benefits</w:t>
      </w:r>
      <w:r w:rsidRPr="006854DB">
        <w:rPr>
          <w:rFonts w:cs="Times New Roman"/>
          <w:color w:val="1C1E1F"/>
          <w:spacing w:val="-3"/>
        </w:rPr>
        <w:t xml:space="preserve"> </w:t>
      </w:r>
      <w:r w:rsidRPr="006854DB">
        <w:rPr>
          <w:rFonts w:cs="Times New Roman"/>
          <w:color w:val="1C1E1F"/>
        </w:rPr>
        <w:t>Solutions</w:t>
      </w:r>
    </w:p>
    <w:p w14:paraId="117A8190" w14:textId="77777777" w:rsidR="00103651" w:rsidRPr="006854DB" w:rsidRDefault="00E36DD3" w:rsidP="00D214DC">
      <w:pPr>
        <w:pStyle w:val="BodyText"/>
        <w:spacing w:line="276" w:lineRule="auto"/>
        <w:ind w:left="100"/>
        <w:rPr>
          <w:rFonts w:cs="Times New Roman"/>
        </w:rPr>
      </w:pPr>
      <w:r w:rsidRPr="006854DB">
        <w:rPr>
          <w:rFonts w:cs="Times New Roman"/>
          <w:color w:val="1C1E1F"/>
        </w:rPr>
        <w:t>1-800-651-1007</w:t>
      </w:r>
    </w:p>
    <w:p w14:paraId="23C9210B" w14:textId="77777777" w:rsidR="00103651" w:rsidRPr="007767CC" w:rsidRDefault="00103651" w:rsidP="00D214DC">
      <w:pPr>
        <w:spacing w:line="276" w:lineRule="auto"/>
        <w:rPr>
          <w:rFonts w:ascii="Times New Roman" w:eastAsia="Times New Roman" w:hAnsi="Times New Roman" w:cs="Times New Roman"/>
          <w:sz w:val="18"/>
          <w:szCs w:val="18"/>
        </w:rPr>
      </w:pPr>
    </w:p>
    <w:p w14:paraId="193C4A5D" w14:textId="344A412E" w:rsidR="00626A57" w:rsidRPr="00BD2AF9" w:rsidRDefault="00E36DD3" w:rsidP="00D214DC">
      <w:pPr>
        <w:pStyle w:val="BodyText"/>
        <w:spacing w:line="276" w:lineRule="auto"/>
        <w:ind w:left="100" w:right="7020"/>
        <w:rPr>
          <w:rFonts w:cs="Times New Roman"/>
          <w:color w:val="1C1E1F"/>
        </w:rPr>
      </w:pPr>
      <w:r w:rsidRPr="00BD2AF9">
        <w:rPr>
          <w:rFonts w:cs="Times New Roman"/>
          <w:b/>
          <w:bCs/>
          <w:color w:val="1C1E1F"/>
          <w:u w:val="single"/>
        </w:rPr>
        <w:t>Long-Term Disability</w:t>
      </w:r>
      <w:r w:rsidRPr="00BD2AF9">
        <w:rPr>
          <w:rFonts w:cs="Times New Roman"/>
          <w:b/>
          <w:bCs/>
          <w:color w:val="1C1E1F"/>
          <w:spacing w:val="-6"/>
          <w:u w:val="single"/>
        </w:rPr>
        <w:t xml:space="preserve"> </w:t>
      </w:r>
      <w:r w:rsidRPr="00BD2AF9">
        <w:rPr>
          <w:rFonts w:cs="Times New Roman"/>
          <w:b/>
          <w:bCs/>
          <w:color w:val="1C1E1F"/>
          <w:u w:val="single"/>
        </w:rPr>
        <w:t>(LTD)</w:t>
      </w:r>
    </w:p>
    <w:p w14:paraId="1FB357A8" w14:textId="577E7CDC" w:rsidR="00626A57" w:rsidRPr="00BD2AF9" w:rsidRDefault="00626A57" w:rsidP="00D214DC">
      <w:pPr>
        <w:pStyle w:val="BodyText"/>
        <w:spacing w:line="276" w:lineRule="auto"/>
        <w:ind w:left="100" w:right="7020"/>
        <w:rPr>
          <w:rFonts w:cs="Times New Roman"/>
          <w:color w:val="4066B3"/>
          <w:u w:val="single" w:color="4066B3"/>
        </w:rPr>
      </w:pPr>
      <w:r w:rsidRPr="00BD2AF9">
        <w:rPr>
          <w:rFonts w:cs="Times New Roman"/>
          <w:color w:val="1C1E1F"/>
        </w:rPr>
        <w:t>MetLife</w:t>
      </w:r>
    </w:p>
    <w:p w14:paraId="49E0E2F1" w14:textId="77777777" w:rsidR="00103651" w:rsidRPr="006854DB" w:rsidRDefault="00E36DD3" w:rsidP="00D214DC">
      <w:pPr>
        <w:pStyle w:val="BodyText"/>
        <w:spacing w:line="276" w:lineRule="auto"/>
        <w:ind w:left="100"/>
        <w:rPr>
          <w:rFonts w:cs="Times New Roman"/>
        </w:rPr>
      </w:pPr>
      <w:r w:rsidRPr="00BD2AF9">
        <w:rPr>
          <w:rFonts w:cs="Times New Roman"/>
          <w:color w:val="1C1E1F"/>
        </w:rPr>
        <w:t>1-800-GET-MET-8</w:t>
      </w:r>
      <w:r w:rsidRPr="00BD2AF9">
        <w:rPr>
          <w:rFonts w:cs="Times New Roman"/>
          <w:color w:val="1C1E1F"/>
          <w:spacing w:val="-6"/>
        </w:rPr>
        <w:t xml:space="preserve"> </w:t>
      </w:r>
      <w:r w:rsidRPr="00BD2AF9">
        <w:rPr>
          <w:rFonts w:cs="Times New Roman"/>
          <w:color w:val="1C1E1F"/>
        </w:rPr>
        <w:t>(1-800-438-6388)</w:t>
      </w:r>
    </w:p>
    <w:p w14:paraId="536F197B" w14:textId="77777777" w:rsidR="00103651" w:rsidRPr="007767CC" w:rsidRDefault="00103651" w:rsidP="0066291D">
      <w:pPr>
        <w:spacing w:line="276" w:lineRule="auto"/>
        <w:rPr>
          <w:rFonts w:ascii="Times New Roman" w:eastAsia="Times New Roman" w:hAnsi="Times New Roman" w:cs="Times New Roman"/>
          <w:sz w:val="18"/>
          <w:szCs w:val="18"/>
        </w:rPr>
      </w:pPr>
    </w:p>
    <w:p w14:paraId="4B30B495" w14:textId="09212956" w:rsidR="00103651" w:rsidRPr="006854DB" w:rsidRDefault="00E36DD3" w:rsidP="0066291D">
      <w:pPr>
        <w:pStyle w:val="BodyText"/>
        <w:spacing w:line="276" w:lineRule="auto"/>
        <w:ind w:left="100"/>
        <w:rPr>
          <w:rFonts w:cs="Times New Roman"/>
          <w:b/>
          <w:bCs/>
          <w:u w:val="single"/>
        </w:rPr>
      </w:pPr>
      <w:r w:rsidRPr="006854DB">
        <w:rPr>
          <w:rFonts w:cs="Times New Roman"/>
          <w:b/>
          <w:bCs/>
          <w:color w:val="1C1E1F"/>
          <w:u w:val="single"/>
        </w:rPr>
        <w:t>Statutory Disability</w:t>
      </w:r>
      <w:r w:rsidRPr="006854DB">
        <w:rPr>
          <w:rFonts w:cs="Times New Roman"/>
          <w:b/>
          <w:bCs/>
          <w:color w:val="1C1E1F"/>
          <w:spacing w:val="-7"/>
          <w:u w:val="single"/>
        </w:rPr>
        <w:t xml:space="preserve"> </w:t>
      </w:r>
      <w:r w:rsidRPr="006854DB">
        <w:rPr>
          <w:rFonts w:cs="Times New Roman"/>
          <w:b/>
          <w:bCs/>
          <w:color w:val="1C1E1F"/>
          <w:u w:val="single"/>
        </w:rPr>
        <w:t>Income</w:t>
      </w:r>
    </w:p>
    <w:p w14:paraId="2B9C35BA" w14:textId="1DCB7631" w:rsidR="00154841" w:rsidRPr="006854DB" w:rsidRDefault="00E36DD3" w:rsidP="0066291D">
      <w:pPr>
        <w:pStyle w:val="BodyText"/>
        <w:spacing w:line="276" w:lineRule="auto"/>
        <w:ind w:left="100"/>
        <w:rPr>
          <w:rFonts w:cs="Times New Roman"/>
        </w:rPr>
      </w:pPr>
      <w:r w:rsidRPr="006854DB">
        <w:rPr>
          <w:rFonts w:cs="Times New Roman"/>
          <w:color w:val="1C1E1F"/>
        </w:rPr>
        <w:t>1-888-825-3368 (New Jersey and New</w:t>
      </w:r>
      <w:r w:rsidRPr="006854DB">
        <w:rPr>
          <w:rFonts w:cs="Times New Roman"/>
          <w:color w:val="1C1E1F"/>
          <w:spacing w:val="-8"/>
        </w:rPr>
        <w:t xml:space="preserve"> </w:t>
      </w:r>
      <w:r w:rsidR="00494F20" w:rsidRPr="006854DB">
        <w:rPr>
          <w:rFonts w:cs="Times New Roman"/>
          <w:color w:val="1C1E1F"/>
        </w:rPr>
        <w:t xml:space="preserve">York)  </w:t>
      </w:r>
      <w:r w:rsidR="00154841" w:rsidRPr="006854DB">
        <w:rPr>
          <w:rFonts w:cs="Times New Roman"/>
          <w:color w:val="1C1E1F"/>
        </w:rPr>
        <w:t xml:space="preserve">                                    1-808-792-8498 (MDX</w:t>
      </w:r>
      <w:r w:rsidR="00154841" w:rsidRPr="006854DB">
        <w:rPr>
          <w:rFonts w:cs="Times New Roman"/>
          <w:color w:val="1C1E1F"/>
          <w:spacing w:val="-5"/>
        </w:rPr>
        <w:t xml:space="preserve"> </w:t>
      </w:r>
      <w:r w:rsidR="00154841" w:rsidRPr="006854DB">
        <w:rPr>
          <w:rFonts w:cs="Times New Roman"/>
          <w:color w:val="1C1E1F"/>
        </w:rPr>
        <w:t>Hawaii)</w:t>
      </w:r>
    </w:p>
    <w:p w14:paraId="35820BD8" w14:textId="5605DD90" w:rsidR="00103651" w:rsidRPr="006854DB" w:rsidRDefault="00E36DD3" w:rsidP="0066291D">
      <w:pPr>
        <w:pStyle w:val="BodyText"/>
        <w:spacing w:line="276" w:lineRule="auto"/>
        <w:ind w:left="100" w:right="-360"/>
        <w:rPr>
          <w:rFonts w:cs="Times New Roman"/>
        </w:rPr>
        <w:sectPr w:rsidR="00103651" w:rsidRPr="006854DB" w:rsidSect="006854DB">
          <w:pgSz w:w="12240" w:h="15840"/>
          <w:pgMar w:top="720" w:right="720" w:bottom="720" w:left="720" w:header="0" w:footer="1019" w:gutter="0"/>
          <w:cols w:space="720"/>
        </w:sectPr>
      </w:pPr>
      <w:r w:rsidRPr="006854DB">
        <w:rPr>
          <w:rFonts w:cs="Times New Roman"/>
          <w:color w:val="1C1E1F"/>
        </w:rPr>
        <w:t>1-808-522-7500</w:t>
      </w:r>
      <w:r w:rsidRPr="006854DB">
        <w:rPr>
          <w:rFonts w:cs="Times New Roman"/>
          <w:color w:val="1C1E1F"/>
          <w:spacing w:val="-5"/>
        </w:rPr>
        <w:t xml:space="preserve"> </w:t>
      </w:r>
      <w:r w:rsidRPr="006854DB">
        <w:rPr>
          <w:rFonts w:cs="Times New Roman"/>
          <w:color w:val="1C1E1F"/>
        </w:rPr>
        <w:t>(</w:t>
      </w:r>
      <w:r w:rsidR="00494F20" w:rsidRPr="006854DB">
        <w:rPr>
          <w:rFonts w:cs="Times New Roman"/>
          <w:color w:val="1C1E1F"/>
        </w:rPr>
        <w:t xml:space="preserve">O’ahu)  </w:t>
      </w:r>
      <w:r w:rsidR="00154841" w:rsidRPr="006854DB">
        <w:rPr>
          <w:rFonts w:cs="Times New Roman"/>
          <w:color w:val="1C1E1F"/>
        </w:rPr>
        <w:t xml:space="preserve">                                                                     1-800-345-4185 (Neighbor</w:t>
      </w:r>
      <w:r w:rsidR="00154841" w:rsidRPr="006854DB">
        <w:rPr>
          <w:rFonts w:cs="Times New Roman"/>
          <w:color w:val="1C1E1F"/>
          <w:spacing w:val="-7"/>
        </w:rPr>
        <w:t xml:space="preserve"> </w:t>
      </w:r>
      <w:r w:rsidR="00494F20">
        <w:rPr>
          <w:rFonts w:cs="Times New Roman"/>
          <w:color w:val="1C1E1F"/>
          <w:spacing w:val="-7"/>
        </w:rPr>
        <w:t>Islands)</w:t>
      </w:r>
    </w:p>
    <w:p w14:paraId="55869B03" w14:textId="77777777" w:rsidR="00494F20" w:rsidRDefault="00E36DD3" w:rsidP="00494F20">
      <w:pPr>
        <w:pStyle w:val="BodyText"/>
        <w:spacing w:before="44" w:line="276" w:lineRule="auto"/>
        <w:ind w:left="100" w:right="7470"/>
        <w:rPr>
          <w:rFonts w:cs="Times New Roman"/>
          <w:color w:val="1C1E1F"/>
        </w:rPr>
      </w:pPr>
      <w:r w:rsidRPr="006854DB">
        <w:rPr>
          <w:rFonts w:cs="Times New Roman"/>
          <w:b/>
          <w:bCs/>
          <w:color w:val="1C1E1F"/>
          <w:u w:val="single"/>
        </w:rPr>
        <w:lastRenderedPageBreak/>
        <w:t>Your Spending</w:t>
      </w:r>
      <w:r w:rsidRPr="006854DB">
        <w:rPr>
          <w:rFonts w:cs="Times New Roman"/>
          <w:b/>
          <w:bCs/>
          <w:color w:val="1C1E1F"/>
          <w:spacing w:val="-6"/>
          <w:u w:val="single"/>
        </w:rPr>
        <w:t xml:space="preserve"> </w:t>
      </w:r>
      <w:r w:rsidRPr="006854DB">
        <w:rPr>
          <w:rFonts w:cs="Times New Roman"/>
          <w:b/>
          <w:bCs/>
          <w:color w:val="1C1E1F"/>
          <w:u w:val="single"/>
        </w:rPr>
        <w:t>Account</w:t>
      </w:r>
      <w:r w:rsidRPr="006854DB">
        <w:rPr>
          <w:rFonts w:cs="Times New Roman"/>
          <w:color w:val="1C1E1F"/>
        </w:rPr>
        <w:t xml:space="preserve"> </w:t>
      </w:r>
    </w:p>
    <w:p w14:paraId="6915BA21" w14:textId="3A11BCD9" w:rsidR="00103651" w:rsidRPr="006854DB" w:rsidRDefault="00E36DD3" w:rsidP="00494F20">
      <w:pPr>
        <w:pStyle w:val="BodyText"/>
        <w:spacing w:before="44" w:line="276" w:lineRule="auto"/>
        <w:ind w:left="100" w:right="7470"/>
        <w:rPr>
          <w:rFonts w:cs="Times New Roman"/>
        </w:rPr>
      </w:pPr>
      <w:r w:rsidRPr="006854DB">
        <w:rPr>
          <w:rFonts w:cs="Times New Roman"/>
          <w:color w:val="1C1E1F"/>
        </w:rPr>
        <w:t>Alight</w:t>
      </w:r>
      <w:r w:rsidRPr="006854DB">
        <w:rPr>
          <w:rFonts w:cs="Times New Roman"/>
          <w:color w:val="1C1E1F"/>
          <w:spacing w:val="-2"/>
        </w:rPr>
        <w:t xml:space="preserve"> </w:t>
      </w:r>
      <w:r w:rsidRPr="006854DB">
        <w:rPr>
          <w:rFonts w:cs="Times New Roman"/>
          <w:color w:val="1C1E1F"/>
        </w:rPr>
        <w:t>Solutions</w:t>
      </w:r>
    </w:p>
    <w:p w14:paraId="01928026" w14:textId="77777777" w:rsidR="00103651" w:rsidRPr="006854DB" w:rsidRDefault="00E36DD3" w:rsidP="00494F20">
      <w:pPr>
        <w:pStyle w:val="BodyText"/>
        <w:spacing w:line="276" w:lineRule="auto"/>
        <w:ind w:left="100"/>
        <w:jc w:val="both"/>
        <w:rPr>
          <w:rFonts w:cs="Times New Roman"/>
        </w:rPr>
      </w:pPr>
      <w:r w:rsidRPr="006854DB">
        <w:rPr>
          <w:rFonts w:cs="Times New Roman"/>
          <w:color w:val="1C1E1F"/>
        </w:rPr>
        <w:t>1-800-651-1007</w:t>
      </w:r>
    </w:p>
    <w:p w14:paraId="6C4AE474" w14:textId="77777777" w:rsidR="00103651" w:rsidRPr="007767CC" w:rsidRDefault="00103651" w:rsidP="00494F20">
      <w:pPr>
        <w:spacing w:line="276" w:lineRule="auto"/>
        <w:rPr>
          <w:rFonts w:ascii="Times New Roman" w:eastAsia="Times New Roman" w:hAnsi="Times New Roman" w:cs="Times New Roman"/>
          <w:sz w:val="18"/>
          <w:szCs w:val="18"/>
        </w:rPr>
      </w:pPr>
    </w:p>
    <w:p w14:paraId="102B2E41" w14:textId="77777777" w:rsidR="00103651" w:rsidRPr="00BD2AF9" w:rsidRDefault="00E36DD3" w:rsidP="00494F20">
      <w:pPr>
        <w:pStyle w:val="BodyText"/>
        <w:spacing w:line="276" w:lineRule="auto"/>
        <w:ind w:left="100" w:right="2160"/>
        <w:rPr>
          <w:rFonts w:cs="Times New Roman"/>
        </w:rPr>
      </w:pPr>
      <w:r w:rsidRPr="00BD2AF9">
        <w:rPr>
          <w:rFonts w:cs="Times New Roman"/>
          <w:b/>
          <w:bCs/>
          <w:color w:val="1C1E1F"/>
          <w:u w:val="single"/>
        </w:rPr>
        <w:t>Health Reimbursement Account (HRA) Or Wellness Incentive Submissions</w:t>
      </w:r>
      <w:r w:rsidRPr="00BD2AF9">
        <w:rPr>
          <w:rFonts w:cs="Times New Roman"/>
          <w:color w:val="1C1E1F"/>
        </w:rPr>
        <w:t xml:space="preserve"> </w:t>
      </w:r>
      <w:hyperlink r:id="rId9">
        <w:r w:rsidRPr="00BD2AF9">
          <w:rPr>
            <w:rFonts w:cs="Times New Roman"/>
            <w:color w:val="4066B3"/>
            <w:u w:val="single" w:color="4066B3"/>
          </w:rPr>
          <w:t>HealthSCOPE</w:t>
        </w:r>
        <w:r w:rsidRPr="00BD2AF9">
          <w:rPr>
            <w:rFonts w:cs="Times New Roman"/>
            <w:color w:val="4066B3"/>
            <w:spacing w:val="-6"/>
            <w:u w:val="single" w:color="4066B3"/>
          </w:rPr>
          <w:t xml:space="preserve"> </w:t>
        </w:r>
        <w:r w:rsidRPr="00BD2AF9">
          <w:rPr>
            <w:rFonts w:cs="Times New Roman"/>
            <w:color w:val="4066B3"/>
            <w:u w:val="single" w:color="4066B3"/>
          </w:rPr>
          <w:t>Benefits</w:t>
        </w:r>
      </w:hyperlink>
    </w:p>
    <w:p w14:paraId="639A3938" w14:textId="77777777" w:rsidR="00103651" w:rsidRPr="006854DB" w:rsidRDefault="00E36DD3" w:rsidP="00BD2AF9">
      <w:pPr>
        <w:pStyle w:val="BodyText"/>
        <w:spacing w:line="276" w:lineRule="auto"/>
        <w:ind w:left="100" w:right="6480"/>
        <w:rPr>
          <w:rFonts w:cs="Times New Roman"/>
        </w:rPr>
      </w:pPr>
      <w:r w:rsidRPr="00BD2AF9">
        <w:rPr>
          <w:rFonts w:cs="Times New Roman"/>
          <w:color w:val="1C1E1F"/>
        </w:rPr>
        <w:t>Company Name:</w:t>
      </w:r>
      <w:r w:rsidRPr="00BD2AF9">
        <w:rPr>
          <w:rFonts w:cs="Times New Roman"/>
          <w:color w:val="1C1E1F"/>
          <w:spacing w:val="-5"/>
        </w:rPr>
        <w:t xml:space="preserve"> </w:t>
      </w:r>
      <w:r w:rsidRPr="00BD2AF9">
        <w:rPr>
          <w:rFonts w:cs="Times New Roman"/>
          <w:color w:val="1C1E1F"/>
        </w:rPr>
        <w:t>United 1-800-671-3105</w:t>
      </w:r>
    </w:p>
    <w:p w14:paraId="2E920FBB" w14:textId="77777777" w:rsidR="00103651" w:rsidRPr="007767CC" w:rsidRDefault="00103651">
      <w:pPr>
        <w:rPr>
          <w:rFonts w:ascii="Times New Roman" w:eastAsia="Times New Roman" w:hAnsi="Times New Roman" w:cs="Times New Roman"/>
          <w:sz w:val="18"/>
          <w:szCs w:val="18"/>
        </w:rPr>
      </w:pPr>
    </w:p>
    <w:p w14:paraId="20D2C81F" w14:textId="50F06C8F" w:rsidR="00103651" w:rsidRPr="007767CC" w:rsidRDefault="00E36DD3" w:rsidP="007767CC">
      <w:pPr>
        <w:pStyle w:val="Heading1"/>
        <w:jc w:val="both"/>
        <w:rPr>
          <w:rFonts w:cs="Times New Roman"/>
          <w:b w:val="0"/>
          <w:bCs w:val="0"/>
          <w:u w:val="single"/>
        </w:rPr>
      </w:pPr>
      <w:r w:rsidRPr="006854DB">
        <w:rPr>
          <w:rFonts w:cs="Times New Roman"/>
          <w:color w:val="1C1E1F"/>
          <w:u w:val="single"/>
        </w:rPr>
        <w:t>Savings &amp;</w:t>
      </w:r>
      <w:r w:rsidRPr="006854DB">
        <w:rPr>
          <w:rFonts w:cs="Times New Roman"/>
          <w:color w:val="1C1E1F"/>
          <w:spacing w:val="-8"/>
          <w:u w:val="single"/>
        </w:rPr>
        <w:t xml:space="preserve"> </w:t>
      </w:r>
      <w:r w:rsidRPr="006854DB">
        <w:rPr>
          <w:rFonts w:cs="Times New Roman"/>
          <w:color w:val="1C1E1F"/>
          <w:u w:val="single"/>
        </w:rPr>
        <w:t>Retirement</w:t>
      </w:r>
    </w:p>
    <w:p w14:paraId="57B8E851" w14:textId="66AE766F" w:rsidR="00154841" w:rsidRPr="007767CC" w:rsidRDefault="00154841" w:rsidP="00864D93">
      <w:pPr>
        <w:pStyle w:val="BodyText"/>
        <w:spacing w:line="276" w:lineRule="auto"/>
        <w:ind w:left="100" w:right="7477"/>
        <w:rPr>
          <w:rFonts w:cs="Times New Roman"/>
          <w:color w:val="1C1E1F"/>
        </w:rPr>
      </w:pPr>
      <w:r w:rsidRPr="007767CC">
        <w:rPr>
          <w:rFonts w:cs="Times New Roman"/>
          <w:color w:val="1C1E1F"/>
        </w:rPr>
        <w:t>Fidelity:</w:t>
      </w:r>
    </w:p>
    <w:p w14:paraId="515410C5" w14:textId="0F12BC40" w:rsidR="00103651" w:rsidRPr="006854DB" w:rsidRDefault="00E36DD3">
      <w:pPr>
        <w:pStyle w:val="BodyText"/>
        <w:numPr>
          <w:ilvl w:val="0"/>
          <w:numId w:val="50"/>
        </w:numPr>
        <w:tabs>
          <w:tab w:val="left" w:pos="6480"/>
        </w:tabs>
        <w:spacing w:line="276" w:lineRule="auto"/>
        <w:rPr>
          <w:rFonts w:cs="Times New Roman"/>
        </w:rPr>
      </w:pPr>
      <w:r w:rsidRPr="006854DB">
        <w:rPr>
          <w:rFonts w:cs="Times New Roman"/>
          <w:color w:val="1C1E1F"/>
        </w:rPr>
        <w:t>401(k) Plans –</w:t>
      </w:r>
      <w:r w:rsidRPr="006854DB">
        <w:rPr>
          <w:rFonts w:cs="Times New Roman"/>
          <w:color w:val="1C1E1F"/>
          <w:spacing w:val="-4"/>
        </w:rPr>
        <w:t xml:space="preserve"> </w:t>
      </w:r>
      <w:r w:rsidRPr="006854DB">
        <w:rPr>
          <w:rFonts w:cs="Times New Roman"/>
          <w:color w:val="1C1E1F"/>
        </w:rPr>
        <w:t>Non-pilots</w:t>
      </w:r>
      <w:r w:rsidR="00BB2A3E">
        <w:rPr>
          <w:rFonts w:cs="Times New Roman"/>
          <w:color w:val="1C1E1F"/>
        </w:rPr>
        <w:tab/>
        <w:t xml:space="preserve">*   </w:t>
      </w:r>
      <w:r w:rsidR="00D24534">
        <w:rPr>
          <w:rFonts w:cs="Times New Roman"/>
          <w:color w:val="1C1E1F"/>
        </w:rPr>
        <w:t xml:space="preserve">  </w:t>
      </w:r>
      <w:r w:rsidR="00BB2A3E">
        <w:rPr>
          <w:rFonts w:cs="Times New Roman"/>
          <w:color w:val="1C1E1F"/>
        </w:rPr>
        <w:t>United Stock Plans</w:t>
      </w:r>
    </w:p>
    <w:p w14:paraId="0AC8FCF8" w14:textId="332907EE" w:rsidR="00103651" w:rsidRPr="00A83934" w:rsidRDefault="00154841" w:rsidP="00A83934">
      <w:pPr>
        <w:pStyle w:val="BodyText"/>
        <w:tabs>
          <w:tab w:val="left" w:pos="6480"/>
        </w:tabs>
        <w:spacing w:line="276" w:lineRule="auto"/>
        <w:ind w:left="100" w:firstLine="360"/>
        <w:jc w:val="both"/>
        <w:rPr>
          <w:rFonts w:cs="Times New Roman"/>
        </w:rPr>
      </w:pPr>
      <w:r w:rsidRPr="006854DB">
        <w:rPr>
          <w:rFonts w:cs="Times New Roman"/>
          <w:color w:val="1C1E1F"/>
        </w:rPr>
        <w:t xml:space="preserve">       </w:t>
      </w:r>
      <w:r w:rsidR="00E36DD3" w:rsidRPr="006854DB">
        <w:rPr>
          <w:rFonts w:cs="Times New Roman"/>
          <w:color w:val="1C1E1F"/>
        </w:rPr>
        <w:t>1-800-245-9034</w:t>
      </w:r>
      <w:r w:rsidR="00BB2A3E">
        <w:rPr>
          <w:rFonts w:cs="Times New Roman"/>
          <w:color w:val="1C1E1F"/>
        </w:rPr>
        <w:tab/>
        <w:t xml:space="preserve">      </w:t>
      </w:r>
      <w:r w:rsidR="00D24534">
        <w:rPr>
          <w:rFonts w:cs="Times New Roman"/>
          <w:color w:val="1C1E1F"/>
        </w:rPr>
        <w:t xml:space="preserve">  </w:t>
      </w:r>
      <w:r w:rsidR="00BB2A3E">
        <w:rPr>
          <w:rFonts w:cs="Times New Roman"/>
          <w:color w:val="1C1E1F"/>
        </w:rPr>
        <w:t>1-800-823-0217 (Team509)</w:t>
      </w:r>
    </w:p>
    <w:p w14:paraId="44FD6594" w14:textId="59DABADF" w:rsidR="00864D93" w:rsidRPr="00864D93" w:rsidRDefault="00E36DD3">
      <w:pPr>
        <w:pStyle w:val="BodyText"/>
        <w:numPr>
          <w:ilvl w:val="0"/>
          <w:numId w:val="50"/>
        </w:numPr>
        <w:tabs>
          <w:tab w:val="left" w:pos="6480"/>
        </w:tabs>
        <w:spacing w:line="276" w:lineRule="auto"/>
        <w:rPr>
          <w:rFonts w:cs="Times New Roman"/>
        </w:rPr>
      </w:pPr>
      <w:r w:rsidRPr="006854DB">
        <w:rPr>
          <w:rFonts w:cs="Times New Roman"/>
          <w:color w:val="1C1E1F"/>
        </w:rPr>
        <w:t>Fidelity PSW Technical</w:t>
      </w:r>
      <w:r w:rsidRPr="006854DB">
        <w:rPr>
          <w:rFonts w:cs="Times New Roman"/>
          <w:color w:val="1C1E1F"/>
          <w:spacing w:val="-8"/>
        </w:rPr>
        <w:t xml:space="preserve"> </w:t>
      </w:r>
      <w:r w:rsidRPr="006854DB">
        <w:rPr>
          <w:rFonts w:cs="Times New Roman"/>
          <w:color w:val="1C1E1F"/>
        </w:rPr>
        <w:t xml:space="preserve">Help </w:t>
      </w:r>
      <w:r w:rsidR="003D48F8" w:rsidRPr="006854DB">
        <w:rPr>
          <w:rFonts w:cs="Times New Roman"/>
          <w:color w:val="1C1E1F"/>
        </w:rPr>
        <w:t xml:space="preserve">         </w:t>
      </w:r>
      <w:r w:rsidR="00A83934">
        <w:rPr>
          <w:rFonts w:cs="Times New Roman"/>
          <w:color w:val="1C1E1F"/>
        </w:rPr>
        <w:tab/>
        <w:t xml:space="preserve">*    </w:t>
      </w:r>
      <w:r w:rsidR="00D24534">
        <w:rPr>
          <w:rFonts w:cs="Times New Roman"/>
          <w:color w:val="1C1E1F"/>
        </w:rPr>
        <w:t xml:space="preserve">  </w:t>
      </w:r>
      <w:r w:rsidR="00A83934">
        <w:rPr>
          <w:rFonts w:cs="Times New Roman"/>
          <w:color w:val="1C1E1F"/>
        </w:rPr>
        <w:t>United Stock Plan Services</w:t>
      </w:r>
      <w:r w:rsidR="003D48F8" w:rsidRPr="006854DB">
        <w:rPr>
          <w:rFonts w:cs="Times New Roman"/>
          <w:color w:val="1C1E1F"/>
        </w:rPr>
        <w:t xml:space="preserve"> </w:t>
      </w:r>
    </w:p>
    <w:p w14:paraId="5B9D5DF4" w14:textId="258B0F5E" w:rsidR="00103651" w:rsidRPr="006854DB" w:rsidRDefault="003D48F8" w:rsidP="00A83934">
      <w:pPr>
        <w:pStyle w:val="BodyText"/>
        <w:tabs>
          <w:tab w:val="left" w:pos="6480"/>
        </w:tabs>
        <w:spacing w:line="276" w:lineRule="auto"/>
        <w:ind w:left="820"/>
        <w:rPr>
          <w:rFonts w:cs="Times New Roman"/>
        </w:rPr>
      </w:pPr>
      <w:r w:rsidRPr="006854DB">
        <w:rPr>
          <w:rFonts w:cs="Times New Roman"/>
          <w:color w:val="1C1E1F"/>
        </w:rPr>
        <w:t>1-</w:t>
      </w:r>
      <w:r w:rsidR="00E36DD3" w:rsidRPr="006854DB">
        <w:rPr>
          <w:rFonts w:cs="Times New Roman"/>
          <w:color w:val="1C1E1F"/>
        </w:rPr>
        <w:t>800-735-2862</w:t>
      </w:r>
      <w:r w:rsidR="00A83934">
        <w:rPr>
          <w:rFonts w:cs="Times New Roman"/>
          <w:color w:val="1C1E1F"/>
        </w:rPr>
        <w:tab/>
        <w:t xml:space="preserve">       </w:t>
      </w:r>
      <w:r w:rsidR="00D24534">
        <w:rPr>
          <w:rFonts w:cs="Times New Roman"/>
          <w:color w:val="1C1E1F"/>
        </w:rPr>
        <w:t xml:space="preserve"> </w:t>
      </w:r>
      <w:r w:rsidR="00A83934">
        <w:rPr>
          <w:rFonts w:cs="Times New Roman"/>
          <w:color w:val="1C1E1F"/>
        </w:rPr>
        <w:t>1-800-544-9354</w:t>
      </w:r>
    </w:p>
    <w:p w14:paraId="3F2A4BC2" w14:textId="5F9BCAED" w:rsidR="00103651" w:rsidRPr="006854DB" w:rsidRDefault="00E36DD3">
      <w:pPr>
        <w:pStyle w:val="BodyText"/>
        <w:numPr>
          <w:ilvl w:val="0"/>
          <w:numId w:val="50"/>
        </w:numPr>
        <w:tabs>
          <w:tab w:val="left" w:pos="6480"/>
        </w:tabs>
        <w:spacing w:line="276" w:lineRule="auto"/>
        <w:rPr>
          <w:rFonts w:cs="Times New Roman"/>
        </w:rPr>
      </w:pPr>
      <w:r w:rsidRPr="006854DB">
        <w:rPr>
          <w:rFonts w:cs="Times New Roman"/>
          <w:color w:val="1C1E1F"/>
        </w:rPr>
        <w:t>Fidelity Direct Connect Service</w:t>
      </w:r>
      <w:r w:rsidRPr="006854DB">
        <w:rPr>
          <w:rFonts w:cs="Times New Roman"/>
          <w:color w:val="1C1E1F"/>
          <w:spacing w:val="-9"/>
        </w:rPr>
        <w:t xml:space="preserve"> </w:t>
      </w:r>
      <w:r w:rsidRPr="006854DB">
        <w:rPr>
          <w:rFonts w:cs="Times New Roman"/>
          <w:color w:val="1C1E1F"/>
        </w:rPr>
        <w:t xml:space="preserve">Team </w:t>
      </w:r>
      <w:r w:rsidR="003D48F8" w:rsidRPr="006854DB">
        <w:rPr>
          <w:rFonts w:cs="Times New Roman"/>
          <w:color w:val="1C1E1F"/>
        </w:rPr>
        <w:t>1-</w:t>
      </w:r>
      <w:r w:rsidRPr="006854DB">
        <w:rPr>
          <w:rFonts w:cs="Times New Roman"/>
          <w:color w:val="1C1E1F"/>
        </w:rPr>
        <w:t>800-448-0569</w:t>
      </w:r>
    </w:p>
    <w:p w14:paraId="54A91D74" w14:textId="77777777" w:rsidR="00103651" w:rsidRPr="007767CC" w:rsidRDefault="00103651">
      <w:pPr>
        <w:rPr>
          <w:rFonts w:ascii="Times New Roman" w:eastAsia="Times New Roman" w:hAnsi="Times New Roman" w:cs="Times New Roman"/>
          <w:sz w:val="18"/>
          <w:szCs w:val="18"/>
        </w:rPr>
      </w:pPr>
    </w:p>
    <w:p w14:paraId="76DBCC05" w14:textId="10AE438B" w:rsidR="00103651" w:rsidRPr="00EA1F2D" w:rsidRDefault="00E36DD3" w:rsidP="00EA1F2D">
      <w:pPr>
        <w:pStyle w:val="BodyText"/>
        <w:spacing w:line="276" w:lineRule="auto"/>
        <w:ind w:left="100" w:right="5940"/>
        <w:rPr>
          <w:rFonts w:cs="Times New Roman"/>
          <w:b/>
          <w:bCs/>
          <w:color w:val="1C1E1F"/>
          <w:u w:val="single"/>
        </w:rPr>
      </w:pPr>
      <w:r w:rsidRPr="00EA1F2D">
        <w:rPr>
          <w:rFonts w:cs="Times New Roman"/>
          <w:b/>
          <w:bCs/>
          <w:color w:val="1C1E1F"/>
          <w:u w:val="single"/>
        </w:rPr>
        <w:t>C</w:t>
      </w:r>
      <w:r w:rsidR="00EA1F2D" w:rsidRPr="00EA1F2D">
        <w:rPr>
          <w:rFonts w:cs="Times New Roman"/>
          <w:b/>
          <w:bCs/>
          <w:color w:val="1C1E1F"/>
          <w:u w:val="single"/>
        </w:rPr>
        <w:t>ontinental</w:t>
      </w:r>
      <w:r w:rsidRPr="00EA1F2D">
        <w:rPr>
          <w:rFonts w:cs="Times New Roman"/>
          <w:b/>
          <w:bCs/>
          <w:color w:val="1C1E1F"/>
          <w:u w:val="single"/>
        </w:rPr>
        <w:t xml:space="preserve"> Stock Plan</w:t>
      </w:r>
      <w:r w:rsidR="003D48F8" w:rsidRPr="00EA1F2D">
        <w:rPr>
          <w:rFonts w:cs="Times New Roman"/>
          <w:b/>
          <w:bCs/>
          <w:color w:val="1C1E1F"/>
          <w:u w:val="single"/>
        </w:rPr>
        <w:t>s</w:t>
      </w:r>
    </w:p>
    <w:p w14:paraId="0861D3E3" w14:textId="6A118763" w:rsidR="00EA1F2D" w:rsidRPr="00EA1F2D" w:rsidRDefault="00EA1F2D" w:rsidP="00EA1F2D">
      <w:pPr>
        <w:pStyle w:val="BodyText"/>
        <w:spacing w:line="276" w:lineRule="auto"/>
        <w:ind w:left="100" w:right="5940"/>
        <w:rPr>
          <w:rFonts w:cs="Times New Roman"/>
        </w:rPr>
      </w:pPr>
      <w:r>
        <w:rPr>
          <w:rFonts w:cs="Times New Roman"/>
          <w:color w:val="1C1E1F"/>
        </w:rPr>
        <w:t>Morgan Stanley</w:t>
      </w:r>
    </w:p>
    <w:p w14:paraId="692ED6B2" w14:textId="3881FA1C" w:rsidR="00103651" w:rsidRPr="006854DB" w:rsidRDefault="003D48F8" w:rsidP="00EA1F2D">
      <w:pPr>
        <w:pStyle w:val="BodyText"/>
        <w:spacing w:line="276" w:lineRule="auto"/>
        <w:ind w:left="100"/>
        <w:jc w:val="both"/>
        <w:rPr>
          <w:rFonts w:cs="Times New Roman"/>
        </w:rPr>
      </w:pPr>
      <w:r w:rsidRPr="006854DB">
        <w:rPr>
          <w:rFonts w:cs="Times New Roman"/>
          <w:color w:val="1C1E1F"/>
        </w:rPr>
        <w:t>1-</w:t>
      </w:r>
      <w:r w:rsidR="00E36DD3" w:rsidRPr="006854DB">
        <w:rPr>
          <w:rFonts w:cs="Times New Roman"/>
          <w:color w:val="1C1E1F"/>
        </w:rPr>
        <w:t>866-225-7427 (Inside</w:t>
      </w:r>
      <w:r w:rsidR="00E36DD3" w:rsidRPr="006854DB">
        <w:rPr>
          <w:rFonts w:cs="Times New Roman"/>
          <w:color w:val="1C1E1F"/>
          <w:spacing w:val="-3"/>
        </w:rPr>
        <w:t xml:space="preserve"> </w:t>
      </w:r>
      <w:r w:rsidR="00E36DD3" w:rsidRPr="006854DB">
        <w:rPr>
          <w:rFonts w:cs="Times New Roman"/>
          <w:color w:val="1C1E1F"/>
        </w:rPr>
        <w:t>U.S.)</w:t>
      </w:r>
    </w:p>
    <w:p w14:paraId="636709D0" w14:textId="3D83C37F" w:rsidR="00103651" w:rsidRPr="00EA1F2D" w:rsidRDefault="003D48F8" w:rsidP="00EA1F2D">
      <w:pPr>
        <w:pStyle w:val="BodyText"/>
        <w:spacing w:line="276" w:lineRule="auto"/>
        <w:ind w:left="100"/>
        <w:jc w:val="both"/>
        <w:rPr>
          <w:rFonts w:cs="Times New Roman"/>
          <w:color w:val="1C1E1F"/>
        </w:rPr>
      </w:pPr>
      <w:r w:rsidRPr="006854DB">
        <w:rPr>
          <w:rFonts w:cs="Times New Roman"/>
          <w:color w:val="1C1E1F"/>
        </w:rPr>
        <w:t>1-</w:t>
      </w:r>
      <w:r w:rsidR="00E36DD3" w:rsidRPr="006854DB">
        <w:rPr>
          <w:rFonts w:cs="Times New Roman"/>
          <w:color w:val="1C1E1F"/>
        </w:rPr>
        <w:t>210-677-3665 (Outside</w:t>
      </w:r>
      <w:r w:rsidR="00E36DD3" w:rsidRPr="006854DB">
        <w:rPr>
          <w:rFonts w:cs="Times New Roman"/>
          <w:color w:val="1C1E1F"/>
          <w:spacing w:val="-3"/>
        </w:rPr>
        <w:t xml:space="preserve"> </w:t>
      </w:r>
      <w:r w:rsidR="00E36DD3" w:rsidRPr="006854DB">
        <w:rPr>
          <w:rFonts w:cs="Times New Roman"/>
          <w:color w:val="1C1E1F"/>
        </w:rPr>
        <w:t>U.S.)</w:t>
      </w:r>
    </w:p>
    <w:p w14:paraId="02F055A5" w14:textId="77777777" w:rsidR="00103651" w:rsidRPr="007767CC" w:rsidRDefault="00103651">
      <w:pPr>
        <w:rPr>
          <w:rFonts w:ascii="Times New Roman" w:eastAsia="Times New Roman" w:hAnsi="Times New Roman" w:cs="Times New Roman"/>
          <w:sz w:val="18"/>
          <w:szCs w:val="18"/>
        </w:rPr>
      </w:pPr>
    </w:p>
    <w:p w14:paraId="23B171F5" w14:textId="4DDC6340" w:rsidR="00864D93" w:rsidRPr="00EA1F2D" w:rsidRDefault="00E36DD3" w:rsidP="00864D93">
      <w:pPr>
        <w:pStyle w:val="BodyText"/>
        <w:spacing w:line="276" w:lineRule="auto"/>
        <w:ind w:left="100" w:right="270"/>
        <w:rPr>
          <w:rFonts w:cs="Times New Roman"/>
          <w:b/>
          <w:bCs/>
          <w:color w:val="1C1E1F"/>
          <w:u w:val="single"/>
        </w:rPr>
      </w:pPr>
      <w:r w:rsidRPr="00EA1F2D">
        <w:rPr>
          <w:rFonts w:cs="Times New Roman"/>
          <w:b/>
          <w:bCs/>
          <w:color w:val="1C1E1F"/>
          <w:u w:val="single"/>
        </w:rPr>
        <w:t xml:space="preserve">Continental Airlines Retirement Plan (CARP) </w:t>
      </w:r>
    </w:p>
    <w:p w14:paraId="59124FB1" w14:textId="2A4B3EB5" w:rsidR="00103651" w:rsidRPr="006854DB" w:rsidRDefault="00E36DD3" w:rsidP="00864D93">
      <w:pPr>
        <w:pStyle w:val="BodyText"/>
        <w:spacing w:line="276" w:lineRule="auto"/>
        <w:ind w:left="100" w:right="270"/>
        <w:rPr>
          <w:rFonts w:cs="Times New Roman"/>
        </w:rPr>
      </w:pPr>
      <w:r w:rsidRPr="006854DB">
        <w:rPr>
          <w:rFonts w:cs="Times New Roman"/>
          <w:color w:val="1C1E1F"/>
        </w:rPr>
        <w:t>Alight</w:t>
      </w:r>
      <w:r w:rsidRPr="006854DB">
        <w:rPr>
          <w:rFonts w:cs="Times New Roman"/>
          <w:color w:val="1C1E1F"/>
          <w:spacing w:val="-2"/>
        </w:rPr>
        <w:t xml:space="preserve"> </w:t>
      </w:r>
      <w:r w:rsidRPr="006854DB">
        <w:rPr>
          <w:rFonts w:cs="Times New Roman"/>
          <w:color w:val="1C1E1F"/>
        </w:rPr>
        <w:t>Solutions</w:t>
      </w:r>
    </w:p>
    <w:p w14:paraId="2E880E59" w14:textId="77777777" w:rsidR="00103651" w:rsidRPr="006854DB" w:rsidRDefault="00E36DD3" w:rsidP="00864D93">
      <w:pPr>
        <w:pStyle w:val="BodyText"/>
        <w:spacing w:line="276" w:lineRule="auto"/>
        <w:ind w:left="100"/>
        <w:jc w:val="both"/>
        <w:rPr>
          <w:rFonts w:cs="Times New Roman"/>
        </w:rPr>
      </w:pPr>
      <w:r w:rsidRPr="006854DB">
        <w:rPr>
          <w:rFonts w:cs="Times New Roman"/>
          <w:color w:val="1C1E1F"/>
        </w:rPr>
        <w:t>1-800-651-1007</w:t>
      </w:r>
    </w:p>
    <w:p w14:paraId="6FD2AAC2" w14:textId="77777777" w:rsidR="00103651" w:rsidRPr="007767CC" w:rsidRDefault="00103651">
      <w:pPr>
        <w:rPr>
          <w:rFonts w:ascii="Times New Roman" w:eastAsia="Times New Roman" w:hAnsi="Times New Roman" w:cs="Times New Roman"/>
          <w:sz w:val="18"/>
          <w:szCs w:val="18"/>
        </w:rPr>
      </w:pPr>
    </w:p>
    <w:p w14:paraId="66F24599" w14:textId="110F2799" w:rsidR="003D48F8" w:rsidRPr="00EA1F2D" w:rsidRDefault="00E36DD3" w:rsidP="003743E7">
      <w:pPr>
        <w:pStyle w:val="BodyText"/>
        <w:spacing w:line="276" w:lineRule="auto"/>
        <w:ind w:left="100" w:right="4410"/>
        <w:rPr>
          <w:rFonts w:cs="Times New Roman"/>
          <w:b/>
          <w:bCs/>
          <w:color w:val="1C1E1F"/>
          <w:u w:val="single"/>
        </w:rPr>
      </w:pPr>
      <w:r w:rsidRPr="00EA1F2D">
        <w:rPr>
          <w:rFonts w:cs="Times New Roman"/>
          <w:b/>
          <w:bCs/>
          <w:color w:val="1C1E1F"/>
          <w:u w:val="single"/>
        </w:rPr>
        <w:t>Pension</w:t>
      </w:r>
      <w:r w:rsidR="003D48F8" w:rsidRPr="00EA1F2D">
        <w:rPr>
          <w:rFonts w:cs="Times New Roman"/>
          <w:b/>
          <w:bCs/>
          <w:color w:val="1C1E1F"/>
          <w:u w:val="single"/>
        </w:rPr>
        <w:t xml:space="preserve"> </w:t>
      </w:r>
      <w:r w:rsidRPr="00EA1F2D">
        <w:rPr>
          <w:rFonts w:cs="Times New Roman"/>
          <w:b/>
          <w:bCs/>
          <w:color w:val="1C1E1F"/>
          <w:u w:val="single"/>
        </w:rPr>
        <w:t>Benefit Guarantee</w:t>
      </w:r>
      <w:r w:rsidRPr="00EA1F2D">
        <w:rPr>
          <w:rFonts w:cs="Times New Roman"/>
          <w:b/>
          <w:bCs/>
          <w:color w:val="1C1E1F"/>
          <w:spacing w:val="-10"/>
          <w:u w:val="single"/>
        </w:rPr>
        <w:t xml:space="preserve"> </w:t>
      </w:r>
      <w:r w:rsidRPr="00EA1F2D">
        <w:rPr>
          <w:rFonts w:cs="Times New Roman"/>
          <w:b/>
          <w:bCs/>
          <w:color w:val="1C1E1F"/>
          <w:u w:val="single"/>
        </w:rPr>
        <w:t>Corporat</w:t>
      </w:r>
      <w:r w:rsidR="003D48F8" w:rsidRPr="00EA1F2D">
        <w:rPr>
          <w:rFonts w:cs="Times New Roman"/>
          <w:b/>
          <w:bCs/>
          <w:color w:val="1C1E1F"/>
          <w:u w:val="single"/>
        </w:rPr>
        <w:t xml:space="preserve">ion (PBGC)   </w:t>
      </w:r>
    </w:p>
    <w:p w14:paraId="7FEDC1B8" w14:textId="4637D4FA" w:rsidR="00103651" w:rsidRPr="006854DB" w:rsidRDefault="00E36DD3" w:rsidP="003743E7">
      <w:pPr>
        <w:pStyle w:val="BodyText"/>
        <w:spacing w:line="276" w:lineRule="auto"/>
        <w:ind w:left="100" w:right="4410"/>
        <w:rPr>
          <w:rFonts w:cs="Times New Roman"/>
        </w:rPr>
      </w:pPr>
      <w:r w:rsidRPr="006854DB">
        <w:rPr>
          <w:rFonts w:cs="Times New Roman"/>
          <w:color w:val="1C1E1F"/>
        </w:rPr>
        <w:t>1-800-400-7242</w:t>
      </w:r>
    </w:p>
    <w:p w14:paraId="7BA28DE3" w14:textId="77777777" w:rsidR="00864D93" w:rsidRPr="007767CC" w:rsidRDefault="00864D93">
      <w:pPr>
        <w:jc w:val="both"/>
        <w:rPr>
          <w:rFonts w:ascii="Times New Roman" w:hAnsi="Times New Roman" w:cs="Times New Roman"/>
          <w:sz w:val="18"/>
          <w:szCs w:val="18"/>
        </w:rPr>
      </w:pPr>
    </w:p>
    <w:p w14:paraId="2E299FCD" w14:textId="3D1F0933" w:rsidR="003743E7" w:rsidRPr="00EA1F2D" w:rsidRDefault="00864D93" w:rsidP="003743E7">
      <w:pPr>
        <w:spacing w:line="276" w:lineRule="auto"/>
        <w:ind w:left="90"/>
        <w:jc w:val="both"/>
        <w:rPr>
          <w:rFonts w:ascii="Times New Roman" w:hAnsi="Times New Roman" w:cs="Times New Roman"/>
          <w:b/>
          <w:bCs/>
          <w:sz w:val="24"/>
          <w:szCs w:val="24"/>
          <w:u w:val="single"/>
        </w:rPr>
      </w:pPr>
      <w:r w:rsidRPr="00EA1F2D">
        <w:rPr>
          <w:rFonts w:ascii="Times New Roman" w:hAnsi="Times New Roman" w:cs="Times New Roman"/>
          <w:b/>
          <w:bCs/>
          <w:sz w:val="24"/>
          <w:szCs w:val="24"/>
          <w:u w:val="single"/>
        </w:rPr>
        <w:t>Alliant Credit Union</w:t>
      </w:r>
    </w:p>
    <w:p w14:paraId="3B563C82" w14:textId="77777777" w:rsidR="003743E7" w:rsidRPr="006854DB" w:rsidRDefault="003743E7" w:rsidP="003743E7">
      <w:pPr>
        <w:pStyle w:val="BodyText"/>
        <w:spacing w:before="44" w:line="276" w:lineRule="auto"/>
        <w:ind w:left="100" w:right="7200"/>
        <w:rPr>
          <w:rFonts w:cs="Times New Roman"/>
        </w:rPr>
      </w:pPr>
      <w:r w:rsidRPr="006854DB">
        <w:rPr>
          <w:rFonts w:cs="Times New Roman"/>
          <w:color w:val="1C1E1F"/>
        </w:rPr>
        <w:t>1-800-328-1935</w:t>
      </w:r>
    </w:p>
    <w:p w14:paraId="765C2E1A" w14:textId="77777777" w:rsidR="003743E7" w:rsidRPr="006854DB" w:rsidRDefault="003743E7" w:rsidP="003743E7">
      <w:pPr>
        <w:pStyle w:val="BodyText"/>
        <w:spacing w:line="276" w:lineRule="auto"/>
        <w:ind w:left="100"/>
        <w:jc w:val="both"/>
        <w:rPr>
          <w:rFonts w:cs="Times New Roman"/>
        </w:rPr>
      </w:pPr>
      <w:r w:rsidRPr="006854DB">
        <w:rPr>
          <w:rFonts w:cs="Times New Roman"/>
          <w:color w:val="1C1E1F"/>
        </w:rPr>
        <w:t>773-462-2000</w:t>
      </w:r>
      <w:r w:rsidRPr="006854DB">
        <w:rPr>
          <w:rFonts w:cs="Times New Roman"/>
          <w:color w:val="1C1E1F"/>
          <w:spacing w:val="-1"/>
        </w:rPr>
        <w:t xml:space="preserve"> </w:t>
      </w:r>
      <w:r w:rsidRPr="006854DB">
        <w:rPr>
          <w:rFonts w:cs="Times New Roman"/>
          <w:color w:val="1C1E1F"/>
        </w:rPr>
        <w:t>(telephone)</w:t>
      </w:r>
    </w:p>
    <w:p w14:paraId="49618458" w14:textId="3BEF1BCF" w:rsidR="003743E7" w:rsidRDefault="003743E7" w:rsidP="003743E7">
      <w:pPr>
        <w:pStyle w:val="BodyText"/>
        <w:spacing w:line="276" w:lineRule="auto"/>
        <w:ind w:left="100"/>
        <w:jc w:val="both"/>
        <w:rPr>
          <w:rFonts w:cs="Times New Roman"/>
          <w:color w:val="1C1E1F"/>
        </w:rPr>
      </w:pPr>
      <w:r w:rsidRPr="006854DB">
        <w:rPr>
          <w:rFonts w:cs="Times New Roman"/>
          <w:color w:val="1C1E1F"/>
        </w:rPr>
        <w:t>773-462-2300</w:t>
      </w:r>
      <w:r w:rsidRPr="006854DB">
        <w:rPr>
          <w:rFonts w:cs="Times New Roman"/>
          <w:color w:val="1C1E1F"/>
          <w:spacing w:val="-4"/>
        </w:rPr>
        <w:t xml:space="preserve"> </w:t>
      </w:r>
      <w:r w:rsidRPr="006854DB">
        <w:rPr>
          <w:rFonts w:cs="Times New Roman"/>
          <w:color w:val="1C1E1F"/>
        </w:rPr>
        <w:t>(TDD/TTY)</w:t>
      </w:r>
    </w:p>
    <w:p w14:paraId="5F0AA6C5" w14:textId="77777777" w:rsidR="007767CC" w:rsidRPr="007767CC" w:rsidRDefault="007767CC" w:rsidP="003743E7">
      <w:pPr>
        <w:pStyle w:val="BodyText"/>
        <w:spacing w:line="276" w:lineRule="auto"/>
        <w:ind w:left="100"/>
        <w:jc w:val="both"/>
        <w:rPr>
          <w:rFonts w:cs="Times New Roman"/>
          <w:sz w:val="18"/>
          <w:szCs w:val="18"/>
        </w:rPr>
      </w:pPr>
    </w:p>
    <w:p w14:paraId="08BECFC2" w14:textId="1F5E7730" w:rsidR="00103651" w:rsidRPr="00EA1F2D" w:rsidRDefault="003743E7" w:rsidP="003743E7">
      <w:pPr>
        <w:pStyle w:val="BodyText"/>
        <w:spacing w:line="276" w:lineRule="auto"/>
        <w:ind w:left="0"/>
        <w:rPr>
          <w:rFonts w:cs="Times New Roman"/>
          <w:b/>
          <w:bCs/>
          <w:u w:val="single"/>
        </w:rPr>
      </w:pPr>
      <w:r>
        <w:rPr>
          <w:rFonts w:cs="Times New Roman"/>
          <w:b/>
          <w:bCs/>
          <w:color w:val="1C1E1F"/>
        </w:rPr>
        <w:t xml:space="preserve">  </w:t>
      </w:r>
      <w:r w:rsidR="00E36DD3" w:rsidRPr="00EA1F2D">
        <w:rPr>
          <w:rFonts w:cs="Times New Roman"/>
          <w:b/>
          <w:bCs/>
          <w:color w:val="1C1E1F"/>
          <w:u w:val="single"/>
        </w:rPr>
        <w:t>Pass Travel</w:t>
      </w:r>
      <w:r w:rsidR="00E36DD3" w:rsidRPr="00EA1F2D">
        <w:rPr>
          <w:rFonts w:cs="Times New Roman"/>
          <w:b/>
          <w:bCs/>
          <w:color w:val="1C1E1F"/>
          <w:spacing w:val="-8"/>
          <w:u w:val="single"/>
        </w:rPr>
        <w:t xml:space="preserve"> </w:t>
      </w:r>
      <w:r w:rsidR="00E36DD3" w:rsidRPr="00EA1F2D">
        <w:rPr>
          <w:rFonts w:cs="Times New Roman"/>
          <w:b/>
          <w:bCs/>
          <w:color w:val="1C1E1F"/>
          <w:u w:val="single"/>
        </w:rPr>
        <w:t>Program</w:t>
      </w:r>
    </w:p>
    <w:p w14:paraId="10EB7BC8" w14:textId="77777777" w:rsidR="003743E7" w:rsidRDefault="00E36DD3" w:rsidP="003743E7">
      <w:pPr>
        <w:pStyle w:val="BodyText"/>
        <w:spacing w:line="276" w:lineRule="auto"/>
        <w:ind w:left="100" w:right="6665"/>
        <w:rPr>
          <w:rFonts w:cs="Times New Roman"/>
          <w:color w:val="1C1E1F"/>
        </w:rPr>
      </w:pPr>
      <w:r w:rsidRPr="006854DB">
        <w:rPr>
          <w:rFonts w:cs="Times New Roman"/>
          <w:color w:val="1C1E1F"/>
        </w:rPr>
        <w:t xml:space="preserve">1-877-825-3729 (inside the U.S.) </w:t>
      </w:r>
    </w:p>
    <w:p w14:paraId="37DB2CDE" w14:textId="77777777" w:rsidR="003743E7" w:rsidRDefault="00E36DD3" w:rsidP="003743E7">
      <w:pPr>
        <w:pStyle w:val="BodyText"/>
        <w:spacing w:line="276" w:lineRule="auto"/>
        <w:ind w:left="100" w:right="6665"/>
        <w:rPr>
          <w:rFonts w:cs="Times New Roman"/>
          <w:color w:val="1C1E1F"/>
        </w:rPr>
      </w:pPr>
      <w:r w:rsidRPr="006854DB">
        <w:rPr>
          <w:rFonts w:cs="Times New Roman"/>
          <w:color w:val="1C1E1F"/>
        </w:rPr>
        <w:t xml:space="preserve">1-847-825-3729 (outside the U.S.) </w:t>
      </w:r>
    </w:p>
    <w:p w14:paraId="1B3503BF" w14:textId="34F8622D" w:rsidR="00103651" w:rsidRPr="006854DB" w:rsidRDefault="00E36DD3" w:rsidP="003743E7">
      <w:pPr>
        <w:pStyle w:val="BodyText"/>
        <w:spacing w:line="276" w:lineRule="auto"/>
        <w:ind w:left="100" w:right="6665"/>
        <w:rPr>
          <w:rFonts w:cs="Times New Roman"/>
        </w:rPr>
      </w:pPr>
      <w:r w:rsidRPr="006854DB">
        <w:rPr>
          <w:rFonts w:cs="Times New Roman"/>
          <w:color w:val="1C1E1F"/>
        </w:rPr>
        <w:t>e-</w:t>
      </w:r>
      <w:hyperlink r:id="rId10">
        <w:r w:rsidRPr="006854DB">
          <w:rPr>
            <w:rFonts w:cs="Times New Roman"/>
            <w:color w:val="1C1E1F"/>
          </w:rPr>
          <w:t>mail:</w:t>
        </w:r>
        <w:r w:rsidRPr="006854DB">
          <w:rPr>
            <w:rFonts w:cs="Times New Roman"/>
            <w:color w:val="1C1E1F"/>
            <w:spacing w:val="-3"/>
          </w:rPr>
          <w:t xml:space="preserve"> </w:t>
        </w:r>
        <w:r w:rsidRPr="006854DB">
          <w:rPr>
            <w:rFonts w:cs="Times New Roman"/>
            <w:color w:val="1C1E1F"/>
          </w:rPr>
          <w:t>ETC@united.com</w:t>
        </w:r>
      </w:hyperlink>
    </w:p>
    <w:p w14:paraId="5BDD67B0" w14:textId="77777777" w:rsidR="00103651" w:rsidRPr="007767CC" w:rsidRDefault="00103651" w:rsidP="003743E7">
      <w:pPr>
        <w:spacing w:before="1" w:line="276" w:lineRule="auto"/>
        <w:rPr>
          <w:rFonts w:ascii="Times New Roman" w:eastAsia="Times New Roman" w:hAnsi="Times New Roman" w:cs="Times New Roman"/>
          <w:sz w:val="18"/>
          <w:szCs w:val="18"/>
        </w:rPr>
      </w:pPr>
    </w:p>
    <w:p w14:paraId="3CBDD591" w14:textId="2CB051E3" w:rsidR="00103651" w:rsidRPr="00EA1F2D" w:rsidRDefault="00E36DD3" w:rsidP="003743E7">
      <w:pPr>
        <w:pStyle w:val="BodyText"/>
        <w:spacing w:line="276" w:lineRule="auto"/>
        <w:ind w:left="100"/>
        <w:rPr>
          <w:rFonts w:cs="Times New Roman"/>
          <w:u w:val="single"/>
        </w:rPr>
      </w:pPr>
      <w:r w:rsidRPr="00EA1F2D">
        <w:rPr>
          <w:rFonts w:cs="Times New Roman"/>
          <w:b/>
          <w:bCs/>
          <w:color w:val="1C1E1F"/>
          <w:u w:val="single"/>
        </w:rPr>
        <w:t>United Pass Line</w:t>
      </w:r>
      <w:r w:rsidRPr="00EA1F2D">
        <w:rPr>
          <w:rFonts w:cs="Times New Roman"/>
          <w:b/>
          <w:bCs/>
          <w:color w:val="1C1E1F"/>
          <w:spacing w:val="-5"/>
          <w:u w:val="single"/>
        </w:rPr>
        <w:t xml:space="preserve"> </w:t>
      </w:r>
      <w:r w:rsidRPr="00EA1F2D">
        <w:rPr>
          <w:rFonts w:cs="Times New Roman"/>
          <w:b/>
          <w:bCs/>
          <w:color w:val="1C1E1F"/>
          <w:u w:val="single"/>
        </w:rPr>
        <w:t>(UPL</w:t>
      </w:r>
      <w:r w:rsidRPr="00EA1F2D">
        <w:rPr>
          <w:rFonts w:cs="Times New Roman"/>
          <w:color w:val="1C1E1F"/>
          <w:u w:val="single"/>
        </w:rPr>
        <w:t>)</w:t>
      </w:r>
    </w:p>
    <w:p w14:paraId="59B6DF09" w14:textId="77777777" w:rsidR="00103651" w:rsidRPr="006854DB" w:rsidRDefault="00E36DD3" w:rsidP="003743E7">
      <w:pPr>
        <w:pStyle w:val="BodyText"/>
        <w:spacing w:line="276" w:lineRule="auto"/>
        <w:ind w:left="100"/>
        <w:jc w:val="both"/>
        <w:rPr>
          <w:rFonts w:cs="Times New Roman"/>
        </w:rPr>
      </w:pPr>
      <w:r w:rsidRPr="006854DB">
        <w:rPr>
          <w:rFonts w:cs="Times New Roman"/>
          <w:color w:val="1C1E1F"/>
        </w:rPr>
        <w:t>1-866-FLY-EPAS (359-3727) (inside the</w:t>
      </w:r>
      <w:r w:rsidRPr="006854DB">
        <w:rPr>
          <w:rFonts w:cs="Times New Roman"/>
          <w:color w:val="1C1E1F"/>
          <w:spacing w:val="-7"/>
        </w:rPr>
        <w:t xml:space="preserve"> </w:t>
      </w:r>
      <w:r w:rsidRPr="006854DB">
        <w:rPr>
          <w:rFonts w:cs="Times New Roman"/>
          <w:color w:val="1C1E1F"/>
        </w:rPr>
        <w:t>U.S.)</w:t>
      </w:r>
    </w:p>
    <w:p w14:paraId="5797416C" w14:textId="77777777" w:rsidR="00103651" w:rsidRPr="006854DB" w:rsidRDefault="00E36DD3" w:rsidP="003743E7">
      <w:pPr>
        <w:pStyle w:val="BodyText"/>
        <w:spacing w:line="276" w:lineRule="auto"/>
        <w:ind w:left="100"/>
        <w:jc w:val="both"/>
        <w:rPr>
          <w:rFonts w:cs="Times New Roman"/>
        </w:rPr>
      </w:pPr>
      <w:r w:rsidRPr="006854DB">
        <w:rPr>
          <w:rFonts w:cs="Times New Roman"/>
          <w:color w:val="1C1E1F"/>
        </w:rPr>
        <w:t>1-713-324-7277 (outside the</w:t>
      </w:r>
      <w:r w:rsidRPr="006854DB">
        <w:rPr>
          <w:rFonts w:cs="Times New Roman"/>
          <w:color w:val="1C1E1F"/>
          <w:spacing w:val="-4"/>
        </w:rPr>
        <w:t xml:space="preserve"> </w:t>
      </w:r>
      <w:r w:rsidRPr="006854DB">
        <w:rPr>
          <w:rFonts w:cs="Times New Roman"/>
          <w:color w:val="1C1E1F"/>
        </w:rPr>
        <w:t>U.S.)</w:t>
      </w:r>
    </w:p>
    <w:p w14:paraId="1CE05418" w14:textId="77777777" w:rsidR="003D48F8" w:rsidRPr="006854DB" w:rsidRDefault="00E36DD3" w:rsidP="003743E7">
      <w:pPr>
        <w:pStyle w:val="BodyText"/>
        <w:spacing w:line="276" w:lineRule="auto"/>
        <w:ind w:left="100" w:right="4267"/>
        <w:rPr>
          <w:rFonts w:cs="Times New Roman"/>
          <w:color w:val="1C1E1F"/>
        </w:rPr>
      </w:pPr>
      <w:r w:rsidRPr="006854DB">
        <w:rPr>
          <w:rFonts w:cs="Times New Roman"/>
          <w:color w:val="1C1E1F"/>
        </w:rPr>
        <w:t>Password: first time PIN is the employee's DOB</w:t>
      </w:r>
      <w:r w:rsidRPr="006854DB">
        <w:rPr>
          <w:rFonts w:cs="Times New Roman"/>
          <w:color w:val="1C1E1F"/>
          <w:spacing w:val="-17"/>
        </w:rPr>
        <w:t xml:space="preserve"> </w:t>
      </w:r>
      <w:r w:rsidRPr="006854DB">
        <w:rPr>
          <w:rFonts w:cs="Times New Roman"/>
          <w:color w:val="1C1E1F"/>
        </w:rPr>
        <w:t xml:space="preserve">(mmddyy) </w:t>
      </w:r>
    </w:p>
    <w:p w14:paraId="53D7FB08" w14:textId="77777777" w:rsidR="003D48F8" w:rsidRPr="006854DB" w:rsidRDefault="003D48F8">
      <w:pPr>
        <w:pStyle w:val="BodyText"/>
        <w:ind w:left="100" w:right="4267"/>
        <w:rPr>
          <w:rFonts w:cs="Times New Roman"/>
          <w:color w:val="1C1E1F"/>
        </w:rPr>
      </w:pPr>
    </w:p>
    <w:p w14:paraId="34ED2A59" w14:textId="02F65134" w:rsidR="00103651" w:rsidRPr="00EA1F2D" w:rsidRDefault="00E36DD3" w:rsidP="003743E7">
      <w:pPr>
        <w:pStyle w:val="BodyText"/>
        <w:spacing w:line="276" w:lineRule="auto"/>
        <w:ind w:left="100" w:right="4267"/>
        <w:rPr>
          <w:rFonts w:cs="Times New Roman"/>
          <w:b/>
          <w:bCs/>
          <w:u w:val="single"/>
        </w:rPr>
      </w:pPr>
      <w:r w:rsidRPr="00EA1F2D">
        <w:rPr>
          <w:rFonts w:cs="Times New Roman"/>
          <w:b/>
          <w:bCs/>
          <w:color w:val="1C1E1F"/>
          <w:u w:val="single"/>
        </w:rPr>
        <w:t>Other Airline/Interline</w:t>
      </w:r>
      <w:r w:rsidRPr="00EA1F2D">
        <w:rPr>
          <w:rFonts w:cs="Times New Roman"/>
          <w:b/>
          <w:bCs/>
          <w:color w:val="1C1E1F"/>
          <w:spacing w:val="-7"/>
          <w:u w:val="single"/>
        </w:rPr>
        <w:t xml:space="preserve"> </w:t>
      </w:r>
      <w:r w:rsidRPr="00EA1F2D">
        <w:rPr>
          <w:rFonts w:cs="Times New Roman"/>
          <w:b/>
          <w:bCs/>
          <w:color w:val="1C1E1F"/>
          <w:u w:val="single"/>
        </w:rPr>
        <w:t>Travel</w:t>
      </w:r>
    </w:p>
    <w:p w14:paraId="097E78C5" w14:textId="77777777" w:rsidR="00103651" w:rsidRPr="006854DB" w:rsidRDefault="00E36DD3" w:rsidP="003743E7">
      <w:pPr>
        <w:pStyle w:val="BodyText"/>
        <w:spacing w:line="276" w:lineRule="auto"/>
        <w:ind w:left="100"/>
        <w:jc w:val="both"/>
        <w:rPr>
          <w:rFonts w:cs="Times New Roman"/>
        </w:rPr>
      </w:pPr>
      <w:r w:rsidRPr="006854DB">
        <w:rPr>
          <w:rFonts w:cs="Times New Roman"/>
          <w:color w:val="1C1E1F"/>
        </w:rPr>
        <w:t>1-877-298-5233 (24hr help desk</w:t>
      </w:r>
      <w:r w:rsidRPr="006854DB">
        <w:rPr>
          <w:rFonts w:cs="Times New Roman"/>
          <w:color w:val="1C1E1F"/>
          <w:spacing w:val="-3"/>
        </w:rPr>
        <w:t xml:space="preserve"> </w:t>
      </w:r>
      <w:r w:rsidRPr="006854DB">
        <w:rPr>
          <w:rFonts w:cs="Times New Roman"/>
          <w:color w:val="1C1E1F"/>
        </w:rPr>
        <w:t>support)</w:t>
      </w:r>
    </w:p>
    <w:p w14:paraId="53EBC846" w14:textId="77777777" w:rsidR="00103651" w:rsidRPr="006854DB" w:rsidRDefault="00103651">
      <w:pPr>
        <w:rPr>
          <w:rFonts w:ascii="Times New Roman" w:eastAsia="Times New Roman" w:hAnsi="Times New Roman" w:cs="Times New Roman"/>
          <w:sz w:val="24"/>
          <w:szCs w:val="24"/>
        </w:rPr>
      </w:pPr>
    </w:p>
    <w:p w14:paraId="176F13CD" w14:textId="77777777" w:rsidR="00103651" w:rsidRPr="00A720E9" w:rsidRDefault="00E36DD3" w:rsidP="00632DA3">
      <w:pPr>
        <w:pStyle w:val="IntenseQuote"/>
        <w:spacing w:before="0"/>
        <w:rPr>
          <w:rFonts w:cs="Times New Roman"/>
          <w:b/>
          <w:bCs w:val="0"/>
          <w:szCs w:val="36"/>
        </w:rPr>
      </w:pPr>
      <w:r w:rsidRPr="00A720E9">
        <w:rPr>
          <w:rFonts w:cs="Times New Roman"/>
          <w:b/>
          <w:szCs w:val="36"/>
        </w:rPr>
        <w:lastRenderedPageBreak/>
        <w:t>General</w:t>
      </w:r>
      <w:r w:rsidRPr="00A720E9">
        <w:rPr>
          <w:rFonts w:cs="Times New Roman"/>
          <w:b/>
          <w:spacing w:val="-7"/>
          <w:szCs w:val="36"/>
        </w:rPr>
        <w:t xml:space="preserve"> </w:t>
      </w:r>
      <w:r w:rsidRPr="00A720E9">
        <w:rPr>
          <w:rFonts w:cs="Times New Roman"/>
          <w:b/>
          <w:szCs w:val="36"/>
        </w:rPr>
        <w:t>Information</w:t>
      </w:r>
    </w:p>
    <w:p w14:paraId="1B57684E" w14:textId="77777777" w:rsidR="00103651" w:rsidRPr="006854DB" w:rsidRDefault="00103651">
      <w:pPr>
        <w:rPr>
          <w:rFonts w:ascii="Times New Roman" w:eastAsia="Times New Roman" w:hAnsi="Times New Roman" w:cs="Times New Roman"/>
          <w:b/>
          <w:bCs/>
          <w:sz w:val="24"/>
          <w:szCs w:val="24"/>
        </w:rPr>
      </w:pPr>
    </w:p>
    <w:p w14:paraId="236FBF6E" w14:textId="7836CECF" w:rsidR="008A3615" w:rsidRPr="00EA1F2D" w:rsidRDefault="00E36DD3" w:rsidP="003743E7">
      <w:pPr>
        <w:pStyle w:val="BodyText"/>
        <w:ind w:left="100" w:right="7290"/>
        <w:rPr>
          <w:rFonts w:cs="Times New Roman"/>
          <w:b/>
          <w:bCs/>
          <w:u w:val="single"/>
        </w:rPr>
      </w:pPr>
      <w:r w:rsidRPr="00EA1F2D">
        <w:rPr>
          <w:rFonts w:cs="Times New Roman"/>
          <w:b/>
          <w:bCs/>
          <w:color w:val="1C1E1F"/>
          <w:u w:val="single"/>
        </w:rPr>
        <w:t>Internal Revenue</w:t>
      </w:r>
      <w:r w:rsidRPr="00EA1F2D">
        <w:rPr>
          <w:rFonts w:cs="Times New Roman"/>
          <w:b/>
          <w:bCs/>
          <w:color w:val="1C1E1F"/>
          <w:spacing w:val="-6"/>
          <w:u w:val="single"/>
        </w:rPr>
        <w:t xml:space="preserve"> </w:t>
      </w:r>
      <w:r w:rsidRPr="00EA1F2D">
        <w:rPr>
          <w:rFonts w:cs="Times New Roman"/>
          <w:b/>
          <w:bCs/>
          <w:color w:val="1C1E1F"/>
          <w:u w:val="single"/>
        </w:rPr>
        <w:t xml:space="preserve">Service </w:t>
      </w:r>
    </w:p>
    <w:p w14:paraId="2C52F782" w14:textId="77777777" w:rsidR="00103651" w:rsidRPr="006854DB" w:rsidRDefault="00E36DD3">
      <w:pPr>
        <w:pStyle w:val="BodyText"/>
        <w:ind w:left="100"/>
        <w:jc w:val="both"/>
        <w:rPr>
          <w:rFonts w:cs="Times New Roman"/>
        </w:rPr>
      </w:pPr>
      <w:r w:rsidRPr="006854DB">
        <w:rPr>
          <w:rFonts w:cs="Times New Roman"/>
          <w:color w:val="1C1E1F"/>
        </w:rPr>
        <w:t>1-800-829-1040</w:t>
      </w:r>
    </w:p>
    <w:p w14:paraId="05EDFC24" w14:textId="77777777" w:rsidR="00103651" w:rsidRPr="006854DB" w:rsidRDefault="00103651">
      <w:pPr>
        <w:rPr>
          <w:rFonts w:ascii="Times New Roman" w:eastAsia="Times New Roman" w:hAnsi="Times New Roman" w:cs="Times New Roman"/>
          <w:sz w:val="24"/>
          <w:szCs w:val="24"/>
        </w:rPr>
      </w:pPr>
    </w:p>
    <w:p w14:paraId="1201C90C" w14:textId="271DFC20" w:rsidR="008A3615" w:rsidRPr="00EA1F2D" w:rsidRDefault="00E36DD3" w:rsidP="003743E7">
      <w:pPr>
        <w:pStyle w:val="BodyText"/>
        <w:spacing w:line="276" w:lineRule="auto"/>
        <w:ind w:left="100" w:right="6750"/>
        <w:rPr>
          <w:rFonts w:cs="Times New Roman"/>
          <w:u w:val="single"/>
        </w:rPr>
      </w:pPr>
      <w:r w:rsidRPr="00EA1F2D">
        <w:rPr>
          <w:rFonts w:cs="Times New Roman"/>
          <w:b/>
          <w:bCs/>
          <w:color w:val="1C1E1F"/>
          <w:u w:val="single"/>
        </w:rPr>
        <w:t>Social Security Administra</w:t>
      </w:r>
      <w:r w:rsidR="003743E7" w:rsidRPr="00EA1F2D">
        <w:rPr>
          <w:rFonts w:cs="Times New Roman"/>
          <w:b/>
          <w:bCs/>
          <w:color w:val="1C1E1F"/>
          <w:u w:val="single"/>
        </w:rPr>
        <w:t>tion</w:t>
      </w:r>
    </w:p>
    <w:p w14:paraId="15EEA741" w14:textId="2FBA1D46" w:rsidR="00103651" w:rsidRPr="006854DB" w:rsidRDefault="00E36DD3" w:rsidP="003743E7">
      <w:pPr>
        <w:pStyle w:val="BodyText"/>
        <w:spacing w:line="276" w:lineRule="auto"/>
        <w:ind w:left="100" w:right="6750"/>
        <w:rPr>
          <w:rFonts w:cs="Times New Roman"/>
        </w:rPr>
      </w:pPr>
      <w:r w:rsidRPr="006854DB">
        <w:rPr>
          <w:rFonts w:cs="Times New Roman"/>
          <w:color w:val="1C1E1F"/>
        </w:rPr>
        <w:t>1-800-772-1213</w:t>
      </w:r>
    </w:p>
    <w:p w14:paraId="7F932899" w14:textId="77777777" w:rsidR="00103651" w:rsidRPr="006854DB" w:rsidRDefault="00103651" w:rsidP="003743E7">
      <w:pPr>
        <w:spacing w:line="276" w:lineRule="auto"/>
        <w:rPr>
          <w:rFonts w:ascii="Times New Roman" w:eastAsia="Times New Roman" w:hAnsi="Times New Roman" w:cs="Times New Roman"/>
          <w:sz w:val="24"/>
          <w:szCs w:val="24"/>
        </w:rPr>
      </w:pPr>
    </w:p>
    <w:p w14:paraId="742AA9BF" w14:textId="3702318F" w:rsidR="00103651" w:rsidRPr="00EA1F2D" w:rsidRDefault="00E36DD3" w:rsidP="003743E7">
      <w:pPr>
        <w:pStyle w:val="BodyText"/>
        <w:spacing w:line="276" w:lineRule="auto"/>
        <w:ind w:left="100"/>
        <w:jc w:val="both"/>
        <w:rPr>
          <w:rFonts w:cs="Times New Roman"/>
          <w:b/>
          <w:bCs/>
          <w:u w:val="single"/>
        </w:rPr>
      </w:pPr>
      <w:r w:rsidRPr="00EA1F2D">
        <w:rPr>
          <w:rFonts w:cs="Times New Roman"/>
          <w:b/>
          <w:bCs/>
          <w:color w:val="1C1E1F"/>
          <w:u w:val="single"/>
        </w:rPr>
        <w:t>Payroll Care</w:t>
      </w:r>
      <w:r w:rsidRPr="00EA1F2D">
        <w:rPr>
          <w:rFonts w:cs="Times New Roman"/>
          <w:b/>
          <w:bCs/>
          <w:color w:val="1C1E1F"/>
          <w:spacing w:val="-7"/>
          <w:u w:val="single"/>
        </w:rPr>
        <w:t xml:space="preserve"> </w:t>
      </w:r>
      <w:r w:rsidRPr="00EA1F2D">
        <w:rPr>
          <w:rFonts w:cs="Times New Roman"/>
          <w:b/>
          <w:bCs/>
          <w:color w:val="1C1E1F"/>
          <w:u w:val="single"/>
        </w:rPr>
        <w:t>Center</w:t>
      </w:r>
    </w:p>
    <w:p w14:paraId="23BEF1C9" w14:textId="3DCD64AF" w:rsidR="00103651" w:rsidRDefault="00E36DD3" w:rsidP="003743E7">
      <w:pPr>
        <w:pStyle w:val="BodyText"/>
        <w:spacing w:line="276" w:lineRule="auto"/>
        <w:ind w:left="100"/>
        <w:jc w:val="both"/>
        <w:rPr>
          <w:rFonts w:cs="Times New Roman"/>
          <w:color w:val="1C1E1F"/>
        </w:rPr>
      </w:pPr>
      <w:r w:rsidRPr="006854DB">
        <w:rPr>
          <w:rFonts w:cs="Times New Roman"/>
          <w:color w:val="1C1E1F"/>
        </w:rPr>
        <w:t>1-877-825-3729 option</w:t>
      </w:r>
      <w:r w:rsidRPr="006854DB">
        <w:rPr>
          <w:rFonts w:cs="Times New Roman"/>
          <w:color w:val="1C1E1F"/>
          <w:spacing w:val="-4"/>
        </w:rPr>
        <w:t xml:space="preserve"> </w:t>
      </w:r>
      <w:r w:rsidRPr="006854DB">
        <w:rPr>
          <w:rFonts w:cs="Times New Roman"/>
          <w:color w:val="1C1E1F"/>
        </w:rPr>
        <w:t>6</w:t>
      </w:r>
    </w:p>
    <w:p w14:paraId="0B9C6312" w14:textId="77777777" w:rsidR="003743E7" w:rsidRPr="006854DB" w:rsidRDefault="003743E7" w:rsidP="003743E7">
      <w:pPr>
        <w:pStyle w:val="BodyText"/>
        <w:spacing w:line="276" w:lineRule="auto"/>
        <w:ind w:left="100"/>
        <w:jc w:val="both"/>
        <w:rPr>
          <w:rFonts w:cs="Times New Roman"/>
        </w:rPr>
      </w:pPr>
    </w:p>
    <w:p w14:paraId="52E9A1E6" w14:textId="77777777" w:rsidR="003743E7" w:rsidRPr="00EA1F2D" w:rsidRDefault="00E36DD3" w:rsidP="003743E7">
      <w:pPr>
        <w:pStyle w:val="BodyText"/>
        <w:spacing w:line="276" w:lineRule="auto"/>
        <w:ind w:left="100" w:right="6390"/>
        <w:rPr>
          <w:rFonts w:cs="Times New Roman"/>
          <w:b/>
          <w:bCs/>
          <w:color w:val="1C1E1F"/>
          <w:u w:val="single"/>
        </w:rPr>
      </w:pPr>
      <w:r w:rsidRPr="00EA1F2D">
        <w:rPr>
          <w:rFonts w:cs="Times New Roman"/>
          <w:b/>
          <w:bCs/>
          <w:color w:val="1C1E1F"/>
          <w:u w:val="single"/>
        </w:rPr>
        <w:t>United Employee Service</w:t>
      </w:r>
      <w:r w:rsidRPr="00EA1F2D">
        <w:rPr>
          <w:rFonts w:cs="Times New Roman"/>
          <w:b/>
          <w:bCs/>
          <w:color w:val="1C1E1F"/>
          <w:spacing w:val="-7"/>
          <w:u w:val="single"/>
        </w:rPr>
        <w:t xml:space="preserve"> </w:t>
      </w:r>
      <w:r w:rsidRPr="00EA1F2D">
        <w:rPr>
          <w:rFonts w:cs="Times New Roman"/>
          <w:b/>
          <w:bCs/>
          <w:color w:val="1C1E1F"/>
          <w:u w:val="single"/>
        </w:rPr>
        <w:t>Cente</w:t>
      </w:r>
      <w:r w:rsidR="008A3615" w:rsidRPr="00EA1F2D">
        <w:rPr>
          <w:rFonts w:cs="Times New Roman"/>
          <w:b/>
          <w:bCs/>
          <w:color w:val="1C1E1F"/>
          <w:u w:val="single"/>
        </w:rPr>
        <w:t>r</w:t>
      </w:r>
    </w:p>
    <w:p w14:paraId="6F4E66FC" w14:textId="046FDFCE" w:rsidR="00103651" w:rsidRPr="006854DB" w:rsidRDefault="00E36DD3" w:rsidP="003743E7">
      <w:pPr>
        <w:pStyle w:val="BodyText"/>
        <w:spacing w:line="276" w:lineRule="auto"/>
        <w:ind w:left="100" w:right="6390"/>
        <w:rPr>
          <w:rFonts w:cs="Times New Roman"/>
          <w:b/>
          <w:bCs/>
          <w:color w:val="1C1E1F"/>
        </w:rPr>
      </w:pPr>
      <w:r w:rsidRPr="006854DB">
        <w:rPr>
          <w:rFonts w:cs="Times New Roman"/>
          <w:color w:val="1C1E1F"/>
        </w:rPr>
        <w:t>1-877-825-3729</w:t>
      </w:r>
    </w:p>
    <w:p w14:paraId="2DD1CFE1" w14:textId="77777777" w:rsidR="00103651" w:rsidRPr="006854DB" w:rsidRDefault="00E36DD3" w:rsidP="003743E7">
      <w:pPr>
        <w:pStyle w:val="BodyText"/>
        <w:spacing w:line="276" w:lineRule="auto"/>
        <w:ind w:left="100"/>
        <w:jc w:val="both"/>
        <w:rPr>
          <w:rFonts w:cs="Times New Roman"/>
        </w:rPr>
      </w:pPr>
      <w:r w:rsidRPr="006854DB">
        <w:rPr>
          <w:rFonts w:cs="Times New Roman"/>
          <w:color w:val="1C1E1F"/>
        </w:rPr>
        <w:t>Email:</w:t>
      </w:r>
      <w:r w:rsidRPr="006854DB">
        <w:rPr>
          <w:rFonts w:cs="Times New Roman"/>
          <w:color w:val="1C1E1F"/>
          <w:spacing w:val="-5"/>
        </w:rPr>
        <w:t xml:space="preserve"> </w:t>
      </w:r>
      <w:hyperlink r:id="rId11">
        <w:r w:rsidRPr="006854DB">
          <w:rPr>
            <w:rFonts w:cs="Times New Roman"/>
            <w:color w:val="1C1E1F"/>
          </w:rPr>
          <w:t>esc@united.com</w:t>
        </w:r>
      </w:hyperlink>
    </w:p>
    <w:p w14:paraId="6520A7CE" w14:textId="77777777" w:rsidR="00103651" w:rsidRPr="006854DB" w:rsidRDefault="00103651">
      <w:pPr>
        <w:rPr>
          <w:rFonts w:ascii="Times New Roman" w:eastAsia="Times New Roman" w:hAnsi="Times New Roman" w:cs="Times New Roman"/>
          <w:sz w:val="24"/>
          <w:szCs w:val="24"/>
        </w:rPr>
      </w:pPr>
    </w:p>
    <w:p w14:paraId="5A5D76B1" w14:textId="3853FB28" w:rsidR="00663F3C" w:rsidRPr="00EA1F2D" w:rsidRDefault="00E36DD3" w:rsidP="00EA1F2D">
      <w:pPr>
        <w:pStyle w:val="BodyText"/>
        <w:spacing w:line="276" w:lineRule="auto"/>
        <w:ind w:left="100" w:right="8292"/>
        <w:jc w:val="both"/>
        <w:rPr>
          <w:rFonts w:cs="Times New Roman"/>
          <w:b/>
          <w:bCs/>
          <w:color w:val="1C1E1F"/>
          <w:u w:val="single"/>
        </w:rPr>
      </w:pPr>
      <w:r w:rsidRPr="00EA1F2D">
        <w:rPr>
          <w:rFonts w:cs="Times New Roman"/>
          <w:b/>
          <w:bCs/>
          <w:color w:val="1C1E1F"/>
          <w:u w:val="single"/>
        </w:rPr>
        <w:t xml:space="preserve">Medicare </w:t>
      </w:r>
    </w:p>
    <w:p w14:paraId="514D3826" w14:textId="036B6CAE" w:rsidR="00663F3C" w:rsidRPr="006854DB" w:rsidRDefault="00663F3C" w:rsidP="00EA1F2D">
      <w:pPr>
        <w:pStyle w:val="BodyText"/>
        <w:spacing w:line="276" w:lineRule="auto"/>
        <w:ind w:left="100" w:right="8100"/>
        <w:jc w:val="both"/>
        <w:rPr>
          <w:rFonts w:cs="Times New Roman"/>
          <w:color w:val="1C1E1F"/>
        </w:rPr>
      </w:pPr>
      <w:r w:rsidRPr="006854DB">
        <w:rPr>
          <w:rFonts w:cs="Times New Roman"/>
          <w:color w:val="1C1E1F"/>
        </w:rPr>
        <w:t>www.medicare.gov</w:t>
      </w:r>
    </w:p>
    <w:p w14:paraId="30D2651A" w14:textId="3EE7223B" w:rsidR="00103651" w:rsidRPr="006854DB" w:rsidRDefault="00E36DD3" w:rsidP="00EA1F2D">
      <w:pPr>
        <w:pStyle w:val="BodyText"/>
        <w:spacing w:line="276" w:lineRule="auto"/>
        <w:ind w:left="100" w:right="8292"/>
        <w:jc w:val="both"/>
        <w:rPr>
          <w:rFonts w:cs="Times New Roman"/>
        </w:rPr>
      </w:pPr>
      <w:r w:rsidRPr="006854DB">
        <w:rPr>
          <w:rFonts w:cs="Times New Roman"/>
          <w:color w:val="1C1E1F"/>
        </w:rPr>
        <w:t>1-800-633-4227</w:t>
      </w:r>
    </w:p>
    <w:p w14:paraId="127D5311" w14:textId="77777777" w:rsidR="00103651" w:rsidRPr="006854DB" w:rsidRDefault="00103651" w:rsidP="00EA1F2D">
      <w:pPr>
        <w:spacing w:line="276" w:lineRule="auto"/>
        <w:rPr>
          <w:rFonts w:ascii="Times New Roman" w:eastAsia="Times New Roman" w:hAnsi="Times New Roman" w:cs="Times New Roman"/>
          <w:sz w:val="24"/>
          <w:szCs w:val="24"/>
        </w:rPr>
      </w:pPr>
    </w:p>
    <w:p w14:paraId="3FF44FA4" w14:textId="77777777" w:rsidR="00EA1F2D" w:rsidRPr="00EA1F2D" w:rsidRDefault="00E36DD3" w:rsidP="00EA1F2D">
      <w:pPr>
        <w:pStyle w:val="BodyText"/>
        <w:spacing w:line="276" w:lineRule="auto"/>
        <w:ind w:left="100" w:right="5940"/>
        <w:rPr>
          <w:rFonts w:cs="Times New Roman"/>
          <w:color w:val="1C1E1F"/>
          <w:u w:val="single"/>
        </w:rPr>
      </w:pPr>
      <w:r w:rsidRPr="00EA1F2D">
        <w:rPr>
          <w:rFonts w:cs="Times New Roman"/>
          <w:b/>
          <w:bCs/>
          <w:color w:val="1C1E1F"/>
          <w:u w:val="single"/>
        </w:rPr>
        <w:t>Employment and/or Wage</w:t>
      </w:r>
      <w:r w:rsidRPr="00EA1F2D">
        <w:rPr>
          <w:rFonts w:cs="Times New Roman"/>
          <w:b/>
          <w:bCs/>
          <w:color w:val="1C1E1F"/>
          <w:spacing w:val="-8"/>
          <w:u w:val="single"/>
        </w:rPr>
        <w:t xml:space="preserve"> </w:t>
      </w:r>
      <w:r w:rsidRPr="00EA1F2D">
        <w:rPr>
          <w:rFonts w:cs="Times New Roman"/>
          <w:b/>
          <w:bCs/>
          <w:color w:val="1C1E1F"/>
          <w:u w:val="single"/>
        </w:rPr>
        <w:t>Verification</w:t>
      </w:r>
      <w:r w:rsidRPr="00EA1F2D">
        <w:rPr>
          <w:rFonts w:cs="Times New Roman"/>
          <w:color w:val="1C1E1F"/>
          <w:u w:val="single"/>
        </w:rPr>
        <w:t xml:space="preserve"> </w:t>
      </w:r>
    </w:p>
    <w:p w14:paraId="6CE864A0" w14:textId="59D3D547" w:rsidR="00103651" w:rsidRDefault="00E36DD3" w:rsidP="00EA1F2D">
      <w:pPr>
        <w:pStyle w:val="BodyText"/>
        <w:spacing w:line="276" w:lineRule="auto"/>
        <w:ind w:left="100" w:right="5940"/>
        <w:rPr>
          <w:rFonts w:cs="Times New Roman"/>
          <w:color w:val="1C1E1F"/>
        </w:rPr>
      </w:pPr>
      <w:r w:rsidRPr="006854DB">
        <w:rPr>
          <w:rFonts w:cs="Times New Roman"/>
          <w:color w:val="1C1E1F"/>
        </w:rPr>
        <w:t>1-800-367-5690</w:t>
      </w:r>
    </w:p>
    <w:p w14:paraId="5EA2B791" w14:textId="711105C3" w:rsidR="00B23C8B" w:rsidRDefault="00B23C8B" w:rsidP="00B23C8B">
      <w:pPr>
        <w:pStyle w:val="BodyText"/>
        <w:spacing w:line="276" w:lineRule="auto"/>
        <w:ind w:left="0" w:right="5940"/>
        <w:rPr>
          <w:rFonts w:cs="Times New Roman"/>
        </w:rPr>
      </w:pPr>
    </w:p>
    <w:p w14:paraId="3516F956" w14:textId="4D681682" w:rsidR="00EE28F7" w:rsidRDefault="00EE28F7" w:rsidP="00B23C8B">
      <w:pPr>
        <w:pStyle w:val="BodyText"/>
        <w:spacing w:line="276" w:lineRule="auto"/>
        <w:ind w:left="0" w:right="5940"/>
        <w:rPr>
          <w:rFonts w:cs="Times New Roman"/>
        </w:rPr>
      </w:pPr>
    </w:p>
    <w:p w14:paraId="2D3450E5" w14:textId="4B102899" w:rsidR="00EE28F7" w:rsidRDefault="00EE28F7" w:rsidP="00B23C8B">
      <w:pPr>
        <w:pStyle w:val="BodyText"/>
        <w:spacing w:line="276" w:lineRule="auto"/>
        <w:ind w:left="0" w:right="5940"/>
        <w:rPr>
          <w:rFonts w:cs="Times New Roman"/>
        </w:rPr>
      </w:pPr>
    </w:p>
    <w:p w14:paraId="45F25364" w14:textId="7C760D0C" w:rsidR="00EE28F7" w:rsidRDefault="00EE28F7" w:rsidP="00B23C8B">
      <w:pPr>
        <w:pStyle w:val="BodyText"/>
        <w:spacing w:line="276" w:lineRule="auto"/>
        <w:ind w:left="0" w:right="5940"/>
        <w:rPr>
          <w:rFonts w:cs="Times New Roman"/>
        </w:rPr>
      </w:pPr>
    </w:p>
    <w:p w14:paraId="57DF90E0" w14:textId="36C5C39B" w:rsidR="00EE28F7" w:rsidRDefault="00EE28F7" w:rsidP="00B23C8B">
      <w:pPr>
        <w:pStyle w:val="BodyText"/>
        <w:spacing w:line="276" w:lineRule="auto"/>
        <w:ind w:left="0" w:right="5940"/>
        <w:rPr>
          <w:rFonts w:cs="Times New Roman"/>
        </w:rPr>
      </w:pPr>
    </w:p>
    <w:p w14:paraId="5BEDF02B" w14:textId="522379D0" w:rsidR="00EE28F7" w:rsidRDefault="00EE28F7" w:rsidP="00B23C8B">
      <w:pPr>
        <w:pStyle w:val="BodyText"/>
        <w:spacing w:line="276" w:lineRule="auto"/>
        <w:ind w:left="0" w:right="5940"/>
        <w:rPr>
          <w:rFonts w:cs="Times New Roman"/>
        </w:rPr>
      </w:pPr>
    </w:p>
    <w:p w14:paraId="3604F263" w14:textId="76D380ED" w:rsidR="00EE28F7" w:rsidRDefault="00EE28F7" w:rsidP="00B23C8B">
      <w:pPr>
        <w:pStyle w:val="BodyText"/>
        <w:spacing w:line="276" w:lineRule="auto"/>
        <w:ind w:left="0" w:right="5940"/>
        <w:rPr>
          <w:rFonts w:cs="Times New Roman"/>
        </w:rPr>
      </w:pPr>
    </w:p>
    <w:p w14:paraId="066AAD71" w14:textId="77777777" w:rsidR="00EE28F7" w:rsidRPr="006854DB" w:rsidRDefault="00EE28F7" w:rsidP="00B23C8B">
      <w:pPr>
        <w:pStyle w:val="BodyText"/>
        <w:spacing w:line="276" w:lineRule="auto"/>
        <w:ind w:left="0" w:right="5940"/>
        <w:rPr>
          <w:rFonts w:cs="Times New Roman"/>
        </w:rPr>
      </w:pPr>
    </w:p>
    <w:p w14:paraId="170D00F8" w14:textId="58E44E6C" w:rsidR="00103651" w:rsidRPr="00B23C8B" w:rsidRDefault="00E36DD3" w:rsidP="00B23C8B">
      <w:pPr>
        <w:pStyle w:val="IntenseQuote"/>
        <w:rPr>
          <w:rFonts w:cs="Times New Roman"/>
          <w:b/>
          <w:bCs w:val="0"/>
          <w:szCs w:val="36"/>
        </w:rPr>
      </w:pPr>
      <w:r w:rsidRPr="00B23C8B">
        <w:rPr>
          <w:rFonts w:cs="Times New Roman"/>
          <w:b/>
          <w:szCs w:val="36"/>
        </w:rPr>
        <w:t>R</w:t>
      </w:r>
      <w:r w:rsidR="007A0038">
        <w:rPr>
          <w:rFonts w:cs="Times New Roman"/>
          <w:b/>
          <w:szCs w:val="36"/>
        </w:rPr>
        <w:t>etirement</w:t>
      </w:r>
      <w:r w:rsidR="00D85563" w:rsidRPr="00B23C8B">
        <w:rPr>
          <w:rFonts w:cs="Times New Roman"/>
          <w:b/>
          <w:szCs w:val="36"/>
        </w:rPr>
        <w:t xml:space="preserve"> I</w:t>
      </w:r>
      <w:r w:rsidR="007A0038">
        <w:rPr>
          <w:rFonts w:cs="Times New Roman"/>
          <w:b/>
          <w:szCs w:val="36"/>
        </w:rPr>
        <w:t>nformation</w:t>
      </w:r>
    </w:p>
    <w:p w14:paraId="2712A238" w14:textId="5FC4F9E9" w:rsidR="00D85563" w:rsidRDefault="00E36DD3" w:rsidP="00D85563">
      <w:pPr>
        <w:pStyle w:val="BodyText"/>
        <w:ind w:left="100"/>
        <w:jc w:val="both"/>
        <w:rPr>
          <w:rFonts w:cs="Times New Roman"/>
        </w:rPr>
      </w:pPr>
      <w:r w:rsidRPr="006854DB">
        <w:rPr>
          <w:rFonts w:cs="Times New Roman"/>
        </w:rPr>
        <w:t>All United Technicians participate in CARP a defined contribution retirement</w:t>
      </w:r>
      <w:r w:rsidRPr="006854DB">
        <w:rPr>
          <w:rFonts w:cs="Times New Roman"/>
          <w:spacing w:val="-15"/>
        </w:rPr>
        <w:t xml:space="preserve"> </w:t>
      </w:r>
      <w:r w:rsidRPr="006854DB">
        <w:rPr>
          <w:rFonts w:cs="Times New Roman"/>
        </w:rPr>
        <w:t>plan.</w:t>
      </w:r>
      <w:r w:rsidR="00D85563">
        <w:rPr>
          <w:rFonts w:cs="Times New Roman"/>
        </w:rPr>
        <w:t xml:space="preserve"> </w:t>
      </w:r>
      <w:r w:rsidRPr="006854DB">
        <w:rPr>
          <w:rFonts w:cs="Times New Roman"/>
        </w:rPr>
        <w:t xml:space="preserve">Employees covered by the 2016 agreement (other than Guam-based employees) will participate in CARP in accordance with the terms of CARP and the Letter of Agreement between the Company and the Union dated November 4, 2010 (sCO LOA-26) and the CARP “lump sum protection” Letter of Agreement adopted </w:t>
      </w:r>
      <w:r w:rsidR="00861291" w:rsidRPr="006854DB">
        <w:rPr>
          <w:rFonts w:cs="Times New Roman"/>
        </w:rPr>
        <w:t>under 2016</w:t>
      </w:r>
      <w:r w:rsidRPr="006854DB">
        <w:rPr>
          <w:rFonts w:cs="Times New Roman"/>
        </w:rPr>
        <w:t xml:space="preserve"> Agreement. However, employees who were governed by the sUA collective bargaining agreement immediately prior to the Effective Date of this Agreement will commence participation in CARP effective January 1,</w:t>
      </w:r>
      <w:r w:rsidRPr="006854DB">
        <w:rPr>
          <w:rFonts w:cs="Times New Roman"/>
          <w:spacing w:val="-5"/>
        </w:rPr>
        <w:t xml:space="preserve"> </w:t>
      </w:r>
      <w:r w:rsidR="00D85563" w:rsidRPr="006854DB">
        <w:rPr>
          <w:rFonts w:cs="Times New Roman"/>
        </w:rPr>
        <w:t>2017.</w:t>
      </w:r>
      <w:r w:rsidR="00D85563">
        <w:rPr>
          <w:rFonts w:cs="Times New Roman"/>
          <w:vertAlign w:val="superscript"/>
        </w:rPr>
        <w:t xml:space="preserve"> *</w:t>
      </w:r>
      <w:r w:rsidR="00D85563">
        <w:rPr>
          <w:rFonts w:cs="Times New Roman"/>
        </w:rPr>
        <w:t xml:space="preserve"> </w:t>
      </w:r>
    </w:p>
    <w:p w14:paraId="6AA6E21E" w14:textId="458C6A25" w:rsidR="00B23C8B" w:rsidRPr="006854DB" w:rsidRDefault="00D85563" w:rsidP="00EE28F7">
      <w:pPr>
        <w:pStyle w:val="BodyText"/>
        <w:ind w:left="100"/>
        <w:jc w:val="both"/>
        <w:rPr>
          <w:rFonts w:cs="Times New Roman"/>
        </w:rPr>
      </w:pPr>
      <w:r>
        <w:rPr>
          <w:rFonts w:cs="Times New Roman"/>
        </w:rPr>
        <w:t>(</w:t>
      </w:r>
      <w:r w:rsidR="00431DFD">
        <w:rPr>
          <w:rFonts w:cs="Times New Roman"/>
          <w:vertAlign w:val="superscript"/>
        </w:rPr>
        <w:t xml:space="preserve">* </w:t>
      </w:r>
      <w:r>
        <w:rPr>
          <w:rFonts w:cs="Times New Roman"/>
        </w:rPr>
        <w:t xml:space="preserve">excerpt from 2016-2022 </w:t>
      </w:r>
      <w:r w:rsidR="00632DA3">
        <w:rPr>
          <w:rFonts w:cs="Times New Roman"/>
        </w:rPr>
        <w:t>Technicians Agreement</w:t>
      </w:r>
      <w:r>
        <w:rPr>
          <w:rFonts w:cs="Times New Roman"/>
        </w:rPr>
        <w:t>, Article 16</w:t>
      </w:r>
      <w:r w:rsidR="00870E6B">
        <w:rPr>
          <w:rFonts w:cs="Times New Roman"/>
        </w:rPr>
        <w:t>)</w:t>
      </w:r>
    </w:p>
    <w:p w14:paraId="6B834CD5" w14:textId="36D0D9B8" w:rsidR="00103651" w:rsidRPr="00EE28F7" w:rsidRDefault="00B23C8B" w:rsidP="00EE28F7">
      <w:pPr>
        <w:pStyle w:val="IntenseQuote"/>
        <w:rPr>
          <w:rFonts w:cs="Times New Roman"/>
          <w:b/>
          <w:bCs w:val="0"/>
          <w:spacing w:val="-4"/>
          <w:szCs w:val="36"/>
        </w:rPr>
      </w:pPr>
      <w:r w:rsidRPr="001A3B94">
        <w:rPr>
          <w:rFonts w:cs="Times New Roman"/>
          <w:b/>
          <w:szCs w:val="36"/>
        </w:rPr>
        <w:lastRenderedPageBreak/>
        <w:t>Continental Retirement Plan (</w:t>
      </w:r>
      <w:r w:rsidR="00E36DD3" w:rsidRPr="001A3B94">
        <w:rPr>
          <w:rFonts w:cs="Times New Roman"/>
          <w:b/>
          <w:szCs w:val="36"/>
        </w:rPr>
        <w:t>CARP</w:t>
      </w:r>
      <w:r w:rsidRPr="001A3B94">
        <w:rPr>
          <w:rFonts w:cs="Times New Roman"/>
          <w:b/>
          <w:szCs w:val="36"/>
        </w:rPr>
        <w:t>)</w:t>
      </w:r>
    </w:p>
    <w:p w14:paraId="08D51575" w14:textId="6B9FFC03" w:rsidR="000D1C9B" w:rsidRPr="00703AF7" w:rsidRDefault="000D1C9B" w:rsidP="00861291">
      <w:pPr>
        <w:rPr>
          <w:rFonts w:ascii="Times New Roman" w:eastAsia="Times New Roman" w:hAnsi="Times New Roman" w:cs="Times New Roman"/>
          <w:b/>
          <w:bCs/>
          <w:sz w:val="24"/>
          <w:szCs w:val="24"/>
        </w:rPr>
      </w:pPr>
      <w:r w:rsidRPr="00703AF7">
        <w:rPr>
          <w:rFonts w:ascii="Times New Roman" w:eastAsia="Times New Roman" w:hAnsi="Times New Roman" w:cs="Times New Roman"/>
          <w:b/>
          <w:bCs/>
          <w:sz w:val="24"/>
          <w:szCs w:val="24"/>
        </w:rPr>
        <w:t>The following are excerpts from the Continental Retirement Plan (CARP) Summary Plan Description</w:t>
      </w:r>
      <w:r w:rsidR="00703AF7" w:rsidRPr="00703AF7">
        <w:rPr>
          <w:rFonts w:ascii="Times New Roman" w:eastAsia="Times New Roman" w:hAnsi="Times New Roman" w:cs="Times New Roman"/>
          <w:b/>
          <w:bCs/>
          <w:sz w:val="24"/>
          <w:szCs w:val="24"/>
        </w:rPr>
        <w:t>:</w:t>
      </w:r>
    </w:p>
    <w:p w14:paraId="6BF0BB03" w14:textId="77777777" w:rsidR="000D1C9B" w:rsidRPr="000D1C9B" w:rsidRDefault="000D1C9B" w:rsidP="00861291">
      <w:pPr>
        <w:rPr>
          <w:rFonts w:ascii="Times New Roman" w:eastAsia="Times New Roman" w:hAnsi="Times New Roman" w:cs="Times New Roman"/>
          <w:sz w:val="24"/>
          <w:szCs w:val="24"/>
        </w:rPr>
      </w:pPr>
    </w:p>
    <w:p w14:paraId="2727814A" w14:textId="77777777" w:rsidR="00103651" w:rsidRPr="006854DB" w:rsidRDefault="00E36DD3" w:rsidP="00861291">
      <w:pPr>
        <w:pStyle w:val="BodyText"/>
        <w:ind w:left="100"/>
        <w:rPr>
          <w:rFonts w:cs="Times New Roman"/>
        </w:rPr>
      </w:pPr>
      <w:r w:rsidRPr="006854DB">
        <w:rPr>
          <w:rFonts w:cs="Times New Roman"/>
        </w:rPr>
        <w:t>Your participation in the Plan starts the date you complete one year of eligibility service</w:t>
      </w:r>
      <w:r w:rsidRPr="006854DB">
        <w:rPr>
          <w:rFonts w:cs="Times New Roman"/>
          <w:spacing w:val="-17"/>
        </w:rPr>
        <w:t xml:space="preserve"> </w:t>
      </w:r>
      <w:r w:rsidRPr="006854DB">
        <w:rPr>
          <w:rFonts w:cs="Times New Roman"/>
        </w:rPr>
        <w:t>or December 28, 1988 – which ever was</w:t>
      </w:r>
      <w:r w:rsidRPr="006854DB">
        <w:rPr>
          <w:rFonts w:cs="Times New Roman"/>
          <w:spacing w:val="-9"/>
        </w:rPr>
        <w:t xml:space="preserve"> </w:t>
      </w:r>
      <w:r w:rsidRPr="006854DB">
        <w:rPr>
          <w:rFonts w:cs="Times New Roman"/>
        </w:rPr>
        <w:t>later.</w:t>
      </w:r>
    </w:p>
    <w:p w14:paraId="3197BBBE" w14:textId="77777777" w:rsidR="00103651" w:rsidRPr="006854DB" w:rsidRDefault="00103651" w:rsidP="00861291">
      <w:pPr>
        <w:rPr>
          <w:rFonts w:ascii="Times New Roman" w:eastAsia="Times New Roman" w:hAnsi="Times New Roman" w:cs="Times New Roman"/>
          <w:sz w:val="24"/>
          <w:szCs w:val="24"/>
        </w:rPr>
      </w:pPr>
    </w:p>
    <w:p w14:paraId="250A22EB" w14:textId="1201A2F8" w:rsidR="00103651" w:rsidRPr="006854DB" w:rsidRDefault="00E36DD3" w:rsidP="00861291">
      <w:pPr>
        <w:pStyle w:val="BodyText"/>
        <w:ind w:left="100" w:right="122"/>
        <w:jc w:val="both"/>
        <w:rPr>
          <w:rFonts w:cs="Times New Roman"/>
        </w:rPr>
      </w:pPr>
      <w:r w:rsidRPr="00870E6B">
        <w:rPr>
          <w:rFonts w:cs="Times New Roman"/>
          <w:u w:val="single"/>
        </w:rPr>
        <w:t>sCO employees</w:t>
      </w:r>
      <w:r w:rsidR="00870E6B" w:rsidRPr="00870E6B">
        <w:rPr>
          <w:rFonts w:cs="Times New Roman"/>
          <w:u w:val="single"/>
        </w:rPr>
        <w:t xml:space="preserve"> b</w:t>
      </w:r>
      <w:r w:rsidRPr="00870E6B">
        <w:rPr>
          <w:rFonts w:cs="Times New Roman"/>
          <w:u w:val="single"/>
        </w:rPr>
        <w:t>efore February 1, 1999</w:t>
      </w:r>
      <w:r w:rsidR="00870E6B" w:rsidRPr="00870E6B">
        <w:rPr>
          <w:rFonts w:cs="Times New Roman"/>
          <w:u w:val="single"/>
        </w:rPr>
        <w:t>:</w:t>
      </w:r>
      <w:r w:rsidRPr="006854DB">
        <w:rPr>
          <w:rFonts w:cs="Times New Roman"/>
        </w:rPr>
        <w:t xml:space="preserve"> You would have completed one year of eligibility service after you were credited with 365 days following your date of</w:t>
      </w:r>
      <w:r w:rsidRPr="006854DB">
        <w:rPr>
          <w:rFonts w:cs="Times New Roman"/>
          <w:spacing w:val="-11"/>
        </w:rPr>
        <w:t xml:space="preserve"> </w:t>
      </w:r>
      <w:r w:rsidRPr="006854DB">
        <w:rPr>
          <w:rFonts w:cs="Times New Roman"/>
        </w:rPr>
        <w:t>hire.</w:t>
      </w:r>
    </w:p>
    <w:p w14:paraId="10EA625F" w14:textId="77777777" w:rsidR="00103651" w:rsidRPr="00B01BD6" w:rsidRDefault="00103651" w:rsidP="00861291">
      <w:pPr>
        <w:rPr>
          <w:rFonts w:ascii="Times New Roman" w:eastAsia="Times New Roman" w:hAnsi="Times New Roman" w:cs="Times New Roman"/>
          <w:sz w:val="18"/>
          <w:szCs w:val="18"/>
        </w:rPr>
      </w:pPr>
    </w:p>
    <w:p w14:paraId="0ACC978E" w14:textId="5FA50F5D" w:rsidR="00103651" w:rsidRPr="006854DB" w:rsidRDefault="00E36DD3" w:rsidP="00861291">
      <w:pPr>
        <w:pStyle w:val="BodyText"/>
        <w:ind w:left="100" w:right="115"/>
        <w:jc w:val="both"/>
        <w:rPr>
          <w:rFonts w:cs="Times New Roman"/>
        </w:rPr>
      </w:pPr>
      <w:r w:rsidRPr="00870E6B">
        <w:rPr>
          <w:rFonts w:cs="Times New Roman"/>
          <w:u w:val="single"/>
        </w:rPr>
        <w:t>After January 31</w:t>
      </w:r>
      <w:r w:rsidR="00870E6B" w:rsidRPr="00870E6B">
        <w:rPr>
          <w:rFonts w:cs="Times New Roman"/>
          <w:u w:val="single"/>
        </w:rPr>
        <w:t>,</w:t>
      </w:r>
      <w:r w:rsidRPr="00870E6B">
        <w:rPr>
          <w:rFonts w:cs="Times New Roman"/>
          <w:u w:val="single"/>
        </w:rPr>
        <w:t xml:space="preserve"> 1999</w:t>
      </w:r>
      <w:r w:rsidR="00870E6B">
        <w:rPr>
          <w:rFonts w:cs="Times New Roman"/>
          <w:u w:val="single"/>
        </w:rPr>
        <w:t>:</w:t>
      </w:r>
      <w:r w:rsidRPr="006854DB">
        <w:rPr>
          <w:rFonts w:cs="Times New Roman"/>
        </w:rPr>
        <w:t xml:space="preserve"> </w:t>
      </w:r>
      <w:r w:rsidR="00870E6B">
        <w:rPr>
          <w:rFonts w:cs="Times New Roman"/>
        </w:rPr>
        <w:t>Y</w:t>
      </w:r>
      <w:r w:rsidRPr="006854DB">
        <w:rPr>
          <w:rFonts w:cs="Times New Roman"/>
        </w:rPr>
        <w:t>ou complete one year of eligibility service after you are credited with at least 1,000 hours of service in the first 12 months after you are hired or in any following plan year. A plan year is December 28th of one year to December 27th of the following year. sUA employees active on 12/5/2016 are fully</w:t>
      </w:r>
      <w:r w:rsidRPr="006854DB">
        <w:rPr>
          <w:rFonts w:cs="Times New Roman"/>
          <w:spacing w:val="-12"/>
        </w:rPr>
        <w:t xml:space="preserve"> </w:t>
      </w:r>
      <w:r w:rsidRPr="006854DB">
        <w:rPr>
          <w:rFonts w:cs="Times New Roman"/>
        </w:rPr>
        <w:t>vested.</w:t>
      </w:r>
    </w:p>
    <w:p w14:paraId="65DEC92C" w14:textId="77777777" w:rsidR="00103651" w:rsidRPr="00B01BD6" w:rsidRDefault="00103651" w:rsidP="00861291">
      <w:pPr>
        <w:rPr>
          <w:rFonts w:ascii="Times New Roman" w:eastAsia="Times New Roman" w:hAnsi="Times New Roman" w:cs="Times New Roman"/>
          <w:sz w:val="18"/>
          <w:szCs w:val="18"/>
        </w:rPr>
      </w:pPr>
    </w:p>
    <w:p w14:paraId="2ED88BBB" w14:textId="77777777" w:rsidR="00103651" w:rsidRPr="006854DB" w:rsidRDefault="00E36DD3" w:rsidP="00861291">
      <w:pPr>
        <w:pStyle w:val="BodyText"/>
        <w:ind w:left="100" w:right="124" w:firstLine="60"/>
        <w:jc w:val="both"/>
        <w:rPr>
          <w:rFonts w:cs="Times New Roman"/>
        </w:rPr>
      </w:pPr>
      <w:r w:rsidRPr="006854DB">
        <w:rPr>
          <w:rFonts w:cs="Times New Roman"/>
        </w:rPr>
        <w:t>A year of eligibility service was measured differently before and after February 1, 1999. The requirement for one year of participation applies to employees who were not participants as of July 1, 1989 and does not apply to anyone who worked an hour as an eligible employee between December 28, 1988 and June 30,</w:t>
      </w:r>
      <w:r w:rsidRPr="006854DB">
        <w:rPr>
          <w:rFonts w:cs="Times New Roman"/>
          <w:spacing w:val="-11"/>
        </w:rPr>
        <w:t xml:space="preserve"> </w:t>
      </w:r>
      <w:r w:rsidRPr="006854DB">
        <w:rPr>
          <w:rFonts w:cs="Times New Roman"/>
        </w:rPr>
        <w:t>1989.</w:t>
      </w:r>
    </w:p>
    <w:p w14:paraId="44754A3E" w14:textId="77777777" w:rsidR="00103651" w:rsidRPr="00B01BD6" w:rsidRDefault="00103651" w:rsidP="00861291">
      <w:pPr>
        <w:rPr>
          <w:rFonts w:ascii="Times New Roman" w:eastAsia="Times New Roman" w:hAnsi="Times New Roman" w:cs="Times New Roman"/>
          <w:sz w:val="18"/>
          <w:szCs w:val="18"/>
        </w:rPr>
      </w:pPr>
    </w:p>
    <w:p w14:paraId="62AE0709" w14:textId="77777777" w:rsidR="00103651" w:rsidRPr="006854DB" w:rsidRDefault="00E36DD3" w:rsidP="00861291">
      <w:pPr>
        <w:pStyle w:val="BodyText"/>
        <w:ind w:left="100" w:right="124"/>
        <w:jc w:val="both"/>
        <w:rPr>
          <w:rFonts w:cs="Times New Roman"/>
        </w:rPr>
      </w:pPr>
      <w:r w:rsidRPr="006854DB">
        <w:rPr>
          <w:rFonts w:cs="Times New Roman"/>
        </w:rPr>
        <w:t>The Plan will first calculate your normal retirement benefit, as of age 65, then reduce this benefit for each year you begin to receive benefits before age 65. The chart below shows how your benefit would be reduced at different</w:t>
      </w:r>
      <w:r w:rsidRPr="006854DB">
        <w:rPr>
          <w:rFonts w:cs="Times New Roman"/>
          <w:spacing w:val="-5"/>
        </w:rPr>
        <w:t xml:space="preserve"> </w:t>
      </w:r>
      <w:r w:rsidRPr="006854DB">
        <w:rPr>
          <w:rFonts w:cs="Times New Roman"/>
        </w:rPr>
        <w:t>ages.</w:t>
      </w:r>
    </w:p>
    <w:p w14:paraId="3C06EDE9" w14:textId="52C9FD43" w:rsidR="00103651" w:rsidRPr="006854DB" w:rsidRDefault="00E36DD3" w:rsidP="00465FFE">
      <w:pPr>
        <w:pStyle w:val="BodyText"/>
        <w:tabs>
          <w:tab w:val="left" w:pos="5140"/>
        </w:tabs>
        <w:spacing w:before="161"/>
        <w:ind w:left="1180" w:right="454"/>
        <w:rPr>
          <w:rFonts w:cs="Times New Roman"/>
        </w:rPr>
      </w:pPr>
      <w:r w:rsidRPr="006854DB">
        <w:rPr>
          <w:rFonts w:cs="Times New Roman"/>
        </w:rPr>
        <w:t>Actual</w:t>
      </w:r>
      <w:r w:rsidRPr="006854DB">
        <w:rPr>
          <w:rFonts w:cs="Times New Roman"/>
          <w:spacing w:val="-3"/>
        </w:rPr>
        <w:t xml:space="preserve"> </w:t>
      </w:r>
      <w:r w:rsidRPr="006854DB">
        <w:rPr>
          <w:rFonts w:cs="Times New Roman"/>
        </w:rPr>
        <w:t>retirement</w:t>
      </w:r>
      <w:r w:rsidRPr="006854DB">
        <w:rPr>
          <w:rFonts w:cs="Times New Roman"/>
          <w:spacing w:val="-3"/>
        </w:rPr>
        <w:t xml:space="preserve"> </w:t>
      </w:r>
      <w:r w:rsidRPr="006854DB">
        <w:rPr>
          <w:rFonts w:cs="Times New Roman"/>
        </w:rPr>
        <w:t>age</w:t>
      </w:r>
      <w:r w:rsidRPr="006854DB">
        <w:rPr>
          <w:rFonts w:cs="Times New Roman"/>
        </w:rPr>
        <w:tab/>
        <w:t>Percentage of age 65</w:t>
      </w:r>
      <w:r w:rsidRPr="006854DB">
        <w:rPr>
          <w:rFonts w:cs="Times New Roman"/>
          <w:spacing w:val="-5"/>
        </w:rPr>
        <w:t xml:space="preserve"> </w:t>
      </w:r>
      <w:r w:rsidRPr="006854DB">
        <w:rPr>
          <w:rFonts w:cs="Times New Roman"/>
        </w:rPr>
        <w:t>benefit</w:t>
      </w:r>
    </w:p>
    <w:tbl>
      <w:tblPr>
        <w:tblW w:w="0" w:type="auto"/>
        <w:tblInd w:w="2225" w:type="dxa"/>
        <w:tblLayout w:type="fixed"/>
        <w:tblCellMar>
          <w:left w:w="0" w:type="dxa"/>
          <w:right w:w="0" w:type="dxa"/>
        </w:tblCellMar>
        <w:tblLook w:val="01E0" w:firstRow="1" w:lastRow="1" w:firstColumn="1" w:lastColumn="1" w:noHBand="0" w:noVBand="0"/>
      </w:tblPr>
      <w:tblGrid>
        <w:gridCol w:w="2676"/>
        <w:gridCol w:w="3175"/>
      </w:tblGrid>
      <w:tr w:rsidR="00103651" w:rsidRPr="006854DB" w14:paraId="00F27F44" w14:textId="77777777">
        <w:trPr>
          <w:trHeight w:hRule="exact" w:val="358"/>
        </w:trPr>
        <w:tc>
          <w:tcPr>
            <w:tcW w:w="2676" w:type="dxa"/>
            <w:tcBorders>
              <w:top w:val="nil"/>
              <w:left w:val="nil"/>
              <w:bottom w:val="nil"/>
              <w:right w:val="nil"/>
            </w:tcBorders>
          </w:tcPr>
          <w:p w14:paraId="70E1D53D" w14:textId="77777777" w:rsidR="00103651" w:rsidRPr="006854DB" w:rsidRDefault="00E36DD3" w:rsidP="00861291">
            <w:pPr>
              <w:pStyle w:val="TableParagraph"/>
              <w:spacing w:before="69"/>
              <w:ind w:left="35"/>
              <w:rPr>
                <w:rFonts w:ascii="Times New Roman" w:eastAsia="Times New Roman" w:hAnsi="Times New Roman" w:cs="Times New Roman"/>
                <w:sz w:val="24"/>
                <w:szCs w:val="24"/>
              </w:rPr>
            </w:pPr>
            <w:r w:rsidRPr="006854DB">
              <w:rPr>
                <w:rFonts w:ascii="Times New Roman" w:hAnsi="Times New Roman" w:cs="Times New Roman"/>
                <w:sz w:val="24"/>
                <w:szCs w:val="24"/>
              </w:rPr>
              <w:t>50</w:t>
            </w:r>
          </w:p>
        </w:tc>
        <w:tc>
          <w:tcPr>
            <w:tcW w:w="3175" w:type="dxa"/>
            <w:tcBorders>
              <w:top w:val="nil"/>
              <w:left w:val="nil"/>
              <w:bottom w:val="nil"/>
              <w:right w:val="nil"/>
            </w:tcBorders>
          </w:tcPr>
          <w:p w14:paraId="22BE7DF2" w14:textId="77777777" w:rsidR="00103651" w:rsidRPr="006854DB" w:rsidRDefault="00E36DD3" w:rsidP="00B01BD6">
            <w:pPr>
              <w:pStyle w:val="TableParagraph"/>
              <w:spacing w:before="69"/>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19.18%</w:t>
            </w:r>
          </w:p>
        </w:tc>
      </w:tr>
      <w:tr w:rsidR="00103651" w:rsidRPr="006854DB" w14:paraId="27745CB5" w14:textId="77777777">
        <w:trPr>
          <w:trHeight w:hRule="exact" w:val="276"/>
        </w:trPr>
        <w:tc>
          <w:tcPr>
            <w:tcW w:w="2676" w:type="dxa"/>
            <w:tcBorders>
              <w:top w:val="nil"/>
              <w:left w:val="nil"/>
              <w:bottom w:val="nil"/>
              <w:right w:val="nil"/>
            </w:tcBorders>
          </w:tcPr>
          <w:p w14:paraId="7208F8B7"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51</w:t>
            </w:r>
          </w:p>
        </w:tc>
        <w:tc>
          <w:tcPr>
            <w:tcW w:w="3175" w:type="dxa"/>
            <w:tcBorders>
              <w:top w:val="nil"/>
              <w:left w:val="nil"/>
              <w:bottom w:val="nil"/>
              <w:right w:val="nil"/>
            </w:tcBorders>
          </w:tcPr>
          <w:p w14:paraId="5D3A7A58"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21.17%</w:t>
            </w:r>
          </w:p>
        </w:tc>
      </w:tr>
      <w:tr w:rsidR="00103651" w:rsidRPr="006854DB" w14:paraId="0A5D8114" w14:textId="77777777">
        <w:trPr>
          <w:trHeight w:hRule="exact" w:val="276"/>
        </w:trPr>
        <w:tc>
          <w:tcPr>
            <w:tcW w:w="2676" w:type="dxa"/>
            <w:tcBorders>
              <w:top w:val="nil"/>
              <w:left w:val="nil"/>
              <w:bottom w:val="nil"/>
              <w:right w:val="nil"/>
            </w:tcBorders>
          </w:tcPr>
          <w:p w14:paraId="36156452"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52</w:t>
            </w:r>
          </w:p>
        </w:tc>
        <w:tc>
          <w:tcPr>
            <w:tcW w:w="3175" w:type="dxa"/>
            <w:tcBorders>
              <w:top w:val="nil"/>
              <w:left w:val="nil"/>
              <w:bottom w:val="nil"/>
              <w:right w:val="nil"/>
            </w:tcBorders>
          </w:tcPr>
          <w:p w14:paraId="6DB66C16"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23.40%</w:t>
            </w:r>
          </w:p>
        </w:tc>
      </w:tr>
      <w:tr w:rsidR="00103651" w:rsidRPr="006854DB" w14:paraId="7C4C314F" w14:textId="77777777">
        <w:trPr>
          <w:trHeight w:hRule="exact" w:val="276"/>
        </w:trPr>
        <w:tc>
          <w:tcPr>
            <w:tcW w:w="2676" w:type="dxa"/>
            <w:tcBorders>
              <w:top w:val="nil"/>
              <w:left w:val="nil"/>
              <w:bottom w:val="nil"/>
              <w:right w:val="nil"/>
            </w:tcBorders>
          </w:tcPr>
          <w:p w14:paraId="402DA41F"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53</w:t>
            </w:r>
          </w:p>
        </w:tc>
        <w:tc>
          <w:tcPr>
            <w:tcW w:w="3175" w:type="dxa"/>
            <w:tcBorders>
              <w:top w:val="nil"/>
              <w:left w:val="nil"/>
              <w:bottom w:val="nil"/>
              <w:right w:val="nil"/>
            </w:tcBorders>
          </w:tcPr>
          <w:p w14:paraId="31FE1A85"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25.90%</w:t>
            </w:r>
          </w:p>
        </w:tc>
      </w:tr>
      <w:tr w:rsidR="00103651" w:rsidRPr="006854DB" w14:paraId="1AE4A675" w14:textId="77777777">
        <w:trPr>
          <w:trHeight w:hRule="exact" w:val="276"/>
        </w:trPr>
        <w:tc>
          <w:tcPr>
            <w:tcW w:w="2676" w:type="dxa"/>
            <w:tcBorders>
              <w:top w:val="nil"/>
              <w:left w:val="nil"/>
              <w:bottom w:val="nil"/>
              <w:right w:val="nil"/>
            </w:tcBorders>
          </w:tcPr>
          <w:p w14:paraId="120CB177"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54</w:t>
            </w:r>
          </w:p>
        </w:tc>
        <w:tc>
          <w:tcPr>
            <w:tcW w:w="3175" w:type="dxa"/>
            <w:tcBorders>
              <w:top w:val="nil"/>
              <w:left w:val="nil"/>
              <w:bottom w:val="nil"/>
              <w:right w:val="nil"/>
            </w:tcBorders>
          </w:tcPr>
          <w:p w14:paraId="0C00EF2F"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28.69%</w:t>
            </w:r>
          </w:p>
        </w:tc>
      </w:tr>
      <w:tr w:rsidR="00103651" w:rsidRPr="006854DB" w14:paraId="19BCA3EE" w14:textId="77777777">
        <w:trPr>
          <w:trHeight w:hRule="exact" w:val="276"/>
        </w:trPr>
        <w:tc>
          <w:tcPr>
            <w:tcW w:w="2676" w:type="dxa"/>
            <w:tcBorders>
              <w:top w:val="nil"/>
              <w:left w:val="nil"/>
              <w:bottom w:val="nil"/>
              <w:right w:val="nil"/>
            </w:tcBorders>
          </w:tcPr>
          <w:p w14:paraId="50D29BD0"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55</w:t>
            </w:r>
          </w:p>
        </w:tc>
        <w:tc>
          <w:tcPr>
            <w:tcW w:w="3175" w:type="dxa"/>
            <w:tcBorders>
              <w:top w:val="nil"/>
              <w:left w:val="nil"/>
              <w:bottom w:val="nil"/>
              <w:right w:val="nil"/>
            </w:tcBorders>
          </w:tcPr>
          <w:p w14:paraId="3AB05514"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31.84%</w:t>
            </w:r>
          </w:p>
        </w:tc>
      </w:tr>
      <w:tr w:rsidR="00103651" w:rsidRPr="006854DB" w14:paraId="20463A30" w14:textId="77777777">
        <w:trPr>
          <w:trHeight w:hRule="exact" w:val="276"/>
        </w:trPr>
        <w:tc>
          <w:tcPr>
            <w:tcW w:w="2676" w:type="dxa"/>
            <w:tcBorders>
              <w:top w:val="nil"/>
              <w:left w:val="nil"/>
              <w:bottom w:val="nil"/>
              <w:right w:val="nil"/>
            </w:tcBorders>
          </w:tcPr>
          <w:p w14:paraId="74E995C2"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56</w:t>
            </w:r>
          </w:p>
        </w:tc>
        <w:tc>
          <w:tcPr>
            <w:tcW w:w="3175" w:type="dxa"/>
            <w:tcBorders>
              <w:top w:val="nil"/>
              <w:left w:val="nil"/>
              <w:bottom w:val="nil"/>
              <w:right w:val="nil"/>
            </w:tcBorders>
          </w:tcPr>
          <w:p w14:paraId="40232B70"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35.39%</w:t>
            </w:r>
          </w:p>
        </w:tc>
      </w:tr>
      <w:tr w:rsidR="00103651" w:rsidRPr="006854DB" w14:paraId="6DCC475D" w14:textId="77777777">
        <w:trPr>
          <w:trHeight w:hRule="exact" w:val="276"/>
        </w:trPr>
        <w:tc>
          <w:tcPr>
            <w:tcW w:w="2676" w:type="dxa"/>
            <w:tcBorders>
              <w:top w:val="nil"/>
              <w:left w:val="nil"/>
              <w:bottom w:val="nil"/>
              <w:right w:val="nil"/>
            </w:tcBorders>
          </w:tcPr>
          <w:p w14:paraId="4132F664"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57</w:t>
            </w:r>
          </w:p>
        </w:tc>
        <w:tc>
          <w:tcPr>
            <w:tcW w:w="3175" w:type="dxa"/>
            <w:tcBorders>
              <w:top w:val="nil"/>
              <w:left w:val="nil"/>
              <w:bottom w:val="nil"/>
              <w:right w:val="nil"/>
            </w:tcBorders>
          </w:tcPr>
          <w:p w14:paraId="5B232195"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39.39%</w:t>
            </w:r>
          </w:p>
        </w:tc>
      </w:tr>
      <w:tr w:rsidR="00103651" w:rsidRPr="006854DB" w14:paraId="69216F29" w14:textId="77777777">
        <w:trPr>
          <w:trHeight w:hRule="exact" w:val="276"/>
        </w:trPr>
        <w:tc>
          <w:tcPr>
            <w:tcW w:w="2676" w:type="dxa"/>
            <w:tcBorders>
              <w:top w:val="nil"/>
              <w:left w:val="nil"/>
              <w:bottom w:val="nil"/>
              <w:right w:val="nil"/>
            </w:tcBorders>
          </w:tcPr>
          <w:p w14:paraId="50DAACC0"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58</w:t>
            </w:r>
          </w:p>
        </w:tc>
        <w:tc>
          <w:tcPr>
            <w:tcW w:w="3175" w:type="dxa"/>
            <w:tcBorders>
              <w:top w:val="nil"/>
              <w:left w:val="nil"/>
              <w:bottom w:val="nil"/>
              <w:right w:val="nil"/>
            </w:tcBorders>
          </w:tcPr>
          <w:p w14:paraId="7022263A"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43.93%</w:t>
            </w:r>
          </w:p>
        </w:tc>
      </w:tr>
      <w:tr w:rsidR="00103651" w:rsidRPr="006854DB" w14:paraId="78DE0C5F" w14:textId="77777777">
        <w:trPr>
          <w:trHeight w:hRule="exact" w:val="276"/>
        </w:trPr>
        <w:tc>
          <w:tcPr>
            <w:tcW w:w="2676" w:type="dxa"/>
            <w:tcBorders>
              <w:top w:val="nil"/>
              <w:left w:val="nil"/>
              <w:bottom w:val="nil"/>
              <w:right w:val="nil"/>
            </w:tcBorders>
          </w:tcPr>
          <w:p w14:paraId="42B26DE8"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59</w:t>
            </w:r>
          </w:p>
        </w:tc>
        <w:tc>
          <w:tcPr>
            <w:tcW w:w="3175" w:type="dxa"/>
            <w:tcBorders>
              <w:top w:val="nil"/>
              <w:left w:val="nil"/>
              <w:bottom w:val="nil"/>
              <w:right w:val="nil"/>
            </w:tcBorders>
          </w:tcPr>
          <w:p w14:paraId="522F3A57"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49.07%</w:t>
            </w:r>
          </w:p>
        </w:tc>
      </w:tr>
      <w:tr w:rsidR="00103651" w:rsidRPr="006854DB" w14:paraId="3071F4F3" w14:textId="77777777">
        <w:trPr>
          <w:trHeight w:hRule="exact" w:val="276"/>
        </w:trPr>
        <w:tc>
          <w:tcPr>
            <w:tcW w:w="2676" w:type="dxa"/>
            <w:tcBorders>
              <w:top w:val="nil"/>
              <w:left w:val="nil"/>
              <w:bottom w:val="nil"/>
              <w:right w:val="nil"/>
            </w:tcBorders>
          </w:tcPr>
          <w:p w14:paraId="798D8082"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60</w:t>
            </w:r>
          </w:p>
        </w:tc>
        <w:tc>
          <w:tcPr>
            <w:tcW w:w="3175" w:type="dxa"/>
            <w:tcBorders>
              <w:top w:val="nil"/>
              <w:left w:val="nil"/>
              <w:bottom w:val="nil"/>
              <w:right w:val="nil"/>
            </w:tcBorders>
          </w:tcPr>
          <w:p w14:paraId="4487FFED"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54.93%</w:t>
            </w:r>
          </w:p>
        </w:tc>
      </w:tr>
      <w:tr w:rsidR="00103651" w:rsidRPr="006854DB" w14:paraId="4F409FD8" w14:textId="77777777">
        <w:trPr>
          <w:trHeight w:hRule="exact" w:val="276"/>
        </w:trPr>
        <w:tc>
          <w:tcPr>
            <w:tcW w:w="2676" w:type="dxa"/>
            <w:tcBorders>
              <w:top w:val="nil"/>
              <w:left w:val="nil"/>
              <w:bottom w:val="nil"/>
              <w:right w:val="nil"/>
            </w:tcBorders>
          </w:tcPr>
          <w:p w14:paraId="1ECEDD8E"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61</w:t>
            </w:r>
          </w:p>
        </w:tc>
        <w:tc>
          <w:tcPr>
            <w:tcW w:w="3175" w:type="dxa"/>
            <w:tcBorders>
              <w:top w:val="nil"/>
              <w:left w:val="nil"/>
              <w:bottom w:val="nil"/>
              <w:right w:val="nil"/>
            </w:tcBorders>
          </w:tcPr>
          <w:p w14:paraId="01164ACF"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61.63%</w:t>
            </w:r>
          </w:p>
        </w:tc>
      </w:tr>
      <w:tr w:rsidR="00103651" w:rsidRPr="006854DB" w14:paraId="5927D342" w14:textId="77777777">
        <w:trPr>
          <w:trHeight w:hRule="exact" w:val="276"/>
        </w:trPr>
        <w:tc>
          <w:tcPr>
            <w:tcW w:w="2676" w:type="dxa"/>
            <w:tcBorders>
              <w:top w:val="nil"/>
              <w:left w:val="nil"/>
              <w:bottom w:val="nil"/>
              <w:right w:val="nil"/>
            </w:tcBorders>
          </w:tcPr>
          <w:p w14:paraId="7D410798"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62</w:t>
            </w:r>
          </w:p>
        </w:tc>
        <w:tc>
          <w:tcPr>
            <w:tcW w:w="3175" w:type="dxa"/>
            <w:tcBorders>
              <w:top w:val="nil"/>
              <w:left w:val="nil"/>
              <w:bottom w:val="nil"/>
              <w:right w:val="nil"/>
            </w:tcBorders>
          </w:tcPr>
          <w:p w14:paraId="42CD4DA0"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69.29%</w:t>
            </w:r>
          </w:p>
        </w:tc>
      </w:tr>
      <w:tr w:rsidR="00103651" w:rsidRPr="006854DB" w14:paraId="44B48575" w14:textId="77777777">
        <w:trPr>
          <w:trHeight w:hRule="exact" w:val="276"/>
        </w:trPr>
        <w:tc>
          <w:tcPr>
            <w:tcW w:w="2676" w:type="dxa"/>
            <w:tcBorders>
              <w:top w:val="nil"/>
              <w:left w:val="nil"/>
              <w:bottom w:val="nil"/>
              <w:right w:val="nil"/>
            </w:tcBorders>
          </w:tcPr>
          <w:p w14:paraId="67E06689"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63</w:t>
            </w:r>
          </w:p>
        </w:tc>
        <w:tc>
          <w:tcPr>
            <w:tcW w:w="3175" w:type="dxa"/>
            <w:tcBorders>
              <w:top w:val="nil"/>
              <w:left w:val="nil"/>
              <w:bottom w:val="nil"/>
              <w:right w:val="nil"/>
            </w:tcBorders>
          </w:tcPr>
          <w:p w14:paraId="26CA94A0"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78.10%</w:t>
            </w:r>
          </w:p>
        </w:tc>
      </w:tr>
      <w:tr w:rsidR="00103651" w:rsidRPr="006854DB" w14:paraId="6A60C957" w14:textId="77777777">
        <w:trPr>
          <w:trHeight w:hRule="exact" w:val="358"/>
        </w:trPr>
        <w:tc>
          <w:tcPr>
            <w:tcW w:w="2676" w:type="dxa"/>
            <w:tcBorders>
              <w:top w:val="nil"/>
              <w:left w:val="nil"/>
              <w:bottom w:val="nil"/>
              <w:right w:val="nil"/>
            </w:tcBorders>
          </w:tcPr>
          <w:p w14:paraId="5C70B058" w14:textId="77777777" w:rsidR="00103651" w:rsidRPr="006854DB" w:rsidRDefault="00E36DD3" w:rsidP="00861291">
            <w:pPr>
              <w:pStyle w:val="TableParagraph"/>
              <w:ind w:left="35"/>
              <w:rPr>
                <w:rFonts w:ascii="Times New Roman" w:eastAsia="Times New Roman" w:hAnsi="Times New Roman" w:cs="Times New Roman"/>
                <w:sz w:val="24"/>
                <w:szCs w:val="24"/>
              </w:rPr>
            </w:pPr>
            <w:r w:rsidRPr="006854DB">
              <w:rPr>
                <w:rFonts w:ascii="Times New Roman" w:hAnsi="Times New Roman" w:cs="Times New Roman"/>
                <w:sz w:val="24"/>
                <w:szCs w:val="24"/>
              </w:rPr>
              <w:t>64</w:t>
            </w:r>
          </w:p>
        </w:tc>
        <w:tc>
          <w:tcPr>
            <w:tcW w:w="3175" w:type="dxa"/>
            <w:tcBorders>
              <w:top w:val="nil"/>
              <w:left w:val="nil"/>
              <w:bottom w:val="nil"/>
              <w:right w:val="nil"/>
            </w:tcBorders>
          </w:tcPr>
          <w:p w14:paraId="6A2A0DD0" w14:textId="77777777" w:rsidR="00103651" w:rsidRPr="006854DB" w:rsidRDefault="00E36DD3" w:rsidP="00B01BD6">
            <w:pPr>
              <w:pStyle w:val="TableParagraph"/>
              <w:ind w:right="33"/>
              <w:jc w:val="center"/>
              <w:rPr>
                <w:rFonts w:ascii="Times New Roman" w:eastAsia="Times New Roman" w:hAnsi="Times New Roman" w:cs="Times New Roman"/>
                <w:sz w:val="24"/>
                <w:szCs w:val="24"/>
              </w:rPr>
            </w:pPr>
            <w:r w:rsidRPr="006854DB">
              <w:rPr>
                <w:rFonts w:ascii="Times New Roman" w:hAnsi="Times New Roman" w:cs="Times New Roman"/>
                <w:sz w:val="24"/>
                <w:szCs w:val="24"/>
              </w:rPr>
              <w:t>88.25%</w:t>
            </w:r>
          </w:p>
        </w:tc>
      </w:tr>
    </w:tbl>
    <w:p w14:paraId="1E18F436" w14:textId="77777777" w:rsidR="00103651" w:rsidRPr="006854DB" w:rsidRDefault="00103651">
      <w:pPr>
        <w:spacing w:line="263" w:lineRule="exact"/>
        <w:jc w:val="right"/>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3E5D7AC8" w14:textId="77777777" w:rsidR="00103651" w:rsidRPr="006854DB" w:rsidRDefault="00E36DD3" w:rsidP="008E1393">
      <w:pPr>
        <w:pStyle w:val="BodyText"/>
        <w:spacing w:before="50" w:line="259" w:lineRule="auto"/>
        <w:ind w:left="100" w:right="101"/>
        <w:jc w:val="both"/>
        <w:rPr>
          <w:rFonts w:cs="Times New Roman"/>
        </w:rPr>
      </w:pPr>
      <w:r w:rsidRPr="006854DB">
        <w:rPr>
          <w:rFonts w:cs="Times New Roman"/>
          <w:b/>
          <w:bCs/>
        </w:rPr>
        <w:lastRenderedPageBreak/>
        <w:t>Deferred Retirement Pension</w:t>
      </w:r>
      <w:r w:rsidRPr="006854DB">
        <w:rPr>
          <w:rFonts w:cs="Times New Roman"/>
        </w:rPr>
        <w:t>. Although a Participant shall be entitled to retire on his or her Normal Retirement Date, no Participant shall be compelled to retire on that date. The Deferred Retirement Pension payable to a Participant on his or her Deferred Retirement Date shall be a pension, using the Participant’s Years of Credited Service and Final Average Compensation through his or her Deferred Retirement</w:t>
      </w:r>
      <w:r w:rsidRPr="006854DB">
        <w:rPr>
          <w:rFonts w:cs="Times New Roman"/>
          <w:spacing w:val="-18"/>
        </w:rPr>
        <w:t xml:space="preserve"> </w:t>
      </w:r>
      <w:r w:rsidRPr="006854DB">
        <w:rPr>
          <w:rFonts w:cs="Times New Roman"/>
        </w:rPr>
        <w:t>Date.</w:t>
      </w:r>
    </w:p>
    <w:p w14:paraId="233C2938" w14:textId="77777777" w:rsidR="00103651" w:rsidRPr="006854DB" w:rsidRDefault="00E36DD3">
      <w:pPr>
        <w:pStyle w:val="Heading1"/>
        <w:spacing w:before="161" w:after="41"/>
        <w:ind w:left="2721"/>
        <w:rPr>
          <w:rFonts w:cs="Times New Roman"/>
          <w:b w:val="0"/>
          <w:bCs w:val="0"/>
        </w:rPr>
      </w:pPr>
      <w:r w:rsidRPr="006854DB">
        <w:rPr>
          <w:rFonts w:cs="Times New Roman"/>
        </w:rPr>
        <w:t>FAE x 1.19% + (FAE - Covered Comp) x 0.45% x</w:t>
      </w:r>
      <w:r w:rsidRPr="006854DB">
        <w:rPr>
          <w:rFonts w:cs="Times New Roman"/>
          <w:spacing w:val="-6"/>
        </w:rPr>
        <w:t xml:space="preserve"> </w:t>
      </w:r>
      <w:r w:rsidRPr="006854DB">
        <w:rPr>
          <w:rFonts w:cs="Times New Roman"/>
        </w:rPr>
        <w:t>Service</w:t>
      </w:r>
    </w:p>
    <w:p w14:paraId="560605A9" w14:textId="0532F05A" w:rsidR="00103651" w:rsidRPr="006854DB" w:rsidRDefault="00000000">
      <w:pPr>
        <w:spacing w:line="20" w:lineRule="exact"/>
        <w:ind w:left="1146"/>
        <w:rPr>
          <w:rFonts w:ascii="Times New Roman" w:eastAsia="Times New Roman" w:hAnsi="Times New Roman" w:cs="Times New Roman"/>
          <w:sz w:val="24"/>
          <w:szCs w:val="24"/>
        </w:rPr>
      </w:pPr>
      <w:r>
        <w:pict w14:anchorId="036CEFAA">
          <v:group id="Group 9" o:spid="_x0000_s2055" style="width:453.45pt;height:.5pt;mso-position-horizontal-relative:char;mso-position-vertical-relative:line" coordsize="9069,10">
            <v:group id="Group 10" o:spid="_x0000_s2056" style="position:absolute;left:5;top:5;width:9059;height:2" coordorigin="5,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1" o:spid="_x0000_s2057" style="position:absolute;left:5;top: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1IvgAAANsAAAAPAAAAZHJzL2Rvd25yZXYueG1sRI9Bq8Iw&#10;EITvgv8hrOBNU4uKVKOIoHjwohXPS7O2xWZTkqj135sHDzwOM/MNs9p0phEvcr62rGAyTkAQF1bX&#10;XCq45vvRAoQPyBoby6TgQx42635vhZm2bz7T6xJKESHsM1RQhdBmUvqiIoN+bFvi6N2tMxiidKXU&#10;Dt8RbhqZJslcGqw5LlTY0q6i4nF5GgWLOU3R8/2Eu4M557m8WZemSg0H3XYJIlAXfuH/9lErmM7g&#10;70v8AXL9BQAA//8DAFBLAQItABQABgAIAAAAIQDb4fbL7gAAAIUBAAATAAAAAAAAAAAAAAAAAAAA&#10;AABbQ29udGVudF9UeXBlc10ueG1sUEsBAi0AFAAGAAgAAAAhAFr0LFu/AAAAFQEAAAsAAAAAAAAA&#10;AAAAAAAAHwEAAF9yZWxzLy5yZWxzUEsBAi0AFAAGAAgAAAAhAJxu7Ui+AAAA2wAAAA8AAAAAAAAA&#10;AAAAAAAABwIAAGRycy9kb3ducmV2LnhtbFBLBQYAAAAAAwADALcAAADyAgAAAAA=&#10;" path="m,l9059,e" filled="f" strokeweight=".48pt">
                <v:path arrowok="t" o:connecttype="custom" o:connectlocs="0,0;9059,0" o:connectangles="0,0"/>
              </v:shape>
            </v:group>
            <w10:anchorlock/>
          </v:group>
        </w:pict>
      </w:r>
    </w:p>
    <w:p w14:paraId="401406B3" w14:textId="78D05C59" w:rsidR="00103651" w:rsidRPr="006854DB" w:rsidRDefault="00154D61" w:rsidP="00154D6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p w14:paraId="701233A0" w14:textId="77777777" w:rsidR="00103651" w:rsidRPr="006854DB" w:rsidRDefault="00E36DD3">
      <w:pPr>
        <w:spacing w:before="182"/>
        <w:ind w:left="1180"/>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Final Average Earnings (FAE): </w:t>
      </w:r>
      <w:r w:rsidRPr="006854DB">
        <w:rPr>
          <w:rFonts w:ascii="Times New Roman" w:hAnsi="Times New Roman" w:cs="Times New Roman"/>
          <w:sz w:val="24"/>
          <w:szCs w:val="24"/>
        </w:rPr>
        <w:t>The highest 5 consecutive years out of the last 10</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years</w:t>
      </w:r>
    </w:p>
    <w:p w14:paraId="7132523C" w14:textId="16D93D8F" w:rsidR="00ED6228" w:rsidRDefault="00E36DD3" w:rsidP="00ED6228">
      <w:pPr>
        <w:spacing w:before="180"/>
        <w:ind w:left="810" w:right="-360"/>
        <w:rPr>
          <w:rFonts w:ascii="Times New Roman" w:hAnsi="Times New Roman" w:cs="Times New Roman"/>
          <w:sz w:val="24"/>
          <w:szCs w:val="24"/>
        </w:rPr>
      </w:pPr>
      <w:r w:rsidRPr="006854DB">
        <w:rPr>
          <w:rFonts w:ascii="Times New Roman" w:hAnsi="Times New Roman" w:cs="Times New Roman"/>
          <w:b/>
          <w:sz w:val="24"/>
          <w:szCs w:val="24"/>
        </w:rPr>
        <w:t xml:space="preserve">Covered Compensation: </w:t>
      </w:r>
      <w:r w:rsidRPr="006854DB">
        <w:rPr>
          <w:rFonts w:ascii="Times New Roman" w:hAnsi="Times New Roman" w:cs="Times New Roman"/>
          <w:sz w:val="24"/>
          <w:szCs w:val="24"/>
        </w:rPr>
        <w:t>The average Social Security Wage based on 35 years prior</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to</w:t>
      </w:r>
      <w:r w:rsidR="00ED6228">
        <w:rPr>
          <w:rFonts w:ascii="Times New Roman" w:hAnsi="Times New Roman" w:cs="Times New Roman"/>
          <w:sz w:val="24"/>
          <w:szCs w:val="24"/>
        </w:rPr>
        <w:t xml:space="preserve"> retirement</w:t>
      </w:r>
    </w:p>
    <w:p w14:paraId="271B4A94" w14:textId="77777777" w:rsidR="00ED6228" w:rsidRPr="00465FFE" w:rsidRDefault="00ED6228" w:rsidP="00465FFE">
      <w:pPr>
        <w:ind w:left="1180" w:right="-360"/>
        <w:rPr>
          <w:rFonts w:ascii="Times New Roman" w:eastAsia="Times New Roman" w:hAnsi="Times New Roman" w:cs="Times New Roman"/>
          <w:sz w:val="18"/>
          <w:szCs w:val="18"/>
        </w:rPr>
      </w:pPr>
    </w:p>
    <w:p w14:paraId="0DAB1838" w14:textId="4BCA53BD" w:rsidR="008A143C" w:rsidRDefault="00E36DD3" w:rsidP="00ED6228">
      <w:pPr>
        <w:ind w:left="100"/>
        <w:jc w:val="both"/>
        <w:rPr>
          <w:rFonts w:ascii="Times New Roman" w:hAnsi="Times New Roman" w:cs="Times New Roman"/>
          <w:sz w:val="24"/>
          <w:szCs w:val="24"/>
        </w:rPr>
      </w:pPr>
      <w:r w:rsidRPr="006854DB">
        <w:rPr>
          <w:rFonts w:ascii="Times New Roman" w:hAnsi="Times New Roman" w:cs="Times New Roman"/>
          <w:b/>
          <w:sz w:val="24"/>
          <w:szCs w:val="24"/>
        </w:rPr>
        <w:t>Employment</w:t>
      </w:r>
      <w:r w:rsidRPr="006854DB">
        <w:rPr>
          <w:rFonts w:ascii="Times New Roman" w:hAnsi="Times New Roman" w:cs="Times New Roman"/>
          <w:b/>
          <w:spacing w:val="-10"/>
          <w:sz w:val="24"/>
          <w:szCs w:val="24"/>
        </w:rPr>
        <w:t xml:space="preserve"> </w:t>
      </w:r>
      <w:r w:rsidRPr="006854DB">
        <w:rPr>
          <w:rFonts w:ascii="Times New Roman" w:hAnsi="Times New Roman" w:cs="Times New Roman"/>
          <w:b/>
          <w:sz w:val="24"/>
          <w:szCs w:val="24"/>
        </w:rPr>
        <w:t>Status</w:t>
      </w:r>
      <w:r w:rsidR="008A143C">
        <w:rPr>
          <w:rFonts w:ascii="Times New Roman" w:hAnsi="Times New Roman" w:cs="Times New Roman"/>
          <w:b/>
          <w:sz w:val="24"/>
          <w:szCs w:val="24"/>
        </w:rPr>
        <w:t xml:space="preserve">. </w:t>
      </w:r>
      <w:r w:rsidRPr="006854DB">
        <w:rPr>
          <w:rFonts w:ascii="Times New Roman" w:hAnsi="Times New Roman" w:cs="Times New Roman"/>
          <w:sz w:val="24"/>
          <w:szCs w:val="24"/>
        </w:rPr>
        <w:t>The Plan counts hours differently for crediting Eligibility, Vesting or Benefit Service. Take a look at the</w:t>
      </w:r>
      <w:r w:rsidRPr="006854DB">
        <w:rPr>
          <w:rFonts w:ascii="Times New Roman" w:hAnsi="Times New Roman" w:cs="Times New Roman"/>
          <w:spacing w:val="-27"/>
          <w:sz w:val="24"/>
          <w:szCs w:val="24"/>
        </w:rPr>
        <w:t xml:space="preserve"> </w:t>
      </w:r>
      <w:r w:rsidRPr="006854DB">
        <w:rPr>
          <w:rFonts w:ascii="Times New Roman" w:hAnsi="Times New Roman" w:cs="Times New Roman"/>
          <w:sz w:val="24"/>
          <w:szCs w:val="24"/>
        </w:rPr>
        <w:t>chart below for a simplified summary of how you earn service according to your employment</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status:</w:t>
      </w:r>
    </w:p>
    <w:p w14:paraId="2BFB45CA" w14:textId="77777777" w:rsidR="00ED6228" w:rsidRPr="00ED6228" w:rsidRDefault="00ED6228" w:rsidP="00ED6228">
      <w:pPr>
        <w:ind w:left="100"/>
        <w:jc w:val="both"/>
        <w:rPr>
          <w:rFonts w:ascii="Times New Roman" w:eastAsia="Times New Roman" w:hAnsi="Times New Roman" w:cs="Times New Roman"/>
          <w:sz w:val="16"/>
          <w:szCs w:val="16"/>
        </w:rPr>
      </w:pPr>
    </w:p>
    <w:p w14:paraId="079E8EB0" w14:textId="70A4AFAE" w:rsidR="00103651" w:rsidRPr="006854DB" w:rsidRDefault="00E36DD3" w:rsidP="00ED6228">
      <w:pPr>
        <w:pStyle w:val="Heading1"/>
        <w:jc w:val="both"/>
        <w:rPr>
          <w:rFonts w:cs="Times New Roman"/>
          <w:b w:val="0"/>
          <w:bCs w:val="0"/>
        </w:rPr>
      </w:pPr>
      <w:r w:rsidRPr="006854DB">
        <w:rPr>
          <w:rFonts w:cs="Times New Roman"/>
        </w:rPr>
        <w:t xml:space="preserve">Employment Status </w:t>
      </w:r>
      <w:r w:rsidR="008A143C">
        <w:rPr>
          <w:rFonts w:cs="Times New Roman"/>
        </w:rPr>
        <w:t xml:space="preserve">          </w:t>
      </w:r>
      <w:r w:rsidRPr="006854DB">
        <w:rPr>
          <w:rFonts w:cs="Times New Roman"/>
        </w:rPr>
        <w:t xml:space="preserve">Credit for Eligibility </w:t>
      </w:r>
      <w:r w:rsidR="008A143C">
        <w:rPr>
          <w:rFonts w:cs="Times New Roman"/>
        </w:rPr>
        <w:t xml:space="preserve">                          </w:t>
      </w:r>
      <w:r w:rsidRPr="006854DB">
        <w:rPr>
          <w:rFonts w:cs="Times New Roman"/>
        </w:rPr>
        <w:t>Vesting Service Credit for Benefit</w:t>
      </w:r>
      <w:r w:rsidRPr="006854DB">
        <w:rPr>
          <w:rFonts w:cs="Times New Roman"/>
          <w:spacing w:val="7"/>
        </w:rPr>
        <w:t xml:space="preserve"> </w:t>
      </w:r>
      <w:r w:rsidRPr="006854DB">
        <w:rPr>
          <w:rFonts w:cs="Times New Roman"/>
        </w:rPr>
        <w:t>Service</w:t>
      </w:r>
    </w:p>
    <w:p w14:paraId="68D49C99" w14:textId="77777777" w:rsidR="00103651" w:rsidRPr="006854DB" w:rsidRDefault="00E36DD3" w:rsidP="00C82513">
      <w:pPr>
        <w:pStyle w:val="BodyText"/>
        <w:tabs>
          <w:tab w:val="left" w:pos="2980"/>
          <w:tab w:val="left" w:pos="7301"/>
        </w:tabs>
        <w:ind w:left="100"/>
        <w:jc w:val="both"/>
        <w:rPr>
          <w:rFonts w:cs="Times New Roman"/>
        </w:rPr>
      </w:pPr>
      <w:r w:rsidRPr="006854DB">
        <w:rPr>
          <w:rFonts w:cs="Times New Roman"/>
          <w:spacing w:val="-1"/>
        </w:rPr>
        <w:t>Active</w:t>
      </w:r>
      <w:r w:rsidRPr="006854DB">
        <w:rPr>
          <w:rFonts w:cs="Times New Roman"/>
          <w:spacing w:val="-1"/>
        </w:rPr>
        <w:tab/>
        <w:t>Yes</w:t>
      </w:r>
      <w:r w:rsidRPr="006854DB">
        <w:rPr>
          <w:rFonts w:cs="Times New Roman"/>
          <w:spacing w:val="-1"/>
        </w:rPr>
        <w:tab/>
        <w:t>Yes</w:t>
      </w:r>
    </w:p>
    <w:p w14:paraId="3F888F4B" w14:textId="77777777" w:rsidR="00103651" w:rsidRPr="006854DB" w:rsidRDefault="00E36DD3">
      <w:pPr>
        <w:pStyle w:val="BodyText"/>
        <w:tabs>
          <w:tab w:val="left" w:pos="2980"/>
          <w:tab w:val="left" w:pos="7301"/>
        </w:tabs>
        <w:ind w:left="100"/>
        <w:jc w:val="both"/>
        <w:rPr>
          <w:rFonts w:cs="Times New Roman"/>
        </w:rPr>
      </w:pPr>
      <w:r w:rsidRPr="006854DB">
        <w:rPr>
          <w:rFonts w:cs="Times New Roman"/>
          <w:spacing w:val="-1"/>
        </w:rPr>
        <w:t>Inactive</w:t>
      </w:r>
      <w:r w:rsidRPr="006854DB">
        <w:rPr>
          <w:rFonts w:cs="Times New Roman"/>
          <w:spacing w:val="-1"/>
        </w:rPr>
        <w:tab/>
        <w:t>No</w:t>
      </w:r>
      <w:r w:rsidRPr="006854DB">
        <w:rPr>
          <w:rFonts w:cs="Times New Roman"/>
          <w:spacing w:val="-1"/>
        </w:rPr>
        <w:tab/>
        <w:t>No</w:t>
      </w:r>
    </w:p>
    <w:p w14:paraId="74EE17CB" w14:textId="43224AD7" w:rsidR="00103651" w:rsidRPr="006854DB" w:rsidRDefault="00E36DD3">
      <w:pPr>
        <w:pStyle w:val="BodyText"/>
        <w:tabs>
          <w:tab w:val="left" w:pos="2980"/>
          <w:tab w:val="left" w:pos="7301"/>
        </w:tabs>
        <w:ind w:left="100" w:right="3584"/>
        <w:rPr>
          <w:rFonts w:cs="Times New Roman"/>
        </w:rPr>
      </w:pPr>
      <w:r w:rsidRPr="006854DB">
        <w:rPr>
          <w:rFonts w:cs="Times New Roman"/>
          <w:spacing w:val="-1"/>
        </w:rPr>
        <w:t>Furlough</w:t>
      </w:r>
      <w:r w:rsidRPr="006854DB">
        <w:rPr>
          <w:rFonts w:cs="Times New Roman"/>
          <w:spacing w:val="-1"/>
        </w:rPr>
        <w:tab/>
        <w:t>No</w:t>
      </w:r>
      <w:r w:rsidR="00E86598">
        <w:rPr>
          <w:rFonts w:cs="Times New Roman"/>
          <w:spacing w:val="2"/>
          <w:vertAlign w:val="superscript"/>
        </w:rPr>
        <w:t>1</w:t>
      </w:r>
      <w:r w:rsidRPr="006854DB">
        <w:rPr>
          <w:rFonts w:cs="Times New Roman"/>
          <w:spacing w:val="-1"/>
        </w:rPr>
        <w:tab/>
        <w:t xml:space="preserve">No </w:t>
      </w:r>
      <w:r w:rsidRPr="006854DB">
        <w:rPr>
          <w:rFonts w:cs="Times New Roman"/>
        </w:rPr>
        <w:t>Leave of</w:t>
      </w:r>
      <w:r w:rsidRPr="006854DB">
        <w:rPr>
          <w:rFonts w:cs="Times New Roman"/>
          <w:spacing w:val="-5"/>
        </w:rPr>
        <w:t xml:space="preserve"> </w:t>
      </w:r>
      <w:r w:rsidRPr="006854DB">
        <w:rPr>
          <w:rFonts w:cs="Times New Roman"/>
        </w:rPr>
        <w:t>Absence</w:t>
      </w:r>
    </w:p>
    <w:p w14:paraId="6D13C7FF" w14:textId="70FA50CB" w:rsidR="00103651" w:rsidRPr="008A143C" w:rsidRDefault="008A143C" w:rsidP="008A143C">
      <w:pPr>
        <w:tabs>
          <w:tab w:val="left" w:pos="820"/>
          <w:tab w:val="left" w:pos="2980"/>
          <w:tab w:val="left" w:pos="7301"/>
        </w:tabs>
        <w:spacing w:line="293" w:lineRule="exact"/>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36DD3" w:rsidRPr="008A143C">
        <w:rPr>
          <w:rFonts w:ascii="Times New Roman" w:hAnsi="Times New Roman" w:cs="Times New Roman"/>
          <w:sz w:val="24"/>
          <w:szCs w:val="24"/>
        </w:rPr>
        <w:t>No Pay</w:t>
      </w:r>
      <w:r w:rsidR="00E36DD3" w:rsidRPr="008A143C">
        <w:rPr>
          <w:rFonts w:ascii="Times New Roman" w:hAnsi="Times New Roman" w:cs="Times New Roman"/>
          <w:sz w:val="24"/>
          <w:szCs w:val="24"/>
        </w:rPr>
        <w:tab/>
        <w:t>Up to</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501</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hours</w:t>
      </w:r>
      <w:r w:rsidR="00E36DD3" w:rsidRPr="008A143C">
        <w:rPr>
          <w:rFonts w:ascii="Times New Roman" w:hAnsi="Times New Roman" w:cs="Times New Roman"/>
          <w:sz w:val="24"/>
          <w:szCs w:val="24"/>
        </w:rPr>
        <w:tab/>
        <w:t>No</w:t>
      </w:r>
    </w:p>
    <w:p w14:paraId="2AEC6837" w14:textId="6951823F" w:rsidR="00103651" w:rsidRPr="008A143C" w:rsidRDefault="008A143C" w:rsidP="008A143C">
      <w:pPr>
        <w:tabs>
          <w:tab w:val="left" w:pos="820"/>
          <w:tab w:val="left" w:pos="2980"/>
          <w:tab w:val="left" w:pos="7301"/>
        </w:tabs>
        <w:spacing w:line="293" w:lineRule="exact"/>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36DD3" w:rsidRPr="008A143C">
        <w:rPr>
          <w:rFonts w:ascii="Times New Roman" w:hAnsi="Times New Roman" w:cs="Times New Roman"/>
          <w:sz w:val="24"/>
          <w:szCs w:val="24"/>
        </w:rPr>
        <w:t>On the</w:t>
      </w:r>
      <w:r w:rsidR="00E36DD3" w:rsidRPr="008A143C">
        <w:rPr>
          <w:rFonts w:ascii="Times New Roman" w:hAnsi="Times New Roman" w:cs="Times New Roman"/>
          <w:spacing w:val="-2"/>
          <w:sz w:val="24"/>
          <w:szCs w:val="24"/>
        </w:rPr>
        <w:t xml:space="preserve"> </w:t>
      </w:r>
      <w:r w:rsidR="00E36DD3" w:rsidRPr="008A143C">
        <w:rPr>
          <w:rFonts w:ascii="Times New Roman" w:hAnsi="Times New Roman" w:cs="Times New Roman"/>
          <w:sz w:val="24"/>
          <w:szCs w:val="24"/>
        </w:rPr>
        <w:t>Job</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Injury</w:t>
      </w:r>
      <w:r w:rsidR="00E36DD3" w:rsidRPr="008A143C">
        <w:rPr>
          <w:rFonts w:ascii="Times New Roman" w:hAnsi="Times New Roman" w:cs="Times New Roman"/>
          <w:sz w:val="24"/>
          <w:szCs w:val="24"/>
        </w:rPr>
        <w:tab/>
        <w:t>Up to</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501</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hours</w:t>
      </w:r>
      <w:r w:rsidR="00E36DD3" w:rsidRPr="008A143C">
        <w:rPr>
          <w:rFonts w:ascii="Times New Roman" w:hAnsi="Times New Roman" w:cs="Times New Roman"/>
          <w:sz w:val="24"/>
          <w:szCs w:val="24"/>
        </w:rPr>
        <w:tab/>
        <w:t>No</w:t>
      </w:r>
    </w:p>
    <w:p w14:paraId="4A66D315" w14:textId="34F01A61" w:rsidR="00103651" w:rsidRPr="008A143C" w:rsidRDefault="008A143C" w:rsidP="008A143C">
      <w:pPr>
        <w:tabs>
          <w:tab w:val="left" w:pos="820"/>
          <w:tab w:val="left" w:pos="2980"/>
          <w:tab w:val="left" w:pos="7301"/>
        </w:tabs>
        <w:spacing w:line="293" w:lineRule="exact"/>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36DD3" w:rsidRPr="008A143C">
        <w:rPr>
          <w:rFonts w:ascii="Times New Roman" w:hAnsi="Times New Roman" w:cs="Times New Roman"/>
          <w:sz w:val="24"/>
          <w:szCs w:val="24"/>
        </w:rPr>
        <w:t>Unpaid</w:t>
      </w:r>
      <w:r w:rsidR="00E36DD3" w:rsidRPr="008A143C">
        <w:rPr>
          <w:rFonts w:ascii="Times New Roman" w:hAnsi="Times New Roman" w:cs="Times New Roman"/>
          <w:spacing w:val="-5"/>
          <w:sz w:val="24"/>
          <w:szCs w:val="24"/>
        </w:rPr>
        <w:t xml:space="preserve"> </w:t>
      </w:r>
      <w:r w:rsidR="00E36DD3" w:rsidRPr="008A143C">
        <w:rPr>
          <w:rFonts w:ascii="Times New Roman" w:hAnsi="Times New Roman" w:cs="Times New Roman"/>
          <w:sz w:val="24"/>
          <w:szCs w:val="24"/>
        </w:rPr>
        <w:t>FMLA</w:t>
      </w:r>
      <w:r w:rsidR="00E36DD3" w:rsidRPr="008A143C">
        <w:rPr>
          <w:rFonts w:ascii="Times New Roman" w:hAnsi="Times New Roman" w:cs="Times New Roman"/>
          <w:sz w:val="24"/>
          <w:szCs w:val="24"/>
        </w:rPr>
        <w:tab/>
        <w:t>Up to</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501</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hours</w:t>
      </w:r>
      <w:r w:rsidR="00E36DD3" w:rsidRPr="008A143C">
        <w:rPr>
          <w:rFonts w:ascii="Times New Roman" w:hAnsi="Times New Roman" w:cs="Times New Roman"/>
          <w:sz w:val="24"/>
          <w:szCs w:val="24"/>
        </w:rPr>
        <w:tab/>
        <w:t>No</w:t>
      </w:r>
    </w:p>
    <w:p w14:paraId="65BCA2F2" w14:textId="3A684C88" w:rsidR="00103651" w:rsidRPr="00E86598" w:rsidRDefault="008A143C" w:rsidP="008A143C">
      <w:pPr>
        <w:tabs>
          <w:tab w:val="left" w:pos="820"/>
          <w:tab w:val="left" w:pos="2980"/>
          <w:tab w:val="left" w:pos="7301"/>
        </w:tabs>
        <w:spacing w:line="293" w:lineRule="exact"/>
        <w:rPr>
          <w:rFonts w:ascii="Times New Roman" w:eastAsia="Times New Roman" w:hAnsi="Times New Roman" w:cs="Times New Roman"/>
          <w:sz w:val="24"/>
          <w:szCs w:val="24"/>
          <w:vertAlign w:val="superscript"/>
        </w:rPr>
      </w:pPr>
      <w:r>
        <w:rPr>
          <w:rFonts w:ascii="Times New Roman" w:hAnsi="Times New Roman" w:cs="Times New Roman"/>
          <w:sz w:val="24"/>
          <w:szCs w:val="24"/>
        </w:rPr>
        <w:t xml:space="preserve">  </w:t>
      </w:r>
      <w:r w:rsidR="00E36DD3" w:rsidRPr="008A143C">
        <w:rPr>
          <w:rFonts w:ascii="Times New Roman" w:hAnsi="Times New Roman" w:cs="Times New Roman"/>
          <w:sz w:val="24"/>
          <w:szCs w:val="24"/>
        </w:rPr>
        <w:t>Military</w:t>
      </w:r>
      <w:r w:rsidR="00E36DD3" w:rsidRPr="008A143C">
        <w:rPr>
          <w:rFonts w:ascii="Times New Roman" w:hAnsi="Times New Roman" w:cs="Times New Roman"/>
          <w:sz w:val="24"/>
          <w:szCs w:val="24"/>
        </w:rPr>
        <w:tab/>
        <w:t>Depending on the</w:t>
      </w:r>
      <w:r w:rsidR="00E36DD3" w:rsidRPr="008A143C">
        <w:rPr>
          <w:rFonts w:ascii="Times New Roman" w:hAnsi="Times New Roman" w:cs="Times New Roman"/>
          <w:spacing w:val="-6"/>
          <w:sz w:val="24"/>
          <w:szCs w:val="24"/>
        </w:rPr>
        <w:t xml:space="preserve"> </w:t>
      </w:r>
      <w:r w:rsidR="00E36DD3" w:rsidRPr="008A143C">
        <w:rPr>
          <w:rFonts w:ascii="Times New Roman" w:hAnsi="Times New Roman" w:cs="Times New Roman"/>
          <w:sz w:val="24"/>
          <w:szCs w:val="24"/>
        </w:rPr>
        <w:t>circumstances</w:t>
      </w:r>
      <w:r w:rsidR="00E86598">
        <w:rPr>
          <w:rFonts w:ascii="Times New Roman" w:hAnsi="Times New Roman" w:cs="Times New Roman"/>
          <w:spacing w:val="-1"/>
          <w:sz w:val="24"/>
          <w:szCs w:val="24"/>
          <w:vertAlign w:val="superscript"/>
        </w:rPr>
        <w:t>2</w:t>
      </w:r>
      <w:r w:rsidR="00E36DD3" w:rsidRPr="008A143C">
        <w:rPr>
          <w:rFonts w:ascii="Times New Roman" w:hAnsi="Times New Roman" w:cs="Times New Roman"/>
          <w:sz w:val="24"/>
          <w:szCs w:val="24"/>
        </w:rPr>
        <w:tab/>
        <w:t>Depending on the circumstances</w:t>
      </w:r>
      <w:r w:rsidR="00E86598">
        <w:rPr>
          <w:rFonts w:ascii="Times New Roman" w:hAnsi="Times New Roman" w:cs="Times New Roman"/>
          <w:spacing w:val="-8"/>
          <w:sz w:val="24"/>
          <w:szCs w:val="24"/>
          <w:vertAlign w:val="superscript"/>
        </w:rPr>
        <w:t>2</w:t>
      </w:r>
    </w:p>
    <w:p w14:paraId="4A74683B" w14:textId="4297920A" w:rsidR="00103651" w:rsidRPr="00ED6228" w:rsidRDefault="008A143C" w:rsidP="00ED6228">
      <w:pPr>
        <w:tabs>
          <w:tab w:val="left" w:pos="741"/>
          <w:tab w:val="left" w:pos="3700"/>
          <w:tab w:val="left" w:pos="7301"/>
        </w:tabs>
        <w:spacing w:before="3"/>
        <w:rPr>
          <w:rFonts w:ascii="Times New Roman" w:eastAsia="Times New Roman" w:hAnsi="Times New Roman" w:cs="Times New Roman"/>
          <w:sz w:val="24"/>
          <w:szCs w:val="24"/>
          <w:vertAlign w:val="superscript"/>
        </w:rPr>
      </w:pPr>
      <w:r>
        <w:rPr>
          <w:rFonts w:ascii="Times New Roman" w:hAnsi="Times New Roman" w:cs="Times New Roman"/>
          <w:sz w:val="24"/>
          <w:szCs w:val="24"/>
        </w:rPr>
        <w:t xml:space="preserve">  </w:t>
      </w:r>
      <w:r w:rsidR="00E36DD3" w:rsidRPr="008A143C">
        <w:rPr>
          <w:rFonts w:ascii="Times New Roman" w:hAnsi="Times New Roman" w:cs="Times New Roman"/>
          <w:sz w:val="24"/>
          <w:szCs w:val="24"/>
        </w:rPr>
        <w:t>Company</w:t>
      </w:r>
      <w:r w:rsidR="00E36DD3" w:rsidRPr="008A143C">
        <w:rPr>
          <w:rFonts w:ascii="Times New Roman" w:hAnsi="Times New Roman" w:cs="Times New Roman"/>
          <w:spacing w:val="-9"/>
          <w:sz w:val="24"/>
          <w:szCs w:val="24"/>
        </w:rPr>
        <w:t xml:space="preserve"> </w:t>
      </w:r>
      <w:r w:rsidR="00E36DD3" w:rsidRPr="008A143C">
        <w:rPr>
          <w:rFonts w:ascii="Times New Roman" w:hAnsi="Times New Roman" w:cs="Times New Roman"/>
          <w:sz w:val="24"/>
          <w:szCs w:val="24"/>
        </w:rPr>
        <w:t>offered Leave</w:t>
      </w:r>
      <w:r>
        <w:rPr>
          <w:rFonts w:ascii="Times New Roman" w:hAnsi="Times New Roman" w:cs="Times New Roman"/>
          <w:sz w:val="24"/>
          <w:szCs w:val="24"/>
        </w:rPr>
        <w:t xml:space="preserve">         </w:t>
      </w:r>
      <w:r w:rsidR="00E36DD3" w:rsidRPr="008A143C">
        <w:rPr>
          <w:rFonts w:ascii="Times New Roman" w:hAnsi="Times New Roman" w:cs="Times New Roman"/>
          <w:sz w:val="24"/>
          <w:szCs w:val="24"/>
        </w:rPr>
        <w:t>Up to</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501</w:t>
      </w:r>
      <w:r w:rsidR="00E36DD3" w:rsidRPr="008A143C">
        <w:rPr>
          <w:rFonts w:ascii="Times New Roman" w:hAnsi="Times New Roman" w:cs="Times New Roman"/>
          <w:spacing w:val="-1"/>
          <w:sz w:val="24"/>
          <w:szCs w:val="24"/>
        </w:rPr>
        <w:t xml:space="preserve"> </w:t>
      </w:r>
      <w:r w:rsidR="00E36DD3" w:rsidRPr="008A143C">
        <w:rPr>
          <w:rFonts w:ascii="Times New Roman" w:hAnsi="Times New Roman" w:cs="Times New Roman"/>
          <w:sz w:val="24"/>
          <w:szCs w:val="24"/>
        </w:rPr>
        <w:t>hours</w:t>
      </w:r>
      <w:r w:rsidR="00E36DD3" w:rsidRPr="008A143C">
        <w:rPr>
          <w:rFonts w:ascii="Times New Roman" w:hAnsi="Times New Roman" w:cs="Times New Roman"/>
          <w:sz w:val="24"/>
          <w:szCs w:val="24"/>
        </w:rPr>
        <w:tab/>
        <w:t>Depending on the circumstances</w:t>
      </w:r>
      <w:r w:rsidR="00E86598">
        <w:rPr>
          <w:rFonts w:ascii="Times New Roman" w:hAnsi="Times New Roman" w:cs="Times New Roman"/>
          <w:spacing w:val="-8"/>
          <w:sz w:val="24"/>
          <w:szCs w:val="24"/>
          <w:vertAlign w:val="superscript"/>
        </w:rPr>
        <w:t>3</w:t>
      </w:r>
    </w:p>
    <w:p w14:paraId="6ECF8269" w14:textId="77777777" w:rsidR="00103651" w:rsidRPr="006854DB" w:rsidRDefault="00E36DD3">
      <w:pPr>
        <w:pStyle w:val="ListParagraph"/>
        <w:numPr>
          <w:ilvl w:val="0"/>
          <w:numId w:val="48"/>
        </w:numPr>
        <w:tabs>
          <w:tab w:val="left" w:pos="280"/>
        </w:tabs>
        <w:spacing w:before="177"/>
        <w:ind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Prior to September 1, 2001, you received up to one year of vesting service when on</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furlough.</w:t>
      </w:r>
    </w:p>
    <w:p w14:paraId="29CAF453" w14:textId="77777777" w:rsidR="00103651" w:rsidRPr="006854DB" w:rsidRDefault="00E36DD3">
      <w:pPr>
        <w:pStyle w:val="ListParagraph"/>
        <w:numPr>
          <w:ilvl w:val="0"/>
          <w:numId w:val="48"/>
        </w:numPr>
        <w:tabs>
          <w:tab w:val="left" w:pos="299"/>
        </w:tabs>
        <w:ind w:right="103" w:firstLine="0"/>
        <w:rPr>
          <w:rFonts w:ascii="Times New Roman" w:eastAsia="Times New Roman" w:hAnsi="Times New Roman" w:cs="Times New Roman"/>
          <w:sz w:val="24"/>
          <w:szCs w:val="24"/>
        </w:rPr>
      </w:pPr>
      <w:r w:rsidRPr="006854DB">
        <w:rPr>
          <w:rFonts w:ascii="Times New Roman" w:hAnsi="Times New Roman" w:cs="Times New Roman"/>
          <w:sz w:val="24"/>
          <w:szCs w:val="24"/>
        </w:rPr>
        <w:t>Depending on circumstances, generally you may receive up to five years vesting and benefit service when on military</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leave.</w:t>
      </w:r>
    </w:p>
    <w:p w14:paraId="6A0BE97E" w14:textId="4CF941C8" w:rsidR="00103651" w:rsidRPr="006854DB" w:rsidRDefault="00E36DD3">
      <w:pPr>
        <w:pStyle w:val="ListParagraph"/>
        <w:numPr>
          <w:ilvl w:val="0"/>
          <w:numId w:val="48"/>
        </w:numPr>
        <w:tabs>
          <w:tab w:val="left" w:pos="287"/>
        </w:tabs>
        <w:ind w:right="99" w:firstLine="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some situations, a Company-offered leave may be eligible for benefit service. Please refer to your Company-offered leave documents you received from the Company at such time to determine if you earn benefit service during that leave and the conditions that</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apply.</w:t>
      </w:r>
    </w:p>
    <w:p w14:paraId="660982B4" w14:textId="77777777" w:rsidR="00103651" w:rsidRPr="00C82513" w:rsidRDefault="00103651">
      <w:pPr>
        <w:rPr>
          <w:rFonts w:ascii="Times New Roman" w:eastAsia="Times New Roman" w:hAnsi="Times New Roman" w:cs="Times New Roman"/>
          <w:sz w:val="18"/>
          <w:szCs w:val="18"/>
        </w:rPr>
      </w:pPr>
    </w:p>
    <w:p w14:paraId="15E81DDE" w14:textId="71D54176" w:rsidR="00103651" w:rsidRPr="006854DB" w:rsidRDefault="00E36DD3">
      <w:pPr>
        <w:pStyle w:val="BodyText"/>
        <w:ind w:left="100"/>
        <w:jc w:val="both"/>
        <w:rPr>
          <w:rFonts w:cs="Times New Roman"/>
        </w:rPr>
      </w:pPr>
      <w:r w:rsidRPr="006854DB">
        <w:rPr>
          <w:rFonts w:cs="Times New Roman"/>
        </w:rPr>
        <w:t xml:space="preserve">CARP Calculations and SPD (Summary Plan Description) is available </w:t>
      </w:r>
      <w:r w:rsidR="008F3991">
        <w:rPr>
          <w:rFonts w:cs="Times New Roman"/>
        </w:rPr>
        <w:t>on the Flying Together website</w:t>
      </w:r>
    </w:p>
    <w:p w14:paraId="04CE8566" w14:textId="622C507D" w:rsidR="00103651" w:rsidRPr="006854DB" w:rsidRDefault="00E36DD3">
      <w:pPr>
        <w:pStyle w:val="BodyText"/>
        <w:spacing w:before="21" w:line="261" w:lineRule="auto"/>
        <w:ind w:left="100" w:right="1142"/>
        <w:rPr>
          <w:rFonts w:cs="Times New Roman"/>
        </w:rPr>
      </w:pPr>
      <w:r w:rsidRPr="006854DB">
        <w:rPr>
          <w:rFonts w:cs="Times New Roman"/>
        </w:rPr>
        <w:t>&gt;employee services&gt;Benefits, Your Benefits Resource (YBR) under highlights&gt;show more&gt;Plan Documents</w:t>
      </w:r>
      <w:r w:rsidR="00110332">
        <w:rPr>
          <w:rFonts w:cs="Times New Roman"/>
        </w:rPr>
        <w:t>,</w:t>
      </w:r>
      <w:r w:rsidRPr="006854DB">
        <w:rPr>
          <w:rFonts w:cs="Times New Roman"/>
        </w:rPr>
        <w:t xml:space="preserve"> or </w:t>
      </w:r>
      <w:r w:rsidRPr="006854DB">
        <w:rPr>
          <w:rFonts w:cs="Times New Roman"/>
          <w:color w:val="0462C1"/>
          <w:u w:val="single" w:color="0462C1"/>
        </w:rPr>
        <w:t>teamsterair.org</w:t>
      </w:r>
      <w:r w:rsidRPr="006854DB">
        <w:rPr>
          <w:rFonts w:cs="Times New Roman"/>
        </w:rPr>
        <w:t>&gt;United banner&gt;pay and</w:t>
      </w:r>
      <w:r w:rsidRPr="006854DB">
        <w:rPr>
          <w:rFonts w:cs="Times New Roman"/>
          <w:spacing w:val="-10"/>
        </w:rPr>
        <w:t xml:space="preserve"> </w:t>
      </w:r>
      <w:r w:rsidRPr="006854DB">
        <w:rPr>
          <w:rFonts w:cs="Times New Roman"/>
        </w:rPr>
        <w:t>benefits</w:t>
      </w:r>
    </w:p>
    <w:p w14:paraId="01E052EE" w14:textId="77777777" w:rsidR="00103651" w:rsidRPr="006854DB" w:rsidRDefault="00E36DD3" w:rsidP="00C82513">
      <w:pPr>
        <w:pStyle w:val="Heading1"/>
        <w:spacing w:before="156" w:line="360" w:lineRule="auto"/>
        <w:jc w:val="both"/>
        <w:rPr>
          <w:rFonts w:cs="Times New Roman"/>
          <w:b w:val="0"/>
          <w:bCs w:val="0"/>
        </w:rPr>
      </w:pPr>
      <w:r w:rsidRPr="006854DB">
        <w:rPr>
          <w:rFonts w:cs="Times New Roman"/>
        </w:rPr>
        <w:t>Eligible</w:t>
      </w:r>
      <w:r w:rsidRPr="006854DB">
        <w:rPr>
          <w:rFonts w:cs="Times New Roman"/>
          <w:spacing w:val="-8"/>
        </w:rPr>
        <w:t xml:space="preserve"> </w:t>
      </w:r>
      <w:r w:rsidRPr="006854DB">
        <w:rPr>
          <w:rFonts w:cs="Times New Roman"/>
        </w:rPr>
        <w:t>Compensation</w:t>
      </w:r>
    </w:p>
    <w:p w14:paraId="15DA22C5" w14:textId="77777777" w:rsidR="00103651" w:rsidRPr="006854DB" w:rsidRDefault="00E36DD3" w:rsidP="00C82513">
      <w:pPr>
        <w:pStyle w:val="BodyText"/>
        <w:spacing w:line="259" w:lineRule="auto"/>
        <w:ind w:left="100" w:right="98"/>
        <w:jc w:val="both"/>
        <w:rPr>
          <w:rFonts w:cs="Times New Roman"/>
        </w:rPr>
      </w:pPr>
      <w:r w:rsidRPr="006854DB">
        <w:rPr>
          <w:rFonts w:cs="Times New Roman"/>
        </w:rPr>
        <w:t>The chart below shows the types of compensation generally eligible for use in the final average compensation portion of the pension formula under the plan. Eligible compensation generally is not considered for periods that you are not in an eligible work-category. Beginning in 2000, for any calendar year, the maximum eligible compensation is limited to 170,000 (other limits applied prior to 2000). Thus, any compensation over 170,000 is not eligible compensation and such compensation will not be taken into</w:t>
      </w:r>
      <w:r w:rsidRPr="006854DB">
        <w:rPr>
          <w:rFonts w:cs="Times New Roman"/>
          <w:spacing w:val="-9"/>
        </w:rPr>
        <w:t xml:space="preserve"> </w:t>
      </w:r>
      <w:r w:rsidRPr="006854DB">
        <w:rPr>
          <w:rFonts w:cs="Times New Roman"/>
        </w:rPr>
        <w:t>account.</w:t>
      </w:r>
    </w:p>
    <w:p w14:paraId="6C749CC8" w14:textId="77777777" w:rsidR="00103651" w:rsidRPr="006854DB" w:rsidRDefault="00103651">
      <w:pPr>
        <w:spacing w:line="259" w:lineRule="auto"/>
        <w:jc w:val="both"/>
        <w:rPr>
          <w:rFonts w:ascii="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50AFA4DC" w14:textId="548D21A0" w:rsidR="00103651" w:rsidRPr="006854DB" w:rsidRDefault="00E36DD3">
      <w:pPr>
        <w:pStyle w:val="Heading1"/>
        <w:tabs>
          <w:tab w:val="left" w:pos="5180"/>
        </w:tabs>
        <w:spacing w:before="50"/>
        <w:ind w:left="140" w:right="1216"/>
        <w:rPr>
          <w:rFonts w:cs="Times New Roman"/>
          <w:b w:val="0"/>
          <w:bCs w:val="0"/>
        </w:rPr>
      </w:pPr>
      <w:r w:rsidRPr="006854DB">
        <w:rPr>
          <w:rFonts w:cs="Times New Roman"/>
        </w:rPr>
        <w:lastRenderedPageBreak/>
        <w:t>Included as</w:t>
      </w:r>
      <w:r w:rsidRPr="006854DB">
        <w:rPr>
          <w:rFonts w:cs="Times New Roman"/>
          <w:spacing w:val="-8"/>
        </w:rPr>
        <w:t xml:space="preserve"> </w:t>
      </w:r>
      <w:r w:rsidRPr="006854DB">
        <w:rPr>
          <w:rFonts w:cs="Times New Roman"/>
        </w:rPr>
        <w:t>Eligible</w:t>
      </w:r>
      <w:r w:rsidRPr="006854DB">
        <w:rPr>
          <w:rFonts w:cs="Times New Roman"/>
          <w:spacing w:val="-3"/>
        </w:rPr>
        <w:t xml:space="preserve"> </w:t>
      </w:r>
      <w:r w:rsidRPr="006854DB">
        <w:rPr>
          <w:rFonts w:cs="Times New Roman"/>
        </w:rPr>
        <w:t>Compensation</w:t>
      </w:r>
      <w:r w:rsidRPr="006854DB">
        <w:rPr>
          <w:rFonts w:cs="Times New Roman"/>
        </w:rPr>
        <w:tab/>
        <w:t>Not Included as Eligible</w:t>
      </w:r>
      <w:r w:rsidRPr="006854DB">
        <w:rPr>
          <w:rFonts w:cs="Times New Roman"/>
          <w:spacing w:val="-15"/>
        </w:rPr>
        <w:t xml:space="preserve"> </w:t>
      </w:r>
      <w:r w:rsidRPr="006854DB">
        <w:rPr>
          <w:rFonts w:cs="Times New Roman"/>
        </w:rPr>
        <w:t>Compensation</w:t>
      </w:r>
    </w:p>
    <w:p w14:paraId="7D545DAA" w14:textId="7870D43F" w:rsidR="00103651" w:rsidRPr="006854DB" w:rsidRDefault="00737405" w:rsidP="00266A1D">
      <w:pPr>
        <w:tabs>
          <w:tab w:val="left" w:pos="270"/>
          <w:tab w:val="left" w:pos="5180"/>
        </w:tabs>
        <w:spacing w:before="180"/>
        <w:rPr>
          <w:rFonts w:ascii="Times New Roman" w:eastAsia="Times New Roman" w:hAnsi="Times New Roman" w:cs="Times New Roman"/>
          <w:sz w:val="24"/>
          <w:szCs w:val="24"/>
        </w:rPr>
      </w:pPr>
      <w:r w:rsidRPr="006854DB">
        <w:rPr>
          <w:rFonts w:ascii="Times New Roman" w:hAnsi="Times New Roman" w:cs="Times New Roman"/>
          <w:sz w:val="24"/>
          <w:szCs w:val="24"/>
        </w:rPr>
        <w:tab/>
      </w:r>
      <w:r w:rsidR="00E36DD3" w:rsidRPr="006854DB">
        <w:rPr>
          <w:rFonts w:ascii="Times New Roman" w:hAnsi="Times New Roman" w:cs="Times New Roman"/>
          <w:sz w:val="24"/>
          <w:szCs w:val="24"/>
        </w:rPr>
        <w:t>Regular</w:t>
      </w:r>
      <w:r w:rsidR="00E36DD3" w:rsidRPr="006854DB">
        <w:rPr>
          <w:rFonts w:ascii="Times New Roman" w:hAnsi="Times New Roman" w:cs="Times New Roman"/>
          <w:spacing w:val="-1"/>
          <w:sz w:val="24"/>
          <w:szCs w:val="24"/>
        </w:rPr>
        <w:t xml:space="preserve"> </w:t>
      </w:r>
      <w:r w:rsidR="00E36DD3" w:rsidRPr="006854DB">
        <w:rPr>
          <w:rFonts w:ascii="Times New Roman" w:hAnsi="Times New Roman" w:cs="Times New Roman"/>
          <w:sz w:val="24"/>
          <w:szCs w:val="24"/>
        </w:rPr>
        <w:t>pay</w:t>
      </w:r>
      <w:r w:rsidR="00E36DD3" w:rsidRPr="006854DB">
        <w:rPr>
          <w:rFonts w:ascii="Times New Roman" w:hAnsi="Times New Roman" w:cs="Times New Roman"/>
          <w:sz w:val="24"/>
          <w:szCs w:val="24"/>
        </w:rPr>
        <w:tab/>
        <w:t>Bonuses or</w:t>
      </w:r>
      <w:r w:rsidR="00E36DD3" w:rsidRPr="006854DB">
        <w:rPr>
          <w:rFonts w:ascii="Times New Roman" w:hAnsi="Times New Roman" w:cs="Times New Roman"/>
          <w:spacing w:val="-4"/>
          <w:sz w:val="24"/>
          <w:szCs w:val="24"/>
        </w:rPr>
        <w:t xml:space="preserve"> </w:t>
      </w:r>
      <w:r w:rsidR="00E36DD3" w:rsidRPr="006854DB">
        <w:rPr>
          <w:rFonts w:ascii="Times New Roman" w:hAnsi="Times New Roman" w:cs="Times New Roman"/>
          <w:sz w:val="24"/>
          <w:szCs w:val="24"/>
        </w:rPr>
        <w:t>commissions</w:t>
      </w:r>
    </w:p>
    <w:p w14:paraId="289A497B" w14:textId="4F6ABBDD" w:rsidR="00103651" w:rsidRPr="006854DB" w:rsidRDefault="00737405" w:rsidP="00737405">
      <w:pPr>
        <w:pStyle w:val="ListParagraph"/>
        <w:tabs>
          <w:tab w:val="left" w:pos="360"/>
          <w:tab w:val="left" w:pos="5180"/>
        </w:tabs>
        <w:spacing w:before="182" w:line="398" w:lineRule="auto"/>
        <w:ind w:left="260" w:right="3184" w:hanging="120"/>
        <w:rPr>
          <w:rFonts w:ascii="Times New Roman" w:eastAsia="Times New Roman" w:hAnsi="Times New Roman" w:cs="Times New Roman"/>
          <w:sz w:val="24"/>
          <w:szCs w:val="24"/>
        </w:rPr>
      </w:pPr>
      <w:r w:rsidRPr="006854DB">
        <w:rPr>
          <w:rFonts w:ascii="Times New Roman" w:hAnsi="Times New Roman" w:cs="Times New Roman"/>
          <w:sz w:val="24"/>
          <w:szCs w:val="24"/>
        </w:rPr>
        <w:tab/>
      </w:r>
      <w:r w:rsidR="00E36DD3" w:rsidRPr="006854DB">
        <w:rPr>
          <w:rFonts w:ascii="Times New Roman" w:hAnsi="Times New Roman" w:cs="Times New Roman"/>
          <w:sz w:val="24"/>
          <w:szCs w:val="24"/>
        </w:rPr>
        <w:t>Before tax 401(k)</w:t>
      </w:r>
      <w:r w:rsidR="00E36DD3" w:rsidRPr="006854DB">
        <w:rPr>
          <w:rFonts w:ascii="Times New Roman" w:hAnsi="Times New Roman" w:cs="Times New Roman"/>
          <w:spacing w:val="-5"/>
          <w:sz w:val="24"/>
          <w:szCs w:val="24"/>
        </w:rPr>
        <w:t xml:space="preserve"> </w:t>
      </w:r>
      <w:r w:rsidR="00E36DD3" w:rsidRPr="006854DB">
        <w:rPr>
          <w:rFonts w:ascii="Times New Roman" w:hAnsi="Times New Roman" w:cs="Times New Roman"/>
          <w:sz w:val="24"/>
          <w:szCs w:val="24"/>
        </w:rPr>
        <w:t>Plan contributions</w:t>
      </w:r>
      <w:r w:rsidR="00E36DD3" w:rsidRPr="006854DB">
        <w:rPr>
          <w:rFonts w:ascii="Times New Roman" w:hAnsi="Times New Roman" w:cs="Times New Roman"/>
          <w:sz w:val="24"/>
          <w:szCs w:val="24"/>
        </w:rPr>
        <w:tab/>
        <w:t>Overtime paid prior</w:t>
      </w:r>
      <w:r w:rsidR="00E36DD3" w:rsidRPr="006854DB">
        <w:rPr>
          <w:rFonts w:ascii="Times New Roman" w:hAnsi="Times New Roman" w:cs="Times New Roman"/>
          <w:spacing w:val="-4"/>
          <w:sz w:val="24"/>
          <w:szCs w:val="24"/>
        </w:rPr>
        <w:t xml:space="preserve"> </w:t>
      </w:r>
      <w:r w:rsidR="00E36DD3" w:rsidRPr="006854DB">
        <w:rPr>
          <w:rFonts w:ascii="Times New Roman" w:hAnsi="Times New Roman" w:cs="Times New Roman"/>
          <w:sz w:val="24"/>
          <w:szCs w:val="24"/>
        </w:rPr>
        <w:t>to</w:t>
      </w:r>
      <w:r w:rsidR="00E36DD3" w:rsidRPr="006854DB">
        <w:rPr>
          <w:rFonts w:ascii="Times New Roman" w:hAnsi="Times New Roman" w:cs="Times New Roman"/>
          <w:spacing w:val="1"/>
          <w:sz w:val="24"/>
          <w:szCs w:val="24"/>
        </w:rPr>
        <w:t xml:space="preserve"> </w:t>
      </w:r>
      <w:r w:rsidR="00E36DD3" w:rsidRPr="006854DB">
        <w:rPr>
          <w:rFonts w:ascii="Times New Roman" w:hAnsi="Times New Roman" w:cs="Times New Roman"/>
          <w:sz w:val="24"/>
          <w:szCs w:val="24"/>
        </w:rPr>
        <w:t>1999</w:t>
      </w:r>
      <w:r w:rsidRPr="006854DB">
        <w:rPr>
          <w:rFonts w:ascii="Times New Roman" w:hAnsi="Times New Roman" w:cs="Times New Roman"/>
          <w:sz w:val="24"/>
          <w:szCs w:val="24"/>
        </w:rPr>
        <w:t xml:space="preserve"> </w:t>
      </w:r>
      <w:r w:rsidR="00E36DD3" w:rsidRPr="006854DB">
        <w:rPr>
          <w:rFonts w:ascii="Times New Roman" w:hAnsi="Times New Roman" w:cs="Times New Roman"/>
          <w:sz w:val="24"/>
          <w:szCs w:val="24"/>
        </w:rPr>
        <w:t>Before tax contributions for</w:t>
      </w:r>
      <w:r w:rsidR="00E36DD3" w:rsidRPr="006854DB">
        <w:rPr>
          <w:rFonts w:ascii="Times New Roman" w:hAnsi="Times New Roman" w:cs="Times New Roman"/>
          <w:spacing w:val="-8"/>
          <w:sz w:val="24"/>
          <w:szCs w:val="24"/>
        </w:rPr>
        <w:t xml:space="preserve"> </w:t>
      </w:r>
      <w:r w:rsidR="00E36DD3" w:rsidRPr="006854DB">
        <w:rPr>
          <w:rFonts w:ascii="Times New Roman" w:hAnsi="Times New Roman" w:cs="Times New Roman"/>
          <w:sz w:val="24"/>
          <w:szCs w:val="24"/>
        </w:rPr>
        <w:t>regular</w:t>
      </w:r>
      <w:r w:rsidR="00E36DD3" w:rsidRPr="006854DB">
        <w:rPr>
          <w:rFonts w:ascii="Times New Roman" w:hAnsi="Times New Roman" w:cs="Times New Roman"/>
          <w:spacing w:val="-1"/>
          <w:sz w:val="24"/>
          <w:szCs w:val="24"/>
        </w:rPr>
        <w:t xml:space="preserve"> </w:t>
      </w:r>
      <w:r w:rsidR="00E36DD3" w:rsidRPr="006854DB">
        <w:rPr>
          <w:rFonts w:ascii="Times New Roman" w:hAnsi="Times New Roman" w:cs="Times New Roman"/>
          <w:sz w:val="24"/>
          <w:szCs w:val="24"/>
        </w:rPr>
        <w:t>or</w:t>
      </w:r>
      <w:r w:rsidR="00E36DD3" w:rsidRPr="006854DB">
        <w:rPr>
          <w:rFonts w:ascii="Times New Roman" w:hAnsi="Times New Roman" w:cs="Times New Roman"/>
          <w:sz w:val="24"/>
          <w:szCs w:val="24"/>
        </w:rPr>
        <w:tab/>
      </w:r>
      <w:r w:rsidRPr="006854DB">
        <w:rPr>
          <w:rFonts w:ascii="Times New Roman" w:hAnsi="Times New Roman" w:cs="Times New Roman"/>
          <w:sz w:val="24"/>
          <w:szCs w:val="24"/>
        </w:rPr>
        <w:t>S</w:t>
      </w:r>
      <w:r w:rsidR="00E36DD3" w:rsidRPr="006854DB">
        <w:rPr>
          <w:rFonts w:ascii="Times New Roman" w:hAnsi="Times New Roman" w:cs="Times New Roman"/>
          <w:sz w:val="24"/>
          <w:szCs w:val="24"/>
        </w:rPr>
        <w:t>everance pay</w:t>
      </w:r>
    </w:p>
    <w:p w14:paraId="4201BDF0" w14:textId="0872E276" w:rsidR="00103651" w:rsidRPr="006854DB" w:rsidRDefault="00E36DD3" w:rsidP="00737405">
      <w:pPr>
        <w:pStyle w:val="BodyText"/>
        <w:spacing w:before="7"/>
        <w:ind w:left="260" w:right="-550"/>
        <w:rPr>
          <w:rFonts w:cs="Times New Roman"/>
        </w:rPr>
      </w:pPr>
      <w:r w:rsidRPr="006854DB">
        <w:rPr>
          <w:rFonts w:cs="Times New Roman"/>
        </w:rPr>
        <w:t>Flexible</w:t>
      </w:r>
      <w:r w:rsidRPr="006854DB">
        <w:rPr>
          <w:rFonts w:cs="Times New Roman"/>
          <w:spacing w:val="-5"/>
        </w:rPr>
        <w:t xml:space="preserve"> </w:t>
      </w:r>
      <w:r w:rsidRPr="006854DB">
        <w:rPr>
          <w:rFonts w:cs="Times New Roman"/>
        </w:rPr>
        <w:t>benefits</w:t>
      </w:r>
      <w:r w:rsidR="00737405" w:rsidRPr="006854DB">
        <w:rPr>
          <w:rFonts w:cs="Times New Roman"/>
        </w:rPr>
        <w:t xml:space="preserve">                                                       Reimbursements, allowances or advancement</w:t>
      </w:r>
      <w:r w:rsidR="00737405" w:rsidRPr="006854DB">
        <w:rPr>
          <w:rFonts w:cs="Times New Roman"/>
          <w:spacing w:val="-10"/>
        </w:rPr>
        <w:t xml:space="preserve"> </w:t>
      </w:r>
      <w:r w:rsidR="00737405" w:rsidRPr="006854DB">
        <w:rPr>
          <w:rFonts w:cs="Times New Roman"/>
        </w:rPr>
        <w:t>of</w:t>
      </w:r>
      <w:r w:rsidR="00737405" w:rsidRPr="006854DB">
        <w:rPr>
          <w:rFonts w:cs="Times New Roman"/>
          <w:spacing w:val="-1"/>
        </w:rPr>
        <w:t xml:space="preserve"> </w:t>
      </w:r>
      <w:r w:rsidR="00737405" w:rsidRPr="006854DB">
        <w:rPr>
          <w:rFonts w:cs="Times New Roman"/>
        </w:rPr>
        <w:t>expenses</w:t>
      </w:r>
    </w:p>
    <w:p w14:paraId="57E07A40" w14:textId="1D359D71" w:rsidR="00103651" w:rsidRPr="006854DB" w:rsidRDefault="00737405" w:rsidP="0009146E">
      <w:pPr>
        <w:tabs>
          <w:tab w:val="left" w:pos="270"/>
          <w:tab w:val="left" w:pos="5180"/>
        </w:tabs>
        <w:spacing w:before="180" w:line="259" w:lineRule="auto"/>
        <w:ind w:left="2160" w:right="-460" w:hanging="2160"/>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    </w:t>
      </w:r>
      <w:r w:rsidR="00E36DD3" w:rsidRPr="006854DB">
        <w:rPr>
          <w:rFonts w:ascii="Times New Roman" w:hAnsi="Times New Roman" w:cs="Times New Roman"/>
          <w:sz w:val="24"/>
          <w:szCs w:val="24"/>
        </w:rPr>
        <w:t>Shift</w:t>
      </w:r>
      <w:r w:rsidR="00E36DD3" w:rsidRPr="006854DB">
        <w:rPr>
          <w:rFonts w:ascii="Times New Roman" w:hAnsi="Times New Roman" w:cs="Times New Roman"/>
          <w:spacing w:val="-7"/>
          <w:sz w:val="24"/>
          <w:szCs w:val="24"/>
        </w:rPr>
        <w:t xml:space="preserve"> </w:t>
      </w:r>
      <w:r w:rsidR="00E36DD3" w:rsidRPr="006854DB">
        <w:rPr>
          <w:rFonts w:ascii="Times New Roman" w:hAnsi="Times New Roman" w:cs="Times New Roman"/>
          <w:sz w:val="24"/>
          <w:szCs w:val="24"/>
        </w:rPr>
        <w:t>differentials</w:t>
      </w:r>
      <w:r w:rsidR="00574D62" w:rsidRPr="006854DB">
        <w:rPr>
          <w:rFonts w:ascii="Times New Roman" w:hAnsi="Times New Roman" w:cs="Times New Roman"/>
          <w:spacing w:val="-1"/>
          <w:sz w:val="24"/>
          <w:szCs w:val="24"/>
        </w:rPr>
        <w:t xml:space="preserve"> </w:t>
      </w:r>
      <w:r w:rsidR="00574D62" w:rsidRPr="006854DB">
        <w:rPr>
          <w:rFonts w:ascii="Times New Roman" w:hAnsi="Times New Roman" w:cs="Times New Roman"/>
          <w:spacing w:val="-1"/>
          <w:sz w:val="24"/>
          <w:szCs w:val="24"/>
        </w:rPr>
        <w:tab/>
        <w:t xml:space="preserve">                                                   Taxable</w:t>
      </w:r>
      <w:r w:rsidR="00574D62" w:rsidRPr="006854DB">
        <w:rPr>
          <w:rFonts w:ascii="Times New Roman" w:hAnsi="Times New Roman" w:cs="Times New Roman"/>
          <w:sz w:val="24"/>
          <w:szCs w:val="24"/>
        </w:rPr>
        <w:t xml:space="preserve"> </w:t>
      </w:r>
      <w:r w:rsidR="00574D62" w:rsidRPr="006854DB">
        <w:rPr>
          <w:rFonts w:ascii="Times New Roman" w:hAnsi="Times New Roman" w:cs="Times New Roman"/>
          <w:spacing w:val="-1"/>
          <w:sz w:val="24"/>
          <w:szCs w:val="24"/>
        </w:rPr>
        <w:t>(imputed)</w:t>
      </w:r>
      <w:r w:rsidR="00574D62" w:rsidRPr="006854DB">
        <w:rPr>
          <w:rFonts w:ascii="Times New Roman" w:hAnsi="Times New Roman" w:cs="Times New Roman"/>
          <w:sz w:val="24"/>
          <w:szCs w:val="24"/>
        </w:rPr>
        <w:t xml:space="preserve"> income </w:t>
      </w:r>
      <w:r w:rsidR="00574D62" w:rsidRPr="006854DB">
        <w:rPr>
          <w:rFonts w:ascii="Times New Roman" w:hAnsi="Times New Roman" w:cs="Times New Roman"/>
          <w:spacing w:val="-1"/>
          <w:sz w:val="24"/>
          <w:szCs w:val="24"/>
        </w:rPr>
        <w:t>gained</w:t>
      </w:r>
      <w:r w:rsidR="00574D62" w:rsidRPr="006854DB">
        <w:rPr>
          <w:rFonts w:ascii="Times New Roman" w:hAnsi="Times New Roman" w:cs="Times New Roman"/>
          <w:sz w:val="24"/>
          <w:szCs w:val="24"/>
        </w:rPr>
        <w:t xml:space="preserve"> </w:t>
      </w:r>
      <w:r w:rsidR="00574D62" w:rsidRPr="006854DB">
        <w:rPr>
          <w:rFonts w:ascii="Times New Roman" w:hAnsi="Times New Roman" w:cs="Times New Roman"/>
          <w:spacing w:val="-1"/>
          <w:sz w:val="24"/>
          <w:szCs w:val="24"/>
        </w:rPr>
        <w:t>through</w:t>
      </w:r>
      <w:r w:rsidR="00574D62" w:rsidRPr="006854DB">
        <w:rPr>
          <w:rFonts w:ascii="Times New Roman" w:hAnsi="Times New Roman" w:cs="Times New Roman"/>
          <w:spacing w:val="20"/>
          <w:sz w:val="24"/>
          <w:szCs w:val="24"/>
        </w:rPr>
        <w:t xml:space="preserve"> </w:t>
      </w:r>
      <w:r w:rsidR="00574D62" w:rsidRPr="006854DB">
        <w:rPr>
          <w:rFonts w:ascii="Times New Roman" w:hAnsi="Times New Roman" w:cs="Times New Roman"/>
          <w:spacing w:val="-1"/>
          <w:sz w:val="24"/>
          <w:szCs w:val="24"/>
        </w:rPr>
        <w:t>group</w:t>
      </w:r>
      <w:r w:rsidR="00574D62" w:rsidRPr="006854DB">
        <w:rPr>
          <w:rFonts w:ascii="Times New Roman" w:hAnsi="Times New Roman" w:cs="Times New Roman"/>
          <w:spacing w:val="4"/>
          <w:sz w:val="24"/>
          <w:szCs w:val="24"/>
        </w:rPr>
        <w:t xml:space="preserve"> </w:t>
      </w:r>
      <w:r w:rsidR="00574D62" w:rsidRPr="006854DB">
        <w:rPr>
          <w:rFonts w:ascii="Times New Roman" w:hAnsi="Times New Roman" w:cs="Times New Roman"/>
          <w:sz w:val="24"/>
          <w:szCs w:val="24"/>
        </w:rPr>
        <w:t>life insurance</w:t>
      </w:r>
    </w:p>
    <w:p w14:paraId="59BECFD3" w14:textId="75BD52AE" w:rsidR="00103651" w:rsidRPr="006854DB" w:rsidRDefault="00737405" w:rsidP="00574D62">
      <w:pPr>
        <w:tabs>
          <w:tab w:val="left" w:pos="320"/>
          <w:tab w:val="left" w:pos="5180"/>
        </w:tabs>
        <w:spacing w:before="161" w:line="259" w:lineRule="auto"/>
        <w:ind w:left="2160" w:right="-460" w:hanging="2160"/>
        <w:rPr>
          <w:rFonts w:ascii="Times New Roman" w:eastAsia="Times New Roman" w:hAnsi="Times New Roman" w:cs="Times New Roman"/>
          <w:sz w:val="24"/>
          <w:szCs w:val="24"/>
        </w:rPr>
      </w:pPr>
      <w:r w:rsidRPr="006854DB">
        <w:rPr>
          <w:rFonts w:ascii="Times New Roman" w:hAnsi="Times New Roman" w:cs="Times New Roman"/>
          <w:spacing w:val="-1"/>
          <w:sz w:val="24"/>
          <w:szCs w:val="24"/>
        </w:rPr>
        <w:t xml:space="preserve">    </w:t>
      </w:r>
      <w:r w:rsidR="00E36DD3" w:rsidRPr="006854DB">
        <w:rPr>
          <w:rFonts w:ascii="Times New Roman" w:hAnsi="Times New Roman" w:cs="Times New Roman"/>
          <w:spacing w:val="-1"/>
          <w:sz w:val="24"/>
          <w:szCs w:val="24"/>
        </w:rPr>
        <w:t>Gainsharing</w:t>
      </w:r>
      <w:r w:rsidR="00E36DD3" w:rsidRPr="006854DB">
        <w:rPr>
          <w:rFonts w:ascii="Times New Roman" w:hAnsi="Times New Roman" w:cs="Times New Roman"/>
          <w:spacing w:val="-1"/>
          <w:sz w:val="24"/>
          <w:szCs w:val="24"/>
        </w:rPr>
        <w:tab/>
      </w:r>
      <w:r w:rsidR="00574D62" w:rsidRPr="006854DB">
        <w:rPr>
          <w:rFonts w:ascii="Times New Roman" w:hAnsi="Times New Roman" w:cs="Times New Roman"/>
          <w:spacing w:val="-1"/>
          <w:sz w:val="24"/>
          <w:szCs w:val="24"/>
        </w:rPr>
        <w:t xml:space="preserve">                                                   </w:t>
      </w:r>
      <w:r w:rsidR="00574D62" w:rsidRPr="006854DB">
        <w:rPr>
          <w:rFonts w:ascii="Times New Roman" w:hAnsi="Times New Roman" w:cs="Times New Roman"/>
          <w:sz w:val="24"/>
          <w:szCs w:val="24"/>
        </w:rPr>
        <w:t>Non-cash or</w:t>
      </w:r>
      <w:r w:rsidR="00574D62" w:rsidRPr="006854DB">
        <w:rPr>
          <w:rFonts w:ascii="Times New Roman" w:hAnsi="Times New Roman" w:cs="Times New Roman"/>
          <w:spacing w:val="-6"/>
          <w:sz w:val="24"/>
          <w:szCs w:val="24"/>
        </w:rPr>
        <w:t xml:space="preserve"> </w:t>
      </w:r>
      <w:r w:rsidR="00574D62" w:rsidRPr="006854DB">
        <w:rPr>
          <w:rFonts w:ascii="Times New Roman" w:hAnsi="Times New Roman" w:cs="Times New Roman"/>
          <w:sz w:val="24"/>
          <w:szCs w:val="24"/>
        </w:rPr>
        <w:t>incentive</w:t>
      </w:r>
      <w:r w:rsidR="00574D62" w:rsidRPr="006854DB">
        <w:rPr>
          <w:rFonts w:ascii="Times New Roman" w:hAnsi="Times New Roman" w:cs="Times New Roman"/>
          <w:spacing w:val="-2"/>
          <w:sz w:val="24"/>
          <w:szCs w:val="24"/>
        </w:rPr>
        <w:t xml:space="preserve"> </w:t>
      </w:r>
      <w:r w:rsidR="00574D62" w:rsidRPr="006854DB">
        <w:rPr>
          <w:rFonts w:ascii="Times New Roman" w:hAnsi="Times New Roman" w:cs="Times New Roman"/>
          <w:sz w:val="24"/>
          <w:szCs w:val="24"/>
        </w:rPr>
        <w:t>compensation</w:t>
      </w:r>
    </w:p>
    <w:p w14:paraId="0837C50C" w14:textId="15C1DCA2" w:rsidR="00103651" w:rsidRPr="006854DB" w:rsidRDefault="00266A1D" w:rsidP="00266A1D">
      <w:pPr>
        <w:tabs>
          <w:tab w:val="left" w:pos="270"/>
          <w:tab w:val="left" w:pos="5180"/>
        </w:tabs>
        <w:spacing w:before="161" w:line="398" w:lineRule="auto"/>
        <w:ind w:left="2160" w:right="2366" w:hanging="2160"/>
        <w:rPr>
          <w:rFonts w:ascii="Times New Roman" w:eastAsia="Times New Roman" w:hAnsi="Times New Roman" w:cs="Times New Roman"/>
          <w:sz w:val="24"/>
          <w:szCs w:val="24"/>
        </w:rPr>
      </w:pPr>
      <w:r>
        <w:rPr>
          <w:rFonts w:ascii="Times New Roman" w:hAnsi="Times New Roman" w:cs="Times New Roman"/>
          <w:sz w:val="24"/>
          <w:szCs w:val="24"/>
        </w:rPr>
        <w:tab/>
      </w:r>
      <w:r w:rsidR="00E36DD3" w:rsidRPr="006854DB">
        <w:rPr>
          <w:rFonts w:ascii="Times New Roman" w:hAnsi="Times New Roman" w:cs="Times New Roman"/>
          <w:sz w:val="24"/>
          <w:szCs w:val="24"/>
        </w:rPr>
        <w:t xml:space="preserve">Overtime </w:t>
      </w:r>
      <w:r w:rsidR="0009146E" w:rsidRPr="006854DB">
        <w:rPr>
          <w:rFonts w:ascii="Times New Roman" w:hAnsi="Times New Roman" w:cs="Times New Roman"/>
          <w:sz w:val="24"/>
          <w:szCs w:val="24"/>
        </w:rPr>
        <w:t>P</w:t>
      </w:r>
      <w:r w:rsidR="00E36DD3" w:rsidRPr="006854DB">
        <w:rPr>
          <w:rFonts w:ascii="Times New Roman" w:hAnsi="Times New Roman" w:cs="Times New Roman"/>
          <w:sz w:val="24"/>
          <w:szCs w:val="24"/>
        </w:rPr>
        <w:t>ay</w:t>
      </w:r>
      <w:r w:rsidR="00E36DD3" w:rsidRPr="006854DB">
        <w:rPr>
          <w:rFonts w:ascii="Times New Roman" w:hAnsi="Times New Roman" w:cs="Times New Roman"/>
          <w:spacing w:val="-5"/>
          <w:sz w:val="24"/>
          <w:szCs w:val="24"/>
        </w:rPr>
        <w:t xml:space="preserve"> </w:t>
      </w:r>
      <w:r w:rsidR="00E36DD3" w:rsidRPr="006854DB">
        <w:rPr>
          <w:rFonts w:ascii="Times New Roman" w:hAnsi="Times New Roman" w:cs="Times New Roman"/>
          <w:sz w:val="24"/>
          <w:szCs w:val="24"/>
        </w:rPr>
        <w:t>after 1998</w:t>
      </w:r>
      <w:r w:rsidR="00E36DD3" w:rsidRPr="006854DB">
        <w:rPr>
          <w:rFonts w:ascii="Times New Roman" w:hAnsi="Times New Roman" w:cs="Times New Roman"/>
          <w:sz w:val="24"/>
          <w:szCs w:val="24"/>
        </w:rPr>
        <w:tab/>
      </w:r>
      <w:r w:rsidR="0009146E" w:rsidRPr="006854DB">
        <w:rPr>
          <w:rFonts w:ascii="Times New Roman" w:hAnsi="Times New Roman" w:cs="Times New Roman"/>
          <w:sz w:val="24"/>
          <w:szCs w:val="24"/>
        </w:rPr>
        <w:t>Profit</w:t>
      </w:r>
      <w:r w:rsidR="0009146E" w:rsidRPr="006854DB">
        <w:rPr>
          <w:rFonts w:ascii="Times New Roman" w:hAnsi="Times New Roman" w:cs="Times New Roman"/>
          <w:spacing w:val="-4"/>
          <w:sz w:val="24"/>
          <w:szCs w:val="24"/>
        </w:rPr>
        <w:t xml:space="preserve"> </w:t>
      </w:r>
      <w:r w:rsidR="0009146E" w:rsidRPr="006854DB">
        <w:rPr>
          <w:rFonts w:ascii="Times New Roman" w:hAnsi="Times New Roman" w:cs="Times New Roman"/>
          <w:sz w:val="24"/>
          <w:szCs w:val="24"/>
        </w:rPr>
        <w:t>sharing</w:t>
      </w:r>
    </w:p>
    <w:p w14:paraId="5E8F0658" w14:textId="77777777" w:rsidR="00103651" w:rsidRPr="006854DB" w:rsidRDefault="00E36DD3" w:rsidP="0009146E">
      <w:pPr>
        <w:pStyle w:val="ListParagraph"/>
        <w:tabs>
          <w:tab w:val="left" w:pos="5361"/>
        </w:tabs>
        <w:spacing w:before="7"/>
        <w:ind w:left="5181"/>
        <w:rPr>
          <w:rFonts w:ascii="Times New Roman" w:eastAsia="Times New Roman" w:hAnsi="Times New Roman" w:cs="Times New Roman"/>
          <w:sz w:val="24"/>
          <w:szCs w:val="24"/>
        </w:rPr>
      </w:pPr>
      <w:r w:rsidRPr="006854DB">
        <w:rPr>
          <w:rFonts w:ascii="Times New Roman" w:hAnsi="Times New Roman" w:cs="Times New Roman"/>
          <w:sz w:val="24"/>
          <w:szCs w:val="24"/>
        </w:rPr>
        <w:t>Welfare or qualified plan</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benefits</w:t>
      </w:r>
    </w:p>
    <w:p w14:paraId="635937C6" w14:textId="6DC2DAE6" w:rsidR="00B23C8B" w:rsidRPr="007A0038" w:rsidRDefault="00E36DD3" w:rsidP="007A0038">
      <w:pPr>
        <w:pStyle w:val="ListParagraph"/>
        <w:tabs>
          <w:tab w:val="left" w:pos="5481"/>
        </w:tabs>
        <w:spacing w:before="180" w:line="259" w:lineRule="auto"/>
        <w:ind w:left="5181" w:right="-190"/>
        <w:rPr>
          <w:rFonts w:ascii="Times New Roman" w:hAnsi="Times New Roman" w:cs="Times New Roman"/>
          <w:sz w:val="24"/>
          <w:szCs w:val="24"/>
        </w:rPr>
      </w:pPr>
      <w:r w:rsidRPr="006854DB">
        <w:rPr>
          <w:rFonts w:ascii="Times New Roman" w:hAnsi="Times New Roman" w:cs="Times New Roman"/>
          <w:sz w:val="24"/>
          <w:szCs w:val="24"/>
        </w:rPr>
        <w:t>Any income not received while in an eligible work- category</w:t>
      </w:r>
    </w:p>
    <w:p w14:paraId="0EC5E365" w14:textId="6EEE2AC6" w:rsidR="00103651" w:rsidRPr="00B11B07" w:rsidRDefault="00E36DD3" w:rsidP="00B11B07">
      <w:pPr>
        <w:pStyle w:val="IntenseQuote"/>
        <w:rPr>
          <w:rFonts w:eastAsiaTheme="minorHAnsi" w:cs="Times New Roman"/>
          <w:b/>
          <w:bCs w:val="0"/>
          <w:szCs w:val="36"/>
        </w:rPr>
      </w:pPr>
      <w:r w:rsidRPr="001A3B94">
        <w:rPr>
          <w:rFonts w:cs="Times New Roman"/>
          <w:b/>
          <w:szCs w:val="36"/>
        </w:rPr>
        <w:t>Western Conference Pension</w:t>
      </w:r>
      <w:r w:rsidRPr="001A3B94">
        <w:rPr>
          <w:rFonts w:cs="Times New Roman"/>
          <w:b/>
          <w:spacing w:val="-9"/>
          <w:szCs w:val="36"/>
        </w:rPr>
        <w:t xml:space="preserve"> </w:t>
      </w:r>
      <w:r w:rsidRPr="001A3B94">
        <w:rPr>
          <w:rFonts w:cs="Times New Roman"/>
          <w:b/>
          <w:szCs w:val="36"/>
        </w:rPr>
        <w:t>Plan</w:t>
      </w:r>
      <w:r w:rsidR="00B23C8B" w:rsidRPr="001A3B94">
        <w:rPr>
          <w:rFonts w:cs="Times New Roman"/>
          <w:b/>
          <w:szCs w:val="36"/>
        </w:rPr>
        <w:t xml:space="preserve"> (Guam Based Employees)</w:t>
      </w:r>
    </w:p>
    <w:p w14:paraId="58B15FC0" w14:textId="77777777" w:rsidR="00103651" w:rsidRPr="006854DB" w:rsidRDefault="00E36DD3">
      <w:pPr>
        <w:pStyle w:val="BodyText"/>
        <w:ind w:left="140" w:right="1216"/>
        <w:rPr>
          <w:rFonts w:cs="Times New Roman"/>
        </w:rPr>
      </w:pPr>
      <w:r w:rsidRPr="006854DB">
        <w:rPr>
          <w:rFonts w:cs="Times New Roman"/>
        </w:rPr>
        <w:t xml:space="preserve">Guam based employees’ pension is covered under the Western Conference of Teamsters Pension Plan. </w:t>
      </w:r>
      <w:hyperlink r:id="rId12">
        <w:r w:rsidRPr="006854DB">
          <w:rPr>
            <w:rFonts w:cs="Times New Roman"/>
            <w:color w:val="0462C1"/>
            <w:u w:val="single" w:color="0462C1"/>
          </w:rPr>
          <w:t>http://www.wctpension.org/</w:t>
        </w:r>
      </w:hyperlink>
    </w:p>
    <w:p w14:paraId="1D4E7786" w14:textId="77777777" w:rsidR="00103651" w:rsidRPr="007A0038" w:rsidRDefault="00103651">
      <w:pPr>
        <w:rPr>
          <w:rFonts w:ascii="Times New Roman" w:eastAsia="Times New Roman" w:hAnsi="Times New Roman" w:cs="Times New Roman"/>
          <w:b/>
          <w:bCs/>
          <w:sz w:val="18"/>
          <w:szCs w:val="18"/>
        </w:rPr>
      </w:pPr>
    </w:p>
    <w:p w14:paraId="0DD13F51" w14:textId="2C52CE07" w:rsidR="00103651" w:rsidRPr="006854DB" w:rsidRDefault="00E36DD3" w:rsidP="00C82513">
      <w:pPr>
        <w:pStyle w:val="BodyText"/>
        <w:ind w:left="140" w:right="194"/>
        <w:rPr>
          <w:rFonts w:cs="Times New Roman"/>
        </w:rPr>
      </w:pPr>
      <w:r w:rsidRPr="006854DB">
        <w:rPr>
          <w:rFonts w:cs="Times New Roman"/>
        </w:rPr>
        <w:t>Guam-based employees will participate in the Western Conference of Teamsters Pension Plan at the rate set</w:t>
      </w:r>
      <w:r w:rsidRPr="006854DB">
        <w:rPr>
          <w:rFonts w:cs="Times New Roman"/>
          <w:spacing w:val="-17"/>
        </w:rPr>
        <w:t xml:space="preserve"> </w:t>
      </w:r>
      <w:r w:rsidRPr="006854DB">
        <w:rPr>
          <w:rFonts w:cs="Times New Roman"/>
        </w:rPr>
        <w:t>forth below:</w:t>
      </w:r>
    </w:p>
    <w:tbl>
      <w:tblPr>
        <w:tblW w:w="0" w:type="auto"/>
        <w:tblInd w:w="2052" w:type="dxa"/>
        <w:tblLayout w:type="fixed"/>
        <w:tblCellMar>
          <w:left w:w="0" w:type="dxa"/>
          <w:right w:w="0" w:type="dxa"/>
        </w:tblCellMar>
        <w:tblLook w:val="01E0" w:firstRow="1" w:lastRow="1" w:firstColumn="1" w:lastColumn="1" w:noHBand="0" w:noVBand="0"/>
      </w:tblPr>
      <w:tblGrid>
        <w:gridCol w:w="1840"/>
        <w:gridCol w:w="1766"/>
        <w:gridCol w:w="879"/>
        <w:gridCol w:w="1530"/>
        <w:gridCol w:w="695"/>
      </w:tblGrid>
      <w:tr w:rsidR="00103651" w:rsidRPr="006854DB" w14:paraId="11E1FC26" w14:textId="77777777" w:rsidTr="0095749B">
        <w:trPr>
          <w:trHeight w:hRule="exact" w:val="358"/>
        </w:trPr>
        <w:tc>
          <w:tcPr>
            <w:tcW w:w="1840" w:type="dxa"/>
            <w:tcBorders>
              <w:top w:val="nil"/>
              <w:left w:val="nil"/>
              <w:bottom w:val="nil"/>
              <w:right w:val="nil"/>
            </w:tcBorders>
          </w:tcPr>
          <w:p w14:paraId="2F76CA9D" w14:textId="77777777" w:rsidR="00103651" w:rsidRPr="00C82513" w:rsidRDefault="00E36DD3">
            <w:pPr>
              <w:pStyle w:val="TableParagraph"/>
              <w:spacing w:before="69"/>
              <w:ind w:left="35"/>
              <w:rPr>
                <w:rFonts w:ascii="Times New Roman" w:eastAsia="Times New Roman" w:hAnsi="Times New Roman" w:cs="Times New Roman"/>
                <w:b/>
                <w:bCs/>
                <w:sz w:val="24"/>
                <w:szCs w:val="24"/>
              </w:rPr>
            </w:pPr>
            <w:r w:rsidRPr="00C82513">
              <w:rPr>
                <w:rFonts w:ascii="Times New Roman" w:hAnsi="Times New Roman" w:cs="Times New Roman"/>
                <w:b/>
                <w:bCs/>
                <w:sz w:val="24"/>
                <w:szCs w:val="24"/>
              </w:rPr>
              <w:t>Calendar</w:t>
            </w:r>
            <w:r w:rsidRPr="00C82513">
              <w:rPr>
                <w:rFonts w:ascii="Times New Roman" w:hAnsi="Times New Roman" w:cs="Times New Roman"/>
                <w:b/>
                <w:bCs/>
                <w:spacing w:val="-6"/>
                <w:sz w:val="24"/>
                <w:szCs w:val="24"/>
              </w:rPr>
              <w:t xml:space="preserve"> </w:t>
            </w:r>
            <w:r w:rsidRPr="00C82513">
              <w:rPr>
                <w:rFonts w:ascii="Times New Roman" w:hAnsi="Times New Roman" w:cs="Times New Roman"/>
                <w:b/>
                <w:bCs/>
                <w:sz w:val="24"/>
                <w:szCs w:val="24"/>
              </w:rPr>
              <w:t>Year</w:t>
            </w:r>
          </w:p>
        </w:tc>
        <w:tc>
          <w:tcPr>
            <w:tcW w:w="1766" w:type="dxa"/>
            <w:tcBorders>
              <w:top w:val="nil"/>
              <w:left w:val="nil"/>
              <w:bottom w:val="nil"/>
              <w:right w:val="nil"/>
            </w:tcBorders>
          </w:tcPr>
          <w:p w14:paraId="7B47A7BF" w14:textId="77777777" w:rsidR="00103651" w:rsidRPr="00802D35" w:rsidRDefault="00E36DD3">
            <w:pPr>
              <w:pStyle w:val="TableParagraph"/>
              <w:tabs>
                <w:tab w:val="left" w:pos="719"/>
              </w:tabs>
              <w:spacing w:before="69"/>
              <w:ind w:right="148"/>
              <w:jc w:val="right"/>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2017</w:t>
            </w:r>
            <w:r w:rsidRPr="00802D35">
              <w:rPr>
                <w:rFonts w:ascii="Times New Roman" w:hAnsi="Times New Roman" w:cs="Times New Roman"/>
                <w:sz w:val="24"/>
                <w:szCs w:val="24"/>
                <w:highlight w:val="yellow"/>
              </w:rPr>
              <w:tab/>
              <w:t>2018</w:t>
            </w:r>
          </w:p>
        </w:tc>
        <w:tc>
          <w:tcPr>
            <w:tcW w:w="879" w:type="dxa"/>
            <w:tcBorders>
              <w:top w:val="nil"/>
              <w:left w:val="nil"/>
              <w:bottom w:val="nil"/>
              <w:right w:val="nil"/>
            </w:tcBorders>
          </w:tcPr>
          <w:p w14:paraId="06FB4BDE" w14:textId="77777777" w:rsidR="00103651" w:rsidRPr="00802D35" w:rsidRDefault="00E36DD3" w:rsidP="009C44B6">
            <w:pPr>
              <w:pStyle w:val="TableParagraph"/>
              <w:spacing w:before="69"/>
              <w:ind w:left="150" w:right="108"/>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2019</w:t>
            </w:r>
          </w:p>
        </w:tc>
        <w:tc>
          <w:tcPr>
            <w:tcW w:w="1530" w:type="dxa"/>
            <w:tcBorders>
              <w:top w:val="nil"/>
              <w:left w:val="nil"/>
              <w:bottom w:val="nil"/>
              <w:right w:val="nil"/>
            </w:tcBorders>
          </w:tcPr>
          <w:p w14:paraId="719A3253" w14:textId="77777777" w:rsidR="00103651" w:rsidRPr="00802D35" w:rsidRDefault="00E36DD3" w:rsidP="009C44B6">
            <w:pPr>
              <w:pStyle w:val="TableParagraph"/>
              <w:tabs>
                <w:tab w:val="left" w:pos="779"/>
              </w:tabs>
              <w:spacing w:before="69"/>
              <w:ind w:left="-288" w:right="246" w:firstLine="288"/>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2020</w:t>
            </w:r>
            <w:r w:rsidRPr="00802D35">
              <w:rPr>
                <w:rFonts w:ascii="Times New Roman" w:hAnsi="Times New Roman" w:cs="Times New Roman"/>
                <w:sz w:val="24"/>
                <w:szCs w:val="24"/>
                <w:highlight w:val="yellow"/>
              </w:rPr>
              <w:tab/>
              <w:t>2021</w:t>
            </w:r>
          </w:p>
        </w:tc>
        <w:tc>
          <w:tcPr>
            <w:tcW w:w="695" w:type="dxa"/>
            <w:tcBorders>
              <w:top w:val="nil"/>
              <w:left w:val="nil"/>
              <w:bottom w:val="nil"/>
              <w:right w:val="nil"/>
            </w:tcBorders>
          </w:tcPr>
          <w:p w14:paraId="4389A093" w14:textId="77777777" w:rsidR="00103651" w:rsidRPr="00802D35" w:rsidRDefault="00E36DD3" w:rsidP="009C44B6">
            <w:pPr>
              <w:pStyle w:val="TableParagraph"/>
              <w:spacing w:before="69"/>
              <w:ind w:right="33"/>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2022</w:t>
            </w:r>
          </w:p>
        </w:tc>
      </w:tr>
      <w:tr w:rsidR="00103651" w:rsidRPr="006854DB" w14:paraId="679A7CF2" w14:textId="77777777" w:rsidTr="0095749B">
        <w:trPr>
          <w:trHeight w:hRule="exact" w:val="358"/>
        </w:trPr>
        <w:tc>
          <w:tcPr>
            <w:tcW w:w="1840" w:type="dxa"/>
            <w:tcBorders>
              <w:top w:val="nil"/>
              <w:left w:val="nil"/>
              <w:bottom w:val="nil"/>
              <w:right w:val="nil"/>
            </w:tcBorders>
          </w:tcPr>
          <w:p w14:paraId="259301FE" w14:textId="77777777" w:rsidR="00103651" w:rsidRPr="00C82513" w:rsidRDefault="00E36DD3">
            <w:pPr>
              <w:pStyle w:val="TableParagraph"/>
              <w:spacing w:line="263" w:lineRule="exact"/>
              <w:ind w:left="35"/>
              <w:rPr>
                <w:rFonts w:ascii="Times New Roman" w:eastAsia="Times New Roman" w:hAnsi="Times New Roman" w:cs="Times New Roman"/>
                <w:b/>
                <w:bCs/>
                <w:sz w:val="24"/>
                <w:szCs w:val="24"/>
              </w:rPr>
            </w:pPr>
            <w:r w:rsidRPr="00C82513">
              <w:rPr>
                <w:rFonts w:ascii="Times New Roman" w:hAnsi="Times New Roman" w:cs="Times New Roman"/>
                <w:b/>
                <w:bCs/>
                <w:sz w:val="24"/>
                <w:szCs w:val="24"/>
              </w:rPr>
              <w:t>Rate Per</w:t>
            </w:r>
            <w:r w:rsidRPr="00C82513">
              <w:rPr>
                <w:rFonts w:ascii="Times New Roman" w:hAnsi="Times New Roman" w:cs="Times New Roman"/>
                <w:b/>
                <w:bCs/>
                <w:spacing w:val="-4"/>
                <w:sz w:val="24"/>
                <w:szCs w:val="24"/>
              </w:rPr>
              <w:t xml:space="preserve"> </w:t>
            </w:r>
            <w:r w:rsidRPr="00C82513">
              <w:rPr>
                <w:rFonts w:ascii="Times New Roman" w:hAnsi="Times New Roman" w:cs="Times New Roman"/>
                <w:b/>
                <w:bCs/>
                <w:sz w:val="24"/>
                <w:szCs w:val="24"/>
              </w:rPr>
              <w:t>Hour</w:t>
            </w:r>
          </w:p>
        </w:tc>
        <w:tc>
          <w:tcPr>
            <w:tcW w:w="1766" w:type="dxa"/>
            <w:tcBorders>
              <w:top w:val="nil"/>
              <w:left w:val="nil"/>
              <w:bottom w:val="nil"/>
              <w:right w:val="nil"/>
            </w:tcBorders>
          </w:tcPr>
          <w:p w14:paraId="13C02BFE" w14:textId="57DD161C" w:rsidR="00103651" w:rsidRPr="00802D35" w:rsidRDefault="00E36DD3">
            <w:pPr>
              <w:pStyle w:val="TableParagraph"/>
              <w:spacing w:line="263" w:lineRule="exact"/>
              <w:ind w:right="148"/>
              <w:jc w:val="right"/>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 xml:space="preserve">$4.10  </w:t>
            </w:r>
            <w:r w:rsidR="009C44B6" w:rsidRPr="00802D35">
              <w:rPr>
                <w:rFonts w:ascii="Times New Roman" w:hAnsi="Times New Roman" w:cs="Times New Roman"/>
                <w:sz w:val="24"/>
                <w:szCs w:val="24"/>
                <w:highlight w:val="yellow"/>
              </w:rPr>
              <w:t xml:space="preserve"> </w:t>
            </w:r>
            <w:r w:rsidRPr="00802D35">
              <w:rPr>
                <w:rFonts w:ascii="Times New Roman" w:hAnsi="Times New Roman" w:cs="Times New Roman"/>
                <w:sz w:val="24"/>
                <w:szCs w:val="24"/>
                <w:highlight w:val="yellow"/>
              </w:rPr>
              <w:t>$4.20</w:t>
            </w:r>
          </w:p>
        </w:tc>
        <w:tc>
          <w:tcPr>
            <w:tcW w:w="879" w:type="dxa"/>
            <w:tcBorders>
              <w:top w:val="nil"/>
              <w:left w:val="nil"/>
              <w:bottom w:val="nil"/>
              <w:right w:val="nil"/>
            </w:tcBorders>
          </w:tcPr>
          <w:p w14:paraId="4E646406" w14:textId="77777777" w:rsidR="00103651" w:rsidRPr="00802D35" w:rsidRDefault="00E36DD3">
            <w:pPr>
              <w:pStyle w:val="TableParagraph"/>
              <w:spacing w:line="263" w:lineRule="exact"/>
              <w:ind w:left="150"/>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$4.30</w:t>
            </w:r>
          </w:p>
        </w:tc>
        <w:tc>
          <w:tcPr>
            <w:tcW w:w="1530" w:type="dxa"/>
            <w:tcBorders>
              <w:top w:val="nil"/>
              <w:left w:val="nil"/>
              <w:bottom w:val="nil"/>
              <w:right w:val="nil"/>
            </w:tcBorders>
          </w:tcPr>
          <w:p w14:paraId="7C5E0F38" w14:textId="77777777" w:rsidR="00103651" w:rsidRPr="00802D35" w:rsidRDefault="00E36DD3" w:rsidP="009C44B6">
            <w:pPr>
              <w:pStyle w:val="TableParagraph"/>
              <w:tabs>
                <w:tab w:val="left" w:pos="779"/>
              </w:tabs>
              <w:spacing w:line="263" w:lineRule="exact"/>
              <w:ind w:right="118"/>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$4.40</w:t>
            </w:r>
            <w:r w:rsidRPr="00802D35">
              <w:rPr>
                <w:rFonts w:ascii="Times New Roman" w:hAnsi="Times New Roman" w:cs="Times New Roman"/>
                <w:sz w:val="24"/>
                <w:szCs w:val="24"/>
                <w:highlight w:val="yellow"/>
              </w:rPr>
              <w:tab/>
              <w:t>$4.50</w:t>
            </w:r>
          </w:p>
        </w:tc>
        <w:tc>
          <w:tcPr>
            <w:tcW w:w="695" w:type="dxa"/>
            <w:tcBorders>
              <w:top w:val="nil"/>
              <w:left w:val="nil"/>
              <w:bottom w:val="nil"/>
              <w:right w:val="nil"/>
            </w:tcBorders>
          </w:tcPr>
          <w:p w14:paraId="3F7ADDC4" w14:textId="77777777" w:rsidR="00103651" w:rsidRPr="00802D35" w:rsidRDefault="00E36DD3" w:rsidP="009C44B6">
            <w:pPr>
              <w:pStyle w:val="TableParagraph"/>
              <w:spacing w:line="263" w:lineRule="exact"/>
              <w:ind w:left="-144" w:right="33"/>
              <w:jc w:val="center"/>
              <w:rPr>
                <w:rFonts w:ascii="Times New Roman" w:eastAsia="Times New Roman" w:hAnsi="Times New Roman" w:cs="Times New Roman"/>
                <w:sz w:val="24"/>
                <w:szCs w:val="24"/>
                <w:highlight w:val="yellow"/>
              </w:rPr>
            </w:pPr>
            <w:r w:rsidRPr="00802D35">
              <w:rPr>
                <w:rFonts w:ascii="Times New Roman" w:hAnsi="Times New Roman" w:cs="Times New Roman"/>
                <w:sz w:val="24"/>
                <w:szCs w:val="24"/>
                <w:highlight w:val="yellow"/>
              </w:rPr>
              <w:t>$4.60</w:t>
            </w:r>
          </w:p>
        </w:tc>
      </w:tr>
    </w:tbl>
    <w:p w14:paraId="32A7A5F2" w14:textId="7B087059" w:rsidR="00103651" w:rsidRDefault="00C82513" w:rsidP="00C82513">
      <w:pPr>
        <w:jc w:val="center"/>
        <w:rPr>
          <w:rFonts w:ascii="Times New Roman" w:eastAsia="Times New Roman" w:hAnsi="Times New Roman" w:cs="Times New Roman"/>
          <w:sz w:val="24"/>
          <w:szCs w:val="24"/>
        </w:rPr>
      </w:pPr>
      <w:r w:rsidRPr="0095749B">
        <w:rPr>
          <w:rFonts w:ascii="Times New Roman" w:eastAsia="Times New Roman" w:hAnsi="Times New Roman" w:cs="Times New Roman"/>
          <w:sz w:val="24"/>
          <w:szCs w:val="24"/>
        </w:rPr>
        <w:t>(</w:t>
      </w:r>
      <w:r w:rsidR="0095749B" w:rsidRPr="0095749B">
        <w:rPr>
          <w:rFonts w:ascii="Times New Roman" w:eastAsia="Times New Roman" w:hAnsi="Times New Roman" w:cs="Times New Roman"/>
          <w:sz w:val="24"/>
          <w:szCs w:val="24"/>
        </w:rPr>
        <w:t>Additional</w:t>
      </w:r>
      <w:r w:rsidRPr="0095749B">
        <w:rPr>
          <w:rFonts w:ascii="Times New Roman" w:eastAsia="Times New Roman" w:hAnsi="Times New Roman" w:cs="Times New Roman"/>
          <w:sz w:val="24"/>
          <w:szCs w:val="24"/>
        </w:rPr>
        <w:t xml:space="preserve"> information ca</w:t>
      </w:r>
      <w:r w:rsidR="0095749B">
        <w:rPr>
          <w:rFonts w:ascii="Times New Roman" w:eastAsia="Times New Roman" w:hAnsi="Times New Roman" w:cs="Times New Roman"/>
          <w:sz w:val="24"/>
          <w:szCs w:val="24"/>
        </w:rPr>
        <w:t>n be found under Article 16</w:t>
      </w:r>
      <w:r w:rsidR="00802D35">
        <w:rPr>
          <w:rFonts w:ascii="Times New Roman" w:eastAsia="Times New Roman" w:hAnsi="Times New Roman" w:cs="Times New Roman"/>
          <w:sz w:val="24"/>
          <w:szCs w:val="24"/>
        </w:rPr>
        <w:t>.</w:t>
      </w:r>
      <w:r w:rsidR="0095749B">
        <w:rPr>
          <w:rFonts w:ascii="Times New Roman" w:eastAsia="Times New Roman" w:hAnsi="Times New Roman" w:cs="Times New Roman"/>
          <w:sz w:val="24"/>
          <w:szCs w:val="24"/>
        </w:rPr>
        <w:t>K</w:t>
      </w:r>
      <w:r w:rsidR="00802D35">
        <w:rPr>
          <w:rFonts w:ascii="Times New Roman" w:eastAsia="Times New Roman" w:hAnsi="Times New Roman" w:cs="Times New Roman"/>
          <w:sz w:val="24"/>
          <w:szCs w:val="24"/>
        </w:rPr>
        <w:t>.</w:t>
      </w:r>
      <w:r w:rsidR="0095749B">
        <w:rPr>
          <w:rFonts w:ascii="Times New Roman" w:eastAsia="Times New Roman" w:hAnsi="Times New Roman" w:cs="Times New Roman"/>
          <w:sz w:val="24"/>
          <w:szCs w:val="24"/>
        </w:rPr>
        <w:t>b of the JCBA)</w:t>
      </w:r>
    </w:p>
    <w:p w14:paraId="6AB65673" w14:textId="77777777" w:rsidR="0095749B" w:rsidRPr="0095749B" w:rsidRDefault="0095749B" w:rsidP="00B11B07">
      <w:pPr>
        <w:rPr>
          <w:rFonts w:ascii="Times New Roman" w:eastAsia="Times New Roman" w:hAnsi="Times New Roman" w:cs="Times New Roman"/>
          <w:sz w:val="24"/>
          <w:szCs w:val="24"/>
        </w:rPr>
      </w:pPr>
    </w:p>
    <w:p w14:paraId="34836A6A" w14:textId="2C8DAA94" w:rsidR="0095749B" w:rsidRPr="00BA4825" w:rsidRDefault="00E36DD3" w:rsidP="00BA4825">
      <w:pPr>
        <w:pStyle w:val="IntenseQuote"/>
        <w:rPr>
          <w:b/>
          <w:bCs w:val="0"/>
        </w:rPr>
      </w:pPr>
      <w:r w:rsidRPr="00BA4825">
        <w:rPr>
          <w:b/>
          <w:bCs w:val="0"/>
        </w:rPr>
        <w:t>401</w:t>
      </w:r>
      <w:r w:rsidR="001A3B94" w:rsidRPr="00BA4825">
        <w:rPr>
          <w:b/>
          <w:bCs w:val="0"/>
        </w:rPr>
        <w:t>(</w:t>
      </w:r>
      <w:r w:rsidRPr="00BA4825">
        <w:rPr>
          <w:b/>
          <w:bCs w:val="0"/>
        </w:rPr>
        <w:t>k</w:t>
      </w:r>
      <w:r w:rsidR="001A3B94" w:rsidRPr="00BA4825">
        <w:rPr>
          <w:b/>
          <w:bCs w:val="0"/>
        </w:rPr>
        <w:t>)</w:t>
      </w:r>
    </w:p>
    <w:p w14:paraId="51D5B0BA" w14:textId="77777777" w:rsidR="00074FC4" w:rsidRPr="00074FC4" w:rsidRDefault="00074FC4" w:rsidP="00074FC4">
      <w:pPr>
        <w:pStyle w:val="Heading1"/>
      </w:pPr>
    </w:p>
    <w:p w14:paraId="6BF1B196" w14:textId="6B0FEE33" w:rsidR="00103651" w:rsidRPr="006854DB" w:rsidRDefault="001A3B94" w:rsidP="001A3B94">
      <w:pPr>
        <w:ind w:left="140"/>
        <w:jc w:val="center"/>
        <w:rPr>
          <w:rFonts w:ascii="Times New Roman" w:eastAsia="Times New Roman" w:hAnsi="Times New Roman" w:cs="Times New Roman"/>
          <w:sz w:val="24"/>
          <w:szCs w:val="24"/>
        </w:rPr>
      </w:pPr>
      <w:r>
        <w:rPr>
          <w:rFonts w:ascii="Times New Roman" w:hAnsi="Times New Roman" w:cs="Times New Roman"/>
          <w:b/>
          <w:sz w:val="24"/>
          <w:szCs w:val="24"/>
        </w:rPr>
        <w:t xml:space="preserve">Excerpt from </w:t>
      </w:r>
      <w:r w:rsidRPr="006854DB">
        <w:rPr>
          <w:rFonts w:ascii="Times New Roman" w:hAnsi="Times New Roman" w:cs="Times New Roman"/>
          <w:b/>
          <w:sz w:val="24"/>
          <w:szCs w:val="24"/>
        </w:rPr>
        <w:t>Article 16</w:t>
      </w:r>
      <w:r>
        <w:rPr>
          <w:rFonts w:ascii="Times New Roman" w:hAnsi="Times New Roman" w:cs="Times New Roman"/>
          <w:b/>
          <w:sz w:val="24"/>
          <w:szCs w:val="24"/>
        </w:rPr>
        <w:t>.</w:t>
      </w:r>
      <w:r w:rsidRPr="006854DB">
        <w:rPr>
          <w:rFonts w:ascii="Times New Roman" w:hAnsi="Times New Roman" w:cs="Times New Roman"/>
          <w:b/>
          <w:sz w:val="24"/>
          <w:szCs w:val="24"/>
        </w:rPr>
        <w:t>K</w:t>
      </w:r>
      <w:r>
        <w:rPr>
          <w:rFonts w:ascii="Times New Roman" w:hAnsi="Times New Roman" w:cs="Times New Roman"/>
          <w:b/>
          <w:spacing w:val="-12"/>
          <w:sz w:val="24"/>
          <w:szCs w:val="24"/>
        </w:rPr>
        <w:t>.</w:t>
      </w:r>
      <w:r w:rsidRPr="006854DB">
        <w:rPr>
          <w:rFonts w:ascii="Times New Roman" w:hAnsi="Times New Roman" w:cs="Times New Roman"/>
          <w:b/>
          <w:sz w:val="24"/>
          <w:szCs w:val="24"/>
        </w:rPr>
        <w:t>2</w:t>
      </w:r>
      <w:r>
        <w:rPr>
          <w:rFonts w:ascii="Times New Roman" w:hAnsi="Times New Roman" w:cs="Times New Roman"/>
          <w:b/>
          <w:sz w:val="24"/>
          <w:szCs w:val="24"/>
        </w:rPr>
        <w:t xml:space="preserve"> of the 2016-2022 </w:t>
      </w:r>
      <w:r w:rsidR="00E36DD3" w:rsidRPr="006854DB">
        <w:rPr>
          <w:rFonts w:ascii="Times New Roman" w:hAnsi="Times New Roman" w:cs="Times New Roman"/>
          <w:b/>
          <w:sz w:val="24"/>
          <w:szCs w:val="24"/>
        </w:rPr>
        <w:t>Technicians Agreement</w:t>
      </w:r>
      <w:r>
        <w:rPr>
          <w:rFonts w:ascii="Times New Roman" w:hAnsi="Times New Roman" w:cs="Times New Roman"/>
          <w:b/>
          <w:sz w:val="24"/>
          <w:szCs w:val="24"/>
        </w:rPr>
        <w:t xml:space="preserve"> regarding 401(k)</w:t>
      </w:r>
    </w:p>
    <w:p w14:paraId="3236A78D" w14:textId="77777777" w:rsidR="00103651" w:rsidRPr="007A0038" w:rsidRDefault="00103651">
      <w:pPr>
        <w:rPr>
          <w:rFonts w:ascii="Times New Roman" w:eastAsia="Times New Roman" w:hAnsi="Times New Roman" w:cs="Times New Roman"/>
          <w:b/>
          <w:bCs/>
          <w:sz w:val="18"/>
          <w:szCs w:val="18"/>
        </w:rPr>
      </w:pPr>
    </w:p>
    <w:p w14:paraId="75C6A0F7" w14:textId="27216635" w:rsidR="00103651" w:rsidRPr="006854DB" w:rsidRDefault="00E36DD3">
      <w:pPr>
        <w:pStyle w:val="BodyText"/>
        <w:ind w:left="140" w:right="124"/>
        <w:jc w:val="both"/>
        <w:rPr>
          <w:rFonts w:cs="Times New Roman"/>
        </w:rPr>
      </w:pPr>
      <w:r w:rsidRPr="006854DB">
        <w:rPr>
          <w:rFonts w:cs="Times New Roman"/>
        </w:rPr>
        <w:t>Employees covered by this agreement will be eligible for matching contributions in accordance with the following:</w:t>
      </w:r>
    </w:p>
    <w:p w14:paraId="601A0E47" w14:textId="77777777" w:rsidR="00103651" w:rsidRPr="007A0038" w:rsidRDefault="00103651">
      <w:pPr>
        <w:rPr>
          <w:rFonts w:ascii="Times New Roman" w:eastAsia="Times New Roman" w:hAnsi="Times New Roman" w:cs="Times New Roman"/>
          <w:sz w:val="18"/>
          <w:szCs w:val="18"/>
        </w:rPr>
      </w:pPr>
    </w:p>
    <w:p w14:paraId="62A29F05" w14:textId="77777777" w:rsidR="00103651" w:rsidRPr="006854DB" w:rsidRDefault="00E36DD3">
      <w:pPr>
        <w:pStyle w:val="ListParagraph"/>
        <w:numPr>
          <w:ilvl w:val="0"/>
          <w:numId w:val="47"/>
        </w:numPr>
        <w:tabs>
          <w:tab w:val="left" w:pos="383"/>
        </w:tabs>
        <w:ind w:left="360" w:right="117"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Employees who have completed less than 5 years of service – Company will match the greater of up to $300 dollar for dollar or 25% of the employee’s pre-tax contributions up to 3% of eligible pay (as limited by Section 401(a)(17) of the Internal Revenue Code). That is, the first 3% of pay is eligible for the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match.</w:t>
      </w:r>
    </w:p>
    <w:p w14:paraId="13BB6BDE" w14:textId="77777777" w:rsidR="00103651" w:rsidRPr="006854DB" w:rsidRDefault="00E36DD3" w:rsidP="00E8653B">
      <w:pPr>
        <w:pStyle w:val="BodyText"/>
        <w:ind w:left="360" w:right="122"/>
        <w:jc w:val="both"/>
        <w:rPr>
          <w:rFonts w:cs="Times New Roman"/>
        </w:rPr>
      </w:pPr>
      <w:r w:rsidRPr="006854DB">
        <w:rPr>
          <w:rFonts w:cs="Times New Roman"/>
        </w:rPr>
        <w:t>For example, an employee earning $56,000 annually who contributes 3% ($1,680) will receive 25% of his $1,680 contribution ($420) as a Company matching</w:t>
      </w:r>
      <w:r w:rsidRPr="006854DB">
        <w:rPr>
          <w:rFonts w:cs="Times New Roman"/>
          <w:spacing w:val="-8"/>
        </w:rPr>
        <w:t xml:space="preserve"> </w:t>
      </w:r>
      <w:r w:rsidRPr="006854DB">
        <w:rPr>
          <w:rFonts w:cs="Times New Roman"/>
        </w:rPr>
        <w:t>contribution.</w:t>
      </w:r>
    </w:p>
    <w:p w14:paraId="1825F074" w14:textId="77777777" w:rsidR="00103651" w:rsidRPr="006854DB" w:rsidRDefault="00103651">
      <w:pPr>
        <w:jc w:val="both"/>
        <w:rPr>
          <w:rFonts w:ascii="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02864C97" w14:textId="77777777" w:rsidR="00103651" w:rsidRPr="006854DB" w:rsidRDefault="00E36DD3">
      <w:pPr>
        <w:pStyle w:val="ListParagraph"/>
        <w:numPr>
          <w:ilvl w:val="0"/>
          <w:numId w:val="47"/>
        </w:numPr>
        <w:tabs>
          <w:tab w:val="left" w:pos="345"/>
        </w:tabs>
        <w:spacing w:before="48"/>
        <w:ind w:left="360"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lastRenderedPageBreak/>
        <w:t>Employees who have completed 5 or more years of service, but less than 10 – Company will match the greater of up to $300 dollar for dollar or 25% of the employee’s pre-tax contributions up to 4% of eligible pay (as limited by Section 401(a)(17) of the Internal Revenue Code). That is, the first 4% of pay is eligible for the</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match.</w:t>
      </w:r>
    </w:p>
    <w:p w14:paraId="7534E40A" w14:textId="77777777" w:rsidR="00103651" w:rsidRPr="006854DB" w:rsidRDefault="00E36DD3" w:rsidP="00E8653B">
      <w:pPr>
        <w:pStyle w:val="BodyText"/>
        <w:ind w:left="360"/>
        <w:rPr>
          <w:rFonts w:cs="Times New Roman"/>
        </w:rPr>
      </w:pPr>
      <w:r w:rsidRPr="006854DB">
        <w:rPr>
          <w:rFonts w:cs="Times New Roman"/>
        </w:rPr>
        <w:t>For example, an employee earning $80,000 annually who contributes 4% ($3,200) will receive 25% of his $3,200 contribution ($800) as a Company matching</w:t>
      </w:r>
      <w:r w:rsidRPr="006854DB">
        <w:rPr>
          <w:rFonts w:cs="Times New Roman"/>
          <w:spacing w:val="-8"/>
        </w:rPr>
        <w:t xml:space="preserve"> </w:t>
      </w:r>
      <w:r w:rsidRPr="006854DB">
        <w:rPr>
          <w:rFonts w:cs="Times New Roman"/>
        </w:rPr>
        <w:t>contribution.</w:t>
      </w:r>
    </w:p>
    <w:p w14:paraId="091D53C4" w14:textId="77777777" w:rsidR="00103651" w:rsidRPr="006854DB" w:rsidRDefault="00103651">
      <w:pPr>
        <w:rPr>
          <w:rFonts w:ascii="Times New Roman" w:eastAsia="Times New Roman" w:hAnsi="Times New Roman" w:cs="Times New Roman"/>
          <w:sz w:val="24"/>
          <w:szCs w:val="24"/>
        </w:rPr>
      </w:pPr>
    </w:p>
    <w:p w14:paraId="4523419F" w14:textId="77777777" w:rsidR="00103651" w:rsidRPr="006854DB" w:rsidRDefault="00E36DD3">
      <w:pPr>
        <w:pStyle w:val="ListParagraph"/>
        <w:numPr>
          <w:ilvl w:val="0"/>
          <w:numId w:val="47"/>
        </w:numPr>
        <w:tabs>
          <w:tab w:val="left" w:pos="326"/>
        </w:tabs>
        <w:ind w:left="360" w:right="11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Employees who have completed 10 or more years of service, but less than 15 – Company will match the greater of up to $300 dollar for dollar or 50% of the employee’s pre-tax contributions up to 4% of eligible pay (as limited by Section 401(a)(17) of the Internal Revenue Code). That is, the first 4% of pay is eligible for the</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match.</w:t>
      </w:r>
    </w:p>
    <w:p w14:paraId="74994C2C" w14:textId="3F23B4D5" w:rsidR="00103651" w:rsidRPr="006854DB" w:rsidRDefault="00E36DD3" w:rsidP="00E8653B">
      <w:pPr>
        <w:pStyle w:val="BodyText"/>
        <w:ind w:left="360"/>
        <w:jc w:val="both"/>
        <w:rPr>
          <w:rFonts w:cs="Times New Roman"/>
        </w:rPr>
      </w:pPr>
      <w:r w:rsidRPr="006854DB">
        <w:rPr>
          <w:rFonts w:cs="Times New Roman"/>
        </w:rPr>
        <w:t>For example, an employee earning $100,000 annually who contributes 4% ($4,000) will receive 50% of his</w:t>
      </w:r>
    </w:p>
    <w:p w14:paraId="380C24E7" w14:textId="77777777" w:rsidR="00103651" w:rsidRPr="006854DB" w:rsidRDefault="00E36DD3" w:rsidP="00E8653B">
      <w:pPr>
        <w:pStyle w:val="BodyText"/>
        <w:ind w:left="360"/>
        <w:jc w:val="both"/>
        <w:rPr>
          <w:rFonts w:cs="Times New Roman"/>
        </w:rPr>
      </w:pPr>
      <w:r w:rsidRPr="006854DB">
        <w:rPr>
          <w:rFonts w:cs="Times New Roman"/>
        </w:rPr>
        <w:t>$4,000 contribution ($2,000) as a Company matching</w:t>
      </w:r>
      <w:r w:rsidRPr="006854DB">
        <w:rPr>
          <w:rFonts w:cs="Times New Roman"/>
          <w:spacing w:val="-10"/>
        </w:rPr>
        <w:t xml:space="preserve"> </w:t>
      </w:r>
      <w:r w:rsidRPr="006854DB">
        <w:rPr>
          <w:rFonts w:cs="Times New Roman"/>
        </w:rPr>
        <w:t>contribution</w:t>
      </w:r>
    </w:p>
    <w:p w14:paraId="44F08191" w14:textId="77777777" w:rsidR="00103651" w:rsidRPr="006854DB" w:rsidRDefault="00103651">
      <w:pPr>
        <w:spacing w:before="1"/>
        <w:rPr>
          <w:rFonts w:ascii="Times New Roman" w:eastAsia="Times New Roman" w:hAnsi="Times New Roman" w:cs="Times New Roman"/>
          <w:sz w:val="24"/>
          <w:szCs w:val="24"/>
        </w:rPr>
      </w:pPr>
    </w:p>
    <w:p w14:paraId="59A774BC" w14:textId="77777777" w:rsidR="00103651" w:rsidRPr="006854DB" w:rsidRDefault="00E36DD3">
      <w:pPr>
        <w:pStyle w:val="ListParagraph"/>
        <w:numPr>
          <w:ilvl w:val="0"/>
          <w:numId w:val="47"/>
        </w:numPr>
        <w:tabs>
          <w:tab w:val="left" w:pos="355"/>
        </w:tabs>
        <w:ind w:left="360" w:right="116"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Employees who have completed 15 or more years of service – Company will match the greater of up to $300 dollar for dollar or 50% of the employee’s pre-tax contributions up to 6% of eligible pay (as limited by Section 401(a)(17) of the Internal Revenue Code). That is, the first 6% of pay is eligible for the</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match.</w:t>
      </w:r>
    </w:p>
    <w:p w14:paraId="08364111" w14:textId="77777777" w:rsidR="00103651" w:rsidRPr="006854DB" w:rsidRDefault="00E36DD3" w:rsidP="00E8653B">
      <w:pPr>
        <w:pStyle w:val="BodyText"/>
        <w:ind w:left="360" w:right="1058" w:hanging="10"/>
        <w:rPr>
          <w:rFonts w:cs="Times New Roman"/>
        </w:rPr>
      </w:pPr>
      <w:r w:rsidRPr="006854DB">
        <w:rPr>
          <w:rFonts w:cs="Times New Roman"/>
        </w:rPr>
        <w:t>For example, an employee earning $100,000 annually who contributes 6% ($6,000) will receive 50%</w:t>
      </w:r>
      <w:r w:rsidRPr="006854DB">
        <w:rPr>
          <w:rFonts w:cs="Times New Roman"/>
          <w:spacing w:val="-16"/>
        </w:rPr>
        <w:t xml:space="preserve"> </w:t>
      </w:r>
      <w:r w:rsidRPr="006854DB">
        <w:rPr>
          <w:rFonts w:cs="Times New Roman"/>
        </w:rPr>
        <w:t>of his $6,000 contribution ($3,000) as a Company matching</w:t>
      </w:r>
      <w:r w:rsidRPr="006854DB">
        <w:rPr>
          <w:rFonts w:cs="Times New Roman"/>
          <w:spacing w:val="-8"/>
        </w:rPr>
        <w:t xml:space="preserve"> </w:t>
      </w:r>
      <w:r w:rsidRPr="006854DB">
        <w:rPr>
          <w:rFonts w:cs="Times New Roman"/>
        </w:rPr>
        <w:t>contribution.</w:t>
      </w:r>
    </w:p>
    <w:p w14:paraId="246AEAD1" w14:textId="77777777" w:rsidR="00103651" w:rsidRPr="006854DB" w:rsidRDefault="00103651" w:rsidP="00E8653B">
      <w:pPr>
        <w:ind w:left="360"/>
        <w:rPr>
          <w:rFonts w:ascii="Times New Roman" w:eastAsia="Times New Roman" w:hAnsi="Times New Roman" w:cs="Times New Roman"/>
          <w:sz w:val="24"/>
          <w:szCs w:val="24"/>
        </w:rPr>
      </w:pPr>
    </w:p>
    <w:p w14:paraId="34BF0BE6" w14:textId="38AF5DF1" w:rsidR="00103651" w:rsidRPr="006854DB" w:rsidRDefault="00E36DD3" w:rsidP="00E8653B">
      <w:pPr>
        <w:pStyle w:val="BodyText"/>
        <w:ind w:left="360" w:right="115"/>
        <w:jc w:val="both"/>
        <w:rPr>
          <w:rFonts w:cs="Times New Roman"/>
        </w:rPr>
      </w:pPr>
      <w:r w:rsidRPr="006854DB">
        <w:rPr>
          <w:rFonts w:cs="Times New Roman"/>
        </w:rPr>
        <w:t>For employees who were governed by the sUA collective bargaining agreement immediately prior to the Effective Date of this Agreement, the foregoing matching contributions will be effective January 1, 2017. Prior to that date, such employees will continue to receive “replacement plan contributions” under the prior</w:t>
      </w:r>
      <w:r w:rsidRPr="006854DB">
        <w:rPr>
          <w:rFonts w:cs="Times New Roman"/>
          <w:spacing w:val="-13"/>
        </w:rPr>
        <w:t xml:space="preserve"> </w:t>
      </w:r>
      <w:r w:rsidRPr="006854DB">
        <w:rPr>
          <w:rFonts w:cs="Times New Roman"/>
        </w:rPr>
        <w:t>agreement.</w:t>
      </w:r>
    </w:p>
    <w:p w14:paraId="20384455" w14:textId="77777777" w:rsidR="00103651" w:rsidRPr="006854DB" w:rsidRDefault="00103651" w:rsidP="00E8653B">
      <w:pPr>
        <w:ind w:left="360"/>
        <w:rPr>
          <w:rFonts w:ascii="Times New Roman" w:eastAsia="Times New Roman" w:hAnsi="Times New Roman" w:cs="Times New Roman"/>
          <w:sz w:val="24"/>
          <w:szCs w:val="24"/>
        </w:rPr>
      </w:pPr>
    </w:p>
    <w:p w14:paraId="57E0445B" w14:textId="1AA80DB1" w:rsidR="00092D4E" w:rsidRDefault="00E36DD3" w:rsidP="00092D4E">
      <w:pPr>
        <w:pStyle w:val="BodyText"/>
        <w:ind w:left="360"/>
        <w:jc w:val="both"/>
        <w:rPr>
          <w:rFonts w:cs="Times New Roman"/>
        </w:rPr>
      </w:pPr>
      <w:r w:rsidRPr="006854DB">
        <w:rPr>
          <w:rFonts w:cs="Times New Roman"/>
        </w:rPr>
        <w:t>In addition, for employees who have completed 30 or more years of “Credited Service “while a participant in CARP, the Company will make additional direct employer contributions (regardless of whether the</w:t>
      </w:r>
      <w:r w:rsidRPr="006854DB">
        <w:rPr>
          <w:rFonts w:cs="Times New Roman"/>
          <w:spacing w:val="-24"/>
        </w:rPr>
        <w:t xml:space="preserve"> </w:t>
      </w:r>
      <w:r w:rsidRPr="006854DB">
        <w:rPr>
          <w:rFonts w:cs="Times New Roman"/>
        </w:rPr>
        <w:t>employee contributes) of 1% of eligible pay (as limited by Section 401(a)(17) of the Internal Revenue</w:t>
      </w:r>
      <w:r w:rsidRPr="006854DB">
        <w:rPr>
          <w:rFonts w:cs="Times New Roman"/>
          <w:spacing w:val="-21"/>
        </w:rPr>
        <w:t xml:space="preserve"> </w:t>
      </w:r>
      <w:r w:rsidRPr="006854DB">
        <w:rPr>
          <w:rFonts w:cs="Times New Roman"/>
        </w:rPr>
        <w:t>Code).</w:t>
      </w:r>
    </w:p>
    <w:p w14:paraId="3C2209B5" w14:textId="77777777" w:rsidR="00092D4E" w:rsidRDefault="00092D4E" w:rsidP="00092D4E">
      <w:pPr>
        <w:pStyle w:val="BodyText"/>
        <w:ind w:left="360"/>
        <w:jc w:val="both"/>
        <w:rPr>
          <w:rFonts w:cs="Times New Roman"/>
        </w:rPr>
      </w:pPr>
    </w:p>
    <w:p w14:paraId="4154512B" w14:textId="089E805D" w:rsidR="00092D4E" w:rsidRDefault="00E36DD3" w:rsidP="00092D4E">
      <w:pPr>
        <w:pStyle w:val="BodyText"/>
        <w:spacing w:line="360" w:lineRule="auto"/>
        <w:ind w:left="360"/>
        <w:rPr>
          <w:rFonts w:cs="Times New Roman"/>
          <w:b/>
        </w:rPr>
      </w:pPr>
      <w:r w:rsidRPr="006854DB">
        <w:rPr>
          <w:rFonts w:cs="Times New Roman"/>
          <w:b/>
        </w:rPr>
        <w:t xml:space="preserve">To Review the IRS </w:t>
      </w:r>
      <w:r w:rsidR="00626B91">
        <w:rPr>
          <w:rFonts w:cs="Times New Roman"/>
          <w:b/>
        </w:rPr>
        <w:t>401(k)</w:t>
      </w:r>
      <w:r w:rsidRPr="006854DB">
        <w:rPr>
          <w:rFonts w:cs="Times New Roman"/>
          <w:b/>
        </w:rPr>
        <w:t xml:space="preserve">changes for </w:t>
      </w:r>
      <w:r w:rsidR="00626B91">
        <w:rPr>
          <w:rFonts w:cs="Times New Roman"/>
          <w:b/>
        </w:rPr>
        <w:t>each calendar year</w:t>
      </w:r>
      <w:r w:rsidR="00D04CEE" w:rsidRPr="006854DB">
        <w:rPr>
          <w:rFonts w:cs="Times New Roman"/>
          <w:b/>
        </w:rPr>
        <w:t>,</w:t>
      </w:r>
      <w:r w:rsidRPr="006854DB">
        <w:rPr>
          <w:rFonts w:cs="Times New Roman"/>
          <w:b/>
        </w:rPr>
        <w:t xml:space="preserve"> go to </w:t>
      </w:r>
      <w:hyperlink r:id="rId13" w:history="1">
        <w:r w:rsidR="00092D4E" w:rsidRPr="00B9478A">
          <w:rPr>
            <w:rStyle w:val="Hyperlink"/>
            <w:rFonts w:cs="Times New Roman"/>
            <w:b/>
          </w:rPr>
          <w:t>https://irs.gov</w:t>
        </w:r>
      </w:hyperlink>
    </w:p>
    <w:p w14:paraId="4F78A4C7" w14:textId="7C722076" w:rsidR="00103651" w:rsidRPr="006854DB" w:rsidRDefault="00626B91" w:rsidP="00092D4E">
      <w:pPr>
        <w:pStyle w:val="BodyText"/>
        <w:spacing w:line="360" w:lineRule="auto"/>
        <w:ind w:left="360"/>
        <w:rPr>
          <w:rFonts w:cs="Times New Roman"/>
        </w:rPr>
      </w:pPr>
      <w:r>
        <w:rPr>
          <w:rFonts w:cs="Times New Roman"/>
          <w:b/>
        </w:rPr>
        <w:t xml:space="preserve">Stateside and Hawaii employees 401(k): </w:t>
      </w:r>
      <w:r w:rsidR="00E36DD3" w:rsidRPr="006854DB">
        <w:rPr>
          <w:rFonts w:cs="Times New Roman"/>
          <w:b/>
        </w:rPr>
        <w:t>Fidelity Investments</w:t>
      </w:r>
      <w:r w:rsidR="00E36DD3" w:rsidRPr="006854DB">
        <w:rPr>
          <w:rFonts w:cs="Times New Roman"/>
        </w:rPr>
        <w:t>:1-800-245-9034</w:t>
      </w:r>
      <w:r w:rsidR="00A5519C">
        <w:rPr>
          <w:rFonts w:cs="Times New Roman"/>
        </w:rPr>
        <w:t>,</w:t>
      </w:r>
      <w:r w:rsidR="00E36DD3" w:rsidRPr="006854DB">
        <w:rPr>
          <w:rFonts w:cs="Times New Roman"/>
        </w:rPr>
        <w:t xml:space="preserve"> or at</w:t>
      </w:r>
      <w:r w:rsidR="00E36DD3" w:rsidRPr="006854DB">
        <w:rPr>
          <w:rFonts w:cs="Times New Roman"/>
          <w:spacing w:val="-2"/>
        </w:rPr>
        <w:t xml:space="preserve"> </w:t>
      </w:r>
      <w:hyperlink r:id="rId14">
        <w:r w:rsidR="00E36DD3" w:rsidRPr="006854DB">
          <w:rPr>
            <w:rFonts w:cs="Times New Roman"/>
            <w:color w:val="0462C1"/>
            <w:u w:val="single" w:color="0462C1"/>
          </w:rPr>
          <w:t>www.401k.com</w:t>
        </w:r>
      </w:hyperlink>
    </w:p>
    <w:p w14:paraId="21A0A9D4" w14:textId="0529135A" w:rsidR="00074FC4" w:rsidRPr="00BA4825" w:rsidRDefault="00E36DD3" w:rsidP="00BA4825">
      <w:pPr>
        <w:pStyle w:val="BodyText"/>
        <w:spacing w:line="360" w:lineRule="auto"/>
        <w:ind w:left="360"/>
        <w:rPr>
          <w:rFonts w:cs="Times New Roman"/>
          <w:color w:val="0462C1"/>
          <w:u w:val="single" w:color="0462C1"/>
        </w:rPr>
      </w:pPr>
      <w:r w:rsidRPr="00A5519C">
        <w:rPr>
          <w:rFonts w:cs="Times New Roman"/>
          <w:b/>
          <w:bCs/>
        </w:rPr>
        <w:t>Guam employees</w:t>
      </w:r>
      <w:r w:rsidR="00626B91" w:rsidRPr="00A5519C">
        <w:rPr>
          <w:rFonts w:cs="Times New Roman"/>
          <w:b/>
          <w:bCs/>
        </w:rPr>
        <w:t xml:space="preserve"> </w:t>
      </w:r>
      <w:r w:rsidRPr="00A5519C">
        <w:rPr>
          <w:rFonts w:cs="Times New Roman"/>
          <w:b/>
          <w:bCs/>
        </w:rPr>
        <w:t>401</w:t>
      </w:r>
      <w:r w:rsidR="00626B91" w:rsidRPr="00A5519C">
        <w:rPr>
          <w:rFonts w:cs="Times New Roman"/>
          <w:b/>
          <w:bCs/>
        </w:rPr>
        <w:t>(</w:t>
      </w:r>
      <w:r w:rsidRPr="00A5519C">
        <w:rPr>
          <w:rFonts w:cs="Times New Roman"/>
          <w:b/>
          <w:bCs/>
        </w:rPr>
        <w:t>k</w:t>
      </w:r>
      <w:r w:rsidR="00626B91" w:rsidRPr="00A5519C">
        <w:rPr>
          <w:rFonts w:cs="Times New Roman"/>
          <w:b/>
          <w:bCs/>
        </w:rPr>
        <w:t>)</w:t>
      </w:r>
      <w:r w:rsidRPr="00A5519C">
        <w:rPr>
          <w:rFonts w:cs="Times New Roman"/>
          <w:b/>
          <w:bCs/>
        </w:rPr>
        <w:t xml:space="preserve"> administered by ASC</w:t>
      </w:r>
      <w:r w:rsidRPr="00A5519C">
        <w:rPr>
          <w:rFonts w:cs="Times New Roman"/>
          <w:b/>
          <w:bCs/>
          <w:spacing w:val="-13"/>
        </w:rPr>
        <w:t xml:space="preserve"> </w:t>
      </w:r>
      <w:r w:rsidR="00A5519C" w:rsidRPr="00A5519C">
        <w:rPr>
          <w:rFonts w:cs="Times New Roman"/>
          <w:b/>
          <w:bCs/>
        </w:rPr>
        <w:t>T</w:t>
      </w:r>
      <w:r w:rsidRPr="00A5519C">
        <w:rPr>
          <w:rFonts w:cs="Times New Roman"/>
          <w:b/>
          <w:bCs/>
        </w:rPr>
        <w:t>rust</w:t>
      </w:r>
      <w:r w:rsidR="00A5519C">
        <w:rPr>
          <w:rFonts w:cs="Times New Roman"/>
        </w:rPr>
        <w:t>:</w:t>
      </w:r>
      <w:r w:rsidR="00626B91">
        <w:rPr>
          <w:rFonts w:cs="Times New Roman"/>
        </w:rPr>
        <w:t xml:space="preserve"> </w:t>
      </w:r>
      <w:r w:rsidR="00626B91" w:rsidRPr="006854DB">
        <w:rPr>
          <w:rFonts w:cs="Times New Roman"/>
        </w:rPr>
        <w:t>671-477-2724</w:t>
      </w:r>
      <w:r w:rsidR="00A5519C">
        <w:rPr>
          <w:rFonts w:cs="Times New Roman"/>
        </w:rPr>
        <w:t>,</w:t>
      </w:r>
      <w:r w:rsidR="00626B91" w:rsidRPr="006854DB">
        <w:rPr>
          <w:rFonts w:cs="Times New Roman"/>
        </w:rPr>
        <w:t xml:space="preserve"> or at</w:t>
      </w:r>
      <w:r w:rsidR="00626B91" w:rsidRPr="006854DB">
        <w:rPr>
          <w:rFonts w:cs="Times New Roman"/>
          <w:spacing w:val="-6"/>
        </w:rPr>
        <w:t xml:space="preserve"> </w:t>
      </w:r>
      <w:hyperlink r:id="rId15">
        <w:r w:rsidR="00626B91" w:rsidRPr="006854DB">
          <w:rPr>
            <w:rFonts w:cs="Times New Roman"/>
            <w:color w:val="0462C1"/>
            <w:u w:val="single" w:color="0462C1"/>
          </w:rPr>
          <w:t>https://www.asctrust.com</w:t>
        </w:r>
      </w:hyperlink>
    </w:p>
    <w:p w14:paraId="31204401" w14:textId="1CFF31E0" w:rsidR="00074FC4" w:rsidRPr="00BA4825" w:rsidRDefault="00E36DD3" w:rsidP="00BA4825">
      <w:pPr>
        <w:pStyle w:val="IntenseQuote"/>
        <w:rPr>
          <w:b/>
          <w:bCs w:val="0"/>
        </w:rPr>
      </w:pPr>
      <w:r w:rsidRPr="00BA4825">
        <w:rPr>
          <w:b/>
          <w:bCs w:val="0"/>
        </w:rPr>
        <w:t>Pension Benefit Guaranty Corporation</w:t>
      </w:r>
      <w:r w:rsidRPr="00BA4825">
        <w:rPr>
          <w:b/>
          <w:bCs w:val="0"/>
          <w:spacing w:val="-15"/>
        </w:rPr>
        <w:t xml:space="preserve"> </w:t>
      </w:r>
      <w:r w:rsidRPr="00BA4825">
        <w:rPr>
          <w:b/>
          <w:bCs w:val="0"/>
        </w:rPr>
        <w:t>(PBGC)</w:t>
      </w:r>
    </w:p>
    <w:p w14:paraId="10FB0692" w14:textId="68258F4A" w:rsidR="00103651" w:rsidRPr="006854DB" w:rsidRDefault="00E36DD3" w:rsidP="004F6C5C">
      <w:pPr>
        <w:pStyle w:val="BodyText"/>
        <w:spacing w:before="180"/>
        <w:ind w:left="100"/>
        <w:jc w:val="both"/>
        <w:rPr>
          <w:rFonts w:cs="Times New Roman"/>
        </w:rPr>
      </w:pPr>
      <w:r w:rsidRPr="006854DB">
        <w:rPr>
          <w:rFonts w:cs="Times New Roman"/>
        </w:rPr>
        <w:t>To receive a PBGC pension benefit, you must be 100%</w:t>
      </w:r>
      <w:r w:rsidRPr="006854DB">
        <w:rPr>
          <w:rFonts w:cs="Times New Roman"/>
          <w:spacing w:val="-10"/>
        </w:rPr>
        <w:t xml:space="preserve"> </w:t>
      </w:r>
      <w:r w:rsidRPr="006854DB">
        <w:rPr>
          <w:rFonts w:cs="Times New Roman"/>
        </w:rPr>
        <w:t>vested.</w:t>
      </w:r>
      <w:r w:rsidR="004F6C5C" w:rsidRPr="006854DB">
        <w:rPr>
          <w:rFonts w:cs="Times New Roman"/>
        </w:rPr>
        <w:t xml:space="preserve"> </w:t>
      </w:r>
      <w:r w:rsidRPr="006854DB">
        <w:rPr>
          <w:rFonts w:cs="Times New Roman"/>
        </w:rPr>
        <w:t>The employee needs at least five years of active service before United Filed Bankruptcy to be eligible</w:t>
      </w:r>
      <w:r w:rsidRPr="006854DB">
        <w:rPr>
          <w:rFonts w:cs="Times New Roman"/>
          <w:spacing w:val="-17"/>
        </w:rPr>
        <w:t xml:space="preserve"> </w:t>
      </w:r>
      <w:r w:rsidRPr="006854DB">
        <w:rPr>
          <w:rFonts w:cs="Times New Roman"/>
        </w:rPr>
        <w:t>for benefits.</w:t>
      </w:r>
      <w:r w:rsidR="004F6C5C" w:rsidRPr="006854DB">
        <w:rPr>
          <w:rFonts w:cs="Times New Roman"/>
        </w:rPr>
        <w:t xml:space="preserve"> </w:t>
      </w:r>
      <w:r w:rsidRPr="006854DB">
        <w:rPr>
          <w:rFonts w:cs="Times New Roman"/>
        </w:rPr>
        <w:t>Participation in the plan begins the first of the month following one year of</w:t>
      </w:r>
      <w:r w:rsidRPr="006854DB">
        <w:rPr>
          <w:rFonts w:cs="Times New Roman"/>
          <w:spacing w:val="-15"/>
        </w:rPr>
        <w:t xml:space="preserve"> </w:t>
      </w:r>
      <w:r w:rsidRPr="006854DB">
        <w:rPr>
          <w:rFonts w:cs="Times New Roman"/>
        </w:rPr>
        <w:t>service. Must be at least 21 years</w:t>
      </w:r>
      <w:r w:rsidRPr="006854DB">
        <w:rPr>
          <w:rFonts w:cs="Times New Roman"/>
          <w:spacing w:val="-6"/>
        </w:rPr>
        <w:t xml:space="preserve"> </w:t>
      </w:r>
      <w:r w:rsidRPr="006854DB">
        <w:rPr>
          <w:rFonts w:cs="Times New Roman"/>
        </w:rPr>
        <w:t>old.</w:t>
      </w:r>
    </w:p>
    <w:p w14:paraId="3DFF932A" w14:textId="004CBD1F" w:rsidR="00103651" w:rsidRPr="00CF3E33" w:rsidRDefault="00E36DD3" w:rsidP="00CF3E33">
      <w:pPr>
        <w:pStyle w:val="Heading1"/>
        <w:spacing w:before="182"/>
        <w:jc w:val="both"/>
        <w:rPr>
          <w:rFonts w:cs="Times New Roman"/>
          <w:b w:val="0"/>
          <w:bCs w:val="0"/>
        </w:rPr>
      </w:pPr>
      <w:r w:rsidRPr="00CF3E33">
        <w:rPr>
          <w:rFonts w:cs="Times New Roman"/>
          <w:b w:val="0"/>
          <w:bCs w:val="0"/>
        </w:rPr>
        <w:t>PBGC Benefits are based</w:t>
      </w:r>
      <w:r w:rsidRPr="00CF3E33">
        <w:rPr>
          <w:rFonts w:cs="Times New Roman"/>
          <w:b w:val="0"/>
          <w:bCs w:val="0"/>
          <w:spacing w:val="-6"/>
        </w:rPr>
        <w:t xml:space="preserve"> </w:t>
      </w:r>
      <w:r w:rsidRPr="00CF3E33">
        <w:rPr>
          <w:rFonts w:cs="Times New Roman"/>
          <w:b w:val="0"/>
          <w:bCs w:val="0"/>
        </w:rPr>
        <w:t>on</w:t>
      </w:r>
      <w:r w:rsidR="00CF3E33" w:rsidRPr="00CF3E33">
        <w:rPr>
          <w:rFonts w:cs="Times New Roman"/>
          <w:b w:val="0"/>
          <w:bCs w:val="0"/>
        </w:rPr>
        <w:t xml:space="preserve"> </w:t>
      </w:r>
      <w:r w:rsidR="00CF3E33">
        <w:rPr>
          <w:rFonts w:cs="Times New Roman"/>
          <w:b w:val="0"/>
          <w:bCs w:val="0"/>
        </w:rPr>
        <w:t>y</w:t>
      </w:r>
      <w:r w:rsidRPr="00CF3E33">
        <w:rPr>
          <w:rFonts w:cs="Times New Roman"/>
          <w:b w:val="0"/>
          <w:bCs w:val="0"/>
        </w:rPr>
        <w:t>ears and months of participation. (Any month in which pay is received from UAL (after Eligibility)</w:t>
      </w:r>
      <w:r w:rsidRPr="00CF3E33">
        <w:rPr>
          <w:rFonts w:cs="Times New Roman"/>
          <w:b w:val="0"/>
          <w:bCs w:val="0"/>
          <w:spacing w:val="-20"/>
        </w:rPr>
        <w:t xml:space="preserve"> </w:t>
      </w:r>
      <w:r w:rsidRPr="00CF3E33">
        <w:rPr>
          <w:rFonts w:cs="Times New Roman"/>
          <w:b w:val="0"/>
          <w:bCs w:val="0"/>
        </w:rPr>
        <w:t>is credited to participation.) Your age at retirement – years and months of service when plan was</w:t>
      </w:r>
      <w:r w:rsidR="004F6C5C" w:rsidRPr="00CF3E33">
        <w:rPr>
          <w:rFonts w:cs="Times New Roman"/>
          <w:b w:val="0"/>
          <w:bCs w:val="0"/>
        </w:rPr>
        <w:t xml:space="preserve"> </w:t>
      </w:r>
      <w:r w:rsidRPr="00CF3E33">
        <w:rPr>
          <w:rFonts w:cs="Times New Roman"/>
          <w:b w:val="0"/>
          <w:bCs w:val="0"/>
        </w:rPr>
        <w:t>terminated.</w:t>
      </w:r>
    </w:p>
    <w:p w14:paraId="10BD8D13" w14:textId="77777777" w:rsidR="00103651" w:rsidRPr="006854DB" w:rsidRDefault="00103651">
      <w:pPr>
        <w:spacing w:line="259" w:lineRule="auto"/>
        <w:rPr>
          <w:rFonts w:ascii="Times New Roman" w:hAnsi="Times New Roman" w:cs="Times New Roman"/>
          <w:sz w:val="24"/>
          <w:szCs w:val="24"/>
        </w:rPr>
        <w:sectPr w:rsidR="00103651" w:rsidRPr="006854DB" w:rsidSect="006854DB">
          <w:footerReference w:type="default" r:id="rId16"/>
          <w:pgSz w:w="12240" w:h="15840"/>
          <w:pgMar w:top="720" w:right="720" w:bottom="720" w:left="720" w:header="0" w:footer="1019" w:gutter="0"/>
          <w:cols w:space="720"/>
        </w:sectPr>
      </w:pPr>
    </w:p>
    <w:p w14:paraId="52D9CB12" w14:textId="77777777" w:rsidR="00103651" w:rsidRPr="006854DB" w:rsidRDefault="00E36DD3">
      <w:pPr>
        <w:pStyle w:val="Heading1"/>
        <w:spacing w:before="50"/>
        <w:jc w:val="both"/>
        <w:rPr>
          <w:rFonts w:cs="Times New Roman"/>
          <w:b w:val="0"/>
          <w:bCs w:val="0"/>
        </w:rPr>
      </w:pPr>
      <w:r w:rsidRPr="006854DB">
        <w:rPr>
          <w:rFonts w:cs="Times New Roman"/>
        </w:rPr>
        <w:lastRenderedPageBreak/>
        <w:t>Retirement Options for</w:t>
      </w:r>
      <w:r w:rsidRPr="006854DB">
        <w:rPr>
          <w:rFonts w:cs="Times New Roman"/>
          <w:spacing w:val="-9"/>
        </w:rPr>
        <w:t xml:space="preserve"> </w:t>
      </w:r>
      <w:r w:rsidRPr="006854DB">
        <w:rPr>
          <w:rFonts w:cs="Times New Roman"/>
        </w:rPr>
        <w:t>PBGC:</w:t>
      </w:r>
    </w:p>
    <w:p w14:paraId="08506216" w14:textId="77777777" w:rsidR="00103651" w:rsidRPr="006854DB" w:rsidRDefault="00E36DD3" w:rsidP="00F87C69">
      <w:pPr>
        <w:spacing w:before="180" w:line="276" w:lineRule="auto"/>
        <w:ind w:left="10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Single Life and Joint Survivor</w:t>
      </w:r>
      <w:r w:rsidRPr="006854DB">
        <w:rPr>
          <w:rFonts w:ascii="Times New Roman" w:hAnsi="Times New Roman" w:cs="Times New Roman"/>
          <w:b/>
          <w:spacing w:val="-8"/>
          <w:sz w:val="24"/>
          <w:szCs w:val="24"/>
        </w:rPr>
        <w:t xml:space="preserve"> </w:t>
      </w:r>
      <w:r w:rsidRPr="006854DB">
        <w:rPr>
          <w:rFonts w:ascii="Times New Roman" w:hAnsi="Times New Roman" w:cs="Times New Roman"/>
          <w:b/>
          <w:sz w:val="24"/>
          <w:szCs w:val="24"/>
        </w:rPr>
        <w:t>Annuity</w:t>
      </w:r>
    </w:p>
    <w:p w14:paraId="0ECF92BA" w14:textId="77777777" w:rsidR="00103651" w:rsidRPr="006854DB" w:rsidRDefault="00E36DD3" w:rsidP="00F87C69">
      <w:pPr>
        <w:pStyle w:val="BodyText"/>
        <w:spacing w:line="276" w:lineRule="auto"/>
        <w:ind w:left="100"/>
        <w:jc w:val="both"/>
        <w:rPr>
          <w:rFonts w:cs="Times New Roman"/>
        </w:rPr>
      </w:pPr>
      <w:r w:rsidRPr="006854DB">
        <w:rPr>
          <w:rFonts w:cs="Times New Roman"/>
        </w:rPr>
        <w:t>Option 1: 100% Straight Life</w:t>
      </w:r>
      <w:r w:rsidRPr="006854DB">
        <w:rPr>
          <w:rFonts w:cs="Times New Roman"/>
          <w:spacing w:val="-5"/>
        </w:rPr>
        <w:t xml:space="preserve"> </w:t>
      </w:r>
      <w:r w:rsidRPr="006854DB">
        <w:rPr>
          <w:rFonts w:cs="Times New Roman"/>
        </w:rPr>
        <w:t>Annuity</w:t>
      </w:r>
    </w:p>
    <w:p w14:paraId="4C3CADE8" w14:textId="707C9820" w:rsidR="00103651" w:rsidRPr="006854DB" w:rsidRDefault="00E36DD3" w:rsidP="00F87C69">
      <w:pPr>
        <w:pStyle w:val="BodyText"/>
        <w:spacing w:line="276" w:lineRule="auto"/>
        <w:ind w:left="100"/>
        <w:jc w:val="both"/>
        <w:rPr>
          <w:rFonts w:cs="Times New Roman"/>
        </w:rPr>
      </w:pPr>
      <w:r w:rsidRPr="006854DB">
        <w:rPr>
          <w:rFonts w:cs="Times New Roman"/>
        </w:rPr>
        <w:t>Option 2: 50% Joint /</w:t>
      </w:r>
      <w:r w:rsidRPr="006854DB">
        <w:rPr>
          <w:rFonts w:cs="Times New Roman"/>
          <w:spacing w:val="-4"/>
        </w:rPr>
        <w:t xml:space="preserve"> </w:t>
      </w:r>
      <w:r w:rsidRPr="006854DB">
        <w:rPr>
          <w:rFonts w:cs="Times New Roman"/>
        </w:rPr>
        <w:t>Survivor</w:t>
      </w:r>
    </w:p>
    <w:p w14:paraId="4EE869EF" w14:textId="48020E18" w:rsidR="00103651" w:rsidRPr="006854DB" w:rsidRDefault="00E36DD3" w:rsidP="00F87C69">
      <w:pPr>
        <w:pStyle w:val="BodyText"/>
        <w:spacing w:line="276" w:lineRule="auto"/>
        <w:ind w:left="100" w:right="5833"/>
        <w:rPr>
          <w:rFonts w:cs="Times New Roman"/>
        </w:rPr>
      </w:pPr>
      <w:r w:rsidRPr="006854DB">
        <w:rPr>
          <w:rFonts w:cs="Times New Roman"/>
        </w:rPr>
        <w:t>Option 3: 50% Joint / Survivor w pop-up clause Option 4: 75% Joint /</w:t>
      </w:r>
      <w:r w:rsidRPr="006854DB">
        <w:rPr>
          <w:rFonts w:cs="Times New Roman"/>
          <w:spacing w:val="-4"/>
        </w:rPr>
        <w:t xml:space="preserve"> </w:t>
      </w:r>
      <w:r w:rsidRPr="006854DB">
        <w:rPr>
          <w:rFonts w:cs="Times New Roman"/>
        </w:rPr>
        <w:t>Survivor</w:t>
      </w:r>
    </w:p>
    <w:p w14:paraId="516C16E2" w14:textId="3A68C186" w:rsidR="00F87C69" w:rsidRDefault="00E36DD3" w:rsidP="00F87C69">
      <w:pPr>
        <w:spacing w:before="9" w:line="276" w:lineRule="auto"/>
        <w:ind w:left="100" w:right="5310"/>
        <w:rPr>
          <w:rFonts w:ascii="Times New Roman" w:hAnsi="Times New Roman" w:cs="Times New Roman"/>
          <w:sz w:val="24"/>
          <w:szCs w:val="24"/>
        </w:rPr>
      </w:pPr>
      <w:r w:rsidRPr="006854DB">
        <w:rPr>
          <w:rFonts w:ascii="Times New Roman" w:hAnsi="Times New Roman" w:cs="Times New Roman"/>
          <w:sz w:val="24"/>
          <w:szCs w:val="24"/>
        </w:rPr>
        <w:t>Option 5: 100% Joint</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 xml:space="preserve">Survivor </w:t>
      </w:r>
    </w:p>
    <w:p w14:paraId="5FD4F244" w14:textId="77777777" w:rsidR="00F87C69" w:rsidRPr="00A5519C" w:rsidRDefault="00F87C69" w:rsidP="00F87C69">
      <w:pPr>
        <w:spacing w:before="9" w:line="276" w:lineRule="auto"/>
        <w:ind w:left="100" w:right="5310"/>
        <w:rPr>
          <w:rFonts w:ascii="Times New Roman" w:hAnsi="Times New Roman" w:cs="Times New Roman"/>
          <w:sz w:val="18"/>
          <w:szCs w:val="18"/>
        </w:rPr>
      </w:pPr>
    </w:p>
    <w:p w14:paraId="7DA7956A" w14:textId="280F135D" w:rsidR="00F87C69" w:rsidRDefault="00E36DD3" w:rsidP="00F87C69">
      <w:pPr>
        <w:ind w:left="100" w:right="5310"/>
        <w:rPr>
          <w:rFonts w:ascii="Times New Roman" w:hAnsi="Times New Roman" w:cs="Times New Roman"/>
          <w:b/>
          <w:sz w:val="24"/>
          <w:szCs w:val="24"/>
        </w:rPr>
      </w:pPr>
      <w:r w:rsidRPr="006854DB">
        <w:rPr>
          <w:rFonts w:ascii="Times New Roman" w:hAnsi="Times New Roman" w:cs="Times New Roman"/>
          <w:b/>
          <w:sz w:val="24"/>
          <w:szCs w:val="24"/>
        </w:rPr>
        <w:t xml:space="preserve">Time Certain Annuity </w:t>
      </w:r>
    </w:p>
    <w:p w14:paraId="65668CCE" w14:textId="77777777" w:rsidR="00F87C69" w:rsidRPr="00F87C69" w:rsidRDefault="00F87C69" w:rsidP="00F87C69">
      <w:pPr>
        <w:ind w:left="100" w:right="5310"/>
        <w:rPr>
          <w:rFonts w:ascii="Times New Roman" w:hAnsi="Times New Roman" w:cs="Times New Roman"/>
          <w:b/>
          <w:sz w:val="16"/>
          <w:szCs w:val="16"/>
        </w:rPr>
      </w:pPr>
    </w:p>
    <w:p w14:paraId="4534C8B2" w14:textId="3AB6BA70" w:rsidR="00103651" w:rsidRPr="006854DB" w:rsidRDefault="00E36DD3" w:rsidP="00F87C69">
      <w:pPr>
        <w:ind w:left="100" w:right="5310"/>
        <w:rPr>
          <w:rFonts w:ascii="Times New Roman" w:eastAsia="Times New Roman" w:hAnsi="Times New Roman" w:cs="Times New Roman"/>
          <w:sz w:val="24"/>
          <w:szCs w:val="24"/>
        </w:rPr>
      </w:pPr>
      <w:r w:rsidRPr="006854DB">
        <w:rPr>
          <w:rFonts w:ascii="Times New Roman" w:hAnsi="Times New Roman" w:cs="Times New Roman"/>
          <w:sz w:val="24"/>
          <w:szCs w:val="24"/>
        </w:rPr>
        <w:t>Option 6:  5 year</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certain</w:t>
      </w:r>
    </w:p>
    <w:p w14:paraId="32AE75D5" w14:textId="77777777" w:rsidR="00F87C69" w:rsidRDefault="00E36DD3" w:rsidP="00F87C69">
      <w:pPr>
        <w:pStyle w:val="BodyText"/>
        <w:spacing w:before="4" w:line="276" w:lineRule="auto"/>
        <w:ind w:left="100"/>
        <w:jc w:val="both"/>
        <w:rPr>
          <w:rFonts w:cs="Times New Roman"/>
        </w:rPr>
      </w:pPr>
      <w:r w:rsidRPr="006854DB">
        <w:rPr>
          <w:rFonts w:cs="Times New Roman"/>
        </w:rPr>
        <w:t>Option 7:  10 year</w:t>
      </w:r>
      <w:r w:rsidRPr="006854DB">
        <w:rPr>
          <w:rFonts w:cs="Times New Roman"/>
          <w:spacing w:val="-4"/>
        </w:rPr>
        <w:t xml:space="preserve"> </w:t>
      </w:r>
      <w:r w:rsidRPr="006854DB">
        <w:rPr>
          <w:rFonts w:cs="Times New Roman"/>
        </w:rPr>
        <w:t>certain</w:t>
      </w:r>
    </w:p>
    <w:p w14:paraId="5BDDA384" w14:textId="50A6EE44" w:rsidR="00103651" w:rsidRPr="006854DB" w:rsidRDefault="00E36DD3" w:rsidP="00F87C69">
      <w:pPr>
        <w:pStyle w:val="BodyText"/>
        <w:spacing w:before="4" w:line="276" w:lineRule="auto"/>
        <w:ind w:left="100"/>
        <w:jc w:val="both"/>
        <w:rPr>
          <w:rFonts w:cs="Times New Roman"/>
        </w:rPr>
      </w:pPr>
      <w:r w:rsidRPr="006854DB">
        <w:rPr>
          <w:rFonts w:cs="Times New Roman"/>
        </w:rPr>
        <w:t xml:space="preserve">Option 8:  15 </w:t>
      </w:r>
      <w:r w:rsidR="00B442F3" w:rsidRPr="006854DB">
        <w:rPr>
          <w:rFonts w:cs="Times New Roman"/>
        </w:rPr>
        <w:t>year</w:t>
      </w:r>
      <w:r w:rsidRPr="006854DB">
        <w:rPr>
          <w:rFonts w:cs="Times New Roman"/>
          <w:spacing w:val="-5"/>
        </w:rPr>
        <w:t xml:space="preserve"> </w:t>
      </w:r>
      <w:r w:rsidRPr="006854DB">
        <w:rPr>
          <w:rFonts w:cs="Times New Roman"/>
        </w:rPr>
        <w:t>certain</w:t>
      </w:r>
    </w:p>
    <w:p w14:paraId="31D1012C" w14:textId="508ABFA1" w:rsidR="00103651" w:rsidRPr="006854DB" w:rsidRDefault="00A5519C" w:rsidP="00A5519C">
      <w:pPr>
        <w:pStyle w:val="BodyText"/>
        <w:spacing w:before="182"/>
        <w:ind w:left="100"/>
        <w:jc w:val="both"/>
        <w:rPr>
          <w:rFonts w:cs="Times New Roman"/>
        </w:rPr>
      </w:pPr>
      <w:r>
        <w:rPr>
          <w:rFonts w:cs="Times New Roman"/>
          <w:b/>
          <w:bCs/>
        </w:rPr>
        <w:t>To receive an i</w:t>
      </w:r>
      <w:r w:rsidR="00E36DD3" w:rsidRPr="00A5519C">
        <w:rPr>
          <w:rFonts w:cs="Times New Roman"/>
          <w:b/>
          <w:bCs/>
        </w:rPr>
        <w:t>ndividual PBGC Benefit</w:t>
      </w:r>
      <w:r w:rsidR="00E36DD3" w:rsidRPr="00A5519C">
        <w:rPr>
          <w:rFonts w:cs="Times New Roman"/>
          <w:b/>
          <w:bCs/>
          <w:spacing w:val="-12"/>
        </w:rPr>
        <w:t xml:space="preserve"> </w:t>
      </w:r>
      <w:r w:rsidR="00E36DD3" w:rsidRPr="00A5519C">
        <w:rPr>
          <w:rFonts w:cs="Times New Roman"/>
          <w:b/>
          <w:bCs/>
        </w:rPr>
        <w:t>Estimate:</w:t>
      </w:r>
      <w:r>
        <w:rPr>
          <w:rFonts w:cs="Times New Roman"/>
        </w:rPr>
        <w:t xml:space="preserve"> </w:t>
      </w:r>
      <w:r w:rsidRPr="006854DB">
        <w:rPr>
          <w:rFonts w:cs="Times New Roman"/>
        </w:rPr>
        <w:t>Go online at</w:t>
      </w:r>
      <w:r w:rsidRPr="006854DB">
        <w:rPr>
          <w:rFonts w:cs="Times New Roman"/>
          <w:spacing w:val="-7"/>
        </w:rPr>
        <w:t xml:space="preserve"> </w:t>
      </w:r>
      <w:hyperlink r:id="rId17">
        <w:r w:rsidRPr="006854DB">
          <w:rPr>
            <w:rFonts w:cs="Times New Roman"/>
            <w:color w:val="0462C1"/>
            <w:u w:val="single" w:color="0462C1"/>
          </w:rPr>
          <w:t>www.pbgc.gov/mypba</w:t>
        </w:r>
      </w:hyperlink>
    </w:p>
    <w:p w14:paraId="4A5BB59B" w14:textId="3B52D094" w:rsidR="006E0F3A" w:rsidRPr="006854DB" w:rsidRDefault="00E36DD3" w:rsidP="00A5519C">
      <w:pPr>
        <w:pStyle w:val="BodyText"/>
        <w:spacing w:before="180" w:line="276" w:lineRule="auto"/>
        <w:ind w:left="100"/>
        <w:rPr>
          <w:rFonts w:cs="Times New Roman"/>
        </w:rPr>
      </w:pPr>
      <w:r w:rsidRPr="006854DB">
        <w:rPr>
          <w:rFonts w:cs="Times New Roman"/>
        </w:rPr>
        <w:t>Call the PBGC at 1-800-400-7242 to request an estimate three months prior to collecting benefits. New estimates contain more information than before. Employees may request one estimate per</w:t>
      </w:r>
      <w:r w:rsidRPr="006854DB">
        <w:rPr>
          <w:rFonts w:cs="Times New Roman"/>
          <w:spacing w:val="-18"/>
        </w:rPr>
        <w:t xml:space="preserve"> </w:t>
      </w:r>
      <w:r w:rsidRPr="006854DB">
        <w:rPr>
          <w:rFonts w:cs="Times New Roman"/>
        </w:rPr>
        <w:t>year</w:t>
      </w:r>
      <w:r w:rsidR="006E0F3A">
        <w:rPr>
          <w:rFonts w:cs="Times New Roman"/>
        </w:rPr>
        <w:t>.</w:t>
      </w:r>
    </w:p>
    <w:p w14:paraId="7B7DA17B" w14:textId="77777777" w:rsidR="00103651" w:rsidRPr="00A5519C" w:rsidRDefault="00E36DD3" w:rsidP="00A5519C">
      <w:pPr>
        <w:pStyle w:val="BodyText"/>
        <w:spacing w:line="276" w:lineRule="auto"/>
        <w:ind w:left="100"/>
        <w:jc w:val="both"/>
        <w:rPr>
          <w:rFonts w:cs="Times New Roman"/>
          <w:b/>
          <w:bCs/>
        </w:rPr>
      </w:pPr>
      <w:r w:rsidRPr="00A5519C">
        <w:rPr>
          <w:rFonts w:cs="Times New Roman"/>
          <w:b/>
          <w:bCs/>
        </w:rPr>
        <w:t>The United Airlines plan number is</w:t>
      </w:r>
      <w:r w:rsidRPr="00A5519C">
        <w:rPr>
          <w:rFonts w:cs="Times New Roman"/>
          <w:b/>
          <w:bCs/>
          <w:spacing w:val="-6"/>
        </w:rPr>
        <w:t xml:space="preserve"> </w:t>
      </w:r>
      <w:r w:rsidRPr="00A5519C">
        <w:rPr>
          <w:rFonts w:cs="Times New Roman"/>
          <w:b/>
          <w:bCs/>
        </w:rPr>
        <w:t>19922400</w:t>
      </w:r>
    </w:p>
    <w:p w14:paraId="71D35336" w14:textId="3D857923" w:rsidR="00103651" w:rsidRPr="006854DB" w:rsidRDefault="004D6CD9" w:rsidP="001336DE">
      <w:pPr>
        <w:pStyle w:val="BodyText"/>
        <w:spacing w:before="240" w:line="276" w:lineRule="auto"/>
        <w:ind w:left="100" w:right="110"/>
        <w:rPr>
          <w:rFonts w:cs="Times New Roman"/>
        </w:rPr>
      </w:pPr>
      <w:r w:rsidRPr="004D6CD9">
        <w:rPr>
          <w:rFonts w:cs="Times New Roman"/>
          <w:b/>
          <w:bCs/>
          <w:u w:val="single"/>
        </w:rPr>
        <w:t>NOTE</w:t>
      </w:r>
      <w:r>
        <w:rPr>
          <w:rFonts w:cs="Times New Roman"/>
          <w:u w:val="single"/>
        </w:rPr>
        <w:t xml:space="preserve">: </w:t>
      </w:r>
      <w:r w:rsidR="00E36DD3" w:rsidRPr="00A5519C">
        <w:rPr>
          <w:rFonts w:cs="Times New Roman"/>
          <w:u w:val="single"/>
        </w:rPr>
        <w:t xml:space="preserve">You may collect your PBGC benefit if you are an </w:t>
      </w:r>
      <w:r>
        <w:rPr>
          <w:rFonts w:cs="Times New Roman"/>
          <w:u w:val="single"/>
        </w:rPr>
        <w:t>a</w:t>
      </w:r>
      <w:r w:rsidR="00E36DD3" w:rsidRPr="00A5519C">
        <w:rPr>
          <w:rFonts w:cs="Times New Roman"/>
          <w:u w:val="single"/>
        </w:rPr>
        <w:t xml:space="preserve">ctive employee of </w:t>
      </w:r>
      <w:r>
        <w:rPr>
          <w:rFonts w:cs="Times New Roman"/>
          <w:u w:val="single"/>
        </w:rPr>
        <w:t>United Airlines</w:t>
      </w:r>
      <w:r w:rsidR="00A5519C">
        <w:rPr>
          <w:rFonts w:cs="Times New Roman"/>
          <w:u w:val="single"/>
        </w:rPr>
        <w:t>.</w:t>
      </w:r>
      <w:r w:rsidR="00E36DD3" w:rsidRPr="006854DB">
        <w:rPr>
          <w:rFonts w:cs="Times New Roman"/>
        </w:rPr>
        <w:t xml:space="preserve"> Unreduced Retirement Benefits can also be taken if you retire at age 60 with 5 years of</w:t>
      </w:r>
      <w:r w:rsidR="00E36DD3" w:rsidRPr="006854DB">
        <w:rPr>
          <w:rFonts w:cs="Times New Roman"/>
          <w:spacing w:val="-18"/>
        </w:rPr>
        <w:t xml:space="preserve"> </w:t>
      </w:r>
      <w:r w:rsidR="00E36DD3" w:rsidRPr="006854DB">
        <w:rPr>
          <w:rFonts w:cs="Times New Roman"/>
        </w:rPr>
        <w:t>continuous service.</w:t>
      </w:r>
    </w:p>
    <w:p w14:paraId="532C4257" w14:textId="77777777" w:rsidR="00103651" w:rsidRPr="006854DB" w:rsidRDefault="00E36DD3">
      <w:pPr>
        <w:pStyle w:val="Heading1"/>
        <w:spacing w:before="161"/>
        <w:jc w:val="both"/>
        <w:rPr>
          <w:rFonts w:cs="Times New Roman"/>
          <w:b w:val="0"/>
          <w:bCs w:val="0"/>
        </w:rPr>
      </w:pPr>
      <w:r w:rsidRPr="006854DB">
        <w:rPr>
          <w:rFonts w:cs="Times New Roman"/>
        </w:rPr>
        <w:t>Health Coverage Tax</w:t>
      </w:r>
      <w:r w:rsidRPr="006854DB">
        <w:rPr>
          <w:rFonts w:cs="Times New Roman"/>
          <w:spacing w:val="-7"/>
        </w:rPr>
        <w:t xml:space="preserve"> </w:t>
      </w:r>
      <w:r w:rsidRPr="006854DB">
        <w:rPr>
          <w:rFonts w:cs="Times New Roman"/>
        </w:rPr>
        <w:t>Credit</w:t>
      </w:r>
    </w:p>
    <w:p w14:paraId="63F9EA08" w14:textId="77777777" w:rsidR="00103651" w:rsidRPr="006854DB" w:rsidRDefault="00103651">
      <w:pPr>
        <w:spacing w:before="4"/>
        <w:rPr>
          <w:rFonts w:ascii="Times New Roman" w:eastAsia="Times New Roman" w:hAnsi="Times New Roman" w:cs="Times New Roman"/>
          <w:b/>
          <w:bCs/>
          <w:sz w:val="24"/>
          <w:szCs w:val="24"/>
        </w:rPr>
      </w:pPr>
    </w:p>
    <w:p w14:paraId="1DC41304" w14:textId="440E1838" w:rsidR="00103651" w:rsidRPr="006854DB" w:rsidRDefault="00E36DD3" w:rsidP="00BA4825">
      <w:pPr>
        <w:pStyle w:val="BodyText"/>
        <w:spacing w:line="259" w:lineRule="auto"/>
        <w:ind w:left="100"/>
        <w:jc w:val="both"/>
        <w:rPr>
          <w:rFonts w:cs="Times New Roman"/>
        </w:rPr>
      </w:pPr>
      <w:r w:rsidRPr="006854DB">
        <w:rPr>
          <w:rFonts w:cs="Times New Roman"/>
        </w:rPr>
        <w:t>The Health Coverage Tax Credit is a tax credit that pays 72.5 percent of qualified health insurance premiums for eligible PBGC individuals and their families. The HCTC acts as partial reimbursement for premiums paid for qualified health insurance coverage and can now be claimed for qualified coverage through 2019. HCTC toll free</w:t>
      </w:r>
      <w:r w:rsidRPr="006854DB">
        <w:rPr>
          <w:rFonts w:cs="Times New Roman"/>
          <w:spacing w:val="-6"/>
        </w:rPr>
        <w:t xml:space="preserve"> </w:t>
      </w:r>
      <w:r w:rsidRPr="006854DB">
        <w:rPr>
          <w:rFonts w:cs="Times New Roman"/>
        </w:rPr>
        <w:t>line:1-844-853-7210</w:t>
      </w:r>
    </w:p>
    <w:p w14:paraId="061A40E5" w14:textId="773B1F0F" w:rsidR="00103651" w:rsidRPr="00BA4825" w:rsidRDefault="00BA4825" w:rsidP="00BA4825">
      <w:pPr>
        <w:pStyle w:val="IntenseQuote"/>
        <w:ind w:left="0" w:right="0"/>
        <w:rPr>
          <w:b/>
          <w:bCs w:val="0"/>
        </w:rPr>
      </w:pPr>
      <w:r w:rsidRPr="00886426">
        <w:rPr>
          <w:rFonts w:cs="Times New Roman"/>
          <w:b/>
          <w:bCs w:val="0"/>
          <w:color w:val="548DD4" w:themeColor="text2" w:themeTint="99"/>
          <w:szCs w:val="36"/>
          <w:shd w:val="clear" w:color="auto" w:fill="FFFFFF"/>
        </w:rPr>
        <w:t>United Airlines Ground Employee Annuity</w:t>
      </w:r>
      <w:r w:rsidRPr="00886426">
        <w:rPr>
          <w:rFonts w:cs="Times New Roman"/>
          <w:color w:val="548DD4" w:themeColor="text2" w:themeTint="99"/>
          <w:szCs w:val="36"/>
          <w:shd w:val="clear" w:color="auto" w:fill="FFFFFF"/>
        </w:rPr>
        <w:t xml:space="preserve"> </w:t>
      </w:r>
      <w:r w:rsidRPr="00886426">
        <w:rPr>
          <w:rFonts w:cs="Times New Roman"/>
          <w:b/>
          <w:bCs w:val="0"/>
          <w:color w:val="548DD4" w:themeColor="text2" w:themeTint="99"/>
          <w:szCs w:val="36"/>
          <w:shd w:val="clear" w:color="auto" w:fill="FFFFFF"/>
        </w:rPr>
        <w:t>(aka</w:t>
      </w:r>
      <w:r w:rsidRPr="00886426">
        <w:rPr>
          <w:rFonts w:cs="Times New Roman"/>
          <w:color w:val="548DD4" w:themeColor="text2" w:themeTint="99"/>
          <w:szCs w:val="36"/>
          <w:shd w:val="clear" w:color="auto" w:fill="FFFFFF"/>
        </w:rPr>
        <w:t xml:space="preserve"> </w:t>
      </w:r>
      <w:r w:rsidR="00E36DD3" w:rsidRPr="00886426">
        <w:rPr>
          <w:rFonts w:cs="Times New Roman"/>
          <w:b/>
          <w:bCs w:val="0"/>
          <w:color w:val="548DD4" w:themeColor="text2" w:themeTint="99"/>
          <w:szCs w:val="36"/>
        </w:rPr>
        <w:t>Pan</w:t>
      </w:r>
      <w:r w:rsidR="00E36DD3" w:rsidRPr="00886426">
        <w:rPr>
          <w:b/>
          <w:bCs w:val="0"/>
          <w:color w:val="548DD4" w:themeColor="text2" w:themeTint="99"/>
        </w:rPr>
        <w:t xml:space="preserve"> Am</w:t>
      </w:r>
      <w:r w:rsidR="00E36DD3" w:rsidRPr="00886426">
        <w:rPr>
          <w:b/>
          <w:bCs w:val="0"/>
          <w:color w:val="548DD4" w:themeColor="text2" w:themeTint="99"/>
          <w:spacing w:val="-6"/>
        </w:rPr>
        <w:t xml:space="preserve"> </w:t>
      </w:r>
      <w:r w:rsidR="00AD7E52" w:rsidRPr="00886426">
        <w:rPr>
          <w:b/>
          <w:bCs w:val="0"/>
          <w:color w:val="548DD4" w:themeColor="text2" w:themeTint="99"/>
        </w:rPr>
        <w:t>A</w:t>
      </w:r>
      <w:r w:rsidR="00E36DD3" w:rsidRPr="00886426">
        <w:rPr>
          <w:b/>
          <w:bCs w:val="0"/>
          <w:color w:val="548DD4" w:themeColor="text2" w:themeTint="99"/>
        </w:rPr>
        <w:t>nnuity</w:t>
      </w:r>
      <w:r>
        <w:rPr>
          <w:b/>
          <w:bCs w:val="0"/>
        </w:rPr>
        <w:t>)</w:t>
      </w:r>
    </w:p>
    <w:p w14:paraId="1CFE6254" w14:textId="3C42F778" w:rsidR="00103651" w:rsidRDefault="00E36DD3" w:rsidP="00092D4E">
      <w:pPr>
        <w:pStyle w:val="BodyText"/>
        <w:spacing w:before="180"/>
        <w:ind w:left="100"/>
        <w:jc w:val="both"/>
        <w:rPr>
          <w:rFonts w:cs="Times New Roman"/>
        </w:rPr>
      </w:pPr>
      <w:r w:rsidRPr="006854DB">
        <w:rPr>
          <w:rFonts w:cs="Times New Roman"/>
        </w:rPr>
        <w:t>To determine if a participant is eligible for one or more of the annuities, they would need to contact</w:t>
      </w:r>
      <w:r w:rsidRPr="006854DB">
        <w:rPr>
          <w:rFonts w:cs="Times New Roman"/>
          <w:spacing w:val="-19"/>
        </w:rPr>
        <w:t xml:space="preserve"> </w:t>
      </w:r>
      <w:r w:rsidRPr="006854DB">
        <w:rPr>
          <w:rFonts w:cs="Times New Roman"/>
        </w:rPr>
        <w:t xml:space="preserve">the companies directly.  </w:t>
      </w:r>
      <w:r w:rsidRPr="00092D4E">
        <w:rPr>
          <w:rFonts w:cs="Times New Roman"/>
        </w:rPr>
        <w:t>Telephone numbers are listed below for each insurance company from whom United purchased annuities. The telephone numbers will connect you with an automated telephone system that is available 24/7; the times shown below indicate the hours that telephone representatives are available on business days. You must have your policy number.</w:t>
      </w:r>
    </w:p>
    <w:p w14:paraId="701C8C3C" w14:textId="77777777" w:rsidR="0095502F" w:rsidRPr="00092D4E" w:rsidRDefault="0095502F" w:rsidP="00092D4E">
      <w:pPr>
        <w:pStyle w:val="BodyText"/>
        <w:spacing w:before="180"/>
        <w:ind w:left="100"/>
        <w:jc w:val="both"/>
        <w:rPr>
          <w:rFonts w:cs="Times New Roman"/>
        </w:rPr>
      </w:pPr>
    </w:p>
    <w:tbl>
      <w:tblPr>
        <w:tblW w:w="10180" w:type="dxa"/>
        <w:tblInd w:w="620" w:type="dxa"/>
        <w:tblLayout w:type="fixed"/>
        <w:tblCellMar>
          <w:left w:w="0" w:type="dxa"/>
          <w:right w:w="0" w:type="dxa"/>
        </w:tblCellMar>
        <w:tblLook w:val="01E0" w:firstRow="1" w:lastRow="1" w:firstColumn="1" w:lastColumn="1" w:noHBand="0" w:noVBand="0"/>
      </w:tblPr>
      <w:tblGrid>
        <w:gridCol w:w="5590"/>
        <w:gridCol w:w="4590"/>
      </w:tblGrid>
      <w:tr w:rsidR="00103651" w:rsidRPr="006854DB" w14:paraId="1F022E23" w14:textId="77777777" w:rsidTr="00DA6917">
        <w:trPr>
          <w:trHeight w:hRule="exact" w:val="534"/>
        </w:trPr>
        <w:tc>
          <w:tcPr>
            <w:tcW w:w="5590" w:type="dxa"/>
            <w:tcBorders>
              <w:top w:val="nil"/>
              <w:left w:val="nil"/>
              <w:bottom w:val="nil"/>
              <w:right w:val="nil"/>
            </w:tcBorders>
          </w:tcPr>
          <w:p w14:paraId="5E3F5535" w14:textId="4C6E7E17" w:rsidR="00103651" w:rsidRPr="006854DB" w:rsidRDefault="00E36DD3" w:rsidP="001A006A">
            <w:pPr>
              <w:pStyle w:val="TableParagraph"/>
              <w:spacing w:line="245" w:lineRule="exact"/>
              <w:ind w:left="200" w:right="-630"/>
              <w:rPr>
                <w:rFonts w:ascii="Times New Roman" w:eastAsia="Times New Roman" w:hAnsi="Times New Roman" w:cs="Times New Roman"/>
                <w:sz w:val="24"/>
                <w:szCs w:val="24"/>
              </w:rPr>
            </w:pPr>
            <w:r w:rsidRPr="006854DB">
              <w:rPr>
                <w:rFonts w:ascii="Times New Roman" w:hAnsi="Times New Roman" w:cs="Times New Roman"/>
                <w:sz w:val="24"/>
                <w:szCs w:val="24"/>
              </w:rPr>
              <w:t>John Hancock</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Life</w:t>
            </w:r>
            <w:r w:rsidR="001A006A">
              <w:rPr>
                <w:rFonts w:ascii="Times New Roman" w:hAnsi="Times New Roman" w:cs="Times New Roman"/>
                <w:sz w:val="24"/>
                <w:szCs w:val="24"/>
              </w:rPr>
              <w:t xml:space="preserve"> Insurance Company</w:t>
            </w:r>
          </w:p>
        </w:tc>
        <w:tc>
          <w:tcPr>
            <w:tcW w:w="4590" w:type="dxa"/>
            <w:tcBorders>
              <w:top w:val="nil"/>
              <w:left w:val="nil"/>
              <w:bottom w:val="nil"/>
              <w:right w:val="nil"/>
            </w:tcBorders>
          </w:tcPr>
          <w:p w14:paraId="3EB4BDA0" w14:textId="3E3DF70A" w:rsidR="00103651" w:rsidRPr="006854DB" w:rsidRDefault="00E36DD3">
            <w:pPr>
              <w:pStyle w:val="TableParagraph"/>
              <w:spacing w:line="245" w:lineRule="exact"/>
              <w:ind w:left="175"/>
              <w:rPr>
                <w:rFonts w:ascii="Times New Roman" w:eastAsia="Times New Roman" w:hAnsi="Times New Roman" w:cs="Times New Roman"/>
                <w:sz w:val="24"/>
                <w:szCs w:val="24"/>
              </w:rPr>
            </w:pPr>
            <w:r w:rsidRPr="006854DB">
              <w:rPr>
                <w:rFonts w:ascii="Times New Roman" w:hAnsi="Times New Roman" w:cs="Times New Roman"/>
                <w:sz w:val="24"/>
                <w:szCs w:val="24"/>
              </w:rPr>
              <w:t>1-800-624-5155</w:t>
            </w:r>
            <w:r w:rsidRPr="006854DB">
              <w:rPr>
                <w:rFonts w:ascii="Times New Roman" w:hAnsi="Times New Roman" w:cs="Times New Roman"/>
                <w:spacing w:val="-5"/>
                <w:sz w:val="24"/>
                <w:szCs w:val="24"/>
              </w:rPr>
              <w:t xml:space="preserve"> </w:t>
            </w:r>
            <w:r w:rsidR="00DA6917">
              <w:rPr>
                <w:rFonts w:ascii="Times New Roman" w:hAnsi="Times New Roman" w:cs="Times New Roman"/>
                <w:spacing w:val="-5"/>
                <w:sz w:val="24"/>
                <w:szCs w:val="24"/>
              </w:rPr>
              <w:t>(8 a.m. – 3 p.m. CST)</w:t>
            </w:r>
          </w:p>
          <w:p w14:paraId="36DB8821" w14:textId="0B8707A9" w:rsidR="001A006A" w:rsidRPr="006854DB" w:rsidRDefault="001A006A" w:rsidP="00DA6917">
            <w:pPr>
              <w:pStyle w:val="TableParagraph"/>
              <w:ind w:left="175"/>
              <w:rPr>
                <w:rFonts w:ascii="Times New Roman" w:eastAsia="Times New Roman" w:hAnsi="Times New Roman" w:cs="Times New Roman"/>
                <w:sz w:val="24"/>
                <w:szCs w:val="24"/>
              </w:rPr>
            </w:pPr>
          </w:p>
        </w:tc>
      </w:tr>
      <w:tr w:rsidR="00103651" w:rsidRPr="006854DB" w14:paraId="4031C362" w14:textId="77777777" w:rsidTr="00DA6917">
        <w:trPr>
          <w:trHeight w:hRule="exact" w:val="552"/>
        </w:trPr>
        <w:tc>
          <w:tcPr>
            <w:tcW w:w="5590" w:type="dxa"/>
            <w:tcBorders>
              <w:top w:val="nil"/>
              <w:left w:val="nil"/>
              <w:bottom w:val="nil"/>
              <w:right w:val="nil"/>
            </w:tcBorders>
          </w:tcPr>
          <w:p w14:paraId="31B0A784" w14:textId="5BDC08B9" w:rsidR="00103651" w:rsidRPr="006854DB" w:rsidRDefault="00E36DD3">
            <w:pPr>
              <w:pStyle w:val="TableParagraph"/>
              <w:spacing w:line="263" w:lineRule="exact"/>
              <w:ind w:left="200"/>
              <w:rPr>
                <w:rFonts w:ascii="Times New Roman" w:eastAsia="Times New Roman" w:hAnsi="Times New Roman" w:cs="Times New Roman"/>
                <w:sz w:val="24"/>
                <w:szCs w:val="24"/>
              </w:rPr>
            </w:pPr>
            <w:r w:rsidRPr="006854DB">
              <w:rPr>
                <w:rFonts w:ascii="Times New Roman" w:hAnsi="Times New Roman" w:cs="Times New Roman"/>
                <w:sz w:val="24"/>
                <w:szCs w:val="24"/>
              </w:rPr>
              <w:t>Metropolitan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Life</w:t>
            </w:r>
            <w:r w:rsidR="001A006A">
              <w:rPr>
                <w:rFonts w:ascii="Times New Roman" w:hAnsi="Times New Roman" w:cs="Times New Roman"/>
                <w:sz w:val="24"/>
                <w:szCs w:val="24"/>
              </w:rPr>
              <w:t xml:space="preserve"> </w:t>
            </w:r>
            <w:r w:rsidR="001A006A" w:rsidRPr="006854DB">
              <w:rPr>
                <w:rFonts w:ascii="Times New Roman" w:hAnsi="Times New Roman" w:cs="Times New Roman"/>
                <w:sz w:val="24"/>
                <w:szCs w:val="24"/>
              </w:rPr>
              <w:t>Insurance Company</w:t>
            </w:r>
            <w:r w:rsidR="001A006A" w:rsidRPr="006854DB">
              <w:rPr>
                <w:rFonts w:ascii="Times New Roman" w:hAnsi="Times New Roman" w:cs="Times New Roman"/>
                <w:spacing w:val="-9"/>
                <w:sz w:val="24"/>
                <w:szCs w:val="24"/>
              </w:rPr>
              <w:t xml:space="preserve"> </w:t>
            </w:r>
            <w:r w:rsidR="001A006A" w:rsidRPr="006854DB">
              <w:rPr>
                <w:rFonts w:ascii="Times New Roman" w:hAnsi="Times New Roman" w:cs="Times New Roman"/>
                <w:sz w:val="24"/>
                <w:szCs w:val="24"/>
              </w:rPr>
              <w:t>(MetLife)</w:t>
            </w:r>
          </w:p>
          <w:p w14:paraId="611752A3" w14:textId="234790B4" w:rsidR="00103651" w:rsidRPr="006854DB" w:rsidRDefault="00103651">
            <w:pPr>
              <w:pStyle w:val="TableParagraph"/>
              <w:ind w:left="200"/>
              <w:rPr>
                <w:rFonts w:ascii="Times New Roman" w:eastAsia="Times New Roman" w:hAnsi="Times New Roman" w:cs="Times New Roman"/>
                <w:sz w:val="24"/>
                <w:szCs w:val="24"/>
              </w:rPr>
            </w:pPr>
          </w:p>
        </w:tc>
        <w:tc>
          <w:tcPr>
            <w:tcW w:w="4590" w:type="dxa"/>
            <w:tcBorders>
              <w:top w:val="nil"/>
              <w:left w:val="nil"/>
              <w:bottom w:val="nil"/>
              <w:right w:val="nil"/>
            </w:tcBorders>
          </w:tcPr>
          <w:p w14:paraId="61272DD3" w14:textId="366BC5D4" w:rsidR="00DA6917" w:rsidRDefault="00E36DD3" w:rsidP="00DA6917">
            <w:pPr>
              <w:pStyle w:val="TableParagraph"/>
              <w:spacing w:line="263" w:lineRule="exact"/>
              <w:ind w:left="175"/>
              <w:rPr>
                <w:rFonts w:ascii="Times New Roman" w:hAnsi="Times New Roman" w:cs="Times New Roman"/>
                <w:sz w:val="24"/>
                <w:szCs w:val="24"/>
              </w:rPr>
            </w:pPr>
            <w:r w:rsidRPr="006854DB">
              <w:rPr>
                <w:rFonts w:ascii="Times New Roman" w:hAnsi="Times New Roman" w:cs="Times New Roman"/>
                <w:sz w:val="24"/>
                <w:szCs w:val="24"/>
              </w:rPr>
              <w:t>1-800-638-5656</w:t>
            </w:r>
            <w:r w:rsidRPr="006854DB">
              <w:rPr>
                <w:rFonts w:ascii="Times New Roman" w:hAnsi="Times New Roman" w:cs="Times New Roman"/>
                <w:spacing w:val="-5"/>
                <w:sz w:val="24"/>
                <w:szCs w:val="24"/>
              </w:rPr>
              <w:t xml:space="preserve"> </w:t>
            </w:r>
            <w:r w:rsidR="00DA6917">
              <w:rPr>
                <w:rFonts w:ascii="Times New Roman" w:hAnsi="Times New Roman" w:cs="Times New Roman"/>
                <w:spacing w:val="-5"/>
                <w:sz w:val="24"/>
                <w:szCs w:val="24"/>
              </w:rPr>
              <w:t>(7 a.m. – 10 p.m. CST)</w:t>
            </w:r>
          </w:p>
          <w:p w14:paraId="20BAFABC" w14:textId="4DCDDCCD" w:rsidR="00103651" w:rsidRPr="006854DB" w:rsidRDefault="00103651" w:rsidP="00DA6917">
            <w:pPr>
              <w:pStyle w:val="TableParagraph"/>
              <w:spacing w:line="263" w:lineRule="exact"/>
              <w:ind w:left="175"/>
              <w:rPr>
                <w:rFonts w:ascii="Times New Roman" w:eastAsia="Times New Roman" w:hAnsi="Times New Roman" w:cs="Times New Roman"/>
                <w:sz w:val="24"/>
                <w:szCs w:val="24"/>
              </w:rPr>
            </w:pPr>
          </w:p>
        </w:tc>
      </w:tr>
      <w:tr w:rsidR="00103651" w:rsidRPr="006854DB" w14:paraId="48D2CF0F" w14:textId="77777777" w:rsidTr="00DA6917">
        <w:trPr>
          <w:trHeight w:hRule="exact" w:val="534"/>
        </w:trPr>
        <w:tc>
          <w:tcPr>
            <w:tcW w:w="5590" w:type="dxa"/>
            <w:tcBorders>
              <w:top w:val="nil"/>
              <w:left w:val="nil"/>
              <w:bottom w:val="nil"/>
              <w:right w:val="nil"/>
            </w:tcBorders>
          </w:tcPr>
          <w:p w14:paraId="50214C36" w14:textId="77777777" w:rsidR="00103651" w:rsidRPr="006854DB" w:rsidRDefault="00E36DD3">
            <w:pPr>
              <w:pStyle w:val="TableParagraph"/>
              <w:ind w:left="200" w:right="173"/>
              <w:rPr>
                <w:rFonts w:ascii="Times New Roman" w:eastAsia="Times New Roman" w:hAnsi="Times New Roman" w:cs="Times New Roman"/>
                <w:sz w:val="24"/>
                <w:szCs w:val="24"/>
              </w:rPr>
            </w:pPr>
            <w:r w:rsidRPr="006854DB">
              <w:rPr>
                <w:rFonts w:ascii="Times New Roman" w:hAnsi="Times New Roman" w:cs="Times New Roman"/>
                <w:sz w:val="24"/>
                <w:szCs w:val="24"/>
              </w:rPr>
              <w:t>Prudential Retirement (Connecticut</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General/CIGNA)</w:t>
            </w:r>
          </w:p>
        </w:tc>
        <w:tc>
          <w:tcPr>
            <w:tcW w:w="4590" w:type="dxa"/>
            <w:tcBorders>
              <w:top w:val="nil"/>
              <w:left w:val="nil"/>
              <w:bottom w:val="nil"/>
              <w:right w:val="nil"/>
            </w:tcBorders>
          </w:tcPr>
          <w:p w14:paraId="287583A4" w14:textId="0310154B" w:rsidR="00103651" w:rsidRPr="006854DB" w:rsidRDefault="00E36DD3">
            <w:pPr>
              <w:pStyle w:val="TableParagraph"/>
              <w:spacing w:line="263" w:lineRule="exact"/>
              <w:ind w:left="175"/>
              <w:rPr>
                <w:rFonts w:ascii="Times New Roman" w:eastAsia="Times New Roman" w:hAnsi="Times New Roman" w:cs="Times New Roman"/>
                <w:sz w:val="24"/>
                <w:szCs w:val="24"/>
              </w:rPr>
            </w:pPr>
            <w:r w:rsidRPr="006854DB">
              <w:rPr>
                <w:rFonts w:ascii="Times New Roman" w:hAnsi="Times New Roman" w:cs="Times New Roman"/>
                <w:sz w:val="24"/>
                <w:szCs w:val="24"/>
              </w:rPr>
              <w:t>1-800-224-4624</w:t>
            </w:r>
            <w:r w:rsidRPr="006854DB">
              <w:rPr>
                <w:rFonts w:ascii="Times New Roman" w:hAnsi="Times New Roman" w:cs="Times New Roman"/>
                <w:spacing w:val="-5"/>
                <w:sz w:val="24"/>
                <w:szCs w:val="24"/>
              </w:rPr>
              <w:t xml:space="preserve"> </w:t>
            </w:r>
            <w:r w:rsidR="00DA6917">
              <w:rPr>
                <w:rFonts w:ascii="Times New Roman" w:hAnsi="Times New Roman" w:cs="Times New Roman"/>
                <w:spacing w:val="-5"/>
                <w:sz w:val="24"/>
                <w:szCs w:val="24"/>
              </w:rPr>
              <w:t>(7 a.m. – 8 p.m. CST)</w:t>
            </w:r>
          </w:p>
          <w:p w14:paraId="3F48041E" w14:textId="1B0D9938" w:rsidR="00103651" w:rsidRPr="006854DB" w:rsidRDefault="00103651" w:rsidP="00DA6917">
            <w:pPr>
              <w:pStyle w:val="TableParagraph"/>
              <w:ind w:left="-90"/>
              <w:rPr>
                <w:rFonts w:ascii="Times New Roman" w:eastAsia="Times New Roman" w:hAnsi="Times New Roman" w:cs="Times New Roman"/>
                <w:sz w:val="24"/>
                <w:szCs w:val="24"/>
              </w:rPr>
            </w:pPr>
          </w:p>
        </w:tc>
      </w:tr>
    </w:tbl>
    <w:p w14:paraId="5A5E5C52" w14:textId="77777777" w:rsidR="00103651" w:rsidRPr="006854DB" w:rsidRDefault="00103651">
      <w:pPr>
        <w:spacing w:before="5"/>
        <w:rPr>
          <w:rFonts w:ascii="Times New Roman" w:eastAsia="Times New Roman" w:hAnsi="Times New Roman" w:cs="Times New Roman"/>
          <w:sz w:val="24"/>
          <w:szCs w:val="24"/>
        </w:rPr>
      </w:pPr>
    </w:p>
    <w:p w14:paraId="058E3990" w14:textId="77777777" w:rsidR="0095502F" w:rsidRDefault="0095502F" w:rsidP="00886426">
      <w:pPr>
        <w:pStyle w:val="Heading1"/>
        <w:spacing w:before="69"/>
        <w:ind w:left="0"/>
        <w:jc w:val="both"/>
        <w:rPr>
          <w:rFonts w:cs="Times New Roman"/>
          <w:u w:val="single"/>
        </w:rPr>
      </w:pPr>
    </w:p>
    <w:p w14:paraId="74439993" w14:textId="5FE3B0FC" w:rsidR="00103651" w:rsidRPr="00886426" w:rsidRDefault="00E36DD3" w:rsidP="00886426">
      <w:pPr>
        <w:pStyle w:val="IntenseQuote"/>
        <w:rPr>
          <w:b/>
          <w:bCs w:val="0"/>
        </w:rPr>
      </w:pPr>
      <w:r w:rsidRPr="00886426">
        <w:rPr>
          <w:b/>
          <w:bCs w:val="0"/>
        </w:rPr>
        <w:lastRenderedPageBreak/>
        <w:t>Medical</w:t>
      </w:r>
      <w:r w:rsidRPr="00886426">
        <w:rPr>
          <w:b/>
          <w:bCs w:val="0"/>
          <w:spacing w:val="-5"/>
        </w:rPr>
        <w:t xml:space="preserve"> </w:t>
      </w:r>
      <w:r w:rsidRPr="00886426">
        <w:rPr>
          <w:b/>
          <w:bCs w:val="0"/>
        </w:rPr>
        <w:t>Plans</w:t>
      </w:r>
    </w:p>
    <w:p w14:paraId="60679483" w14:textId="77777777" w:rsidR="00103651" w:rsidRPr="006854DB" w:rsidRDefault="00103651">
      <w:pPr>
        <w:rPr>
          <w:rFonts w:ascii="Times New Roman" w:eastAsia="Times New Roman" w:hAnsi="Times New Roman" w:cs="Times New Roman"/>
          <w:b/>
          <w:bCs/>
          <w:sz w:val="24"/>
          <w:szCs w:val="24"/>
        </w:rPr>
      </w:pPr>
    </w:p>
    <w:p w14:paraId="00B94607" w14:textId="77777777" w:rsidR="00103651" w:rsidRPr="006854DB" w:rsidRDefault="00E36DD3" w:rsidP="00B442F3">
      <w:pPr>
        <w:jc w:val="both"/>
        <w:rPr>
          <w:rFonts w:ascii="Times New Roman" w:eastAsia="Times New Roman" w:hAnsi="Times New Roman" w:cs="Times New Roman"/>
          <w:sz w:val="24"/>
          <w:szCs w:val="24"/>
        </w:rPr>
      </w:pPr>
      <w:r w:rsidRPr="006854DB">
        <w:rPr>
          <w:rFonts w:ascii="Times New Roman" w:hAnsi="Times New Roman" w:cs="Times New Roman"/>
          <w:b/>
          <w:sz w:val="24"/>
          <w:szCs w:val="24"/>
        </w:rPr>
        <w:t>Active Employee Medical Benefits, Including Prescription Drug</w:t>
      </w:r>
      <w:r w:rsidRPr="006854DB">
        <w:rPr>
          <w:rFonts w:ascii="Times New Roman" w:hAnsi="Times New Roman" w:cs="Times New Roman"/>
          <w:b/>
          <w:spacing w:val="-19"/>
          <w:sz w:val="24"/>
          <w:szCs w:val="24"/>
        </w:rPr>
        <w:t xml:space="preserve"> </w:t>
      </w:r>
      <w:r w:rsidRPr="006854DB">
        <w:rPr>
          <w:rFonts w:ascii="Times New Roman" w:hAnsi="Times New Roman" w:cs="Times New Roman"/>
          <w:b/>
          <w:sz w:val="24"/>
          <w:szCs w:val="24"/>
        </w:rPr>
        <w:t>Benefits.</w:t>
      </w:r>
    </w:p>
    <w:p w14:paraId="5EC02540" w14:textId="77777777" w:rsidR="00103651" w:rsidRPr="006854DB" w:rsidRDefault="00E36DD3">
      <w:pPr>
        <w:pStyle w:val="ListParagraph"/>
        <w:numPr>
          <w:ilvl w:val="1"/>
          <w:numId w:val="47"/>
        </w:numPr>
        <w:tabs>
          <w:tab w:val="left" w:pos="367"/>
        </w:tabs>
        <w:spacing w:before="182" w:line="276" w:lineRule="auto"/>
        <w:ind w:left="0" w:right="116"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Required Medical Plans. </w:t>
      </w:r>
      <w:r w:rsidRPr="006854DB">
        <w:rPr>
          <w:rFonts w:ascii="Times New Roman" w:eastAsia="Times New Roman" w:hAnsi="Times New Roman" w:cs="Times New Roman"/>
          <w:sz w:val="24"/>
          <w:szCs w:val="24"/>
        </w:rPr>
        <w:t>Effective April 1, 2017, the Company will offer the following medical plans, the first five (5) of which are collectively referred to herein as the “Core Medical Options.” The plan designs and preventive services for the five (5) Core Medical Options are outlined in Appendix 16-A1 and Appendix</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16-C.</w:t>
      </w:r>
    </w:p>
    <w:p w14:paraId="0C61F6A0" w14:textId="319B6B63" w:rsidR="00103651" w:rsidRPr="00EE5312" w:rsidRDefault="00E36DD3">
      <w:pPr>
        <w:pStyle w:val="ListParagraph"/>
        <w:numPr>
          <w:ilvl w:val="2"/>
          <w:numId w:val="47"/>
        </w:numPr>
        <w:tabs>
          <w:tab w:val="left" w:pos="1060"/>
        </w:tabs>
        <w:ind w:left="90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A Core Medical PPO offered by the</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Company;</w:t>
      </w:r>
    </w:p>
    <w:p w14:paraId="32738C68" w14:textId="77777777" w:rsidR="00EE5312" w:rsidRPr="00EE5312" w:rsidRDefault="00EE5312" w:rsidP="00EE5312">
      <w:pPr>
        <w:tabs>
          <w:tab w:val="left" w:pos="1060"/>
        </w:tabs>
        <w:ind w:left="540"/>
        <w:jc w:val="both"/>
        <w:rPr>
          <w:rFonts w:ascii="Times New Roman" w:eastAsia="Times New Roman" w:hAnsi="Times New Roman" w:cs="Times New Roman"/>
          <w:sz w:val="8"/>
          <w:szCs w:val="8"/>
        </w:rPr>
      </w:pPr>
    </w:p>
    <w:p w14:paraId="253F060F" w14:textId="75A224F8" w:rsidR="00103651" w:rsidRPr="00EE5312" w:rsidRDefault="00E36DD3">
      <w:pPr>
        <w:pStyle w:val="ListParagraph"/>
        <w:numPr>
          <w:ilvl w:val="2"/>
          <w:numId w:val="47"/>
        </w:numPr>
        <w:tabs>
          <w:tab w:val="left" w:pos="1075"/>
        </w:tabs>
        <w:ind w:left="90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A Core Medical EPO offered by the</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Compan</w:t>
      </w:r>
      <w:r w:rsidR="00EE5312">
        <w:rPr>
          <w:rFonts w:ascii="Times New Roman" w:hAnsi="Times New Roman" w:cs="Times New Roman"/>
          <w:sz w:val="24"/>
          <w:szCs w:val="24"/>
        </w:rPr>
        <w:t>y</w:t>
      </w:r>
    </w:p>
    <w:p w14:paraId="68713EE5" w14:textId="77777777" w:rsidR="00EE5312" w:rsidRPr="00EE5312" w:rsidRDefault="00EE5312" w:rsidP="00EE5312">
      <w:pPr>
        <w:tabs>
          <w:tab w:val="left" w:pos="1075"/>
        </w:tabs>
        <w:jc w:val="both"/>
        <w:rPr>
          <w:rFonts w:ascii="Times New Roman" w:eastAsia="Times New Roman" w:hAnsi="Times New Roman" w:cs="Times New Roman"/>
          <w:sz w:val="8"/>
          <w:szCs w:val="8"/>
        </w:rPr>
      </w:pPr>
    </w:p>
    <w:p w14:paraId="7DD82E2F" w14:textId="242FF74D" w:rsidR="00103651" w:rsidRDefault="00E36DD3">
      <w:pPr>
        <w:pStyle w:val="ListParagraph"/>
        <w:numPr>
          <w:ilvl w:val="2"/>
          <w:numId w:val="47"/>
        </w:numPr>
        <w:tabs>
          <w:tab w:val="left" w:pos="1046"/>
          <w:tab w:val="left" w:pos="8550"/>
          <w:tab w:val="left" w:pos="8741"/>
        </w:tabs>
        <w:spacing w:line="259" w:lineRule="auto"/>
        <w:ind w:left="900" w:right="376" w:hanging="3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 Core Medical High Deductible Health Plan with Health</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Savings</w:t>
      </w:r>
      <w:r w:rsidRPr="006854DB">
        <w:rPr>
          <w:rFonts w:ascii="Times New Roman" w:eastAsia="Times New Roman" w:hAnsi="Times New Roman" w:cs="Times New Roman"/>
          <w:spacing w:val="-1"/>
          <w:sz w:val="24"/>
          <w:szCs w:val="24"/>
        </w:rPr>
        <w:t xml:space="preserve"> </w:t>
      </w:r>
      <w:r w:rsidRPr="006854DB">
        <w:rPr>
          <w:rFonts w:ascii="Times New Roman" w:eastAsia="Times New Roman" w:hAnsi="Times New Roman" w:cs="Times New Roman"/>
          <w:sz w:val="24"/>
          <w:szCs w:val="24"/>
        </w:rPr>
        <w:t>Account</w:t>
      </w:r>
      <w:r w:rsidR="00106B03" w:rsidRPr="006854DB">
        <w:rPr>
          <w:rFonts w:ascii="Times New Roman" w:eastAsia="Times New Roman" w:hAnsi="Times New Roman" w:cs="Times New Roman"/>
          <w:sz w:val="24"/>
          <w:szCs w:val="24"/>
        </w:rPr>
        <w:t xml:space="preserve"> </w:t>
      </w:r>
      <w:r w:rsidRPr="006854DB">
        <w:rPr>
          <w:rFonts w:ascii="Times New Roman" w:eastAsia="Times New Roman" w:hAnsi="Times New Roman" w:cs="Times New Roman"/>
          <w:sz w:val="24"/>
          <w:szCs w:val="24"/>
        </w:rPr>
        <w:t>(“HDHP”)</w:t>
      </w:r>
      <w:r w:rsidRPr="006854DB">
        <w:rPr>
          <w:rFonts w:ascii="Times New Roman" w:eastAsia="Times New Roman" w:hAnsi="Times New Roman" w:cs="Times New Roman"/>
          <w:spacing w:val="-2"/>
          <w:sz w:val="24"/>
          <w:szCs w:val="24"/>
        </w:rPr>
        <w:t xml:space="preserve"> </w:t>
      </w:r>
      <w:r w:rsidRPr="006854DB">
        <w:rPr>
          <w:rFonts w:ascii="Times New Roman" w:eastAsia="Times New Roman" w:hAnsi="Times New Roman" w:cs="Times New Roman"/>
          <w:sz w:val="24"/>
          <w:szCs w:val="24"/>
        </w:rPr>
        <w:t>offered</w:t>
      </w:r>
      <w:r w:rsidRPr="006854DB">
        <w:rPr>
          <w:rFonts w:ascii="Times New Roman" w:eastAsia="Times New Roman" w:hAnsi="Times New Roman" w:cs="Times New Roman"/>
          <w:spacing w:val="-2"/>
          <w:sz w:val="24"/>
          <w:szCs w:val="24"/>
        </w:rPr>
        <w:t xml:space="preserve"> </w:t>
      </w:r>
      <w:r w:rsidRPr="006854DB">
        <w:rPr>
          <w:rFonts w:ascii="Times New Roman" w:eastAsia="Times New Roman" w:hAnsi="Times New Roman" w:cs="Times New Roman"/>
          <w:sz w:val="24"/>
          <w:szCs w:val="24"/>
        </w:rPr>
        <w:t>by the</w:t>
      </w:r>
      <w:r w:rsidRPr="006854DB">
        <w:rPr>
          <w:rFonts w:ascii="Times New Roman" w:eastAsia="Times New Roman" w:hAnsi="Times New Roman" w:cs="Times New Roman"/>
          <w:spacing w:val="-4"/>
          <w:sz w:val="24"/>
          <w:szCs w:val="24"/>
        </w:rPr>
        <w:t xml:space="preserve"> </w:t>
      </w:r>
      <w:r w:rsidRPr="006854DB">
        <w:rPr>
          <w:rFonts w:ascii="Times New Roman" w:eastAsia="Times New Roman" w:hAnsi="Times New Roman" w:cs="Times New Roman"/>
          <w:sz w:val="24"/>
          <w:szCs w:val="24"/>
        </w:rPr>
        <w:t>Company;</w:t>
      </w:r>
    </w:p>
    <w:p w14:paraId="5F2F161E" w14:textId="77777777" w:rsidR="00EE5312" w:rsidRPr="00EE5312" w:rsidRDefault="00EE5312" w:rsidP="00EE5312">
      <w:pPr>
        <w:tabs>
          <w:tab w:val="left" w:pos="1046"/>
          <w:tab w:val="left" w:pos="8550"/>
          <w:tab w:val="left" w:pos="8741"/>
        </w:tabs>
        <w:spacing w:line="259" w:lineRule="auto"/>
        <w:ind w:right="376"/>
        <w:rPr>
          <w:rFonts w:ascii="Times New Roman" w:eastAsia="Times New Roman" w:hAnsi="Times New Roman" w:cs="Times New Roman"/>
          <w:sz w:val="8"/>
          <w:szCs w:val="8"/>
        </w:rPr>
      </w:pPr>
    </w:p>
    <w:p w14:paraId="6970BEE0" w14:textId="01DCFCC0" w:rsidR="00103651" w:rsidRPr="00EE5312" w:rsidRDefault="00E36DD3">
      <w:pPr>
        <w:pStyle w:val="ListParagraph"/>
        <w:numPr>
          <w:ilvl w:val="2"/>
          <w:numId w:val="47"/>
        </w:numPr>
        <w:tabs>
          <w:tab w:val="left" w:pos="1075"/>
        </w:tabs>
        <w:ind w:left="90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Traditional Medical</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PPO;</w:t>
      </w:r>
    </w:p>
    <w:p w14:paraId="15D8F8B8" w14:textId="77777777" w:rsidR="00EE5312" w:rsidRPr="00EE5312" w:rsidRDefault="00EE5312" w:rsidP="00EE5312">
      <w:pPr>
        <w:tabs>
          <w:tab w:val="left" w:pos="1075"/>
        </w:tabs>
        <w:jc w:val="both"/>
        <w:rPr>
          <w:rFonts w:ascii="Times New Roman" w:eastAsia="Times New Roman" w:hAnsi="Times New Roman" w:cs="Times New Roman"/>
          <w:sz w:val="8"/>
          <w:szCs w:val="8"/>
        </w:rPr>
      </w:pPr>
    </w:p>
    <w:p w14:paraId="255796AE" w14:textId="5CC4D053" w:rsidR="00103651" w:rsidRPr="00EE5312" w:rsidRDefault="00E36DD3">
      <w:pPr>
        <w:pStyle w:val="ListParagraph"/>
        <w:numPr>
          <w:ilvl w:val="2"/>
          <w:numId w:val="47"/>
        </w:numPr>
        <w:tabs>
          <w:tab w:val="left" w:pos="1046"/>
        </w:tabs>
        <w:spacing w:line="259" w:lineRule="auto"/>
        <w:ind w:left="900" w:right="382" w:hanging="360"/>
        <w:rPr>
          <w:rFonts w:ascii="Times New Roman" w:eastAsia="Times New Roman" w:hAnsi="Times New Roman" w:cs="Times New Roman"/>
          <w:sz w:val="24"/>
          <w:szCs w:val="24"/>
        </w:rPr>
      </w:pPr>
      <w:r w:rsidRPr="006854DB">
        <w:rPr>
          <w:rFonts w:ascii="Times New Roman" w:hAnsi="Times New Roman" w:cs="Times New Roman"/>
          <w:sz w:val="24"/>
          <w:szCs w:val="24"/>
        </w:rPr>
        <w:t>NetCare Guam Health Plan Plus for employees based in Guam (if such plan becomes unavailable, the parties will meet and agree on a suitable replacement plan);</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and</w:t>
      </w:r>
    </w:p>
    <w:p w14:paraId="0578F100" w14:textId="77777777" w:rsidR="00EE5312" w:rsidRPr="00EE5312" w:rsidRDefault="00EE5312" w:rsidP="00EE5312">
      <w:pPr>
        <w:tabs>
          <w:tab w:val="left" w:pos="1046"/>
        </w:tabs>
        <w:spacing w:line="259" w:lineRule="auto"/>
        <w:ind w:right="382"/>
        <w:rPr>
          <w:rFonts w:ascii="Times New Roman" w:eastAsia="Times New Roman" w:hAnsi="Times New Roman" w:cs="Times New Roman"/>
          <w:sz w:val="8"/>
          <w:szCs w:val="8"/>
        </w:rPr>
      </w:pPr>
    </w:p>
    <w:p w14:paraId="2C3C5BFE" w14:textId="77777777" w:rsidR="00103651" w:rsidRPr="006854DB" w:rsidRDefault="00E36DD3">
      <w:pPr>
        <w:pStyle w:val="ListParagraph"/>
        <w:numPr>
          <w:ilvl w:val="2"/>
          <w:numId w:val="47"/>
        </w:numPr>
        <w:tabs>
          <w:tab w:val="left" w:pos="1022"/>
        </w:tabs>
        <w:spacing w:line="259" w:lineRule="auto"/>
        <w:ind w:left="900" w:right="936" w:hanging="3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The “Select Regional Medical Plans” described in Paragraph B.5, offered and maintained by</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the Company.</w:t>
      </w:r>
    </w:p>
    <w:p w14:paraId="22A1DD64" w14:textId="77777777" w:rsidR="00103651" w:rsidRPr="006854DB" w:rsidRDefault="00E36DD3">
      <w:pPr>
        <w:pStyle w:val="ListParagraph"/>
        <w:numPr>
          <w:ilvl w:val="1"/>
          <w:numId w:val="47"/>
        </w:numPr>
        <w:tabs>
          <w:tab w:val="left" w:pos="359"/>
        </w:tabs>
        <w:spacing w:before="161" w:line="259" w:lineRule="auto"/>
        <w:ind w:left="0" w:right="118"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Optional Medical Plans. </w:t>
      </w: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addition to the required medical plans under Paragraph B.1 above, each eligible employee will be offered the opportunity to participate in any additional medical plan options offered by the Company. The Company will have the sole authority to establish, modify and discontinue any such additional medical plan(s) and their terms and conditions of participation (including, but not limited to, eligibility, plan design, applicable plan documents, plan rules) uniformly across all participating employee groups but may vary contribution rates by employee group. Employees based in Guam will be eligible to participate in Guam-based medical plans, subject to residency requirements of the</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plans.</w:t>
      </w:r>
    </w:p>
    <w:p w14:paraId="36B70F0F" w14:textId="77777777" w:rsidR="00103651" w:rsidRPr="006854DB" w:rsidRDefault="00E36DD3">
      <w:pPr>
        <w:pStyle w:val="ListParagraph"/>
        <w:numPr>
          <w:ilvl w:val="1"/>
          <w:numId w:val="47"/>
        </w:numPr>
        <w:tabs>
          <w:tab w:val="left" w:pos="340"/>
        </w:tabs>
        <w:spacing w:before="158" w:line="259" w:lineRule="auto"/>
        <w:ind w:left="0" w:right="588" w:firstLine="0"/>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Failure to Make Election During Enrollment Periods. </w:t>
      </w:r>
      <w:r w:rsidRPr="006854DB">
        <w:rPr>
          <w:rFonts w:ascii="Times New Roman" w:hAnsi="Times New Roman" w:cs="Times New Roman"/>
          <w:sz w:val="24"/>
          <w:szCs w:val="24"/>
        </w:rPr>
        <w:t>In cases in which an employee fails to make a coverage election, the following rules will govern unless agreed to otherwise by the Union and the</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Company:</w:t>
      </w:r>
    </w:p>
    <w:p w14:paraId="27C9821A" w14:textId="77777777" w:rsidR="00103651" w:rsidRPr="006854DB" w:rsidRDefault="00E36DD3">
      <w:pPr>
        <w:pStyle w:val="ListParagraph"/>
        <w:numPr>
          <w:ilvl w:val="2"/>
          <w:numId w:val="47"/>
        </w:numPr>
        <w:tabs>
          <w:tab w:val="left" w:pos="1060"/>
        </w:tabs>
        <w:spacing w:before="120" w:after="120"/>
        <w:ind w:left="90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Default to current coverage if</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available;</w:t>
      </w:r>
    </w:p>
    <w:p w14:paraId="7890D624" w14:textId="77777777" w:rsidR="00103651" w:rsidRPr="006854DB" w:rsidRDefault="00E36DD3">
      <w:pPr>
        <w:pStyle w:val="ListParagraph"/>
        <w:numPr>
          <w:ilvl w:val="2"/>
          <w:numId w:val="47"/>
        </w:numPr>
        <w:tabs>
          <w:tab w:val="left" w:pos="1078"/>
        </w:tabs>
        <w:spacing w:before="120" w:after="120"/>
        <w:ind w:left="900" w:hanging="36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waived coverage, default to waive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coverage;</w:t>
      </w:r>
    </w:p>
    <w:p w14:paraId="677413D8" w14:textId="77777777" w:rsidR="00103651" w:rsidRPr="006854DB" w:rsidRDefault="00E36DD3">
      <w:pPr>
        <w:pStyle w:val="ListParagraph"/>
        <w:numPr>
          <w:ilvl w:val="2"/>
          <w:numId w:val="47"/>
        </w:numPr>
        <w:tabs>
          <w:tab w:val="left" w:pos="1067"/>
        </w:tabs>
        <w:spacing w:before="120" w:after="120" w:line="259" w:lineRule="auto"/>
        <w:ind w:left="900" w:right="115"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If enrolled in any EPO or PPO optional plan that is being eliminated or replaced for the ensuing plan year, default to the Core Medical PPO or the Traditional PPO, whichever has the lower Required Monthly Contribution for the plan year commencing April 1, 2017 and ending December 31,</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2017;</w:t>
      </w:r>
    </w:p>
    <w:p w14:paraId="4C2212CC" w14:textId="4CCB294B" w:rsidR="00103651" w:rsidRPr="002609A0" w:rsidRDefault="00E36DD3">
      <w:pPr>
        <w:pStyle w:val="ListParagraph"/>
        <w:numPr>
          <w:ilvl w:val="2"/>
          <w:numId w:val="47"/>
        </w:numPr>
        <w:tabs>
          <w:tab w:val="left" w:pos="1090"/>
        </w:tabs>
        <w:spacing w:line="259" w:lineRule="auto"/>
        <w:ind w:left="900" w:right="119" w:hanging="360"/>
        <w:rPr>
          <w:rFonts w:ascii="Times New Roman" w:eastAsia="Times New Roman" w:hAnsi="Times New Roman" w:cs="Times New Roman"/>
          <w:sz w:val="24"/>
          <w:szCs w:val="24"/>
        </w:rPr>
        <w:sectPr w:rsidR="00103651" w:rsidRPr="002609A0" w:rsidSect="006854DB">
          <w:footerReference w:type="default" r:id="rId18"/>
          <w:pgSz w:w="12240" w:h="15840"/>
          <w:pgMar w:top="720" w:right="720" w:bottom="720" w:left="720" w:header="0" w:footer="1019" w:gutter="0"/>
          <w:cols w:space="720"/>
        </w:sectPr>
      </w:pP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enrolled in an HMO or Aetna Select option that is being eliminated or replaced for the ensuing plan year,</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default</w:t>
      </w:r>
      <w:r w:rsidRPr="006854DB">
        <w:rPr>
          <w:rFonts w:ascii="Times New Roman" w:hAnsi="Times New Roman" w:cs="Times New Roman"/>
          <w:spacing w:val="49"/>
          <w:sz w:val="24"/>
          <w:szCs w:val="24"/>
        </w:rPr>
        <w:t xml:space="preserve"> </w:t>
      </w:r>
      <w:r w:rsidRPr="006854DB">
        <w:rPr>
          <w:rFonts w:ascii="Times New Roman" w:hAnsi="Times New Roman" w:cs="Times New Roman"/>
          <w:sz w:val="24"/>
          <w:szCs w:val="24"/>
        </w:rPr>
        <w:t>to</w:t>
      </w:r>
      <w:r w:rsidRPr="006854DB">
        <w:rPr>
          <w:rFonts w:ascii="Times New Roman" w:hAnsi="Times New Roman" w:cs="Times New Roman"/>
          <w:spacing w:val="49"/>
          <w:sz w:val="24"/>
          <w:szCs w:val="24"/>
        </w:rPr>
        <w:t xml:space="preserve"> </w:t>
      </w:r>
      <w:r w:rsidRPr="006854DB">
        <w:rPr>
          <w:rFonts w:ascii="Times New Roman" w:hAnsi="Times New Roman" w:cs="Times New Roman"/>
          <w:sz w:val="24"/>
          <w:szCs w:val="24"/>
        </w:rPr>
        <w:t>a</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replacement</w:t>
      </w:r>
      <w:r w:rsidRPr="006854DB">
        <w:rPr>
          <w:rFonts w:ascii="Times New Roman" w:hAnsi="Times New Roman" w:cs="Times New Roman"/>
          <w:spacing w:val="49"/>
          <w:sz w:val="24"/>
          <w:szCs w:val="24"/>
        </w:rPr>
        <w:t xml:space="preserve"> </w:t>
      </w:r>
      <w:r w:rsidRPr="006854DB">
        <w:rPr>
          <w:rFonts w:ascii="Times New Roman" w:hAnsi="Times New Roman" w:cs="Times New Roman"/>
          <w:sz w:val="24"/>
          <w:szCs w:val="24"/>
        </w:rPr>
        <w:t>HMO</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if</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available,</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otherwise</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default</w:t>
      </w:r>
      <w:r w:rsidRPr="006854DB">
        <w:rPr>
          <w:rFonts w:ascii="Times New Roman" w:hAnsi="Times New Roman" w:cs="Times New Roman"/>
          <w:spacing w:val="49"/>
          <w:sz w:val="24"/>
          <w:szCs w:val="24"/>
        </w:rPr>
        <w:t xml:space="preserve"> </w:t>
      </w:r>
      <w:r w:rsidRPr="006854DB">
        <w:rPr>
          <w:rFonts w:ascii="Times New Roman" w:hAnsi="Times New Roman" w:cs="Times New Roman"/>
          <w:sz w:val="24"/>
          <w:szCs w:val="24"/>
        </w:rPr>
        <w:t>to</w:t>
      </w:r>
      <w:r w:rsidRPr="006854DB">
        <w:rPr>
          <w:rFonts w:ascii="Times New Roman" w:hAnsi="Times New Roman" w:cs="Times New Roman"/>
          <w:spacing w:val="49"/>
          <w:sz w:val="24"/>
          <w:szCs w:val="24"/>
        </w:rPr>
        <w:t xml:space="preserve"> </w:t>
      </w:r>
      <w:r w:rsidRPr="006854DB">
        <w:rPr>
          <w:rFonts w:ascii="Times New Roman" w:hAnsi="Times New Roman" w:cs="Times New Roman"/>
          <w:sz w:val="24"/>
          <w:szCs w:val="24"/>
        </w:rPr>
        <w:t>the</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Core</w:t>
      </w:r>
      <w:r w:rsidRPr="006854DB">
        <w:rPr>
          <w:rFonts w:ascii="Times New Roman" w:hAnsi="Times New Roman" w:cs="Times New Roman"/>
          <w:spacing w:val="47"/>
          <w:sz w:val="24"/>
          <w:szCs w:val="24"/>
        </w:rPr>
        <w:t xml:space="preserve"> </w:t>
      </w:r>
      <w:r w:rsidRPr="006854DB">
        <w:rPr>
          <w:rFonts w:ascii="Times New Roman" w:hAnsi="Times New Roman" w:cs="Times New Roman"/>
          <w:sz w:val="24"/>
          <w:szCs w:val="24"/>
        </w:rPr>
        <w:t>Medical</w:t>
      </w:r>
      <w:r w:rsidRPr="006854DB">
        <w:rPr>
          <w:rFonts w:ascii="Times New Roman" w:hAnsi="Times New Roman" w:cs="Times New Roman"/>
          <w:spacing w:val="49"/>
          <w:sz w:val="24"/>
          <w:szCs w:val="24"/>
        </w:rPr>
        <w:t xml:space="preserve"> </w:t>
      </w:r>
      <w:r w:rsidRPr="006854DB">
        <w:rPr>
          <w:rFonts w:ascii="Times New Roman" w:hAnsi="Times New Roman" w:cs="Times New Roman"/>
          <w:sz w:val="24"/>
          <w:szCs w:val="24"/>
        </w:rPr>
        <w:t>PPO</w:t>
      </w:r>
      <w:r w:rsidR="002609A0">
        <w:rPr>
          <w:rFonts w:ascii="Times New Roman" w:hAnsi="Times New Roman" w:cs="Times New Roman"/>
          <w:spacing w:val="48"/>
          <w:sz w:val="24"/>
          <w:szCs w:val="24"/>
        </w:rPr>
        <w:t xml:space="preserve"> </w:t>
      </w:r>
      <w:r w:rsidRPr="006854DB">
        <w:rPr>
          <w:rFonts w:ascii="Times New Roman" w:hAnsi="Times New Roman" w:cs="Times New Roman"/>
          <w:sz w:val="24"/>
          <w:szCs w:val="24"/>
        </w:rPr>
        <w:t>or</w:t>
      </w:r>
      <w:r w:rsidRPr="006854DB">
        <w:rPr>
          <w:rFonts w:ascii="Times New Roman" w:hAnsi="Times New Roman" w:cs="Times New Roman"/>
          <w:spacing w:val="48"/>
          <w:sz w:val="24"/>
          <w:szCs w:val="24"/>
        </w:rPr>
        <w:t xml:space="preserve"> </w:t>
      </w:r>
      <w:r w:rsidRPr="006854DB">
        <w:rPr>
          <w:rFonts w:ascii="Times New Roman" w:hAnsi="Times New Roman" w:cs="Times New Roman"/>
          <w:sz w:val="24"/>
          <w:szCs w:val="24"/>
        </w:rPr>
        <w:t>the</w:t>
      </w:r>
      <w:r w:rsidR="002609A0">
        <w:rPr>
          <w:rFonts w:ascii="Times New Roman" w:hAnsi="Times New Roman" w:cs="Times New Roman"/>
          <w:sz w:val="24"/>
          <w:szCs w:val="24"/>
        </w:rPr>
        <w:t xml:space="preserve"> Traditional PPO, whichever has the lower Required Monthly Contributions for the plan year.</w:t>
      </w:r>
    </w:p>
    <w:p w14:paraId="52380C20" w14:textId="00CB5E76" w:rsidR="00103651" w:rsidRPr="006854DB" w:rsidRDefault="00103651" w:rsidP="002609A0">
      <w:pPr>
        <w:pStyle w:val="BodyText"/>
        <w:spacing w:before="50" w:line="259" w:lineRule="auto"/>
        <w:ind w:left="0"/>
        <w:rPr>
          <w:rFonts w:cs="Times New Roman"/>
        </w:rPr>
      </w:pPr>
    </w:p>
    <w:p w14:paraId="4B3616AB" w14:textId="77777777" w:rsidR="00103651" w:rsidRPr="006854DB" w:rsidRDefault="00E36DD3">
      <w:pPr>
        <w:pStyle w:val="ListParagraph"/>
        <w:numPr>
          <w:ilvl w:val="1"/>
          <w:numId w:val="47"/>
        </w:numPr>
        <w:tabs>
          <w:tab w:val="left" w:pos="386"/>
        </w:tabs>
        <w:spacing w:line="259" w:lineRule="auto"/>
        <w:ind w:left="0" w:right="119"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Required Monthly Contributions. </w:t>
      </w:r>
      <w:r w:rsidRPr="006854DB">
        <w:rPr>
          <w:rFonts w:ascii="Times New Roman" w:eastAsia="Times New Roman" w:hAnsi="Times New Roman" w:cs="Times New Roman"/>
          <w:sz w:val="24"/>
          <w:szCs w:val="24"/>
        </w:rPr>
        <w:t>Employees electing medical coverage under this Paragraph B will be required to make “Required Monthly Contributions” as provided in this Paragraph B.4. Required Monthly Contributions will be made by payroll deduction, except in the case of employees on unpaid leave, disability, or other status during which they are not receiving pay, in which case Required Monthly Contributions will be directly billed to, and paid by, the</w:t>
      </w:r>
      <w:r w:rsidRPr="006854DB">
        <w:rPr>
          <w:rFonts w:ascii="Times New Roman" w:eastAsia="Times New Roman" w:hAnsi="Times New Roman" w:cs="Times New Roman"/>
          <w:spacing w:val="-10"/>
          <w:sz w:val="24"/>
          <w:szCs w:val="24"/>
        </w:rPr>
        <w:t xml:space="preserve"> </w:t>
      </w:r>
      <w:r w:rsidRPr="006854DB">
        <w:rPr>
          <w:rFonts w:ascii="Times New Roman" w:eastAsia="Times New Roman" w:hAnsi="Times New Roman" w:cs="Times New Roman"/>
          <w:sz w:val="24"/>
          <w:szCs w:val="24"/>
        </w:rPr>
        <w:t>employee.</w:t>
      </w:r>
    </w:p>
    <w:p w14:paraId="75107F4D" w14:textId="77777777" w:rsidR="00103651" w:rsidRPr="006854DB" w:rsidRDefault="00E36DD3">
      <w:pPr>
        <w:pStyle w:val="ListParagraph"/>
        <w:numPr>
          <w:ilvl w:val="2"/>
          <w:numId w:val="47"/>
        </w:numPr>
        <w:tabs>
          <w:tab w:val="left" w:pos="347"/>
        </w:tabs>
        <w:spacing w:before="158" w:line="259" w:lineRule="auto"/>
        <w:ind w:left="360" w:right="118" w:hanging="36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Core Option 80%/20% Limit. </w:t>
      </w:r>
      <w:r w:rsidRPr="006854DB">
        <w:rPr>
          <w:rFonts w:ascii="Times New Roman" w:hAnsi="Times New Roman" w:cs="Times New Roman"/>
          <w:sz w:val="24"/>
          <w:szCs w:val="24"/>
        </w:rPr>
        <w:t>The Required Monthly Contributions for the Core Medical Options and Select Regional Medical Plans will not exceed 20% of the total projected cost for the Coverage Tier elected, except that this percentage will vary for the individual employee after taking into account credits and surcharges described below. For the duration of this agreement and thereafter, the Company will not increase the amount of office visit co-pays, specialty care visit co-pays, employee co-insurance, hospital visit co-pays, emergency visit co-pays, urgent care co-pays, deductible amounts, out-of-pocket maximums, and will not change the existing lifetime maximum (unlimited) for all Core Medical Options as outlined in Appendix</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16-A1.</w:t>
      </w:r>
    </w:p>
    <w:p w14:paraId="14F09D5E" w14:textId="7E3E4937" w:rsidR="00103651" w:rsidRPr="006854DB" w:rsidRDefault="00E36DD3">
      <w:pPr>
        <w:pStyle w:val="ListParagraph"/>
        <w:numPr>
          <w:ilvl w:val="2"/>
          <w:numId w:val="47"/>
        </w:numPr>
        <w:tabs>
          <w:tab w:val="left" w:pos="369"/>
        </w:tabs>
        <w:spacing w:before="161" w:line="259" w:lineRule="auto"/>
        <w:ind w:left="360" w:right="116" w:hanging="36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Core Medical Option for Guam-based Employees. </w:t>
      </w:r>
      <w:r w:rsidRPr="006854DB">
        <w:rPr>
          <w:rFonts w:ascii="Times New Roman" w:hAnsi="Times New Roman" w:cs="Times New Roman"/>
          <w:sz w:val="24"/>
          <w:szCs w:val="24"/>
        </w:rPr>
        <w:t>The Required Monthly Contribution for NetCare Guam Health Plan Plus (or its successor) for Guam-based employees will not exceed twenty percent (20%) of the total projected cost for the Coverage Tier elected, except that this percentage will vary for the individual employee after taking into account credits and surcharges described below. Such Required Monthly Contribution will be determined based upon the claims experience of all employees of the Company covered under any Guam-based medical plans. For the duration of this agreement and thereafter, the Company will not increase the amount of office visit co-pays, specialty care visit co-pays, employee co-insurance, hospital visit co-pays, emergency visit co-pays, urgent care co-pays, deductible amounts, out-of-pocket maximums, and will not change the existing lifetime maximum (unlimited) for all Core Medical Options as outlined in Appendix</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16-A2.</w:t>
      </w:r>
    </w:p>
    <w:p w14:paraId="6DD1E44E" w14:textId="406F233F" w:rsidR="00103651" w:rsidRPr="006854DB" w:rsidRDefault="00E36DD3">
      <w:pPr>
        <w:pStyle w:val="ListParagraph"/>
        <w:numPr>
          <w:ilvl w:val="2"/>
          <w:numId w:val="47"/>
        </w:numPr>
        <w:tabs>
          <w:tab w:val="left" w:pos="338"/>
        </w:tabs>
        <w:spacing w:before="158" w:line="259" w:lineRule="auto"/>
        <w:ind w:left="360" w:right="118"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Optional Medical Plans. </w:t>
      </w:r>
      <w:r w:rsidRPr="006854DB">
        <w:rPr>
          <w:rFonts w:ascii="Times New Roman" w:eastAsia="Times New Roman" w:hAnsi="Times New Roman" w:cs="Times New Roman"/>
          <w:sz w:val="24"/>
          <w:szCs w:val="24"/>
        </w:rPr>
        <w:t xml:space="preserve">Contributions for the Optional Medical Plans under Paragraph B.2 will be set at the Company’s discretion but will be included in the Aggregate Contribution Limit. Wellness credits and surcharges will apply to those </w:t>
      </w:r>
      <w:r w:rsidR="00106B03" w:rsidRPr="006854DB">
        <w:rPr>
          <w:rFonts w:ascii="Times New Roman" w:eastAsia="Times New Roman" w:hAnsi="Times New Roman" w:cs="Times New Roman"/>
          <w:sz w:val="24"/>
          <w:szCs w:val="24"/>
        </w:rPr>
        <w:t>plans’</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contributions.</w:t>
      </w:r>
    </w:p>
    <w:p w14:paraId="28307747" w14:textId="77777777" w:rsidR="00103651" w:rsidRPr="006854DB" w:rsidRDefault="00E36DD3">
      <w:pPr>
        <w:pStyle w:val="ListParagraph"/>
        <w:numPr>
          <w:ilvl w:val="2"/>
          <w:numId w:val="47"/>
        </w:numPr>
        <w:tabs>
          <w:tab w:val="left" w:pos="366"/>
        </w:tabs>
        <w:spacing w:before="158" w:line="259" w:lineRule="auto"/>
        <w:ind w:left="360" w:right="116" w:hanging="36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Aggregate Contribution Limit. </w:t>
      </w:r>
      <w:r w:rsidRPr="006854DB">
        <w:rPr>
          <w:rFonts w:ascii="Times New Roman" w:hAnsi="Times New Roman" w:cs="Times New Roman"/>
          <w:sz w:val="24"/>
          <w:szCs w:val="24"/>
        </w:rPr>
        <w:t>Employee contributions for all medical plans offered by the Company under this Paragraph B (excluding the Core Medical HDHP), will not in the aggregate exceed 20% of total projected costs. Compliance with the Aggregate Contribution Limit will be determined after any required normalization of contributions to recognize the effect of any wellness credits and spousal surcharges. For the plan year commencing April 1, 2017 and ending December 31, 2017, the cost share for the plans offered to employees will be set in accordance with the provisions of this Paragraph B.4 without regard to the contractual limit on maximum year-over-year increases described in Paragraph</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B.4.f.</w:t>
      </w:r>
    </w:p>
    <w:p w14:paraId="665CAAD8" w14:textId="37C96808" w:rsidR="00103651" w:rsidRPr="006854DB" w:rsidRDefault="00E36DD3">
      <w:pPr>
        <w:pStyle w:val="ListParagraph"/>
        <w:numPr>
          <w:ilvl w:val="2"/>
          <w:numId w:val="47"/>
        </w:numPr>
        <w:tabs>
          <w:tab w:val="left" w:pos="357"/>
        </w:tabs>
        <w:spacing w:before="161" w:line="259" w:lineRule="auto"/>
        <w:ind w:left="360" w:right="112"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Credits and Surcharges. </w:t>
      </w:r>
      <w:r w:rsidRPr="006854DB">
        <w:rPr>
          <w:rFonts w:ascii="Times New Roman" w:eastAsia="Times New Roman" w:hAnsi="Times New Roman" w:cs="Times New Roman"/>
          <w:sz w:val="24"/>
          <w:szCs w:val="24"/>
        </w:rPr>
        <w:t xml:space="preserve">The Company has the authority to establish tobacco wellness credits and spousal surcharges. The tobacco wellness credit shall be a minimum of forty-eight dollars ($48) per month for the employee and spouse or domestic partner. The spousal surcharge shall not exceed fifty dollars ($50) per month for an employee electing coverage for a spouse or domestic partner with alternate employer-subsidized coverage available. Employees and their spouses shall not be subject to the spousal surcharge if both are employee of the Company – regardless of the spouse’s labor group affiliation. </w:t>
      </w:r>
      <w:r w:rsidRPr="006854DB">
        <w:rPr>
          <w:rFonts w:ascii="Times New Roman" w:eastAsia="Times New Roman" w:hAnsi="Times New Roman" w:cs="Times New Roman"/>
          <w:spacing w:val="-3"/>
          <w:sz w:val="24"/>
          <w:szCs w:val="24"/>
        </w:rPr>
        <w:t xml:space="preserve">If </w:t>
      </w:r>
      <w:r w:rsidRPr="006854DB">
        <w:rPr>
          <w:rFonts w:ascii="Times New Roman" w:eastAsia="Times New Roman" w:hAnsi="Times New Roman" w:cs="Times New Roman"/>
          <w:sz w:val="24"/>
          <w:szCs w:val="24"/>
        </w:rPr>
        <w:t xml:space="preserve">the Company determines to provide an opt-out credit or to modify tobacco wellness credit to a more general wellness credit, then the Company and the Union shall meet and agree before implementation. The Company and the Union shall determine to what extent the </w:t>
      </w:r>
      <w:r w:rsidRPr="006854DB">
        <w:rPr>
          <w:rFonts w:ascii="Times New Roman" w:eastAsia="Times New Roman" w:hAnsi="Times New Roman" w:cs="Times New Roman"/>
          <w:spacing w:val="2"/>
          <w:sz w:val="24"/>
          <w:szCs w:val="24"/>
        </w:rPr>
        <w:t>opt-</w:t>
      </w:r>
      <w:r w:rsidRPr="006854DB">
        <w:rPr>
          <w:rFonts w:ascii="Times New Roman" w:eastAsia="Times New Roman" w:hAnsi="Times New Roman" w:cs="Times New Roman"/>
          <w:sz w:val="24"/>
          <w:szCs w:val="24"/>
        </w:rPr>
        <w:t>out credit shall be taken into account in the 80%/20% Limit and the Aggregate Contribution</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Limit.</w:t>
      </w:r>
    </w:p>
    <w:p w14:paraId="0C130853" w14:textId="77777777" w:rsidR="00103651" w:rsidRPr="006854DB" w:rsidRDefault="00103651">
      <w:pPr>
        <w:spacing w:line="259" w:lineRule="auto"/>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51330230" w14:textId="77777777" w:rsidR="00103651" w:rsidRPr="006854DB" w:rsidRDefault="00E36DD3">
      <w:pPr>
        <w:pStyle w:val="ListParagraph"/>
        <w:numPr>
          <w:ilvl w:val="2"/>
          <w:numId w:val="47"/>
        </w:numPr>
        <w:tabs>
          <w:tab w:val="left" w:pos="302"/>
        </w:tabs>
        <w:spacing w:before="50" w:line="259" w:lineRule="auto"/>
        <w:ind w:left="360" w:right="120"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lastRenderedPageBreak/>
        <w:t xml:space="preserve">Annual Medical Cost Increases. </w:t>
      </w:r>
      <w:r w:rsidRPr="006854DB">
        <w:rPr>
          <w:rFonts w:ascii="Times New Roman" w:eastAsia="Times New Roman" w:hAnsi="Times New Roman" w:cs="Times New Roman"/>
          <w:sz w:val="24"/>
          <w:szCs w:val="24"/>
        </w:rPr>
        <w:t>Following the plan year commencing April 1, 2017 and ending December 31, 2017, any increase in the Required Monthly Contribution for the Core Medical Options and Select Regional Medical Plans, from one calendar year to the next, will not exceed 9.25% of the prior year’s contribution. This percentage will vary for the individual employee after taking into account credits and surcharges, and changes in tier</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coverage.</w:t>
      </w:r>
    </w:p>
    <w:p w14:paraId="2CE7C175" w14:textId="77777777" w:rsidR="00103651" w:rsidRPr="006854DB" w:rsidRDefault="00E36DD3">
      <w:pPr>
        <w:pStyle w:val="ListParagraph"/>
        <w:numPr>
          <w:ilvl w:val="2"/>
          <w:numId w:val="47"/>
        </w:numPr>
        <w:tabs>
          <w:tab w:val="left" w:pos="400"/>
        </w:tabs>
        <w:spacing w:before="161"/>
        <w:ind w:left="400" w:hanging="40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Coverage Tiers. </w:t>
      </w:r>
      <w:r w:rsidRPr="006854DB">
        <w:rPr>
          <w:rFonts w:ascii="Times New Roman" w:hAnsi="Times New Roman" w:cs="Times New Roman"/>
          <w:sz w:val="24"/>
          <w:szCs w:val="24"/>
        </w:rPr>
        <w:t>The Monthly Required Contribution will be based on a four-tier</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structure:</w:t>
      </w:r>
    </w:p>
    <w:p w14:paraId="51F56D0F" w14:textId="77777777" w:rsidR="00103651" w:rsidRPr="006854DB" w:rsidRDefault="00E36DD3">
      <w:pPr>
        <w:pStyle w:val="ListParagraph"/>
        <w:numPr>
          <w:ilvl w:val="3"/>
          <w:numId w:val="47"/>
        </w:numPr>
        <w:tabs>
          <w:tab w:val="left" w:pos="1107"/>
        </w:tabs>
        <w:spacing w:before="180"/>
        <w:ind w:left="900" w:hanging="54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only or surviving spouse only or surviving Dependent children only (“employee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only”);</w:t>
      </w:r>
    </w:p>
    <w:p w14:paraId="4F65C432" w14:textId="77777777" w:rsidR="00103651" w:rsidRPr="006854DB" w:rsidRDefault="00E36DD3">
      <w:pPr>
        <w:pStyle w:val="ListParagraph"/>
        <w:numPr>
          <w:ilvl w:val="3"/>
          <w:numId w:val="47"/>
        </w:numPr>
        <w:tabs>
          <w:tab w:val="left" w:pos="1174"/>
        </w:tabs>
        <w:spacing w:before="182"/>
        <w:ind w:left="900" w:hanging="54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and spouse (“employee and</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spouse”);</w:t>
      </w:r>
    </w:p>
    <w:p w14:paraId="0E2493A6" w14:textId="77777777" w:rsidR="00103651" w:rsidRPr="006854DB" w:rsidRDefault="00E36DD3">
      <w:pPr>
        <w:pStyle w:val="ListParagraph"/>
        <w:numPr>
          <w:ilvl w:val="3"/>
          <w:numId w:val="47"/>
        </w:numPr>
        <w:tabs>
          <w:tab w:val="left" w:pos="1241"/>
        </w:tabs>
        <w:spacing w:before="182" w:line="259" w:lineRule="auto"/>
        <w:ind w:left="900" w:right="459" w:hanging="54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and one or more children, or surviving spouse and one or more children (“employee</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and child(ren)”);</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and</w:t>
      </w:r>
    </w:p>
    <w:p w14:paraId="2C4106D8" w14:textId="77777777" w:rsidR="00103651" w:rsidRPr="006854DB" w:rsidRDefault="00E36DD3">
      <w:pPr>
        <w:pStyle w:val="ListParagraph"/>
        <w:numPr>
          <w:ilvl w:val="3"/>
          <w:numId w:val="47"/>
        </w:numPr>
        <w:tabs>
          <w:tab w:val="left" w:pos="1227"/>
        </w:tabs>
        <w:spacing w:before="161"/>
        <w:ind w:left="900" w:hanging="54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and spouse and one or more children</w:t>
      </w:r>
      <w:r w:rsidRPr="006854DB">
        <w:rPr>
          <w:rFonts w:ascii="Times New Roman" w:eastAsia="Times New Roman" w:hAnsi="Times New Roman" w:cs="Times New Roman"/>
          <w:spacing w:val="-11"/>
          <w:sz w:val="24"/>
          <w:szCs w:val="24"/>
        </w:rPr>
        <w:t xml:space="preserve"> </w:t>
      </w:r>
      <w:r w:rsidRPr="006854DB">
        <w:rPr>
          <w:rFonts w:ascii="Times New Roman" w:eastAsia="Times New Roman" w:hAnsi="Times New Roman" w:cs="Times New Roman"/>
          <w:sz w:val="24"/>
          <w:szCs w:val="24"/>
        </w:rPr>
        <w:t>(“family”).</w:t>
      </w:r>
    </w:p>
    <w:p w14:paraId="55B06781" w14:textId="77777777" w:rsidR="00103651" w:rsidRPr="006854DB" w:rsidRDefault="00E36DD3">
      <w:pPr>
        <w:pStyle w:val="ListParagraph"/>
        <w:numPr>
          <w:ilvl w:val="2"/>
          <w:numId w:val="47"/>
        </w:numPr>
        <w:tabs>
          <w:tab w:val="left" w:pos="355"/>
        </w:tabs>
        <w:spacing w:before="182" w:line="259" w:lineRule="auto"/>
        <w:ind w:left="360" w:right="117"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Actuarial Review. </w:t>
      </w:r>
      <w:r w:rsidRPr="006854DB">
        <w:rPr>
          <w:rFonts w:ascii="Times New Roman" w:eastAsia="Times New Roman" w:hAnsi="Times New Roman" w:cs="Times New Roman"/>
          <w:sz w:val="24"/>
          <w:szCs w:val="24"/>
        </w:rPr>
        <w:t>The Company will provide on an annual basis the Union’s actuary with the calculations and supporting data related to the determination of Required Monthly Contributions for the following plan year. Such documentation shall be provided no later than September 1 of each</w:t>
      </w:r>
      <w:r w:rsidRPr="006854DB">
        <w:rPr>
          <w:rFonts w:ascii="Times New Roman" w:eastAsia="Times New Roman" w:hAnsi="Times New Roman" w:cs="Times New Roman"/>
          <w:spacing w:val="-12"/>
          <w:sz w:val="24"/>
          <w:szCs w:val="24"/>
        </w:rPr>
        <w:t xml:space="preserve"> </w:t>
      </w:r>
      <w:r w:rsidRPr="006854DB">
        <w:rPr>
          <w:rFonts w:ascii="Times New Roman" w:eastAsia="Times New Roman" w:hAnsi="Times New Roman" w:cs="Times New Roman"/>
          <w:sz w:val="24"/>
          <w:szCs w:val="24"/>
        </w:rPr>
        <w:t>year.</w:t>
      </w:r>
    </w:p>
    <w:p w14:paraId="1D34D227" w14:textId="30F1BC3C" w:rsidR="00103651" w:rsidRPr="007648E0" w:rsidRDefault="00E36DD3">
      <w:pPr>
        <w:pStyle w:val="ListParagraph"/>
        <w:numPr>
          <w:ilvl w:val="1"/>
          <w:numId w:val="47"/>
        </w:numPr>
        <w:tabs>
          <w:tab w:val="left" w:pos="374"/>
        </w:tabs>
        <w:spacing w:before="158" w:line="261" w:lineRule="auto"/>
        <w:ind w:left="0" w:right="116"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Select Regional Medical Plans. </w:t>
      </w:r>
      <w:r w:rsidRPr="006854DB">
        <w:rPr>
          <w:rFonts w:ascii="Times New Roman" w:eastAsia="Times New Roman" w:hAnsi="Times New Roman" w:cs="Times New Roman"/>
          <w:sz w:val="24"/>
          <w:szCs w:val="24"/>
        </w:rPr>
        <w:t>Any plan offered under this Paragraph B.5 will be referred to herein as a “Select Regional Medical Plan.” Unless replaced or discontinued</w:t>
      </w:r>
      <w:r w:rsidRPr="006854DB">
        <w:rPr>
          <w:rFonts w:ascii="Times New Roman" w:eastAsia="Times New Roman" w:hAnsi="Times New Roman" w:cs="Times New Roman"/>
          <w:spacing w:val="-10"/>
          <w:sz w:val="24"/>
          <w:szCs w:val="24"/>
        </w:rPr>
        <w:t xml:space="preserve"> </w:t>
      </w:r>
      <w:r w:rsidRPr="006854DB">
        <w:rPr>
          <w:rFonts w:ascii="Times New Roman" w:eastAsia="Times New Roman" w:hAnsi="Times New Roman" w:cs="Times New Roman"/>
          <w:sz w:val="24"/>
          <w:szCs w:val="24"/>
        </w:rPr>
        <w:t>in</w:t>
      </w:r>
      <w:r w:rsidR="007648E0">
        <w:rPr>
          <w:rFonts w:ascii="Times New Roman" w:eastAsia="Times New Roman" w:hAnsi="Times New Roman" w:cs="Times New Roman"/>
          <w:sz w:val="24"/>
          <w:szCs w:val="24"/>
        </w:rPr>
        <w:t xml:space="preserve"> </w:t>
      </w:r>
      <w:r w:rsidRPr="007648E0">
        <w:rPr>
          <w:rFonts w:ascii="Times New Roman" w:hAnsi="Times New Roman" w:cs="Times New Roman"/>
          <w:sz w:val="24"/>
          <w:szCs w:val="24"/>
        </w:rPr>
        <w:t>accordance with this Paragraph B.5, the Company will continue to offer to eligible employees the following existing plans: all Kaiser HMOs, NetCare Guam HMO, HMO Illinois, HMO Colorado, HMSA Hawaii and</w:t>
      </w:r>
      <w:r w:rsidRPr="007648E0">
        <w:rPr>
          <w:rFonts w:ascii="Times New Roman" w:hAnsi="Times New Roman" w:cs="Times New Roman"/>
          <w:spacing w:val="-15"/>
          <w:sz w:val="24"/>
          <w:szCs w:val="24"/>
        </w:rPr>
        <w:t xml:space="preserve"> </w:t>
      </w:r>
      <w:r w:rsidRPr="007648E0">
        <w:rPr>
          <w:rFonts w:ascii="Times New Roman" w:hAnsi="Times New Roman" w:cs="Times New Roman"/>
          <w:sz w:val="24"/>
          <w:szCs w:val="24"/>
        </w:rPr>
        <w:t xml:space="preserve">Group Health Washington. </w:t>
      </w:r>
      <w:r w:rsidRPr="007648E0">
        <w:rPr>
          <w:rFonts w:ascii="Times New Roman" w:hAnsi="Times New Roman" w:cs="Times New Roman"/>
          <w:spacing w:val="-3"/>
          <w:sz w:val="24"/>
          <w:szCs w:val="24"/>
        </w:rPr>
        <w:t xml:space="preserve">In </w:t>
      </w:r>
      <w:r w:rsidRPr="007648E0">
        <w:rPr>
          <w:rFonts w:ascii="Times New Roman" w:hAnsi="Times New Roman" w:cs="Times New Roman"/>
          <w:sz w:val="24"/>
          <w:szCs w:val="24"/>
        </w:rPr>
        <w:t>the event the Company desires to replace or discontinue offering any of the foregoing plans for the following year, it may do so, provided</w:t>
      </w:r>
      <w:r w:rsidRPr="007648E0">
        <w:rPr>
          <w:rFonts w:ascii="Times New Roman" w:hAnsi="Times New Roman" w:cs="Times New Roman"/>
          <w:spacing w:val="-5"/>
          <w:sz w:val="24"/>
          <w:szCs w:val="24"/>
        </w:rPr>
        <w:t xml:space="preserve"> </w:t>
      </w:r>
      <w:r w:rsidRPr="007648E0">
        <w:rPr>
          <w:rFonts w:ascii="Times New Roman" w:hAnsi="Times New Roman" w:cs="Times New Roman"/>
          <w:sz w:val="24"/>
          <w:szCs w:val="24"/>
        </w:rPr>
        <w:t>that:</w:t>
      </w:r>
    </w:p>
    <w:p w14:paraId="2CD088A3" w14:textId="073C0B0E" w:rsidR="00103651" w:rsidRPr="007648E0" w:rsidRDefault="00E36DD3">
      <w:pPr>
        <w:pStyle w:val="ListParagraph"/>
        <w:numPr>
          <w:ilvl w:val="2"/>
          <w:numId w:val="47"/>
        </w:numPr>
        <w:spacing w:before="158"/>
        <w:ind w:left="36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in the event of replacement, the resulting disruption of employee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enrollees</w:t>
      </w:r>
      <w:r w:rsidR="007648E0">
        <w:rPr>
          <w:rFonts w:ascii="Times New Roman" w:hAnsi="Times New Roman" w:cs="Times New Roman"/>
          <w:sz w:val="24"/>
          <w:szCs w:val="24"/>
        </w:rPr>
        <w:t xml:space="preserve"> </w:t>
      </w:r>
      <w:r w:rsidRPr="007648E0">
        <w:rPr>
          <w:rFonts w:ascii="Times New Roman" w:hAnsi="Times New Roman" w:cs="Times New Roman"/>
          <w:sz w:val="24"/>
          <w:szCs w:val="24"/>
        </w:rPr>
        <w:t>in terms of their ability to continue utilizing the same medical providers in the</w:t>
      </w:r>
      <w:r w:rsidRPr="007648E0">
        <w:rPr>
          <w:rFonts w:ascii="Times New Roman" w:hAnsi="Times New Roman" w:cs="Times New Roman"/>
          <w:spacing w:val="-13"/>
          <w:sz w:val="24"/>
          <w:szCs w:val="24"/>
        </w:rPr>
        <w:t xml:space="preserve"> </w:t>
      </w:r>
      <w:r w:rsidRPr="007648E0">
        <w:rPr>
          <w:rFonts w:ascii="Times New Roman" w:hAnsi="Times New Roman" w:cs="Times New Roman"/>
          <w:sz w:val="24"/>
          <w:szCs w:val="24"/>
        </w:rPr>
        <w:t>proposed</w:t>
      </w:r>
      <w:r w:rsidR="007648E0">
        <w:rPr>
          <w:rFonts w:ascii="Times New Roman" w:hAnsi="Times New Roman" w:cs="Times New Roman"/>
          <w:sz w:val="24"/>
          <w:szCs w:val="24"/>
        </w:rPr>
        <w:t xml:space="preserve"> </w:t>
      </w:r>
      <w:r w:rsidRPr="007648E0">
        <w:rPr>
          <w:rFonts w:ascii="Times New Roman" w:hAnsi="Times New Roman" w:cs="Times New Roman"/>
          <w:sz w:val="24"/>
          <w:szCs w:val="24"/>
        </w:rPr>
        <w:t>replacement plan is less than 20% (in which case the replacement plan will be in all respects treated as a</w:t>
      </w:r>
      <w:r w:rsidRPr="007648E0">
        <w:rPr>
          <w:rFonts w:ascii="Times New Roman" w:hAnsi="Times New Roman" w:cs="Times New Roman"/>
          <w:spacing w:val="-17"/>
          <w:sz w:val="24"/>
          <w:szCs w:val="24"/>
        </w:rPr>
        <w:t xml:space="preserve"> </w:t>
      </w:r>
      <w:r w:rsidRPr="007648E0">
        <w:rPr>
          <w:rFonts w:ascii="Times New Roman" w:hAnsi="Times New Roman" w:cs="Times New Roman"/>
          <w:sz w:val="24"/>
          <w:szCs w:val="24"/>
        </w:rPr>
        <w:t>Select Regional Medical Plan covered by Art. 16);</w:t>
      </w:r>
      <w:r w:rsidRPr="007648E0">
        <w:rPr>
          <w:rFonts w:ascii="Times New Roman" w:hAnsi="Times New Roman" w:cs="Times New Roman"/>
          <w:spacing w:val="-10"/>
          <w:sz w:val="24"/>
          <w:szCs w:val="24"/>
        </w:rPr>
        <w:t xml:space="preserve"> </w:t>
      </w:r>
      <w:r w:rsidRPr="007648E0">
        <w:rPr>
          <w:rFonts w:ascii="Times New Roman" w:hAnsi="Times New Roman" w:cs="Times New Roman"/>
          <w:sz w:val="24"/>
          <w:szCs w:val="24"/>
        </w:rPr>
        <w:t>and</w:t>
      </w:r>
    </w:p>
    <w:p w14:paraId="57169906" w14:textId="77777777" w:rsidR="00103651" w:rsidRPr="006854DB" w:rsidRDefault="00E36DD3">
      <w:pPr>
        <w:pStyle w:val="ListParagraph"/>
        <w:numPr>
          <w:ilvl w:val="2"/>
          <w:numId w:val="47"/>
        </w:numPr>
        <w:spacing w:before="182"/>
        <w:ind w:left="36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in the event of discontinuation and not</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replacement:</w:t>
      </w:r>
    </w:p>
    <w:p w14:paraId="56FF7D46" w14:textId="37F5CF15" w:rsidR="004F6C5C" w:rsidRPr="00B442F3" w:rsidRDefault="00E36DD3">
      <w:pPr>
        <w:pStyle w:val="ListParagraph"/>
        <w:numPr>
          <w:ilvl w:val="3"/>
          <w:numId w:val="47"/>
        </w:numPr>
        <w:spacing w:before="183" w:line="259" w:lineRule="auto"/>
        <w:ind w:left="900" w:right="255" w:hanging="360"/>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the year-over-year increase in the gross premium for such plan is more than 20% on a per capita basis; </w:t>
      </w:r>
      <w:r w:rsidR="00B442F3">
        <w:rPr>
          <w:rFonts w:ascii="Times New Roman" w:hAnsi="Times New Roman" w:cs="Times New Roman"/>
          <w:sz w:val="24"/>
          <w:szCs w:val="24"/>
        </w:rPr>
        <w:t>or</w:t>
      </w:r>
    </w:p>
    <w:p w14:paraId="60FF1FDF" w14:textId="77777777" w:rsidR="00B442F3" w:rsidRPr="006854DB" w:rsidRDefault="00B442F3">
      <w:pPr>
        <w:pStyle w:val="ListParagraph"/>
        <w:numPr>
          <w:ilvl w:val="3"/>
          <w:numId w:val="47"/>
        </w:numPr>
        <w:spacing w:before="161" w:line="259" w:lineRule="auto"/>
        <w:ind w:left="900" w:right="1178" w:hanging="360"/>
        <w:rPr>
          <w:rFonts w:ascii="Times New Roman" w:eastAsia="Times New Roman" w:hAnsi="Times New Roman" w:cs="Times New Roman"/>
          <w:sz w:val="24"/>
          <w:szCs w:val="24"/>
        </w:rPr>
      </w:pPr>
      <w:r w:rsidRPr="006854DB">
        <w:rPr>
          <w:rFonts w:ascii="Times New Roman" w:hAnsi="Times New Roman" w:cs="Times New Roman"/>
          <w:sz w:val="24"/>
          <w:szCs w:val="24"/>
        </w:rPr>
        <w:t>employee enrollment in such plan has declined to a level less than fifty percent (50%) of</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the enrollment on the effective date of the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Agreement.</w:t>
      </w:r>
    </w:p>
    <w:p w14:paraId="765084A4" w14:textId="77777777" w:rsidR="00103651" w:rsidRPr="007648E0" w:rsidRDefault="00103651">
      <w:pPr>
        <w:spacing w:before="8"/>
        <w:rPr>
          <w:rFonts w:ascii="Times New Roman" w:eastAsia="Times New Roman" w:hAnsi="Times New Roman" w:cs="Times New Roman"/>
          <w:sz w:val="16"/>
          <w:szCs w:val="16"/>
        </w:rPr>
      </w:pPr>
    </w:p>
    <w:p w14:paraId="09FD767A" w14:textId="4C28CF06" w:rsidR="00103651" w:rsidRPr="006854DB" w:rsidRDefault="00E36DD3">
      <w:pPr>
        <w:pStyle w:val="ListParagraph"/>
        <w:numPr>
          <w:ilvl w:val="1"/>
          <w:numId w:val="47"/>
        </w:numPr>
        <w:tabs>
          <w:tab w:val="left" w:pos="352"/>
        </w:tabs>
        <w:spacing w:line="259" w:lineRule="auto"/>
        <w:ind w:left="0"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Survivors. </w:t>
      </w:r>
      <w:r w:rsidRPr="006854DB">
        <w:rPr>
          <w:rFonts w:ascii="Times New Roman" w:eastAsia="Times New Roman" w:hAnsi="Times New Roman" w:cs="Times New Roman"/>
          <w:sz w:val="24"/>
          <w:szCs w:val="24"/>
        </w:rPr>
        <w:t>An employee’s Dependents enrolled in any medical option herein (as defined in Paragraph A.2.a), on the date of the employee’s death will be “Survivors” entitled to continue coverage in accordance with the terms of the applicable plan document, provided that if the employee has less than 10 Years of Service, the period of continued coverage will be limited to three (3) months (exclusive of</w:t>
      </w:r>
      <w:r w:rsidRPr="006854DB">
        <w:rPr>
          <w:rFonts w:ascii="Times New Roman" w:eastAsia="Times New Roman" w:hAnsi="Times New Roman" w:cs="Times New Roman"/>
          <w:spacing w:val="-12"/>
          <w:sz w:val="24"/>
          <w:szCs w:val="24"/>
        </w:rPr>
        <w:t xml:space="preserve"> </w:t>
      </w:r>
      <w:r w:rsidRPr="006854DB">
        <w:rPr>
          <w:rFonts w:ascii="Times New Roman" w:eastAsia="Times New Roman" w:hAnsi="Times New Roman" w:cs="Times New Roman"/>
          <w:sz w:val="24"/>
          <w:szCs w:val="24"/>
        </w:rPr>
        <w:t>COBRA).</w:t>
      </w:r>
    </w:p>
    <w:p w14:paraId="5BB6D333" w14:textId="77777777" w:rsidR="00103651" w:rsidRPr="006854DB" w:rsidRDefault="00103651">
      <w:pPr>
        <w:spacing w:line="259" w:lineRule="auto"/>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0FD1442A" w14:textId="4B67C5A5" w:rsidR="00103651" w:rsidRPr="00DC7B34" w:rsidRDefault="00E36DD3" w:rsidP="00DC7B34">
      <w:pPr>
        <w:pStyle w:val="IntenseQuote"/>
        <w:rPr>
          <w:b/>
          <w:bCs w:val="0"/>
        </w:rPr>
      </w:pPr>
      <w:r w:rsidRPr="00DC7B34">
        <w:rPr>
          <w:b/>
          <w:bCs w:val="0"/>
        </w:rPr>
        <w:lastRenderedPageBreak/>
        <w:t>Active Employee Dental</w:t>
      </w:r>
      <w:r w:rsidR="00D11E33">
        <w:rPr>
          <w:b/>
          <w:bCs w:val="0"/>
        </w:rPr>
        <w:t>/Vision</w:t>
      </w:r>
      <w:r w:rsidRPr="00DC7B34">
        <w:rPr>
          <w:b/>
          <w:bCs w:val="0"/>
          <w:spacing w:val="-9"/>
        </w:rPr>
        <w:t xml:space="preserve"> </w:t>
      </w:r>
      <w:r w:rsidRPr="00DC7B34">
        <w:rPr>
          <w:b/>
          <w:bCs w:val="0"/>
        </w:rPr>
        <w:t>Benefits.</w:t>
      </w:r>
    </w:p>
    <w:p w14:paraId="6A30C3AA" w14:textId="77777777" w:rsidR="00103651" w:rsidRPr="006854DB" w:rsidRDefault="00E36DD3">
      <w:pPr>
        <w:pStyle w:val="ListParagraph"/>
        <w:numPr>
          <w:ilvl w:val="0"/>
          <w:numId w:val="46"/>
        </w:numPr>
        <w:tabs>
          <w:tab w:val="left" w:pos="360"/>
        </w:tabs>
        <w:spacing w:before="180" w:line="259" w:lineRule="auto"/>
        <w:ind w:left="0" w:right="115"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Required Dental Plan. </w:t>
      </w:r>
      <w:r w:rsidRPr="006854DB">
        <w:rPr>
          <w:rFonts w:ascii="Times New Roman" w:hAnsi="Times New Roman" w:cs="Times New Roman"/>
          <w:sz w:val="24"/>
          <w:szCs w:val="24"/>
        </w:rPr>
        <w:t xml:space="preserve">Effective on April 1, 2017, the Company will offer, and each employee will be eligible to participate in, the Core Dental Option. The plan design for the Core Dental Option is outlined in Appendix </w:t>
      </w:r>
      <w:r w:rsidRPr="006854DB">
        <w:rPr>
          <w:rFonts w:ascii="Times New Roman" w:hAnsi="Times New Roman" w:cs="Times New Roman"/>
          <w:spacing w:val="3"/>
          <w:sz w:val="24"/>
          <w:szCs w:val="24"/>
        </w:rPr>
        <w:t xml:space="preserve">16- </w:t>
      </w:r>
      <w:r w:rsidRPr="006854DB">
        <w:rPr>
          <w:rFonts w:ascii="Times New Roman" w:hAnsi="Times New Roman" w:cs="Times New Roman"/>
          <w:sz w:val="24"/>
          <w:szCs w:val="24"/>
        </w:rPr>
        <w:t>B.</w:t>
      </w:r>
    </w:p>
    <w:p w14:paraId="6BCF4ABD" w14:textId="77777777" w:rsidR="00103651" w:rsidRPr="006854DB" w:rsidRDefault="00E36DD3">
      <w:pPr>
        <w:pStyle w:val="ListParagraph"/>
        <w:numPr>
          <w:ilvl w:val="0"/>
          <w:numId w:val="46"/>
        </w:numPr>
        <w:tabs>
          <w:tab w:val="left" w:pos="360"/>
        </w:tabs>
        <w:spacing w:before="161" w:line="259" w:lineRule="auto"/>
        <w:ind w:left="0" w:right="114"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Optional Dental Plans. </w:t>
      </w: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addition to the Core Dental Option, each employee may participate in any additional dental plan options offered by the Company. The Company will have the sole authority to establish, modify and discontinue such programs and their terms and conditions of participation (including, but not limited to, eligibility, plan design, applicable plan documents, plan rules) uniformly across all participating employee groups but may vary contribution rates by employee group. Employees based in Guam will be eligible to participate in domestic dental plans or in Guam-based dental plans subject to residency requirements of the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plans.</w:t>
      </w:r>
    </w:p>
    <w:p w14:paraId="7F16672B" w14:textId="435D53CD" w:rsidR="00103651" w:rsidRPr="003C645F" w:rsidRDefault="00E36DD3">
      <w:pPr>
        <w:pStyle w:val="ListParagraph"/>
        <w:numPr>
          <w:ilvl w:val="0"/>
          <w:numId w:val="45"/>
        </w:numPr>
        <w:tabs>
          <w:tab w:val="left" w:pos="360"/>
        </w:tabs>
        <w:spacing w:before="159"/>
        <w:ind w:left="0" w:firstLine="0"/>
        <w:jc w:val="both"/>
        <w:rPr>
          <w:rFonts w:ascii="Times New Roman" w:eastAsia="Times New Roman" w:hAnsi="Times New Roman" w:cs="Times New Roman"/>
          <w:sz w:val="24"/>
          <w:szCs w:val="24"/>
        </w:rPr>
      </w:pPr>
      <w:r w:rsidRPr="003C645F">
        <w:rPr>
          <w:rFonts w:ascii="Times New Roman" w:hAnsi="Times New Roman" w:cs="Times New Roman"/>
          <w:sz w:val="24"/>
          <w:szCs w:val="24"/>
        </w:rPr>
        <w:t>Failure to Make Election During Enrollment Periods. In cases in which an</w:t>
      </w:r>
      <w:r w:rsidR="003C645F" w:rsidRPr="003C645F">
        <w:rPr>
          <w:rFonts w:ascii="Times New Roman" w:hAnsi="Times New Roman" w:cs="Times New Roman"/>
          <w:sz w:val="24"/>
          <w:szCs w:val="24"/>
        </w:rPr>
        <w:t xml:space="preserve"> </w:t>
      </w:r>
      <w:r w:rsidRPr="003C645F">
        <w:rPr>
          <w:rFonts w:ascii="Times New Roman" w:hAnsi="Times New Roman" w:cs="Times New Roman"/>
          <w:sz w:val="24"/>
        </w:rPr>
        <w:t>employee fails to make a coverage election; the following rules will govern unless agreed to otherwise by the Union and the Company:</w:t>
      </w:r>
    </w:p>
    <w:p w14:paraId="1980DF73" w14:textId="1A726685" w:rsidR="00103651" w:rsidRPr="006854DB" w:rsidRDefault="006B58AC">
      <w:pPr>
        <w:pStyle w:val="ListParagraph"/>
        <w:numPr>
          <w:ilvl w:val="1"/>
          <w:numId w:val="45"/>
        </w:numPr>
        <w:tabs>
          <w:tab w:val="left" w:pos="1001"/>
        </w:tabs>
        <w:spacing w:before="182" w:line="276" w:lineRule="auto"/>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 </w:t>
      </w:r>
      <w:r w:rsidR="00E36DD3" w:rsidRPr="006854DB">
        <w:rPr>
          <w:rFonts w:ascii="Times New Roman" w:hAnsi="Times New Roman" w:cs="Times New Roman"/>
          <w:sz w:val="24"/>
          <w:szCs w:val="24"/>
        </w:rPr>
        <w:t>Default to current coverage if</w:t>
      </w:r>
      <w:r w:rsidR="00E36DD3" w:rsidRPr="006854DB">
        <w:rPr>
          <w:rFonts w:ascii="Times New Roman" w:hAnsi="Times New Roman" w:cs="Times New Roman"/>
          <w:spacing w:val="-13"/>
          <w:sz w:val="24"/>
          <w:szCs w:val="24"/>
        </w:rPr>
        <w:t xml:space="preserve"> </w:t>
      </w:r>
      <w:r w:rsidR="00E36DD3" w:rsidRPr="006854DB">
        <w:rPr>
          <w:rFonts w:ascii="Times New Roman" w:hAnsi="Times New Roman" w:cs="Times New Roman"/>
          <w:sz w:val="24"/>
          <w:szCs w:val="24"/>
        </w:rPr>
        <w:t>available;</w:t>
      </w:r>
    </w:p>
    <w:p w14:paraId="0008F7F4" w14:textId="77777777" w:rsidR="00103651" w:rsidRPr="006854DB" w:rsidRDefault="00E36DD3">
      <w:pPr>
        <w:pStyle w:val="ListParagraph"/>
        <w:numPr>
          <w:ilvl w:val="1"/>
          <w:numId w:val="45"/>
        </w:numPr>
        <w:tabs>
          <w:tab w:val="left" w:pos="1078"/>
        </w:tabs>
        <w:spacing w:line="276" w:lineRule="auto"/>
        <w:ind w:left="1077" w:hanging="257"/>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waived coverage, default to waive coverage;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and</w:t>
      </w:r>
    </w:p>
    <w:p w14:paraId="731CEF74" w14:textId="77777777" w:rsidR="00103651" w:rsidRPr="006854DB" w:rsidRDefault="00E36DD3">
      <w:pPr>
        <w:pStyle w:val="ListParagraph"/>
        <w:numPr>
          <w:ilvl w:val="1"/>
          <w:numId w:val="45"/>
        </w:numPr>
        <w:tabs>
          <w:tab w:val="left" w:pos="1049"/>
        </w:tabs>
        <w:spacing w:line="276" w:lineRule="auto"/>
        <w:ind w:left="1048" w:hanging="228"/>
        <w:rPr>
          <w:rFonts w:ascii="Times New Roman" w:eastAsia="Times New Roman" w:hAnsi="Times New Roman" w:cs="Times New Roman"/>
          <w:sz w:val="24"/>
          <w:szCs w:val="24"/>
        </w:rPr>
      </w:pPr>
      <w:r w:rsidRPr="006854DB">
        <w:rPr>
          <w:rFonts w:ascii="Times New Roman" w:hAnsi="Times New Roman" w:cs="Times New Roman"/>
          <w:sz w:val="24"/>
          <w:szCs w:val="24"/>
        </w:rPr>
        <w:t>If enrolled in an optional dental plan that is being replaced or eliminated, default to Core Dental</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Option.</w:t>
      </w:r>
    </w:p>
    <w:p w14:paraId="381B2E9A" w14:textId="77777777" w:rsidR="00103651" w:rsidRPr="006854DB" w:rsidRDefault="00E36DD3">
      <w:pPr>
        <w:pStyle w:val="ListParagraph"/>
        <w:numPr>
          <w:ilvl w:val="0"/>
          <w:numId w:val="44"/>
        </w:numPr>
        <w:tabs>
          <w:tab w:val="left" w:pos="379"/>
        </w:tabs>
        <w:spacing w:before="182" w:line="259" w:lineRule="auto"/>
        <w:ind w:left="0" w:right="113"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Required Monthly Contributions. </w:t>
      </w:r>
      <w:r w:rsidRPr="006854DB">
        <w:rPr>
          <w:rFonts w:ascii="Times New Roman" w:hAnsi="Times New Roman" w:cs="Times New Roman"/>
          <w:sz w:val="24"/>
          <w:szCs w:val="24"/>
        </w:rPr>
        <w:t>Employees electing dental coverage will be required to make monthly contributions as provided in this Paragraph C. Required Monthly Contributions will be made by payroll deduction, except in the case of employees on unpaid leave, disability, or other status during which they are not receiving pay, in which case Required Monthly Contributions will be directly billed to, and paid by, the employee.</w:t>
      </w:r>
    </w:p>
    <w:p w14:paraId="05D79BFF" w14:textId="77777777" w:rsidR="00103651" w:rsidRPr="006854DB" w:rsidRDefault="00E36DD3">
      <w:pPr>
        <w:pStyle w:val="ListParagraph"/>
        <w:numPr>
          <w:ilvl w:val="1"/>
          <w:numId w:val="44"/>
        </w:numPr>
        <w:tabs>
          <w:tab w:val="left" w:pos="360"/>
        </w:tabs>
        <w:spacing w:before="161" w:line="259" w:lineRule="auto"/>
        <w:ind w:left="360" w:right="165" w:firstLine="0"/>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Core Option 80%/20% Limit. </w:t>
      </w:r>
      <w:r w:rsidRPr="006854DB">
        <w:rPr>
          <w:rFonts w:ascii="Times New Roman" w:hAnsi="Times New Roman" w:cs="Times New Roman"/>
          <w:sz w:val="24"/>
          <w:szCs w:val="24"/>
        </w:rPr>
        <w:t>The Required Monthly Contributions for the Core Dental Option will not exceed 20% of the total projected cost for the Coverage Tier elected. For the plan year commencing April 1,</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2017 and ending December 31, 2017, the 20% employee contribution will be based on total projected cost without regard to the contractual limit on maximum year-over-year increases described in Paragraph</w:t>
      </w:r>
      <w:r w:rsidRPr="006854DB">
        <w:rPr>
          <w:rFonts w:ascii="Times New Roman" w:hAnsi="Times New Roman" w:cs="Times New Roman"/>
          <w:spacing w:val="-19"/>
          <w:sz w:val="24"/>
          <w:szCs w:val="24"/>
        </w:rPr>
        <w:t xml:space="preserve"> </w:t>
      </w:r>
      <w:r w:rsidRPr="006854DB">
        <w:rPr>
          <w:rFonts w:ascii="Times New Roman" w:hAnsi="Times New Roman" w:cs="Times New Roman"/>
          <w:sz w:val="24"/>
          <w:szCs w:val="24"/>
        </w:rPr>
        <w:t>C.4.c.</w:t>
      </w:r>
    </w:p>
    <w:p w14:paraId="3B883524" w14:textId="77777777" w:rsidR="00103651" w:rsidRPr="006854DB" w:rsidRDefault="00E36DD3">
      <w:pPr>
        <w:pStyle w:val="ListParagraph"/>
        <w:numPr>
          <w:ilvl w:val="1"/>
          <w:numId w:val="44"/>
        </w:numPr>
        <w:tabs>
          <w:tab w:val="left" w:pos="355"/>
        </w:tabs>
        <w:spacing w:before="161"/>
        <w:ind w:left="354" w:firstLine="6"/>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Optional Dental Plans. </w:t>
      </w:r>
      <w:r w:rsidRPr="006854DB">
        <w:rPr>
          <w:rFonts w:ascii="Times New Roman" w:eastAsia="Times New Roman" w:hAnsi="Times New Roman" w:cs="Times New Roman"/>
          <w:sz w:val="24"/>
          <w:szCs w:val="24"/>
        </w:rPr>
        <w:t>Contributions for any optional dental plans will be set at the Company’s</w:t>
      </w:r>
      <w:r w:rsidRPr="006854DB">
        <w:rPr>
          <w:rFonts w:ascii="Times New Roman" w:eastAsia="Times New Roman" w:hAnsi="Times New Roman" w:cs="Times New Roman"/>
          <w:spacing w:val="-14"/>
          <w:sz w:val="24"/>
          <w:szCs w:val="24"/>
        </w:rPr>
        <w:t xml:space="preserve"> </w:t>
      </w:r>
      <w:r w:rsidRPr="006854DB">
        <w:rPr>
          <w:rFonts w:ascii="Times New Roman" w:eastAsia="Times New Roman" w:hAnsi="Times New Roman" w:cs="Times New Roman"/>
          <w:sz w:val="24"/>
          <w:szCs w:val="24"/>
        </w:rPr>
        <w:t>discretion.</w:t>
      </w:r>
    </w:p>
    <w:p w14:paraId="736B860F" w14:textId="77777777" w:rsidR="00103651" w:rsidRPr="006854DB" w:rsidRDefault="00E36DD3">
      <w:pPr>
        <w:pStyle w:val="ListParagraph"/>
        <w:numPr>
          <w:ilvl w:val="1"/>
          <w:numId w:val="44"/>
        </w:numPr>
        <w:tabs>
          <w:tab w:val="left" w:pos="326"/>
        </w:tabs>
        <w:spacing w:before="183" w:line="259" w:lineRule="auto"/>
        <w:ind w:left="360" w:right="248" w:firstLine="0"/>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Annual Dental Cost Increases. </w:t>
      </w:r>
      <w:r w:rsidRPr="006854DB">
        <w:rPr>
          <w:rFonts w:ascii="Times New Roman" w:eastAsia="Times New Roman" w:hAnsi="Times New Roman" w:cs="Times New Roman"/>
          <w:sz w:val="24"/>
          <w:szCs w:val="24"/>
        </w:rPr>
        <w:t>Following the plan year commencing April 1, 2017 and ending December 31, 2017, any increase in the Required Monthly Contribution for the Core Dental Option, from one calendar year to the next, will not exceed 9.25% of the prior year’s</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contribution.</w:t>
      </w:r>
    </w:p>
    <w:p w14:paraId="7F02E16F" w14:textId="77777777" w:rsidR="00103651" w:rsidRPr="006854DB" w:rsidRDefault="00E36DD3">
      <w:pPr>
        <w:pStyle w:val="ListParagraph"/>
        <w:numPr>
          <w:ilvl w:val="1"/>
          <w:numId w:val="44"/>
        </w:numPr>
        <w:tabs>
          <w:tab w:val="left" w:pos="355"/>
        </w:tabs>
        <w:spacing w:before="161"/>
        <w:ind w:left="360" w:right="627" w:firstLine="0"/>
        <w:rPr>
          <w:rFonts w:ascii="Times New Roman" w:eastAsia="Times New Roman" w:hAnsi="Times New Roman" w:cs="Times New Roman"/>
          <w:sz w:val="24"/>
          <w:szCs w:val="24"/>
        </w:rPr>
      </w:pPr>
      <w:r w:rsidRPr="006854DB">
        <w:rPr>
          <w:rFonts w:ascii="Times New Roman" w:hAnsi="Times New Roman" w:cs="Times New Roman"/>
          <w:b/>
          <w:sz w:val="24"/>
          <w:szCs w:val="24"/>
        </w:rPr>
        <w:t>Coverage Tiers</w:t>
      </w:r>
      <w:r w:rsidRPr="006854DB">
        <w:rPr>
          <w:rFonts w:ascii="Times New Roman" w:hAnsi="Times New Roman" w:cs="Times New Roman"/>
          <w:sz w:val="24"/>
          <w:szCs w:val="24"/>
        </w:rPr>
        <w:t>. The required contribution for each month of coverage for the Core Dental Option will be based on a four-tier</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structure:</w:t>
      </w:r>
    </w:p>
    <w:p w14:paraId="2C8F666C" w14:textId="77777777" w:rsidR="00103651" w:rsidRPr="006854DB" w:rsidRDefault="00E36DD3">
      <w:pPr>
        <w:pStyle w:val="ListParagraph"/>
        <w:numPr>
          <w:ilvl w:val="2"/>
          <w:numId w:val="44"/>
        </w:numPr>
        <w:tabs>
          <w:tab w:val="left" w:pos="1107"/>
        </w:tabs>
        <w:ind w:left="1260" w:hanging="3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only or surviving spouse only or surviving Dependent children only (“employee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only”);</w:t>
      </w:r>
    </w:p>
    <w:p w14:paraId="145903E5" w14:textId="67B887D0" w:rsidR="00103651" w:rsidRDefault="00E36DD3">
      <w:pPr>
        <w:pStyle w:val="ListParagraph"/>
        <w:numPr>
          <w:ilvl w:val="2"/>
          <w:numId w:val="44"/>
        </w:numPr>
        <w:spacing w:before="182"/>
        <w:ind w:left="1260" w:hanging="3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and spouse (“employee and</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spouse”);</w:t>
      </w:r>
    </w:p>
    <w:p w14:paraId="2D3F180C" w14:textId="77777777" w:rsidR="000F3F6F" w:rsidRPr="006854DB" w:rsidRDefault="000F3F6F" w:rsidP="000F3F6F">
      <w:pPr>
        <w:pStyle w:val="ListParagraph"/>
        <w:spacing w:before="182"/>
        <w:ind w:left="1260"/>
        <w:rPr>
          <w:rFonts w:ascii="Times New Roman" w:eastAsia="Times New Roman" w:hAnsi="Times New Roman" w:cs="Times New Roman"/>
          <w:sz w:val="24"/>
          <w:szCs w:val="24"/>
        </w:rPr>
      </w:pPr>
    </w:p>
    <w:p w14:paraId="35F726AF" w14:textId="77777777" w:rsidR="00103651" w:rsidRPr="006854DB" w:rsidRDefault="00E36DD3">
      <w:pPr>
        <w:pStyle w:val="ListParagraph"/>
        <w:numPr>
          <w:ilvl w:val="2"/>
          <w:numId w:val="44"/>
        </w:numPr>
        <w:tabs>
          <w:tab w:val="left" w:pos="1241"/>
        </w:tabs>
        <w:spacing w:before="180" w:line="259" w:lineRule="auto"/>
        <w:ind w:left="1440" w:right="459" w:hanging="54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lastRenderedPageBreak/>
        <w:t>Employee and one or more children, or surviving spouse and one or more children (“employee</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and child(ren)”);</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and</w:t>
      </w:r>
    </w:p>
    <w:p w14:paraId="041DC583" w14:textId="3D8CB5ED" w:rsidR="00DC7B34" w:rsidRDefault="00E36DD3">
      <w:pPr>
        <w:pStyle w:val="ListParagraph"/>
        <w:numPr>
          <w:ilvl w:val="2"/>
          <w:numId w:val="44"/>
        </w:numPr>
        <w:spacing w:before="161"/>
        <w:ind w:left="1440" w:hanging="62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and spouse and one or more children</w:t>
      </w:r>
      <w:r w:rsidRPr="006854DB">
        <w:rPr>
          <w:rFonts w:ascii="Times New Roman" w:eastAsia="Times New Roman" w:hAnsi="Times New Roman" w:cs="Times New Roman"/>
          <w:spacing w:val="-11"/>
          <w:sz w:val="24"/>
          <w:szCs w:val="24"/>
        </w:rPr>
        <w:t xml:space="preserve"> </w:t>
      </w:r>
      <w:r w:rsidRPr="006854DB">
        <w:rPr>
          <w:rFonts w:ascii="Times New Roman" w:eastAsia="Times New Roman" w:hAnsi="Times New Roman" w:cs="Times New Roman"/>
          <w:sz w:val="24"/>
          <w:szCs w:val="24"/>
        </w:rPr>
        <w:t>(“family”).</w:t>
      </w:r>
    </w:p>
    <w:p w14:paraId="5A2C0DDA" w14:textId="77777777" w:rsidR="00D11E33" w:rsidRPr="00D11E33" w:rsidRDefault="00D11E33" w:rsidP="000F3F6F">
      <w:pPr>
        <w:pStyle w:val="ListParagraph"/>
        <w:ind w:left="1226"/>
        <w:rPr>
          <w:rFonts w:ascii="Times New Roman" w:eastAsia="Times New Roman" w:hAnsi="Times New Roman" w:cs="Times New Roman"/>
          <w:sz w:val="16"/>
          <w:szCs w:val="16"/>
        </w:rPr>
      </w:pPr>
    </w:p>
    <w:p w14:paraId="1767716F" w14:textId="1C612415" w:rsidR="00103651" w:rsidRPr="003C645F" w:rsidRDefault="00E36DD3">
      <w:pPr>
        <w:pStyle w:val="ListParagraph"/>
        <w:numPr>
          <w:ilvl w:val="0"/>
          <w:numId w:val="44"/>
        </w:numPr>
        <w:tabs>
          <w:tab w:val="left" w:pos="360"/>
        </w:tabs>
        <w:spacing w:before="48"/>
        <w:ind w:left="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Survivors. </w:t>
      </w:r>
      <w:r w:rsidRPr="003C645F">
        <w:rPr>
          <w:rFonts w:ascii="Times New Roman" w:eastAsia="Times New Roman" w:hAnsi="Times New Roman" w:cs="Times New Roman"/>
          <w:sz w:val="24"/>
          <w:szCs w:val="24"/>
        </w:rPr>
        <w:t>An employee’s Dependents enrolled in any dental option on the</w:t>
      </w:r>
      <w:r w:rsidRPr="003C645F">
        <w:rPr>
          <w:rFonts w:ascii="Times New Roman" w:eastAsia="Times New Roman" w:hAnsi="Times New Roman" w:cs="Times New Roman"/>
          <w:spacing w:val="-11"/>
          <w:sz w:val="24"/>
          <w:szCs w:val="24"/>
        </w:rPr>
        <w:t xml:space="preserve"> </w:t>
      </w:r>
      <w:r w:rsidRPr="003C645F">
        <w:rPr>
          <w:rFonts w:ascii="Times New Roman" w:eastAsia="Times New Roman" w:hAnsi="Times New Roman" w:cs="Times New Roman"/>
          <w:sz w:val="24"/>
          <w:szCs w:val="24"/>
        </w:rPr>
        <w:t>date</w:t>
      </w:r>
      <w:r w:rsidR="003C645F" w:rsidRPr="003C645F">
        <w:rPr>
          <w:rFonts w:ascii="Times New Roman" w:eastAsia="Times New Roman" w:hAnsi="Times New Roman" w:cs="Times New Roman"/>
          <w:sz w:val="24"/>
          <w:szCs w:val="24"/>
        </w:rPr>
        <w:t xml:space="preserve"> </w:t>
      </w:r>
      <w:r w:rsidRPr="003C645F">
        <w:rPr>
          <w:rFonts w:ascii="Times New Roman" w:hAnsi="Times New Roman" w:cs="Times New Roman"/>
          <w:sz w:val="24"/>
          <w:szCs w:val="24"/>
        </w:rPr>
        <w:t>of the employee’s death will be “Survivors” entitled to continue coverage for 3 months (exclusive of COBRA) in accordance with the terms of the applicable plan</w:t>
      </w:r>
      <w:r w:rsidRPr="003C645F">
        <w:rPr>
          <w:rFonts w:ascii="Times New Roman" w:hAnsi="Times New Roman" w:cs="Times New Roman"/>
          <w:spacing w:val="-6"/>
          <w:sz w:val="24"/>
          <w:szCs w:val="24"/>
        </w:rPr>
        <w:t xml:space="preserve"> </w:t>
      </w:r>
      <w:r w:rsidRPr="003C645F">
        <w:rPr>
          <w:rFonts w:ascii="Times New Roman" w:hAnsi="Times New Roman" w:cs="Times New Roman"/>
          <w:sz w:val="24"/>
          <w:szCs w:val="24"/>
        </w:rPr>
        <w:t>document.</w:t>
      </w:r>
      <w:r w:rsidR="003C645F">
        <w:rPr>
          <w:rFonts w:ascii="Times New Roman" w:hAnsi="Times New Roman" w:cs="Times New Roman"/>
          <w:sz w:val="24"/>
          <w:szCs w:val="24"/>
        </w:rPr>
        <w:t xml:space="preserve"> </w:t>
      </w:r>
      <w:r w:rsidRPr="003C645F">
        <w:rPr>
          <w:rFonts w:ascii="Times New Roman" w:hAnsi="Times New Roman" w:cs="Times New Roman"/>
          <w:sz w:val="24"/>
          <w:szCs w:val="24"/>
        </w:rPr>
        <w:t>Available plans</w:t>
      </w:r>
      <w:r w:rsidRPr="003C645F">
        <w:rPr>
          <w:rFonts w:ascii="Times New Roman" w:hAnsi="Times New Roman" w:cs="Times New Roman"/>
          <w:spacing w:val="-5"/>
          <w:sz w:val="24"/>
          <w:szCs w:val="24"/>
        </w:rPr>
        <w:t xml:space="preserve"> </w:t>
      </w:r>
      <w:r w:rsidRPr="003C645F">
        <w:rPr>
          <w:rFonts w:ascii="Times New Roman" w:hAnsi="Times New Roman" w:cs="Times New Roman"/>
          <w:sz w:val="24"/>
          <w:szCs w:val="24"/>
        </w:rPr>
        <w:t>are</w:t>
      </w:r>
      <w:r w:rsidR="003C645F">
        <w:rPr>
          <w:rFonts w:ascii="Times New Roman" w:hAnsi="Times New Roman" w:cs="Times New Roman"/>
          <w:sz w:val="24"/>
          <w:szCs w:val="24"/>
        </w:rPr>
        <w:t>:</w:t>
      </w:r>
    </w:p>
    <w:p w14:paraId="4E97AA65" w14:textId="77777777" w:rsidR="00BC39DC" w:rsidRPr="006854DB" w:rsidRDefault="00E36DD3">
      <w:pPr>
        <w:pStyle w:val="BodyText"/>
        <w:numPr>
          <w:ilvl w:val="0"/>
          <w:numId w:val="51"/>
        </w:numPr>
        <w:spacing w:before="182"/>
        <w:ind w:right="7600"/>
        <w:jc w:val="both"/>
        <w:rPr>
          <w:rFonts w:cs="Times New Roman"/>
        </w:rPr>
      </w:pPr>
      <w:r w:rsidRPr="006854DB">
        <w:rPr>
          <w:rFonts w:cs="Times New Roman"/>
        </w:rPr>
        <w:t xml:space="preserve">Aetna DHMO </w:t>
      </w:r>
    </w:p>
    <w:p w14:paraId="5C0143FD" w14:textId="77777777" w:rsidR="00BC39DC" w:rsidRPr="006854DB" w:rsidRDefault="00E36DD3">
      <w:pPr>
        <w:pStyle w:val="BodyText"/>
        <w:numPr>
          <w:ilvl w:val="0"/>
          <w:numId w:val="51"/>
        </w:numPr>
        <w:spacing w:before="182"/>
        <w:ind w:right="7650"/>
        <w:jc w:val="both"/>
        <w:rPr>
          <w:rFonts w:cs="Times New Roman"/>
        </w:rPr>
      </w:pPr>
      <w:r w:rsidRPr="006854DB">
        <w:rPr>
          <w:rFonts w:cs="Times New Roman"/>
        </w:rPr>
        <w:t>Cigna</w:t>
      </w:r>
      <w:r w:rsidRPr="006854DB">
        <w:rPr>
          <w:rFonts w:cs="Times New Roman"/>
          <w:spacing w:val="-5"/>
        </w:rPr>
        <w:t xml:space="preserve"> </w:t>
      </w:r>
      <w:r w:rsidRPr="006854DB">
        <w:rPr>
          <w:rFonts w:cs="Times New Roman"/>
        </w:rPr>
        <w:t xml:space="preserve">DHMO </w:t>
      </w:r>
    </w:p>
    <w:p w14:paraId="5E8BD355" w14:textId="29AB9359" w:rsidR="00103651" w:rsidRPr="00DC7B34" w:rsidRDefault="00E36DD3">
      <w:pPr>
        <w:pStyle w:val="BodyText"/>
        <w:numPr>
          <w:ilvl w:val="0"/>
          <w:numId w:val="51"/>
        </w:numPr>
        <w:spacing w:before="182"/>
        <w:ind w:right="7650"/>
        <w:jc w:val="both"/>
        <w:rPr>
          <w:rFonts w:cs="Times New Roman"/>
        </w:rPr>
      </w:pPr>
      <w:r w:rsidRPr="006854DB">
        <w:rPr>
          <w:rFonts w:cs="Times New Roman"/>
        </w:rPr>
        <w:t xml:space="preserve"> MetLife</w:t>
      </w:r>
      <w:r w:rsidRPr="006854DB">
        <w:rPr>
          <w:rFonts w:cs="Times New Roman"/>
          <w:spacing w:val="-6"/>
        </w:rPr>
        <w:t xml:space="preserve"> </w:t>
      </w:r>
      <w:r w:rsidRPr="006854DB">
        <w:rPr>
          <w:rFonts w:cs="Times New Roman"/>
        </w:rPr>
        <w:t>PPO</w:t>
      </w:r>
    </w:p>
    <w:p w14:paraId="35373E9E" w14:textId="4185FC32" w:rsidR="00103651" w:rsidRPr="006854DB" w:rsidRDefault="00E36DD3" w:rsidP="003C645F">
      <w:pPr>
        <w:pStyle w:val="BodyText"/>
        <w:spacing w:before="182" w:line="259" w:lineRule="auto"/>
        <w:ind w:left="0" w:right="117"/>
        <w:jc w:val="both"/>
        <w:rPr>
          <w:rFonts w:cs="Times New Roman"/>
        </w:rPr>
      </w:pPr>
      <w:r w:rsidRPr="006854DB">
        <w:rPr>
          <w:rFonts w:cs="Times New Roman"/>
          <w:b/>
        </w:rPr>
        <w:t xml:space="preserve">Active Employee Vision Benefits. </w:t>
      </w:r>
      <w:r w:rsidRPr="006854DB">
        <w:rPr>
          <w:rFonts w:cs="Times New Roman"/>
        </w:rPr>
        <w:t>Effective April 1, 2017, each employee may participate in any vision plan options offered by the Company. The Company will have the sole authority to establish such programs and their terms and conditions of participation, including, but not limited to, eligibility, plan design, applicable plan documents, plan rules, and contribution rates. Employees based in Guam will be eligible to participate in domestic vision plans or in Guam-based vision plans subject to residency requirements of the</w:t>
      </w:r>
      <w:r w:rsidRPr="006854DB">
        <w:rPr>
          <w:rFonts w:cs="Times New Roman"/>
          <w:spacing w:val="-13"/>
        </w:rPr>
        <w:t xml:space="preserve"> </w:t>
      </w:r>
      <w:r w:rsidRPr="006854DB">
        <w:rPr>
          <w:rFonts w:cs="Times New Roman"/>
        </w:rPr>
        <w:t>plans.</w:t>
      </w:r>
    </w:p>
    <w:p w14:paraId="236A0BF7" w14:textId="3E867BA3" w:rsidR="00103651" w:rsidRPr="006854DB" w:rsidRDefault="00E36DD3">
      <w:pPr>
        <w:pStyle w:val="BodyText"/>
        <w:spacing w:before="161"/>
        <w:ind w:left="100"/>
        <w:jc w:val="both"/>
        <w:rPr>
          <w:rFonts w:cs="Times New Roman"/>
        </w:rPr>
      </w:pPr>
      <w:r w:rsidRPr="006854DB">
        <w:rPr>
          <w:rFonts w:cs="Times New Roman"/>
        </w:rPr>
        <w:t>Available</w:t>
      </w:r>
      <w:r w:rsidRPr="006854DB">
        <w:rPr>
          <w:rFonts w:cs="Times New Roman"/>
          <w:spacing w:val="-5"/>
        </w:rPr>
        <w:t xml:space="preserve"> </w:t>
      </w:r>
      <w:r w:rsidRPr="006854DB">
        <w:rPr>
          <w:rFonts w:cs="Times New Roman"/>
        </w:rPr>
        <w:t>Plans</w:t>
      </w:r>
    </w:p>
    <w:p w14:paraId="4841EC3D" w14:textId="4D984FE1" w:rsidR="00BC39DC" w:rsidRPr="006854DB" w:rsidRDefault="00BC39DC">
      <w:pPr>
        <w:pStyle w:val="BodyText"/>
        <w:numPr>
          <w:ilvl w:val="0"/>
          <w:numId w:val="52"/>
        </w:numPr>
        <w:spacing w:before="161"/>
        <w:jc w:val="both"/>
        <w:rPr>
          <w:rFonts w:cs="Times New Roman"/>
        </w:rPr>
      </w:pPr>
      <w:r w:rsidRPr="006854DB">
        <w:rPr>
          <w:rFonts w:cs="Times New Roman"/>
        </w:rPr>
        <w:t>Superior Vision</w:t>
      </w:r>
    </w:p>
    <w:p w14:paraId="148AEDA2" w14:textId="40CDC1E4" w:rsidR="00103651" w:rsidRPr="008A7AE7" w:rsidRDefault="00BC39DC">
      <w:pPr>
        <w:pStyle w:val="BodyText"/>
        <w:numPr>
          <w:ilvl w:val="0"/>
          <w:numId w:val="52"/>
        </w:numPr>
        <w:spacing w:before="161"/>
        <w:jc w:val="both"/>
        <w:rPr>
          <w:rFonts w:cs="Times New Roman"/>
        </w:rPr>
      </w:pPr>
      <w:r w:rsidRPr="006854DB">
        <w:rPr>
          <w:rFonts w:cs="Times New Roman"/>
        </w:rPr>
        <w:t>VSP</w:t>
      </w:r>
    </w:p>
    <w:p w14:paraId="7B4F3C90" w14:textId="2B5810F7" w:rsidR="00103651" w:rsidRPr="008A7AE7" w:rsidRDefault="00E36DD3" w:rsidP="008A7AE7">
      <w:pPr>
        <w:pStyle w:val="IntenseQuote"/>
        <w:ind w:left="90" w:right="0"/>
        <w:rPr>
          <w:b/>
          <w:bCs w:val="0"/>
        </w:rPr>
      </w:pPr>
      <w:r w:rsidRPr="008A7AE7">
        <w:rPr>
          <w:b/>
          <w:bCs w:val="0"/>
        </w:rPr>
        <w:t>Flexible Spending Program</w:t>
      </w:r>
      <w:r w:rsidR="008A7AE7">
        <w:rPr>
          <w:b/>
          <w:bCs w:val="0"/>
        </w:rPr>
        <w:t xml:space="preserve"> (FSA)</w:t>
      </w:r>
    </w:p>
    <w:p w14:paraId="29D34E16" w14:textId="77777777" w:rsidR="00103651" w:rsidRPr="006854DB" w:rsidRDefault="00E36DD3">
      <w:pPr>
        <w:pStyle w:val="BodyText"/>
        <w:ind w:left="100" w:right="122"/>
        <w:jc w:val="both"/>
        <w:rPr>
          <w:rFonts w:cs="Times New Roman"/>
        </w:rPr>
      </w:pPr>
      <w:r w:rsidRPr="006854DB">
        <w:rPr>
          <w:rFonts w:cs="Times New Roman"/>
        </w:rPr>
        <w:t>The Flexible Spending Program provides you with a tax-effective way to pay for health care expenses that are not covered under the Medical, Dental or Vision Programs, and to pay for dependent care</w:t>
      </w:r>
      <w:r w:rsidRPr="006854DB">
        <w:rPr>
          <w:rFonts w:cs="Times New Roman"/>
          <w:spacing w:val="-16"/>
        </w:rPr>
        <w:t xml:space="preserve"> </w:t>
      </w:r>
      <w:r w:rsidRPr="006854DB">
        <w:rPr>
          <w:rFonts w:cs="Times New Roman"/>
        </w:rPr>
        <w:t>expenses.</w:t>
      </w:r>
    </w:p>
    <w:p w14:paraId="2A675984" w14:textId="77777777" w:rsidR="00103651" w:rsidRPr="006854DB" w:rsidRDefault="00E36DD3">
      <w:pPr>
        <w:pStyle w:val="BodyText"/>
        <w:ind w:left="100" w:right="118"/>
        <w:jc w:val="both"/>
        <w:rPr>
          <w:rFonts w:cs="Times New Roman"/>
        </w:rPr>
      </w:pPr>
      <w:r w:rsidRPr="006854DB">
        <w:rPr>
          <w:rFonts w:cs="Times New Roman"/>
        </w:rPr>
        <w:t>Overview of How the Flexible Spending Program Works the Flexible Spending Program offers you the opportunity to contribute a portion of your salary to the following flexible spending accounts</w:t>
      </w:r>
      <w:r w:rsidRPr="006854DB">
        <w:rPr>
          <w:rFonts w:cs="Times New Roman"/>
          <w:spacing w:val="-20"/>
        </w:rPr>
        <w:t xml:space="preserve"> </w:t>
      </w:r>
      <w:r w:rsidRPr="006854DB">
        <w:rPr>
          <w:rFonts w:cs="Times New Roman"/>
        </w:rPr>
        <w:t>(“FSAs”):</w:t>
      </w:r>
    </w:p>
    <w:p w14:paraId="59E1E748" w14:textId="77777777" w:rsidR="00103651" w:rsidRPr="00D11E33" w:rsidRDefault="00103651">
      <w:pPr>
        <w:rPr>
          <w:rFonts w:ascii="Times New Roman" w:eastAsia="Times New Roman" w:hAnsi="Times New Roman" w:cs="Times New Roman"/>
          <w:sz w:val="16"/>
          <w:szCs w:val="16"/>
        </w:rPr>
      </w:pPr>
    </w:p>
    <w:p w14:paraId="4A729630" w14:textId="77777777" w:rsidR="00103651" w:rsidRPr="006854DB" w:rsidRDefault="00E36DD3">
      <w:pPr>
        <w:pStyle w:val="ListParagraph"/>
        <w:numPr>
          <w:ilvl w:val="0"/>
          <w:numId w:val="42"/>
        </w:numPr>
        <w:tabs>
          <w:tab w:val="left" w:pos="244"/>
        </w:tabs>
        <w:ind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 “general-purpose” health care FSA (which can be used to reimburse you for eligible health care expenses, such as medical, dental, and vision</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expenses);</w:t>
      </w:r>
    </w:p>
    <w:p w14:paraId="28F891E5" w14:textId="77777777" w:rsidR="00103651" w:rsidRPr="00D11E33" w:rsidRDefault="00103651">
      <w:pPr>
        <w:rPr>
          <w:rFonts w:ascii="Times New Roman" w:eastAsia="Times New Roman" w:hAnsi="Times New Roman" w:cs="Times New Roman"/>
          <w:sz w:val="16"/>
          <w:szCs w:val="16"/>
        </w:rPr>
      </w:pPr>
    </w:p>
    <w:p w14:paraId="6301CB97" w14:textId="77777777" w:rsidR="00103651" w:rsidRPr="006854DB" w:rsidRDefault="00E36DD3">
      <w:pPr>
        <w:pStyle w:val="ListParagraph"/>
        <w:numPr>
          <w:ilvl w:val="0"/>
          <w:numId w:val="42"/>
        </w:numPr>
        <w:tabs>
          <w:tab w:val="left" w:pos="249"/>
        </w:tabs>
        <w:ind w:right="126"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 “limited-purpose” health care FSA (which can only be used to reimburse you for eligible health care expenses for certain unreimbursed dental and vision services);</w:t>
      </w:r>
      <w:r w:rsidRPr="006854DB">
        <w:rPr>
          <w:rFonts w:ascii="Times New Roman" w:eastAsia="Times New Roman" w:hAnsi="Times New Roman" w:cs="Times New Roman"/>
          <w:spacing w:val="-10"/>
          <w:sz w:val="24"/>
          <w:szCs w:val="24"/>
        </w:rPr>
        <w:t xml:space="preserve"> </w:t>
      </w:r>
      <w:r w:rsidRPr="006854DB">
        <w:rPr>
          <w:rFonts w:ascii="Times New Roman" w:eastAsia="Times New Roman" w:hAnsi="Times New Roman" w:cs="Times New Roman"/>
          <w:sz w:val="24"/>
          <w:szCs w:val="24"/>
        </w:rPr>
        <w:t>and</w:t>
      </w:r>
    </w:p>
    <w:p w14:paraId="4314694E" w14:textId="77777777" w:rsidR="00103651" w:rsidRPr="006854DB" w:rsidRDefault="00E36DD3">
      <w:pPr>
        <w:pStyle w:val="ListParagraph"/>
        <w:numPr>
          <w:ilvl w:val="0"/>
          <w:numId w:val="42"/>
        </w:numPr>
        <w:tabs>
          <w:tab w:val="left" w:pos="259"/>
        </w:tabs>
        <w:spacing w:before="48"/>
        <w:ind w:right="125"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 dependent care FSA (which can be used to reimburse you for qualifying child care and other dependent care expenses).</w:t>
      </w:r>
    </w:p>
    <w:p w14:paraId="0118B21A" w14:textId="77777777" w:rsidR="00103651" w:rsidRPr="00F41813" w:rsidRDefault="00103651">
      <w:pPr>
        <w:rPr>
          <w:rFonts w:ascii="Times New Roman" w:eastAsia="Times New Roman" w:hAnsi="Times New Roman" w:cs="Times New Roman"/>
          <w:sz w:val="16"/>
          <w:szCs w:val="16"/>
        </w:rPr>
      </w:pPr>
    </w:p>
    <w:p w14:paraId="2B753DFA" w14:textId="1D352307" w:rsidR="00103651" w:rsidRPr="006854DB" w:rsidRDefault="00E36DD3">
      <w:pPr>
        <w:pStyle w:val="BodyText"/>
        <w:ind w:left="100" w:right="117"/>
        <w:jc w:val="both"/>
        <w:rPr>
          <w:rFonts w:cs="Times New Roman"/>
        </w:rPr>
      </w:pPr>
      <w:r w:rsidRPr="006854DB">
        <w:rPr>
          <w:rFonts w:cs="Times New Roman"/>
        </w:rPr>
        <w:t>If you decide to contribute to an FSA, your contributions will automatically be made on a pre-tax basis from your paycheck and deposited in your FSA. Please note that, if you wish to enroll in a Health Care FSA, you may enroll in either the general-purpose FSA or limited-purpose FSA, but not</w:t>
      </w:r>
      <w:r w:rsidRPr="006854DB">
        <w:rPr>
          <w:rFonts w:cs="Times New Roman"/>
          <w:spacing w:val="-11"/>
        </w:rPr>
        <w:t xml:space="preserve"> </w:t>
      </w:r>
      <w:r w:rsidRPr="006854DB">
        <w:rPr>
          <w:rFonts w:cs="Times New Roman"/>
        </w:rPr>
        <w:t>both.</w:t>
      </w:r>
    </w:p>
    <w:p w14:paraId="4BD771F1" w14:textId="77777777" w:rsidR="00103651" w:rsidRPr="00F41813" w:rsidRDefault="00103651">
      <w:pPr>
        <w:rPr>
          <w:rFonts w:ascii="Times New Roman" w:eastAsia="Times New Roman" w:hAnsi="Times New Roman" w:cs="Times New Roman"/>
          <w:sz w:val="16"/>
          <w:szCs w:val="16"/>
        </w:rPr>
      </w:pPr>
    </w:p>
    <w:p w14:paraId="233B12E4" w14:textId="77777777" w:rsidR="00103651" w:rsidRPr="006854DB" w:rsidRDefault="00E36DD3">
      <w:pPr>
        <w:pStyle w:val="BodyText"/>
        <w:ind w:left="100" w:right="126"/>
        <w:jc w:val="both"/>
        <w:rPr>
          <w:rFonts w:cs="Times New Roman"/>
        </w:rPr>
      </w:pPr>
      <w:r w:rsidRPr="006854DB">
        <w:rPr>
          <w:rFonts w:cs="Times New Roman"/>
        </w:rPr>
        <w:t xml:space="preserve">You will be reimbursed for eligible health care and dependent care expenses that </w:t>
      </w:r>
      <w:r w:rsidRPr="006854DB">
        <w:rPr>
          <w:rFonts w:cs="Times New Roman"/>
          <w:spacing w:val="-3"/>
        </w:rPr>
        <w:t xml:space="preserve">you </w:t>
      </w:r>
      <w:r w:rsidRPr="006854DB">
        <w:rPr>
          <w:rFonts w:cs="Times New Roman"/>
        </w:rPr>
        <w:t>have incurred upon your submission of a claim for reimbursement, along with the required documentation, as described</w:t>
      </w:r>
      <w:r w:rsidRPr="006854DB">
        <w:rPr>
          <w:rFonts w:cs="Times New Roman"/>
          <w:spacing w:val="-13"/>
        </w:rPr>
        <w:t xml:space="preserve"> </w:t>
      </w:r>
      <w:r w:rsidRPr="006854DB">
        <w:rPr>
          <w:rFonts w:cs="Times New Roman"/>
        </w:rPr>
        <w:t>below.</w:t>
      </w:r>
    </w:p>
    <w:p w14:paraId="2C507904" w14:textId="428342C4" w:rsidR="00103651" w:rsidRDefault="00E36DD3">
      <w:pPr>
        <w:pStyle w:val="BodyText"/>
        <w:ind w:left="100" w:right="120"/>
        <w:jc w:val="both"/>
        <w:rPr>
          <w:rFonts w:cs="Times New Roman"/>
        </w:rPr>
      </w:pPr>
      <w:r w:rsidRPr="006854DB">
        <w:rPr>
          <w:rFonts w:cs="Times New Roman"/>
        </w:rPr>
        <w:t>If you have any questions about the FSAs, need claim forms, or wish to access information regarding your FSA elections, or check the status of a claim for reimbursement from an FSA, you may contact the Claims Administrator at the phone number or website shown on the Contact Information</w:t>
      </w:r>
      <w:r w:rsidRPr="006854DB">
        <w:rPr>
          <w:rFonts w:cs="Times New Roman"/>
          <w:spacing w:val="-15"/>
        </w:rPr>
        <w:t xml:space="preserve"> </w:t>
      </w:r>
      <w:r w:rsidRPr="006854DB">
        <w:rPr>
          <w:rFonts w:cs="Times New Roman"/>
        </w:rPr>
        <w:t>Sheet.</w:t>
      </w:r>
    </w:p>
    <w:p w14:paraId="1EF9E3C5" w14:textId="77777777" w:rsidR="00D11E33" w:rsidRPr="006854DB" w:rsidRDefault="00D11E33" w:rsidP="00D11E33">
      <w:pPr>
        <w:pStyle w:val="ListParagraph"/>
        <w:tabs>
          <w:tab w:val="left" w:pos="386"/>
        </w:tabs>
        <w:spacing w:before="240" w:line="259" w:lineRule="auto"/>
        <w:ind w:right="116"/>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lastRenderedPageBreak/>
        <w:t xml:space="preserve">Flexible Spending Account Plans. </w:t>
      </w:r>
      <w:r w:rsidRPr="006854DB">
        <w:rPr>
          <w:rFonts w:ascii="Times New Roman" w:eastAsia="Times New Roman" w:hAnsi="Times New Roman" w:cs="Times New Roman"/>
          <w:sz w:val="24"/>
          <w:szCs w:val="24"/>
        </w:rPr>
        <w:t>Each employee will be eligible to participate in the Company’s flexible spending account (FSA) plans for health expenses and dependent care expenses by making an election to contribute a portion of pay. Reimbursement will be available for expenses incurred during the plan year and following the plan year through the date currently permitted by law (or later if legally permissible and administratively feasible).  Forfeitures will be used to defray the administrative expenses of the</w:t>
      </w:r>
      <w:r w:rsidRPr="006854DB">
        <w:rPr>
          <w:rFonts w:ascii="Times New Roman" w:eastAsia="Times New Roman" w:hAnsi="Times New Roman" w:cs="Times New Roman"/>
          <w:spacing w:val="-22"/>
          <w:sz w:val="24"/>
          <w:szCs w:val="24"/>
        </w:rPr>
        <w:t xml:space="preserve"> </w:t>
      </w:r>
      <w:r w:rsidRPr="006854DB">
        <w:rPr>
          <w:rFonts w:ascii="Times New Roman" w:eastAsia="Times New Roman" w:hAnsi="Times New Roman" w:cs="Times New Roman"/>
          <w:sz w:val="24"/>
          <w:szCs w:val="24"/>
        </w:rPr>
        <w:t>program.</w:t>
      </w:r>
    </w:p>
    <w:p w14:paraId="73A3C8C4" w14:textId="77777777" w:rsidR="00D11E33" w:rsidRPr="006854DB" w:rsidRDefault="00D11E33" w:rsidP="00D11E33">
      <w:pPr>
        <w:spacing w:before="10"/>
        <w:rPr>
          <w:rFonts w:ascii="Times New Roman" w:eastAsia="Times New Roman" w:hAnsi="Times New Roman" w:cs="Times New Roman"/>
          <w:sz w:val="24"/>
          <w:szCs w:val="24"/>
        </w:rPr>
      </w:pPr>
    </w:p>
    <w:p w14:paraId="6D59FCFD" w14:textId="77777777" w:rsidR="00D11E33" w:rsidRPr="006854DB" w:rsidRDefault="00D11E33">
      <w:pPr>
        <w:pStyle w:val="ListParagraph"/>
        <w:numPr>
          <w:ilvl w:val="1"/>
          <w:numId w:val="43"/>
        </w:numPr>
        <w:tabs>
          <w:tab w:val="left" w:pos="362"/>
        </w:tabs>
        <w:spacing w:line="259" w:lineRule="auto"/>
        <w:ind w:right="124"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Health Care FSA. </w:t>
      </w:r>
      <w:r w:rsidRPr="006854DB">
        <w:rPr>
          <w:rFonts w:ascii="Times New Roman" w:hAnsi="Times New Roman" w:cs="Times New Roman"/>
          <w:sz w:val="24"/>
          <w:szCs w:val="24"/>
        </w:rPr>
        <w:t>The maximum election for health expenses will be the lesser of the statutory limit (e.g., currently $2,550 for 2016) or $10,000. For any employee who participates in both the Health Care FSA and the Health Reimbursement Account (HRA), disbursements from the Health Care FSA and HRA shall be ordered in a manner that complies with Federal law (currently Health Care FSA first, followed by</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HRA).</w:t>
      </w:r>
    </w:p>
    <w:p w14:paraId="304B646E" w14:textId="77777777" w:rsidR="00D11E33" w:rsidRPr="006854DB" w:rsidRDefault="00D11E33">
      <w:pPr>
        <w:pStyle w:val="ListParagraph"/>
        <w:numPr>
          <w:ilvl w:val="1"/>
          <w:numId w:val="43"/>
        </w:numPr>
        <w:tabs>
          <w:tab w:val="left" w:pos="340"/>
        </w:tabs>
        <w:spacing w:before="158" w:line="261" w:lineRule="auto"/>
        <w:ind w:right="582" w:firstLine="0"/>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Dependent Care FSA. </w:t>
      </w:r>
      <w:r w:rsidRPr="006854DB">
        <w:rPr>
          <w:rFonts w:ascii="Times New Roman" w:hAnsi="Times New Roman" w:cs="Times New Roman"/>
          <w:sz w:val="24"/>
          <w:szCs w:val="24"/>
        </w:rPr>
        <w:t>The maximum election for reimbursement for dependent care expenses will be the maximum statutorily permissible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election.</w:t>
      </w:r>
    </w:p>
    <w:p w14:paraId="263F4D2C" w14:textId="77777777" w:rsidR="00103651" w:rsidRPr="006854DB" w:rsidRDefault="00103651">
      <w:pPr>
        <w:spacing w:before="1"/>
        <w:rPr>
          <w:rFonts w:ascii="Times New Roman" w:eastAsia="Times New Roman" w:hAnsi="Times New Roman" w:cs="Times New Roman"/>
          <w:sz w:val="24"/>
          <w:szCs w:val="24"/>
        </w:rPr>
      </w:pPr>
    </w:p>
    <w:p w14:paraId="658045BB" w14:textId="77777777" w:rsidR="00103651" w:rsidRPr="006854DB" w:rsidRDefault="00E36DD3">
      <w:pPr>
        <w:pStyle w:val="Heading1"/>
        <w:jc w:val="both"/>
        <w:rPr>
          <w:rFonts w:cs="Times New Roman"/>
          <w:b w:val="0"/>
          <w:bCs w:val="0"/>
        </w:rPr>
      </w:pPr>
      <w:r w:rsidRPr="006854DB">
        <w:rPr>
          <w:rFonts w:cs="Times New Roman"/>
        </w:rPr>
        <w:t>Eligibility and Coverage</w:t>
      </w:r>
      <w:r w:rsidRPr="006854DB">
        <w:rPr>
          <w:rFonts w:cs="Times New Roman"/>
          <w:spacing w:val="-10"/>
        </w:rPr>
        <w:t xml:space="preserve"> </w:t>
      </w:r>
      <w:r w:rsidRPr="006854DB">
        <w:rPr>
          <w:rFonts w:cs="Times New Roman"/>
        </w:rPr>
        <w:t>Employee</w:t>
      </w:r>
    </w:p>
    <w:p w14:paraId="05001258" w14:textId="77777777" w:rsidR="00103651" w:rsidRPr="00D11E33" w:rsidRDefault="00103651">
      <w:pPr>
        <w:rPr>
          <w:rFonts w:ascii="Times New Roman" w:eastAsia="Times New Roman" w:hAnsi="Times New Roman" w:cs="Times New Roman"/>
          <w:b/>
          <w:bCs/>
          <w:sz w:val="16"/>
          <w:szCs w:val="16"/>
        </w:rPr>
      </w:pPr>
    </w:p>
    <w:p w14:paraId="347E155A" w14:textId="4A1A9F45" w:rsidR="00103651" w:rsidRPr="006854DB" w:rsidRDefault="00E36DD3" w:rsidP="00F41813">
      <w:pPr>
        <w:pStyle w:val="BodyText"/>
        <w:ind w:left="100" w:right="120"/>
        <w:jc w:val="both"/>
        <w:rPr>
          <w:rFonts w:cs="Times New Roman"/>
        </w:rPr>
      </w:pPr>
      <w:r w:rsidRPr="006854DB">
        <w:rPr>
          <w:rFonts w:cs="Times New Roman"/>
        </w:rPr>
        <w:t>Coverage If you are a regular full-time or part-time employee of the Company paid on the U.S. payroll, you are eligible to participate in the Flexible Spending Program. However, the Flexible Spending Program is not available to employees in Puerto Rico due to differences in its tax laws. Also, if you are an international flight attendant, we urge you to consult with your tax advisor before electing to enroll in the Flexible Spending Program.</w:t>
      </w:r>
      <w:r w:rsidR="00F41813">
        <w:rPr>
          <w:rFonts w:cs="Times New Roman"/>
        </w:rPr>
        <w:t xml:space="preserve"> </w:t>
      </w:r>
      <w:r w:rsidRPr="006854DB">
        <w:rPr>
          <w:rFonts w:cs="Times New Roman"/>
        </w:rPr>
        <w:t>Although your dependents are not eligible to enroll in the Flexible Spending Program (only employees may enroll), you may submit eligible expenses you have incurred for care provided to your eligible dependents for reimbursement from your</w:t>
      </w:r>
      <w:r w:rsidRPr="006854DB">
        <w:rPr>
          <w:rFonts w:cs="Times New Roman"/>
          <w:spacing w:val="-8"/>
        </w:rPr>
        <w:t xml:space="preserve"> </w:t>
      </w:r>
      <w:r w:rsidRPr="006854DB">
        <w:rPr>
          <w:rFonts w:cs="Times New Roman"/>
        </w:rPr>
        <w:t>FSAs.</w:t>
      </w:r>
    </w:p>
    <w:p w14:paraId="6405FA61" w14:textId="77777777" w:rsidR="00103651" w:rsidRPr="006854DB" w:rsidRDefault="00103651">
      <w:pPr>
        <w:rPr>
          <w:rFonts w:ascii="Times New Roman" w:eastAsia="Times New Roman" w:hAnsi="Times New Roman" w:cs="Times New Roman"/>
          <w:sz w:val="24"/>
          <w:szCs w:val="24"/>
        </w:rPr>
      </w:pPr>
    </w:p>
    <w:p w14:paraId="54634F87" w14:textId="77777777" w:rsidR="00103651" w:rsidRPr="006854DB" w:rsidRDefault="00E36DD3">
      <w:pPr>
        <w:pStyle w:val="Heading1"/>
        <w:jc w:val="both"/>
        <w:rPr>
          <w:rFonts w:cs="Times New Roman"/>
          <w:b w:val="0"/>
          <w:bCs w:val="0"/>
        </w:rPr>
      </w:pPr>
      <w:r w:rsidRPr="006854DB">
        <w:rPr>
          <w:rFonts w:cs="Times New Roman"/>
        </w:rPr>
        <w:t>FSA Contributions and</w:t>
      </w:r>
      <w:r w:rsidRPr="006854DB">
        <w:rPr>
          <w:rFonts w:cs="Times New Roman"/>
          <w:spacing w:val="-17"/>
        </w:rPr>
        <w:t xml:space="preserve"> </w:t>
      </w:r>
      <w:r w:rsidRPr="006854DB">
        <w:rPr>
          <w:rFonts w:cs="Times New Roman"/>
        </w:rPr>
        <w:t>Reimbursements</w:t>
      </w:r>
    </w:p>
    <w:p w14:paraId="00EEC44A" w14:textId="77777777" w:rsidR="00103651" w:rsidRPr="00F41813" w:rsidRDefault="00103651">
      <w:pPr>
        <w:rPr>
          <w:rFonts w:ascii="Times New Roman" w:eastAsia="Times New Roman" w:hAnsi="Times New Roman" w:cs="Times New Roman"/>
          <w:b/>
          <w:bCs/>
          <w:sz w:val="16"/>
          <w:szCs w:val="16"/>
        </w:rPr>
      </w:pPr>
    </w:p>
    <w:p w14:paraId="62ED00FB" w14:textId="77777777" w:rsidR="00103651" w:rsidRPr="006854DB" w:rsidRDefault="00E36DD3">
      <w:pPr>
        <w:pStyle w:val="BodyText"/>
        <w:ind w:left="100" w:right="120"/>
        <w:jc w:val="both"/>
        <w:rPr>
          <w:rFonts w:cs="Times New Roman"/>
        </w:rPr>
      </w:pPr>
      <w:r w:rsidRPr="006854DB">
        <w:rPr>
          <w:rFonts w:cs="Times New Roman"/>
        </w:rPr>
        <w:t>Determining Your Voluntary FSA Contributions After you elect to contribute to an FSA, your total annual contribution for the year will be divided into payroll deductions among the remaining payroll periods for the calendar year. If you elect an FSA benefit during the Annual Enrollment Period, this means that you will have regular payroll deductions during the following calendar year (assuming that you are in pay status for the entire year and do not terminate your FSA participation during the</w:t>
      </w:r>
      <w:r w:rsidRPr="006854DB">
        <w:rPr>
          <w:rFonts w:cs="Times New Roman"/>
          <w:spacing w:val="-14"/>
        </w:rPr>
        <w:t xml:space="preserve"> </w:t>
      </w:r>
      <w:r w:rsidRPr="006854DB">
        <w:rPr>
          <w:rFonts w:cs="Times New Roman"/>
        </w:rPr>
        <w:t>year).</w:t>
      </w:r>
    </w:p>
    <w:p w14:paraId="394B7C92" w14:textId="77777777" w:rsidR="00103651" w:rsidRPr="00F41813" w:rsidRDefault="00103651">
      <w:pPr>
        <w:rPr>
          <w:rFonts w:ascii="Times New Roman" w:eastAsia="Times New Roman" w:hAnsi="Times New Roman" w:cs="Times New Roman"/>
          <w:sz w:val="16"/>
          <w:szCs w:val="16"/>
        </w:rPr>
      </w:pPr>
    </w:p>
    <w:p w14:paraId="1FF6B4BF" w14:textId="77777777" w:rsidR="00103651" w:rsidRPr="006854DB" w:rsidRDefault="00E36DD3">
      <w:pPr>
        <w:pStyle w:val="BodyText"/>
        <w:ind w:left="100" w:right="121"/>
        <w:jc w:val="both"/>
        <w:rPr>
          <w:rFonts w:cs="Times New Roman"/>
        </w:rPr>
      </w:pPr>
      <w:r w:rsidRPr="006854DB">
        <w:rPr>
          <w:rFonts w:cs="Times New Roman"/>
        </w:rPr>
        <w:t xml:space="preserve">The maximum annual amount </w:t>
      </w:r>
      <w:r w:rsidRPr="006854DB">
        <w:rPr>
          <w:rFonts w:cs="Times New Roman"/>
          <w:spacing w:val="-3"/>
        </w:rPr>
        <w:t xml:space="preserve">you </w:t>
      </w:r>
      <w:r w:rsidRPr="006854DB">
        <w:rPr>
          <w:rFonts w:cs="Times New Roman"/>
        </w:rPr>
        <w:t>may contribute to each FSA may be found in our FAQ document or by contacting the Benefits</w:t>
      </w:r>
      <w:r w:rsidRPr="006854DB">
        <w:rPr>
          <w:rFonts w:cs="Times New Roman"/>
          <w:spacing w:val="-7"/>
        </w:rPr>
        <w:t xml:space="preserve"> </w:t>
      </w:r>
      <w:r w:rsidRPr="006854DB">
        <w:rPr>
          <w:rFonts w:cs="Times New Roman"/>
        </w:rPr>
        <w:t>Center.</w:t>
      </w:r>
    </w:p>
    <w:p w14:paraId="5680D6B5" w14:textId="77777777" w:rsidR="00103651" w:rsidRPr="00F41813" w:rsidRDefault="00103651">
      <w:pPr>
        <w:rPr>
          <w:rFonts w:ascii="Times New Roman" w:eastAsia="Times New Roman" w:hAnsi="Times New Roman" w:cs="Times New Roman"/>
          <w:sz w:val="16"/>
          <w:szCs w:val="16"/>
        </w:rPr>
      </w:pPr>
    </w:p>
    <w:p w14:paraId="27B9B6FF" w14:textId="2A4D6AB4" w:rsidR="00103651" w:rsidRPr="006854DB" w:rsidRDefault="00E36DD3">
      <w:pPr>
        <w:pStyle w:val="BodyText"/>
        <w:ind w:left="100" w:right="121" w:firstLine="60"/>
        <w:jc w:val="both"/>
        <w:rPr>
          <w:rFonts w:cs="Times New Roman"/>
        </w:rPr>
      </w:pPr>
      <w:r w:rsidRPr="006854DB">
        <w:rPr>
          <w:rFonts w:cs="Times New Roman"/>
        </w:rPr>
        <w:t>Reimbursement The entire amount of your annual contribution election to your health care FSA (reduced by previous reimbursements) is available to you at all times during the calendar year. Thus, you may submit a claim for reimbursement of a health care expense even if you have not yet contributed enough to cover the entire amount of the claim</w:t>
      </w:r>
      <w:r w:rsidRPr="006854DB">
        <w:rPr>
          <w:rFonts w:cs="Times New Roman"/>
          <w:spacing w:val="-4"/>
        </w:rPr>
        <w:t xml:space="preserve"> </w:t>
      </w:r>
      <w:r w:rsidRPr="006854DB">
        <w:rPr>
          <w:rFonts w:cs="Times New Roman"/>
        </w:rPr>
        <w:t>submitted.</w:t>
      </w:r>
    </w:p>
    <w:p w14:paraId="1AAE14EE" w14:textId="77777777" w:rsidR="00103651" w:rsidRPr="00F41813" w:rsidRDefault="00103651">
      <w:pPr>
        <w:rPr>
          <w:rFonts w:ascii="Times New Roman" w:eastAsia="Times New Roman" w:hAnsi="Times New Roman" w:cs="Times New Roman"/>
          <w:sz w:val="16"/>
          <w:szCs w:val="16"/>
        </w:rPr>
      </w:pPr>
    </w:p>
    <w:p w14:paraId="23659C18" w14:textId="5A347A87" w:rsidR="00103651" w:rsidRPr="006854DB" w:rsidRDefault="00E36DD3">
      <w:pPr>
        <w:pStyle w:val="BodyText"/>
        <w:ind w:left="100" w:right="121"/>
        <w:jc w:val="both"/>
        <w:rPr>
          <w:rFonts w:cs="Times New Roman"/>
        </w:rPr>
      </w:pPr>
      <w:r w:rsidRPr="006854DB">
        <w:rPr>
          <w:rFonts w:cs="Times New Roman"/>
        </w:rPr>
        <w:t>In contrast, the amount that you may be reimbursed from your dependent care FSA is limited to the amount you have contributed to date. If you have expenses greater than the amount accumulated in your dependent care FSA, they will be reimbursed automatically as additional contributions are credited to your FSA. You need not resubmit the</w:t>
      </w:r>
      <w:r w:rsidRPr="006854DB">
        <w:rPr>
          <w:rFonts w:cs="Times New Roman"/>
          <w:spacing w:val="-4"/>
        </w:rPr>
        <w:t xml:space="preserve"> </w:t>
      </w:r>
      <w:r w:rsidRPr="006854DB">
        <w:rPr>
          <w:rFonts w:cs="Times New Roman"/>
        </w:rPr>
        <w:t>claim.</w:t>
      </w:r>
    </w:p>
    <w:p w14:paraId="0C220FF3" w14:textId="77777777" w:rsidR="00103651" w:rsidRPr="00F41813" w:rsidRDefault="00103651">
      <w:pPr>
        <w:rPr>
          <w:rFonts w:ascii="Times New Roman" w:eastAsia="Times New Roman" w:hAnsi="Times New Roman" w:cs="Times New Roman"/>
          <w:sz w:val="16"/>
          <w:szCs w:val="16"/>
        </w:rPr>
      </w:pPr>
    </w:p>
    <w:p w14:paraId="11CA9ED8" w14:textId="77777777" w:rsidR="00103651" w:rsidRPr="006854DB" w:rsidRDefault="00E36DD3">
      <w:pPr>
        <w:pStyle w:val="BodyText"/>
        <w:ind w:left="100"/>
        <w:jc w:val="both"/>
        <w:rPr>
          <w:rFonts w:cs="Times New Roman"/>
        </w:rPr>
      </w:pPr>
      <w:r w:rsidRPr="006854DB">
        <w:rPr>
          <w:rFonts w:cs="Times New Roman"/>
        </w:rPr>
        <w:t>Your health care FSA or dependent care FSA is reduced by any reimbursements made from the applicable</w:t>
      </w:r>
      <w:r w:rsidRPr="006854DB">
        <w:rPr>
          <w:rFonts w:cs="Times New Roman"/>
          <w:spacing w:val="-23"/>
        </w:rPr>
        <w:t xml:space="preserve"> </w:t>
      </w:r>
      <w:r w:rsidRPr="006854DB">
        <w:rPr>
          <w:rFonts w:cs="Times New Roman"/>
        </w:rPr>
        <w:t>FSA.</w:t>
      </w:r>
    </w:p>
    <w:p w14:paraId="253C7579" w14:textId="77777777" w:rsidR="00103651" w:rsidRPr="00F41813" w:rsidRDefault="00103651">
      <w:pPr>
        <w:rPr>
          <w:rFonts w:ascii="Times New Roman" w:eastAsia="Times New Roman" w:hAnsi="Times New Roman" w:cs="Times New Roman"/>
          <w:sz w:val="16"/>
          <w:szCs w:val="16"/>
        </w:rPr>
      </w:pPr>
    </w:p>
    <w:p w14:paraId="1B7374DB" w14:textId="677A4EF8" w:rsidR="00103651" w:rsidRPr="006854DB" w:rsidRDefault="00E36DD3">
      <w:pPr>
        <w:pStyle w:val="BodyText"/>
        <w:ind w:left="100" w:right="116" w:firstLine="60"/>
        <w:jc w:val="both"/>
        <w:rPr>
          <w:rFonts w:cs="Times New Roman"/>
        </w:rPr>
      </w:pPr>
      <w:r w:rsidRPr="006854DB">
        <w:rPr>
          <w:rFonts w:cs="Times New Roman"/>
        </w:rPr>
        <w:t>“Grace Period” for Regular-Purpose Health Care FSA Generally, you may be reimbursed from a health care FSA only for expenses incurred while you contributed to that FSA for the Plan Year.  However, if you contributed to</w:t>
      </w:r>
    </w:p>
    <w:p w14:paraId="3756BD7E" w14:textId="77777777" w:rsidR="00103651" w:rsidRPr="006854DB" w:rsidRDefault="00103651">
      <w:pPr>
        <w:jc w:val="both"/>
        <w:rPr>
          <w:rFonts w:ascii="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15B04CA3" w14:textId="77777777" w:rsidR="00103651" w:rsidRPr="006854DB" w:rsidRDefault="00E36DD3">
      <w:pPr>
        <w:pStyle w:val="BodyText"/>
        <w:spacing w:before="48"/>
        <w:ind w:left="100" w:right="121"/>
        <w:jc w:val="both"/>
        <w:rPr>
          <w:rFonts w:cs="Times New Roman"/>
        </w:rPr>
      </w:pPr>
      <w:r w:rsidRPr="006854DB">
        <w:rPr>
          <w:rFonts w:cs="Times New Roman"/>
        </w:rPr>
        <w:lastRenderedPageBreak/>
        <w:t>the general-purpose health care FSA as of the last pay period of the Plan Year, you will have an additional 2½ month “grace period” following the end of the Plan Year to incur eligible expenses to be reimbursed from the amounts remaining in your general-purpose health care FSA at the end of such Plan Year. Any unused funds remaining in your general-purpose health care FSA at the end of the grace period will be</w:t>
      </w:r>
      <w:r w:rsidRPr="006854DB">
        <w:rPr>
          <w:rFonts w:cs="Times New Roman"/>
          <w:spacing w:val="-17"/>
        </w:rPr>
        <w:t xml:space="preserve"> </w:t>
      </w:r>
      <w:r w:rsidRPr="006854DB">
        <w:rPr>
          <w:rFonts w:cs="Times New Roman"/>
        </w:rPr>
        <w:t>forfeited.</w:t>
      </w:r>
    </w:p>
    <w:p w14:paraId="2778D618" w14:textId="77777777" w:rsidR="00103651" w:rsidRPr="008D5740" w:rsidRDefault="00103651">
      <w:pPr>
        <w:rPr>
          <w:rFonts w:ascii="Times New Roman" w:eastAsia="Times New Roman" w:hAnsi="Times New Roman" w:cs="Times New Roman"/>
          <w:sz w:val="16"/>
          <w:szCs w:val="16"/>
        </w:rPr>
      </w:pPr>
    </w:p>
    <w:p w14:paraId="61BA1821" w14:textId="77777777" w:rsidR="00103651" w:rsidRPr="006854DB" w:rsidRDefault="00E36DD3">
      <w:pPr>
        <w:pStyle w:val="BodyText"/>
        <w:ind w:left="100" w:right="117"/>
        <w:jc w:val="both"/>
        <w:rPr>
          <w:rFonts w:cs="Times New Roman"/>
        </w:rPr>
      </w:pPr>
      <w:r w:rsidRPr="006854DB">
        <w:rPr>
          <w:rFonts w:cs="Times New Roman"/>
        </w:rPr>
        <w:t>Note: If you are enrolled in the general-purpose health care FSA and subsequently enroll in a high deductible health plan (“HDHP”) coverage option under the Medical Program for a future Plan Year, with a tandem election in a Health Savings Account (“HSA”), then you should consider spending your general-purpose health care FSA balance down to zero before the end of the Plan Year to avoid possible adverse consequences. Please contact the Claims Administrator if you should have any</w:t>
      </w:r>
      <w:r w:rsidRPr="006854DB">
        <w:rPr>
          <w:rFonts w:cs="Times New Roman"/>
          <w:spacing w:val="-7"/>
        </w:rPr>
        <w:t xml:space="preserve"> </w:t>
      </w:r>
      <w:r w:rsidRPr="006854DB">
        <w:rPr>
          <w:rFonts w:cs="Times New Roman"/>
        </w:rPr>
        <w:t>questions.</w:t>
      </w:r>
    </w:p>
    <w:p w14:paraId="3B3C99C8" w14:textId="77777777" w:rsidR="00103651" w:rsidRPr="008D5740" w:rsidRDefault="00103651">
      <w:pPr>
        <w:rPr>
          <w:rFonts w:ascii="Times New Roman" w:eastAsia="Times New Roman" w:hAnsi="Times New Roman" w:cs="Times New Roman"/>
          <w:sz w:val="16"/>
          <w:szCs w:val="16"/>
        </w:rPr>
      </w:pPr>
    </w:p>
    <w:p w14:paraId="1EE467CC" w14:textId="56256650" w:rsidR="00103651" w:rsidRPr="006854DB" w:rsidRDefault="00E36DD3">
      <w:pPr>
        <w:pStyle w:val="BodyText"/>
        <w:ind w:left="100" w:right="118" w:firstLine="60"/>
        <w:jc w:val="both"/>
        <w:rPr>
          <w:rFonts w:cs="Times New Roman"/>
        </w:rPr>
      </w:pPr>
      <w:r w:rsidRPr="006854DB">
        <w:rPr>
          <w:rFonts w:cs="Times New Roman"/>
        </w:rPr>
        <w:t xml:space="preserve">“Use It or Lose It” Only expenses “incurred” during the coverage period are eligible for reimbursement from your FSA. Expenses are “incurred” when the care or services are provided.  </w:t>
      </w:r>
      <w:r w:rsidRPr="006854DB">
        <w:rPr>
          <w:rFonts w:cs="Times New Roman"/>
          <w:spacing w:val="-3"/>
        </w:rPr>
        <w:t xml:space="preserve">It </w:t>
      </w:r>
      <w:r w:rsidRPr="006854DB">
        <w:rPr>
          <w:rFonts w:cs="Times New Roman"/>
        </w:rPr>
        <w:t>does not matter when you are billed for an expense or when you pay for an expense. You may be reimbursed from a dependent care FSA only up to the amount that you have already contributed to that account for the Plan</w:t>
      </w:r>
      <w:r w:rsidRPr="006854DB">
        <w:rPr>
          <w:rFonts w:cs="Times New Roman"/>
          <w:spacing w:val="-12"/>
        </w:rPr>
        <w:t xml:space="preserve"> </w:t>
      </w:r>
      <w:r w:rsidRPr="006854DB">
        <w:rPr>
          <w:rFonts w:cs="Times New Roman"/>
        </w:rPr>
        <w:t>Year.</w:t>
      </w:r>
    </w:p>
    <w:p w14:paraId="3B6EC44B" w14:textId="77777777" w:rsidR="00103651" w:rsidRPr="008D5740" w:rsidRDefault="00103651">
      <w:pPr>
        <w:rPr>
          <w:rFonts w:ascii="Times New Roman" w:eastAsia="Times New Roman" w:hAnsi="Times New Roman" w:cs="Times New Roman"/>
          <w:sz w:val="16"/>
          <w:szCs w:val="16"/>
        </w:rPr>
      </w:pPr>
    </w:p>
    <w:p w14:paraId="236D3A27" w14:textId="16914760" w:rsidR="00103651" w:rsidRPr="006854DB" w:rsidRDefault="00E36DD3">
      <w:pPr>
        <w:pStyle w:val="BodyText"/>
        <w:ind w:left="100" w:right="121"/>
        <w:jc w:val="both"/>
        <w:rPr>
          <w:rFonts w:cs="Times New Roman"/>
        </w:rPr>
      </w:pPr>
      <w:r w:rsidRPr="006854DB">
        <w:rPr>
          <w:rFonts w:cs="Times New Roman"/>
        </w:rPr>
        <w:t>Forfeitures under each FSA for all employees participating in the FSA are used to cover the reasonable costs of administering the FSA Program, unless otherwise specified by the Plan Administrator or otherwise provided under an applicable collective bargaining</w:t>
      </w:r>
      <w:r w:rsidRPr="006854DB">
        <w:rPr>
          <w:rFonts w:cs="Times New Roman"/>
          <w:spacing w:val="-11"/>
        </w:rPr>
        <w:t xml:space="preserve"> </w:t>
      </w:r>
      <w:r w:rsidRPr="006854DB">
        <w:rPr>
          <w:rFonts w:cs="Times New Roman"/>
        </w:rPr>
        <w:t>agreement.</w:t>
      </w:r>
    </w:p>
    <w:p w14:paraId="305CB9E5" w14:textId="77777777" w:rsidR="00103651" w:rsidRPr="008D5740" w:rsidRDefault="00103651">
      <w:pPr>
        <w:rPr>
          <w:rFonts w:ascii="Times New Roman" w:eastAsia="Times New Roman" w:hAnsi="Times New Roman" w:cs="Times New Roman"/>
          <w:sz w:val="16"/>
          <w:szCs w:val="16"/>
        </w:rPr>
      </w:pPr>
    </w:p>
    <w:p w14:paraId="705443DB" w14:textId="5BF66519" w:rsidR="00103651" w:rsidRPr="006854DB" w:rsidRDefault="00E36DD3">
      <w:pPr>
        <w:pStyle w:val="BodyText"/>
        <w:ind w:left="100" w:right="118" w:firstLine="60"/>
        <w:jc w:val="both"/>
        <w:rPr>
          <w:rFonts w:cs="Times New Roman"/>
        </w:rPr>
      </w:pPr>
      <w:r w:rsidRPr="006854DB">
        <w:rPr>
          <w:rFonts w:cs="Times New Roman"/>
        </w:rPr>
        <w:t>Remember, all claims for reimbursement must be received by the Claims Administrator or postmarked no later than midnight on April 30 following the end of the calendar year in which the expenses were incurred. Claims that are received or postmarked by then, but which are incomplete (for example, because the claim form is not signed, or the claim lacks the proper supporting documentation) will not be</w:t>
      </w:r>
      <w:r w:rsidRPr="006854DB">
        <w:rPr>
          <w:rFonts w:cs="Times New Roman"/>
          <w:spacing w:val="-14"/>
        </w:rPr>
        <w:t xml:space="preserve"> </w:t>
      </w:r>
      <w:r w:rsidRPr="006854DB">
        <w:rPr>
          <w:rFonts w:cs="Times New Roman"/>
        </w:rPr>
        <w:t>processed.</w:t>
      </w:r>
    </w:p>
    <w:p w14:paraId="6BBC1534" w14:textId="77777777" w:rsidR="00103651" w:rsidRPr="008D5740" w:rsidRDefault="00103651">
      <w:pPr>
        <w:rPr>
          <w:rFonts w:ascii="Times New Roman" w:eastAsia="Times New Roman" w:hAnsi="Times New Roman" w:cs="Times New Roman"/>
          <w:sz w:val="16"/>
          <w:szCs w:val="16"/>
        </w:rPr>
      </w:pPr>
    </w:p>
    <w:p w14:paraId="2986546B" w14:textId="77777777" w:rsidR="00103651" w:rsidRPr="006854DB" w:rsidRDefault="00E36DD3">
      <w:pPr>
        <w:pStyle w:val="BodyText"/>
        <w:ind w:left="100" w:right="120"/>
        <w:jc w:val="both"/>
        <w:rPr>
          <w:rFonts w:cs="Times New Roman"/>
        </w:rPr>
      </w:pPr>
      <w:r w:rsidRPr="006854DB">
        <w:rPr>
          <w:rFonts w:cs="Times New Roman"/>
        </w:rPr>
        <w:t>Claims Eligible for Reimbursement from FSA After Participation Ends General-Purpose Health Care FSA or Limited-Purpose Health Care FSA.  After your participation is terminated, you may still be reimbursed from   your Health Care FSA up to the amount of your total contribution election for the calendar year, less any previous reimbursements made to you.</w:t>
      </w:r>
      <w:r w:rsidRPr="006854DB">
        <w:rPr>
          <w:rFonts w:cs="Times New Roman"/>
          <w:spacing w:val="52"/>
        </w:rPr>
        <w:t xml:space="preserve"> </w:t>
      </w:r>
      <w:r w:rsidRPr="006854DB">
        <w:rPr>
          <w:rFonts w:cs="Times New Roman"/>
        </w:rPr>
        <w:t>However,</w:t>
      </w:r>
    </w:p>
    <w:p w14:paraId="21614F56" w14:textId="77777777" w:rsidR="00103651" w:rsidRPr="008D5740" w:rsidRDefault="00103651">
      <w:pPr>
        <w:rPr>
          <w:rFonts w:ascii="Times New Roman" w:eastAsia="Times New Roman" w:hAnsi="Times New Roman" w:cs="Times New Roman"/>
          <w:sz w:val="16"/>
          <w:szCs w:val="16"/>
        </w:rPr>
      </w:pPr>
    </w:p>
    <w:p w14:paraId="2D2D4E24" w14:textId="77777777" w:rsidR="00103651" w:rsidRPr="006854DB" w:rsidRDefault="00E36DD3">
      <w:pPr>
        <w:pStyle w:val="BodyText"/>
        <w:ind w:left="100" w:right="122"/>
        <w:jc w:val="both"/>
        <w:rPr>
          <w:rFonts w:cs="Times New Roman"/>
        </w:rPr>
      </w:pPr>
      <w:r w:rsidRPr="006854DB">
        <w:rPr>
          <w:rFonts w:cs="Times New Roman"/>
        </w:rPr>
        <w:t>you may be reimbursed only for eligible health care expenses that were incurred before the date your participation in the Flexible Spending Program</w:t>
      </w:r>
      <w:r w:rsidRPr="006854DB">
        <w:rPr>
          <w:rFonts w:cs="Times New Roman"/>
          <w:spacing w:val="-9"/>
        </w:rPr>
        <w:t xml:space="preserve"> </w:t>
      </w:r>
      <w:r w:rsidRPr="006854DB">
        <w:rPr>
          <w:rFonts w:cs="Times New Roman"/>
        </w:rPr>
        <w:t>ended.</w:t>
      </w:r>
    </w:p>
    <w:p w14:paraId="3E1B81E3" w14:textId="77777777" w:rsidR="00103651" w:rsidRPr="008D5740" w:rsidRDefault="00103651">
      <w:pPr>
        <w:spacing w:before="1"/>
        <w:rPr>
          <w:rFonts w:ascii="Times New Roman" w:eastAsia="Times New Roman" w:hAnsi="Times New Roman" w:cs="Times New Roman"/>
          <w:sz w:val="16"/>
          <w:szCs w:val="16"/>
        </w:rPr>
      </w:pPr>
    </w:p>
    <w:p w14:paraId="4052ADE4" w14:textId="5505D62D" w:rsidR="00103651" w:rsidRPr="006854DB" w:rsidRDefault="00E36DD3">
      <w:pPr>
        <w:pStyle w:val="BodyText"/>
        <w:ind w:left="100" w:right="123"/>
        <w:jc w:val="both"/>
        <w:rPr>
          <w:rFonts w:cs="Times New Roman"/>
        </w:rPr>
      </w:pPr>
      <w:r w:rsidRPr="006854DB">
        <w:rPr>
          <w:rFonts w:cs="Times New Roman"/>
        </w:rPr>
        <w:t>Dependent Care FSA. Eligible dependent care expenses will be reimbursed up to the amount of your contributions to the Dependent Care FSA for the calendar year, less any previous reimbursements made to you. You may submit claims to be reimbursed for dependent care expenses that were incurred after your participation in the Dependent Care FSA ends but before the end of the calendar year in order to “spend down” your Dependent Care</w:t>
      </w:r>
      <w:r w:rsidRPr="006854DB">
        <w:rPr>
          <w:rFonts w:cs="Times New Roman"/>
          <w:spacing w:val="-6"/>
        </w:rPr>
        <w:t xml:space="preserve"> </w:t>
      </w:r>
      <w:r w:rsidRPr="006854DB">
        <w:rPr>
          <w:rFonts w:cs="Times New Roman"/>
        </w:rPr>
        <w:t>FSA.</w:t>
      </w:r>
    </w:p>
    <w:p w14:paraId="3EE5E828" w14:textId="77777777" w:rsidR="00103651" w:rsidRPr="006854DB" w:rsidRDefault="00103651">
      <w:pPr>
        <w:rPr>
          <w:rFonts w:ascii="Times New Roman" w:eastAsia="Times New Roman" w:hAnsi="Times New Roman" w:cs="Times New Roman"/>
          <w:sz w:val="24"/>
          <w:szCs w:val="24"/>
        </w:rPr>
      </w:pPr>
    </w:p>
    <w:p w14:paraId="150828B1" w14:textId="77777777" w:rsidR="00103651" w:rsidRPr="006854DB" w:rsidRDefault="00E36DD3">
      <w:pPr>
        <w:pStyle w:val="Heading1"/>
        <w:jc w:val="both"/>
        <w:rPr>
          <w:rFonts w:cs="Times New Roman"/>
          <w:b w:val="0"/>
          <w:bCs w:val="0"/>
        </w:rPr>
      </w:pPr>
      <w:r w:rsidRPr="006854DB">
        <w:rPr>
          <w:rFonts w:cs="Times New Roman"/>
        </w:rPr>
        <w:t>Reimbursable Health Care</w:t>
      </w:r>
      <w:r w:rsidRPr="006854DB">
        <w:rPr>
          <w:rFonts w:cs="Times New Roman"/>
          <w:spacing w:val="-12"/>
        </w:rPr>
        <w:t xml:space="preserve"> </w:t>
      </w:r>
      <w:r w:rsidRPr="006854DB">
        <w:rPr>
          <w:rFonts w:cs="Times New Roman"/>
        </w:rPr>
        <w:t>Expenses</w:t>
      </w:r>
    </w:p>
    <w:p w14:paraId="750DBFD3" w14:textId="77777777" w:rsidR="00103651" w:rsidRPr="008D5740" w:rsidRDefault="00103651">
      <w:pPr>
        <w:rPr>
          <w:rFonts w:ascii="Times New Roman" w:eastAsia="Times New Roman" w:hAnsi="Times New Roman" w:cs="Times New Roman"/>
          <w:b/>
          <w:bCs/>
          <w:sz w:val="16"/>
          <w:szCs w:val="16"/>
        </w:rPr>
      </w:pPr>
    </w:p>
    <w:p w14:paraId="2B850454" w14:textId="5C1B09F7" w:rsidR="00103651" w:rsidRPr="006854DB" w:rsidRDefault="00E36DD3">
      <w:pPr>
        <w:pStyle w:val="BodyText"/>
        <w:ind w:left="100" w:right="124" w:firstLine="60"/>
        <w:jc w:val="both"/>
        <w:rPr>
          <w:rFonts w:cs="Times New Roman"/>
        </w:rPr>
      </w:pPr>
      <w:r w:rsidRPr="006854DB">
        <w:rPr>
          <w:rFonts w:cs="Times New Roman"/>
        </w:rPr>
        <w:t>Requirements of Eligible Health Care Expenses You may be reimbursed for eligible health care expenses from your health care FSA.  To be eligible for reimbursement, the health care expenses</w:t>
      </w:r>
      <w:r w:rsidRPr="006854DB">
        <w:rPr>
          <w:rFonts w:cs="Times New Roman"/>
          <w:spacing w:val="-19"/>
        </w:rPr>
        <w:t xml:space="preserve"> </w:t>
      </w:r>
      <w:r w:rsidRPr="006854DB">
        <w:rPr>
          <w:rFonts w:cs="Times New Roman"/>
        </w:rPr>
        <w:t>must:</w:t>
      </w:r>
    </w:p>
    <w:p w14:paraId="145A3EE5" w14:textId="77777777" w:rsidR="004F6C5C" w:rsidRPr="008D5740" w:rsidRDefault="004F6C5C">
      <w:pPr>
        <w:pStyle w:val="BodyText"/>
        <w:ind w:left="100" w:right="124" w:firstLine="60"/>
        <w:jc w:val="both"/>
        <w:rPr>
          <w:rFonts w:cs="Times New Roman"/>
          <w:sz w:val="16"/>
          <w:szCs w:val="16"/>
        </w:rPr>
      </w:pPr>
    </w:p>
    <w:p w14:paraId="2903DBF7" w14:textId="77777777" w:rsidR="00103651" w:rsidRPr="006854DB" w:rsidRDefault="00E36DD3">
      <w:pPr>
        <w:pStyle w:val="ListParagraph"/>
        <w:numPr>
          <w:ilvl w:val="0"/>
          <w:numId w:val="42"/>
        </w:numPr>
        <w:tabs>
          <w:tab w:val="left" w:pos="261"/>
        </w:tabs>
        <w:ind w:left="270" w:right="118" w:hanging="170"/>
        <w:jc w:val="both"/>
        <w:rPr>
          <w:rFonts w:ascii="Times New Roman" w:eastAsia="Times New Roman" w:hAnsi="Times New Roman" w:cs="Times New Roman"/>
          <w:sz w:val="24"/>
          <w:szCs w:val="24"/>
        </w:rPr>
      </w:pPr>
      <w:r w:rsidRPr="006854DB">
        <w:rPr>
          <w:rFonts w:ascii="Times New Roman" w:hAnsi="Times New Roman" w:cs="Times New Roman"/>
          <w:sz w:val="24"/>
          <w:szCs w:val="24"/>
        </w:rPr>
        <w:t>be incurred by you for you, your spouse, or your dependent during the Plan Year (plus grace period) to which the funds to be used for reimbursement</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relate;</w:t>
      </w:r>
    </w:p>
    <w:p w14:paraId="141A5738" w14:textId="77777777" w:rsidR="00103651" w:rsidRPr="008D5740" w:rsidRDefault="00103651">
      <w:pPr>
        <w:rPr>
          <w:rFonts w:ascii="Times New Roman" w:eastAsia="Times New Roman" w:hAnsi="Times New Roman" w:cs="Times New Roman"/>
          <w:sz w:val="16"/>
          <w:szCs w:val="16"/>
        </w:rPr>
      </w:pPr>
    </w:p>
    <w:p w14:paraId="5190B391" w14:textId="7BFDDC70" w:rsidR="00103651" w:rsidRDefault="00E36DD3">
      <w:pPr>
        <w:pStyle w:val="ListParagraph"/>
        <w:numPr>
          <w:ilvl w:val="0"/>
          <w:numId w:val="42"/>
        </w:numPr>
        <w:tabs>
          <w:tab w:val="left" w:pos="273"/>
        </w:tabs>
        <w:ind w:left="270" w:right="121" w:hanging="17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qualify as expenses incurred for “medical care” under Section 213 of the Code (see IRS Publication 502 for descriptions of expenses that</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qualify);</w:t>
      </w:r>
    </w:p>
    <w:p w14:paraId="54FEB03F" w14:textId="77777777" w:rsidR="008C4AAB" w:rsidRPr="008C4AAB" w:rsidRDefault="008C4AAB" w:rsidP="008C4AAB">
      <w:pPr>
        <w:tabs>
          <w:tab w:val="left" w:pos="273"/>
        </w:tabs>
        <w:ind w:right="121"/>
        <w:jc w:val="both"/>
        <w:rPr>
          <w:rFonts w:ascii="Times New Roman" w:eastAsia="Times New Roman" w:hAnsi="Times New Roman" w:cs="Times New Roman"/>
          <w:sz w:val="16"/>
          <w:szCs w:val="16"/>
        </w:rPr>
      </w:pPr>
    </w:p>
    <w:p w14:paraId="07E420AB" w14:textId="3694DF1D" w:rsidR="00103651" w:rsidRPr="008C4AAB" w:rsidRDefault="00E36DD3">
      <w:pPr>
        <w:pStyle w:val="ListParagraph"/>
        <w:numPr>
          <w:ilvl w:val="0"/>
          <w:numId w:val="42"/>
        </w:numPr>
        <w:tabs>
          <w:tab w:val="left" w:pos="244"/>
        </w:tabs>
        <w:spacing w:before="48"/>
        <w:ind w:left="244"/>
        <w:jc w:val="both"/>
        <w:rPr>
          <w:rFonts w:ascii="Times New Roman" w:eastAsia="Times New Roman" w:hAnsi="Times New Roman" w:cs="Times New Roman"/>
          <w:sz w:val="24"/>
          <w:szCs w:val="24"/>
        </w:rPr>
      </w:pPr>
      <w:r w:rsidRPr="006854DB">
        <w:rPr>
          <w:rFonts w:ascii="Times New Roman" w:hAnsi="Times New Roman" w:cs="Times New Roman"/>
          <w:sz w:val="24"/>
          <w:szCs w:val="24"/>
        </w:rPr>
        <w:t>not be reimbursable under any other health plan, flexible spending account or insurance;</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and</w:t>
      </w:r>
    </w:p>
    <w:p w14:paraId="1F9A9496" w14:textId="77777777" w:rsidR="008C4AAB" w:rsidRPr="008C4AAB" w:rsidRDefault="008C4AAB" w:rsidP="008C4AAB">
      <w:pPr>
        <w:pStyle w:val="ListParagraph"/>
        <w:rPr>
          <w:rFonts w:ascii="Times New Roman" w:eastAsia="Times New Roman" w:hAnsi="Times New Roman" w:cs="Times New Roman"/>
          <w:sz w:val="24"/>
          <w:szCs w:val="24"/>
        </w:rPr>
      </w:pPr>
    </w:p>
    <w:p w14:paraId="08402365" w14:textId="77777777" w:rsidR="008C4AAB" w:rsidRPr="008C4AAB" w:rsidRDefault="008C4AAB" w:rsidP="008C4AAB">
      <w:pPr>
        <w:tabs>
          <w:tab w:val="left" w:pos="244"/>
        </w:tabs>
        <w:spacing w:before="48"/>
        <w:jc w:val="both"/>
        <w:rPr>
          <w:rFonts w:ascii="Times New Roman" w:eastAsia="Times New Roman" w:hAnsi="Times New Roman" w:cs="Times New Roman"/>
          <w:sz w:val="24"/>
          <w:szCs w:val="24"/>
        </w:rPr>
      </w:pPr>
    </w:p>
    <w:p w14:paraId="55C5EBBA" w14:textId="77777777" w:rsidR="00103651" w:rsidRPr="008D5740" w:rsidRDefault="00103651">
      <w:pPr>
        <w:rPr>
          <w:rFonts w:ascii="Times New Roman" w:eastAsia="Times New Roman" w:hAnsi="Times New Roman" w:cs="Times New Roman"/>
          <w:sz w:val="16"/>
          <w:szCs w:val="16"/>
        </w:rPr>
      </w:pPr>
    </w:p>
    <w:p w14:paraId="24F133D6" w14:textId="4492EE60" w:rsidR="00103651" w:rsidRPr="00E8325F" w:rsidRDefault="00E36DD3">
      <w:pPr>
        <w:pStyle w:val="ListParagraph"/>
        <w:numPr>
          <w:ilvl w:val="0"/>
          <w:numId w:val="42"/>
        </w:numPr>
        <w:tabs>
          <w:tab w:val="left" w:pos="297"/>
        </w:tabs>
        <w:ind w:left="270" w:right="115" w:hanging="170"/>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if you participate in the limited-purpose health care FSA, be incurred only for eligible dental and vision expenses, such as (1) vision exams, LASIK surgery, contact lenses, and eyeglasses or (2) dental cleanings, X- rays, fillings, crowns, and</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orthodontia.</w:t>
      </w:r>
    </w:p>
    <w:p w14:paraId="53CFB8A2" w14:textId="77777777" w:rsidR="00E8325F" w:rsidRPr="00E8325F" w:rsidRDefault="00E8325F" w:rsidP="00E8325F">
      <w:pPr>
        <w:pStyle w:val="ListParagraph"/>
        <w:tabs>
          <w:tab w:val="left" w:pos="297"/>
        </w:tabs>
        <w:ind w:left="270" w:right="115"/>
        <w:jc w:val="both"/>
        <w:rPr>
          <w:rFonts w:ascii="Times New Roman" w:eastAsia="Times New Roman" w:hAnsi="Times New Roman" w:cs="Times New Roman"/>
          <w:sz w:val="16"/>
          <w:szCs w:val="16"/>
        </w:rPr>
      </w:pPr>
    </w:p>
    <w:p w14:paraId="545E567B" w14:textId="77777777" w:rsidR="00103651" w:rsidRPr="006854DB" w:rsidRDefault="00E36DD3" w:rsidP="00E8325F">
      <w:pPr>
        <w:pStyle w:val="BodyText"/>
        <w:ind w:left="270" w:right="122"/>
        <w:jc w:val="both"/>
        <w:rPr>
          <w:rFonts w:cs="Times New Roman"/>
        </w:rPr>
      </w:pPr>
      <w:r w:rsidRPr="006854DB">
        <w:rPr>
          <w:rFonts w:cs="Times New Roman"/>
        </w:rPr>
        <w:t>For purposes of the health care FSAs only, the definition of “dependent” includes certain individuals who are not dependents under the Company’s other group health plans. “Dependent,” for health care FSA purposes, includes the individuals described below who depend on you for at least half of their</w:t>
      </w:r>
      <w:r w:rsidRPr="006854DB">
        <w:rPr>
          <w:rFonts w:cs="Times New Roman"/>
          <w:spacing w:val="-12"/>
        </w:rPr>
        <w:t xml:space="preserve"> </w:t>
      </w:r>
      <w:r w:rsidRPr="006854DB">
        <w:rPr>
          <w:rFonts w:cs="Times New Roman"/>
        </w:rPr>
        <w:t>support:</w:t>
      </w:r>
    </w:p>
    <w:p w14:paraId="4228A04C" w14:textId="77777777" w:rsidR="00103651" w:rsidRPr="008D5740" w:rsidRDefault="00103651">
      <w:pPr>
        <w:rPr>
          <w:rFonts w:ascii="Times New Roman" w:eastAsia="Times New Roman" w:hAnsi="Times New Roman" w:cs="Times New Roman"/>
          <w:sz w:val="16"/>
          <w:szCs w:val="16"/>
        </w:rPr>
      </w:pPr>
    </w:p>
    <w:p w14:paraId="2B9A67DD" w14:textId="77777777" w:rsidR="00103651" w:rsidRPr="006854DB" w:rsidRDefault="00E36DD3">
      <w:pPr>
        <w:pStyle w:val="ListParagraph"/>
        <w:numPr>
          <w:ilvl w:val="0"/>
          <w:numId w:val="42"/>
        </w:numPr>
        <w:tabs>
          <w:tab w:val="left" w:pos="268"/>
        </w:tabs>
        <w:ind w:left="270" w:right="119" w:hanging="17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son or daughter (whether by birth, adoption, or placement for adoption) or a descendant of either (e.g., your</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grandchild);</w:t>
      </w:r>
    </w:p>
    <w:p w14:paraId="5D8F6479" w14:textId="77777777" w:rsidR="00103651" w:rsidRPr="008D5740" w:rsidRDefault="00103651">
      <w:pPr>
        <w:spacing w:before="1"/>
        <w:rPr>
          <w:rFonts w:ascii="Times New Roman" w:eastAsia="Times New Roman" w:hAnsi="Times New Roman" w:cs="Times New Roman"/>
          <w:sz w:val="16"/>
          <w:szCs w:val="16"/>
        </w:rPr>
      </w:pPr>
    </w:p>
    <w:p w14:paraId="610E51F8" w14:textId="77777777" w:rsidR="00103651" w:rsidRPr="006854DB" w:rsidRDefault="00E36DD3">
      <w:pPr>
        <w:pStyle w:val="ListParagraph"/>
        <w:numPr>
          <w:ilvl w:val="0"/>
          <w:numId w:val="42"/>
        </w:numPr>
        <w:tabs>
          <w:tab w:val="left" w:pos="247"/>
        </w:tabs>
        <w:ind w:left="270" w:right="123" w:hanging="17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stepson, stepdaughter, brother, sister, stepbrother, stepsister, stepfather, stepmother, father or mother, or an ancestor of either, a niece, nephew, aunt, or</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uncle;</w:t>
      </w:r>
    </w:p>
    <w:p w14:paraId="7D6B7307" w14:textId="77777777" w:rsidR="00103651" w:rsidRPr="008D5740" w:rsidRDefault="00103651">
      <w:pPr>
        <w:rPr>
          <w:rFonts w:ascii="Times New Roman" w:eastAsia="Times New Roman" w:hAnsi="Times New Roman" w:cs="Times New Roman"/>
          <w:sz w:val="16"/>
          <w:szCs w:val="16"/>
        </w:rPr>
      </w:pPr>
    </w:p>
    <w:p w14:paraId="1E28CEE1" w14:textId="77777777" w:rsidR="00103651" w:rsidRPr="006854DB" w:rsidRDefault="00E36DD3">
      <w:pPr>
        <w:pStyle w:val="ListParagraph"/>
        <w:numPr>
          <w:ilvl w:val="0"/>
          <w:numId w:val="42"/>
        </w:numPr>
        <w:tabs>
          <w:tab w:val="left" w:pos="244"/>
        </w:tabs>
        <w:ind w:left="244"/>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son-in-law, daughter-in-law, father-in-law, mother-in-law, brother-in-law, or sister-in-law;</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and</w:t>
      </w:r>
    </w:p>
    <w:p w14:paraId="1E95409E" w14:textId="77777777" w:rsidR="00103651" w:rsidRPr="0093431D" w:rsidRDefault="00103651">
      <w:pPr>
        <w:rPr>
          <w:rFonts w:ascii="Times New Roman" w:eastAsia="Times New Roman" w:hAnsi="Times New Roman" w:cs="Times New Roman"/>
          <w:sz w:val="16"/>
          <w:szCs w:val="16"/>
        </w:rPr>
      </w:pPr>
    </w:p>
    <w:p w14:paraId="5EDCADAF" w14:textId="77777777" w:rsidR="00103651" w:rsidRPr="006854DB" w:rsidRDefault="00E36DD3">
      <w:pPr>
        <w:pStyle w:val="ListParagraph"/>
        <w:numPr>
          <w:ilvl w:val="0"/>
          <w:numId w:val="42"/>
        </w:numPr>
        <w:tabs>
          <w:tab w:val="left" w:pos="261"/>
        </w:tabs>
        <w:ind w:left="270" w:right="128" w:hanging="17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Any individual (such as a foster child) who lives in your home during the year and is dependent on </w:t>
      </w:r>
      <w:r w:rsidRPr="006854DB">
        <w:rPr>
          <w:rFonts w:ascii="Times New Roman" w:hAnsi="Times New Roman" w:cs="Times New Roman"/>
          <w:spacing w:val="-3"/>
          <w:sz w:val="24"/>
          <w:szCs w:val="24"/>
        </w:rPr>
        <w:t xml:space="preserve">you </w:t>
      </w:r>
      <w:r w:rsidRPr="006854DB">
        <w:rPr>
          <w:rFonts w:ascii="Times New Roman" w:hAnsi="Times New Roman" w:cs="Times New Roman"/>
          <w:sz w:val="24"/>
          <w:szCs w:val="24"/>
        </w:rPr>
        <w:t>for at least half of his or her</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support.</w:t>
      </w:r>
    </w:p>
    <w:p w14:paraId="53000CEE" w14:textId="77777777" w:rsidR="00103651" w:rsidRPr="0093431D" w:rsidRDefault="00103651">
      <w:pPr>
        <w:rPr>
          <w:rFonts w:ascii="Times New Roman" w:eastAsia="Times New Roman" w:hAnsi="Times New Roman" w:cs="Times New Roman"/>
          <w:sz w:val="16"/>
          <w:szCs w:val="16"/>
        </w:rPr>
      </w:pPr>
    </w:p>
    <w:p w14:paraId="5AC4F2A6" w14:textId="50D746F7" w:rsidR="00103651" w:rsidRPr="006854DB" w:rsidRDefault="00E36DD3" w:rsidP="00E8325F">
      <w:pPr>
        <w:pStyle w:val="BodyText"/>
        <w:ind w:left="270" w:right="119"/>
        <w:jc w:val="both"/>
        <w:rPr>
          <w:rFonts w:cs="Times New Roman"/>
        </w:rPr>
      </w:pPr>
      <w:r w:rsidRPr="006854DB">
        <w:rPr>
          <w:rFonts w:cs="Times New Roman"/>
        </w:rPr>
        <w:t>If you are divorced, your child is considered to receive at least half of his or her support from both you and your ex-spouse regardless of who has custody. Thus, if you pay for health care expenses for that child, you can submit the expenses for reimbursement (even if your child does not live with you). Remember, your ex-spouse cannot also submit the same expense for reimbursement from any other health plan, flexible spending account or insurance.</w:t>
      </w:r>
      <w:r w:rsidR="0093431D">
        <w:rPr>
          <w:rFonts w:cs="Times New Roman"/>
        </w:rPr>
        <w:t xml:space="preserve"> </w:t>
      </w:r>
      <w:r w:rsidRPr="006854DB">
        <w:rPr>
          <w:rFonts w:cs="Times New Roman"/>
        </w:rPr>
        <w:t>Generally, qualified domestic partners do not qualify as dependents for purposes of determining eligible health care expenses of</w:t>
      </w:r>
      <w:r w:rsidRPr="006854DB">
        <w:rPr>
          <w:rFonts w:cs="Times New Roman"/>
          <w:spacing w:val="-4"/>
        </w:rPr>
        <w:t xml:space="preserve"> </w:t>
      </w:r>
      <w:r w:rsidRPr="006854DB">
        <w:rPr>
          <w:rFonts w:cs="Times New Roman"/>
        </w:rPr>
        <w:t>dependents.</w:t>
      </w:r>
    </w:p>
    <w:p w14:paraId="509DA1AC" w14:textId="77777777" w:rsidR="00103651" w:rsidRPr="00E8325F" w:rsidRDefault="00103651">
      <w:pPr>
        <w:rPr>
          <w:rFonts w:ascii="Times New Roman" w:eastAsia="Times New Roman" w:hAnsi="Times New Roman" w:cs="Times New Roman"/>
          <w:sz w:val="16"/>
          <w:szCs w:val="16"/>
        </w:rPr>
      </w:pPr>
    </w:p>
    <w:p w14:paraId="4A501561" w14:textId="77777777" w:rsidR="00103651" w:rsidRPr="006854DB" w:rsidRDefault="00E36DD3">
      <w:pPr>
        <w:pStyle w:val="Heading1"/>
        <w:jc w:val="both"/>
        <w:rPr>
          <w:rFonts w:cs="Times New Roman"/>
          <w:b w:val="0"/>
          <w:bCs w:val="0"/>
        </w:rPr>
      </w:pPr>
      <w:r w:rsidRPr="006854DB">
        <w:rPr>
          <w:rFonts w:cs="Times New Roman"/>
        </w:rPr>
        <w:t>Reimbursable Dependent Care</w:t>
      </w:r>
      <w:r w:rsidRPr="006854DB">
        <w:rPr>
          <w:rFonts w:cs="Times New Roman"/>
          <w:spacing w:val="-16"/>
        </w:rPr>
        <w:t xml:space="preserve"> </w:t>
      </w:r>
      <w:r w:rsidRPr="006854DB">
        <w:rPr>
          <w:rFonts w:cs="Times New Roman"/>
        </w:rPr>
        <w:t>Expenses</w:t>
      </w:r>
    </w:p>
    <w:p w14:paraId="7D511888" w14:textId="77777777" w:rsidR="00103651" w:rsidRPr="00E8325F" w:rsidRDefault="00103651">
      <w:pPr>
        <w:rPr>
          <w:rFonts w:ascii="Times New Roman" w:eastAsia="Times New Roman" w:hAnsi="Times New Roman" w:cs="Times New Roman"/>
          <w:b/>
          <w:bCs/>
          <w:sz w:val="16"/>
          <w:szCs w:val="16"/>
        </w:rPr>
      </w:pPr>
    </w:p>
    <w:p w14:paraId="2B2701A2" w14:textId="77777777" w:rsidR="00103651" w:rsidRPr="006854DB" w:rsidRDefault="00E36DD3">
      <w:pPr>
        <w:pStyle w:val="BodyText"/>
        <w:ind w:left="100" w:right="121"/>
        <w:jc w:val="both"/>
        <w:rPr>
          <w:rFonts w:cs="Times New Roman"/>
        </w:rPr>
      </w:pPr>
      <w:r w:rsidRPr="006854DB">
        <w:rPr>
          <w:rFonts w:cs="Times New Roman"/>
        </w:rPr>
        <w:t>Requirements of Eligible Dependent Care Expenses You may be reimbursed for eligible dependent care expenses from your dependent care FSA. To be eligible for reimbursement, your dependent care expenses must meet all of the following</w:t>
      </w:r>
      <w:r w:rsidRPr="006854DB">
        <w:rPr>
          <w:rFonts w:cs="Times New Roman"/>
          <w:spacing w:val="-6"/>
        </w:rPr>
        <w:t xml:space="preserve"> </w:t>
      </w:r>
      <w:r w:rsidRPr="006854DB">
        <w:rPr>
          <w:rFonts w:cs="Times New Roman"/>
        </w:rPr>
        <w:t>requirements:</w:t>
      </w:r>
    </w:p>
    <w:p w14:paraId="127670CE" w14:textId="77777777" w:rsidR="00103651" w:rsidRPr="0093431D" w:rsidRDefault="00103651">
      <w:pPr>
        <w:spacing w:before="1"/>
        <w:rPr>
          <w:rFonts w:ascii="Times New Roman" w:eastAsia="Times New Roman" w:hAnsi="Times New Roman" w:cs="Times New Roman"/>
          <w:sz w:val="16"/>
          <w:szCs w:val="16"/>
        </w:rPr>
      </w:pPr>
    </w:p>
    <w:p w14:paraId="64D25737" w14:textId="77777777" w:rsidR="00103651" w:rsidRPr="006854DB" w:rsidRDefault="00E36DD3">
      <w:pPr>
        <w:pStyle w:val="ListParagraph"/>
        <w:numPr>
          <w:ilvl w:val="0"/>
          <w:numId w:val="42"/>
        </w:numPr>
        <w:ind w:left="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the care must be provided to an “eligible</w:t>
      </w:r>
      <w:r w:rsidRPr="006854DB">
        <w:rPr>
          <w:rFonts w:ascii="Times New Roman" w:eastAsia="Times New Roman" w:hAnsi="Times New Roman" w:cs="Times New Roman"/>
          <w:spacing w:val="-7"/>
          <w:sz w:val="24"/>
          <w:szCs w:val="24"/>
        </w:rPr>
        <w:t xml:space="preserve"> </w:t>
      </w:r>
      <w:r w:rsidRPr="006854DB">
        <w:rPr>
          <w:rFonts w:ascii="Times New Roman" w:eastAsia="Times New Roman" w:hAnsi="Times New Roman" w:cs="Times New Roman"/>
          <w:sz w:val="24"/>
          <w:szCs w:val="24"/>
        </w:rPr>
        <w:t>dependent”;</w:t>
      </w:r>
    </w:p>
    <w:p w14:paraId="7468C4A6" w14:textId="77777777" w:rsidR="00103651" w:rsidRPr="0093431D" w:rsidRDefault="00103651">
      <w:pPr>
        <w:rPr>
          <w:rFonts w:ascii="Times New Roman" w:eastAsia="Times New Roman" w:hAnsi="Times New Roman" w:cs="Times New Roman"/>
          <w:sz w:val="16"/>
          <w:szCs w:val="16"/>
        </w:rPr>
      </w:pPr>
    </w:p>
    <w:p w14:paraId="724D152E" w14:textId="77777777" w:rsidR="00103651" w:rsidRPr="006854DB" w:rsidRDefault="00E36DD3">
      <w:pPr>
        <w:pStyle w:val="ListParagraph"/>
        <w:numPr>
          <w:ilvl w:val="0"/>
          <w:numId w:val="42"/>
        </w:numPr>
        <w:ind w:left="360" w:right="121"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expenses must be for care provided primarily for the well-being and protection of the dependent (and not for educational or other purposes) or for household services which are incidental to the care of the eligible</w:t>
      </w:r>
      <w:r w:rsidRPr="006854DB">
        <w:rPr>
          <w:rFonts w:ascii="Times New Roman" w:hAnsi="Times New Roman" w:cs="Times New Roman"/>
          <w:spacing w:val="-19"/>
          <w:sz w:val="24"/>
          <w:szCs w:val="24"/>
        </w:rPr>
        <w:t xml:space="preserve"> </w:t>
      </w:r>
      <w:r w:rsidRPr="006854DB">
        <w:rPr>
          <w:rFonts w:ascii="Times New Roman" w:hAnsi="Times New Roman" w:cs="Times New Roman"/>
          <w:sz w:val="24"/>
          <w:szCs w:val="24"/>
        </w:rPr>
        <w:t>dependent;</w:t>
      </w:r>
    </w:p>
    <w:p w14:paraId="12326FBD" w14:textId="77777777" w:rsidR="00103651" w:rsidRPr="0093431D" w:rsidRDefault="00103651">
      <w:pPr>
        <w:rPr>
          <w:rFonts w:ascii="Times New Roman" w:eastAsia="Times New Roman" w:hAnsi="Times New Roman" w:cs="Times New Roman"/>
          <w:sz w:val="16"/>
          <w:szCs w:val="16"/>
        </w:rPr>
      </w:pPr>
    </w:p>
    <w:p w14:paraId="33F55A09" w14:textId="77777777" w:rsidR="00103651" w:rsidRPr="006854DB" w:rsidRDefault="00E36DD3">
      <w:pPr>
        <w:pStyle w:val="ListParagraph"/>
        <w:numPr>
          <w:ilvl w:val="0"/>
          <w:numId w:val="42"/>
        </w:numPr>
        <w:ind w:left="36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care provider must meet certain requirements;</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and</w:t>
      </w:r>
    </w:p>
    <w:p w14:paraId="668BE3D5" w14:textId="77777777" w:rsidR="00103651" w:rsidRPr="0093431D" w:rsidRDefault="00103651">
      <w:pPr>
        <w:rPr>
          <w:rFonts w:ascii="Times New Roman" w:eastAsia="Times New Roman" w:hAnsi="Times New Roman" w:cs="Times New Roman"/>
          <w:sz w:val="16"/>
          <w:szCs w:val="16"/>
        </w:rPr>
      </w:pPr>
    </w:p>
    <w:p w14:paraId="1FB0570B" w14:textId="77777777" w:rsidR="00103651" w:rsidRPr="006854DB" w:rsidRDefault="00E36DD3">
      <w:pPr>
        <w:pStyle w:val="ListParagraph"/>
        <w:numPr>
          <w:ilvl w:val="0"/>
          <w:numId w:val="42"/>
        </w:numPr>
        <w:tabs>
          <w:tab w:val="left" w:pos="254"/>
        </w:tabs>
        <w:ind w:left="360" w:right="124"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care/household service must be necessary in order for you to work, and, if you are married, for your spouse to work or attend school full time (unless your spouse is</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disabled).</w:t>
      </w:r>
    </w:p>
    <w:p w14:paraId="4B0813B7" w14:textId="77777777" w:rsidR="00103651" w:rsidRPr="0093431D" w:rsidRDefault="00103651">
      <w:pPr>
        <w:rPr>
          <w:rFonts w:ascii="Times New Roman" w:eastAsia="Times New Roman" w:hAnsi="Times New Roman" w:cs="Times New Roman"/>
          <w:sz w:val="16"/>
          <w:szCs w:val="16"/>
        </w:rPr>
      </w:pPr>
    </w:p>
    <w:p w14:paraId="0FE941B4" w14:textId="71E276E8" w:rsidR="00103651" w:rsidRPr="0093431D" w:rsidRDefault="00E36DD3">
      <w:pPr>
        <w:pStyle w:val="BodyText"/>
        <w:ind w:left="100"/>
        <w:jc w:val="both"/>
        <w:rPr>
          <w:rFonts w:cs="Times New Roman"/>
          <w:b/>
          <w:bCs/>
        </w:rPr>
      </w:pPr>
      <w:r w:rsidRPr="0093431D">
        <w:rPr>
          <w:rFonts w:cs="Times New Roman"/>
          <w:b/>
          <w:bCs/>
        </w:rPr>
        <w:t>Eligible Dependent</w:t>
      </w:r>
      <w:r w:rsidRPr="0093431D">
        <w:rPr>
          <w:rFonts w:cs="Times New Roman"/>
          <w:b/>
          <w:bCs/>
          <w:spacing w:val="-5"/>
        </w:rPr>
        <w:t xml:space="preserve"> </w:t>
      </w:r>
      <w:r w:rsidRPr="0093431D">
        <w:rPr>
          <w:rFonts w:cs="Times New Roman"/>
          <w:b/>
          <w:bCs/>
        </w:rPr>
        <w:t>Defined</w:t>
      </w:r>
    </w:p>
    <w:p w14:paraId="17F895D3" w14:textId="77777777" w:rsidR="0093431D" w:rsidRPr="008C4AAB" w:rsidRDefault="0093431D">
      <w:pPr>
        <w:pStyle w:val="BodyText"/>
        <w:ind w:left="100"/>
        <w:jc w:val="both"/>
        <w:rPr>
          <w:rFonts w:cs="Times New Roman"/>
          <w:sz w:val="16"/>
          <w:szCs w:val="16"/>
        </w:rPr>
      </w:pPr>
    </w:p>
    <w:p w14:paraId="028A514A" w14:textId="04CC2DCA" w:rsidR="00103651" w:rsidRDefault="00E36DD3">
      <w:pPr>
        <w:pStyle w:val="BodyText"/>
        <w:ind w:left="160"/>
        <w:jc w:val="both"/>
        <w:rPr>
          <w:rFonts w:cs="Times New Roman"/>
        </w:rPr>
      </w:pPr>
      <w:r w:rsidRPr="006854DB">
        <w:rPr>
          <w:rFonts w:cs="Times New Roman"/>
        </w:rPr>
        <w:t>For the purpose of the dependent care FSA only, the following individuals are “eligible</w:t>
      </w:r>
      <w:r w:rsidRPr="006854DB">
        <w:rPr>
          <w:rFonts w:cs="Times New Roman"/>
          <w:spacing w:val="-15"/>
        </w:rPr>
        <w:t xml:space="preserve"> </w:t>
      </w:r>
      <w:r w:rsidRPr="006854DB">
        <w:rPr>
          <w:rFonts w:cs="Times New Roman"/>
        </w:rPr>
        <w:t>dependents”:</w:t>
      </w:r>
    </w:p>
    <w:p w14:paraId="28056438" w14:textId="77777777" w:rsidR="0093431D" w:rsidRPr="0093431D" w:rsidRDefault="0093431D">
      <w:pPr>
        <w:pStyle w:val="BodyText"/>
        <w:ind w:left="160"/>
        <w:jc w:val="both"/>
        <w:rPr>
          <w:rFonts w:cs="Times New Roman"/>
          <w:sz w:val="16"/>
          <w:szCs w:val="16"/>
        </w:rPr>
      </w:pPr>
    </w:p>
    <w:p w14:paraId="0F5D2E85" w14:textId="6DAC6B1E" w:rsidR="00103651" w:rsidRPr="0093431D" w:rsidRDefault="00E36DD3">
      <w:pPr>
        <w:pStyle w:val="ListParagraph"/>
        <w:numPr>
          <w:ilvl w:val="0"/>
          <w:numId w:val="42"/>
        </w:numPr>
        <w:ind w:left="360" w:right="125"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child age 12 or younger for whom you are entitled to a dependent tax exemption for federal income tax purposes;</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and</w:t>
      </w:r>
    </w:p>
    <w:p w14:paraId="0A963D23" w14:textId="77777777" w:rsidR="0093431D" w:rsidRPr="0093431D" w:rsidRDefault="0093431D" w:rsidP="0093431D">
      <w:pPr>
        <w:pStyle w:val="ListParagraph"/>
        <w:tabs>
          <w:tab w:val="left" w:pos="268"/>
        </w:tabs>
        <w:ind w:left="100" w:right="125"/>
        <w:jc w:val="both"/>
        <w:rPr>
          <w:rFonts w:ascii="Times New Roman" w:eastAsia="Times New Roman" w:hAnsi="Times New Roman" w:cs="Times New Roman"/>
          <w:sz w:val="16"/>
          <w:szCs w:val="16"/>
        </w:rPr>
      </w:pPr>
    </w:p>
    <w:p w14:paraId="642EACEA" w14:textId="013957F1" w:rsidR="0093431D" w:rsidRPr="008C4AAB" w:rsidRDefault="00E36DD3">
      <w:pPr>
        <w:pStyle w:val="ListParagraph"/>
        <w:numPr>
          <w:ilvl w:val="0"/>
          <w:numId w:val="42"/>
        </w:numPr>
        <w:spacing w:before="48"/>
        <w:ind w:left="36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a disabled spouse or legal dependent who regularly spends at least 8 hours a day in your</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home.</w:t>
      </w:r>
    </w:p>
    <w:p w14:paraId="6558B0C4" w14:textId="77777777" w:rsidR="00103651" w:rsidRPr="008C4AAB" w:rsidRDefault="00103651">
      <w:pPr>
        <w:rPr>
          <w:rFonts w:ascii="Times New Roman" w:eastAsia="Times New Roman" w:hAnsi="Times New Roman" w:cs="Times New Roman"/>
          <w:sz w:val="16"/>
          <w:szCs w:val="16"/>
        </w:rPr>
      </w:pPr>
    </w:p>
    <w:p w14:paraId="16823BC7" w14:textId="77777777" w:rsidR="00103651" w:rsidRPr="006854DB" w:rsidRDefault="00E36DD3" w:rsidP="004A1806">
      <w:pPr>
        <w:pStyle w:val="BodyText"/>
        <w:ind w:left="360" w:right="117"/>
        <w:jc w:val="both"/>
        <w:rPr>
          <w:rFonts w:cs="Times New Roman"/>
        </w:rPr>
      </w:pPr>
      <w:r w:rsidRPr="006854DB">
        <w:rPr>
          <w:rFonts w:cs="Times New Roman"/>
        </w:rPr>
        <w:t>If you are divorced, your child is an eligible dependent for purposes of the dependent care FSA only if you are the custodial parent. It does not matter in this situation whether you are entitled to claim the child as a dependent for federal income tax</w:t>
      </w:r>
      <w:r w:rsidRPr="006854DB">
        <w:rPr>
          <w:rFonts w:cs="Times New Roman"/>
          <w:spacing w:val="-6"/>
        </w:rPr>
        <w:t xml:space="preserve"> </w:t>
      </w:r>
      <w:r w:rsidRPr="006854DB">
        <w:rPr>
          <w:rFonts w:cs="Times New Roman"/>
        </w:rPr>
        <w:t>purposes.</w:t>
      </w:r>
    </w:p>
    <w:p w14:paraId="1D3BFC57" w14:textId="77777777" w:rsidR="00103651" w:rsidRPr="006854DB" w:rsidRDefault="00103651">
      <w:pPr>
        <w:rPr>
          <w:rFonts w:ascii="Times New Roman" w:eastAsia="Times New Roman" w:hAnsi="Times New Roman" w:cs="Times New Roman"/>
          <w:sz w:val="24"/>
          <w:szCs w:val="24"/>
        </w:rPr>
      </w:pPr>
    </w:p>
    <w:p w14:paraId="214C4E2E" w14:textId="77777777" w:rsidR="00103651" w:rsidRPr="006854DB" w:rsidRDefault="00E36DD3">
      <w:pPr>
        <w:pStyle w:val="Heading1"/>
        <w:jc w:val="both"/>
        <w:rPr>
          <w:rFonts w:cs="Times New Roman"/>
          <w:b w:val="0"/>
          <w:bCs w:val="0"/>
        </w:rPr>
      </w:pPr>
      <w:r w:rsidRPr="006854DB">
        <w:rPr>
          <w:rFonts w:cs="Times New Roman"/>
        </w:rPr>
        <w:lastRenderedPageBreak/>
        <w:t>Eligible</w:t>
      </w:r>
      <w:r w:rsidRPr="006854DB">
        <w:rPr>
          <w:rFonts w:cs="Times New Roman"/>
          <w:spacing w:val="-4"/>
        </w:rPr>
        <w:t xml:space="preserve"> </w:t>
      </w:r>
      <w:r w:rsidRPr="006854DB">
        <w:rPr>
          <w:rFonts w:cs="Times New Roman"/>
        </w:rPr>
        <w:t>Expenses</w:t>
      </w:r>
    </w:p>
    <w:p w14:paraId="075FF383" w14:textId="77777777" w:rsidR="00103651" w:rsidRPr="00E8325F" w:rsidRDefault="00103651">
      <w:pPr>
        <w:rPr>
          <w:rFonts w:ascii="Times New Roman" w:eastAsia="Times New Roman" w:hAnsi="Times New Roman" w:cs="Times New Roman"/>
          <w:b/>
          <w:bCs/>
          <w:sz w:val="16"/>
          <w:szCs w:val="16"/>
        </w:rPr>
      </w:pPr>
    </w:p>
    <w:p w14:paraId="070D8FEE" w14:textId="77777777" w:rsidR="00103651" w:rsidRPr="006854DB" w:rsidRDefault="00E36DD3">
      <w:pPr>
        <w:pStyle w:val="BodyText"/>
        <w:ind w:left="100" w:right="118"/>
        <w:jc w:val="both"/>
        <w:rPr>
          <w:rFonts w:cs="Times New Roman"/>
        </w:rPr>
      </w:pPr>
      <w:r w:rsidRPr="006854DB">
        <w:rPr>
          <w:rFonts w:cs="Times New Roman"/>
        </w:rPr>
        <w:t>For dependent care expenses to be eligible for reimbursement, the dependent care must be provided primarily for the well-being and protection of the dependent. The care may be provided in your home or outside of your home (for example, in the home of the care provider or in a dependent care</w:t>
      </w:r>
      <w:r w:rsidRPr="006854DB">
        <w:rPr>
          <w:rFonts w:cs="Times New Roman"/>
          <w:spacing w:val="-19"/>
        </w:rPr>
        <w:t xml:space="preserve"> </w:t>
      </w:r>
      <w:r w:rsidRPr="006854DB">
        <w:rPr>
          <w:rFonts w:cs="Times New Roman"/>
        </w:rPr>
        <w:t>facility).</w:t>
      </w:r>
    </w:p>
    <w:p w14:paraId="2E575ECD" w14:textId="77777777" w:rsidR="00103651" w:rsidRPr="00E8325F" w:rsidRDefault="00103651">
      <w:pPr>
        <w:spacing w:before="1"/>
        <w:rPr>
          <w:rFonts w:ascii="Times New Roman" w:eastAsia="Times New Roman" w:hAnsi="Times New Roman" w:cs="Times New Roman"/>
          <w:sz w:val="16"/>
          <w:szCs w:val="16"/>
        </w:rPr>
      </w:pPr>
    </w:p>
    <w:p w14:paraId="68DCA0EF" w14:textId="77777777" w:rsidR="00103651" w:rsidRPr="006854DB" w:rsidRDefault="00E36DD3">
      <w:pPr>
        <w:pStyle w:val="BodyText"/>
        <w:ind w:left="100" w:right="119"/>
        <w:jc w:val="both"/>
        <w:rPr>
          <w:rFonts w:cs="Times New Roman"/>
        </w:rPr>
      </w:pPr>
      <w:r w:rsidRPr="006854DB">
        <w:rPr>
          <w:rFonts w:cs="Times New Roman"/>
        </w:rPr>
        <w:t>The following activities are considered to be for the well-being and protection of the dependent and are eligible for reimbursement: (1) general supervision, (2) bathing, (3) feeding, and (4) administering</w:t>
      </w:r>
      <w:r w:rsidRPr="006854DB">
        <w:rPr>
          <w:rFonts w:cs="Times New Roman"/>
          <w:spacing w:val="-15"/>
        </w:rPr>
        <w:t xml:space="preserve"> </w:t>
      </w:r>
      <w:r w:rsidRPr="006854DB">
        <w:rPr>
          <w:rFonts w:cs="Times New Roman"/>
        </w:rPr>
        <w:t>medicine.</w:t>
      </w:r>
    </w:p>
    <w:p w14:paraId="7316CF15" w14:textId="77777777" w:rsidR="00103651" w:rsidRPr="00E8325F" w:rsidRDefault="00103651">
      <w:pPr>
        <w:rPr>
          <w:rFonts w:ascii="Times New Roman" w:eastAsia="Times New Roman" w:hAnsi="Times New Roman" w:cs="Times New Roman"/>
          <w:sz w:val="16"/>
          <w:szCs w:val="16"/>
        </w:rPr>
      </w:pPr>
    </w:p>
    <w:p w14:paraId="4D1345CD" w14:textId="538BCC8D" w:rsidR="00103651" w:rsidRPr="006854DB" w:rsidRDefault="00E36DD3">
      <w:pPr>
        <w:pStyle w:val="BodyText"/>
        <w:ind w:left="100" w:right="120"/>
        <w:jc w:val="both"/>
        <w:rPr>
          <w:rFonts w:cs="Times New Roman"/>
        </w:rPr>
      </w:pPr>
      <w:r w:rsidRPr="006854DB">
        <w:rPr>
          <w:rFonts w:cs="Times New Roman"/>
        </w:rPr>
        <w:t xml:space="preserve">Expenses for household services are also eligible for reimbursement if the services are for ordinary and </w:t>
      </w:r>
      <w:r w:rsidR="008C4AAB" w:rsidRPr="006854DB">
        <w:rPr>
          <w:rFonts w:cs="Times New Roman"/>
        </w:rPr>
        <w:t>usual tasks</w:t>
      </w:r>
      <w:r w:rsidRPr="006854DB">
        <w:rPr>
          <w:rFonts w:cs="Times New Roman"/>
        </w:rPr>
        <w:t xml:space="preserve"> necessary for the maintenance of your home and are if they are at least partly for the wellbeing and protection of an eligible dependent. The following activities would meet this requirement: (1) cooking, (2) cleaning, (3) doing the laundry, and (4) general</w:t>
      </w:r>
      <w:r w:rsidRPr="006854DB">
        <w:rPr>
          <w:rFonts w:cs="Times New Roman"/>
          <w:spacing w:val="-11"/>
        </w:rPr>
        <w:t xml:space="preserve"> </w:t>
      </w:r>
      <w:r w:rsidRPr="006854DB">
        <w:rPr>
          <w:rFonts w:cs="Times New Roman"/>
        </w:rPr>
        <w:t>housekeeping.</w:t>
      </w:r>
    </w:p>
    <w:p w14:paraId="776995F9" w14:textId="77777777" w:rsidR="00103651" w:rsidRPr="00E8325F" w:rsidRDefault="00103651">
      <w:pPr>
        <w:rPr>
          <w:rFonts w:ascii="Times New Roman" w:eastAsia="Times New Roman" w:hAnsi="Times New Roman" w:cs="Times New Roman"/>
          <w:sz w:val="16"/>
          <w:szCs w:val="16"/>
        </w:rPr>
      </w:pPr>
    </w:p>
    <w:p w14:paraId="28AB5CC2" w14:textId="77777777" w:rsidR="00103651" w:rsidRPr="006854DB" w:rsidRDefault="00E36DD3">
      <w:pPr>
        <w:pStyle w:val="BodyText"/>
        <w:ind w:left="100"/>
        <w:jc w:val="both"/>
        <w:rPr>
          <w:rFonts w:cs="Times New Roman"/>
        </w:rPr>
      </w:pPr>
      <w:r w:rsidRPr="006854DB">
        <w:rPr>
          <w:rFonts w:cs="Times New Roman"/>
        </w:rPr>
        <w:t>Household services that are not eligible for reimbursement include such services as chauffeuring and</w:t>
      </w:r>
      <w:r w:rsidRPr="006854DB">
        <w:rPr>
          <w:rFonts w:cs="Times New Roman"/>
          <w:spacing w:val="-19"/>
        </w:rPr>
        <w:t xml:space="preserve"> </w:t>
      </w:r>
      <w:r w:rsidRPr="006854DB">
        <w:rPr>
          <w:rFonts w:cs="Times New Roman"/>
        </w:rPr>
        <w:t>gardening.</w:t>
      </w:r>
    </w:p>
    <w:p w14:paraId="51123626" w14:textId="77777777" w:rsidR="00103651" w:rsidRPr="00E8325F" w:rsidRDefault="00103651">
      <w:pPr>
        <w:rPr>
          <w:rFonts w:ascii="Times New Roman" w:eastAsia="Times New Roman" w:hAnsi="Times New Roman" w:cs="Times New Roman"/>
          <w:sz w:val="16"/>
          <w:szCs w:val="16"/>
        </w:rPr>
      </w:pPr>
    </w:p>
    <w:p w14:paraId="42B42812" w14:textId="77777777" w:rsidR="00103651" w:rsidRPr="006854DB" w:rsidRDefault="00E36DD3">
      <w:pPr>
        <w:pStyle w:val="BodyText"/>
        <w:ind w:left="100" w:right="119"/>
        <w:jc w:val="both"/>
        <w:rPr>
          <w:rFonts w:cs="Times New Roman"/>
        </w:rPr>
      </w:pPr>
      <w:r w:rsidRPr="006854DB">
        <w:rPr>
          <w:rFonts w:cs="Times New Roman"/>
        </w:rPr>
        <w:t>These household services might be provided by a housekeeper, baby-sitter, nanny, or maid. Household services provided by a person such as a gardener would not be eligible for reimbursement because the services of a gardener would not be attributable to the care of the</w:t>
      </w:r>
      <w:r w:rsidRPr="006854DB">
        <w:rPr>
          <w:rFonts w:cs="Times New Roman"/>
          <w:spacing w:val="-9"/>
        </w:rPr>
        <w:t xml:space="preserve"> </w:t>
      </w:r>
      <w:r w:rsidRPr="006854DB">
        <w:rPr>
          <w:rFonts w:cs="Times New Roman"/>
        </w:rPr>
        <w:t>dependent.</w:t>
      </w:r>
    </w:p>
    <w:p w14:paraId="14721355" w14:textId="77777777" w:rsidR="00103651" w:rsidRPr="00E8325F" w:rsidRDefault="00103651">
      <w:pPr>
        <w:rPr>
          <w:rFonts w:ascii="Times New Roman" w:eastAsia="Times New Roman" w:hAnsi="Times New Roman" w:cs="Times New Roman"/>
          <w:sz w:val="16"/>
          <w:szCs w:val="16"/>
        </w:rPr>
      </w:pPr>
    </w:p>
    <w:p w14:paraId="775C60B8" w14:textId="77777777" w:rsidR="00103651" w:rsidRPr="006854DB" w:rsidRDefault="00E36DD3">
      <w:pPr>
        <w:pStyle w:val="Heading1"/>
        <w:jc w:val="both"/>
        <w:rPr>
          <w:rFonts w:cs="Times New Roman"/>
          <w:b w:val="0"/>
          <w:bCs w:val="0"/>
        </w:rPr>
      </w:pPr>
      <w:r w:rsidRPr="006854DB">
        <w:rPr>
          <w:rFonts w:cs="Times New Roman"/>
        </w:rPr>
        <w:t>Ineligible</w:t>
      </w:r>
      <w:r w:rsidRPr="006854DB">
        <w:rPr>
          <w:rFonts w:cs="Times New Roman"/>
          <w:spacing w:val="-6"/>
        </w:rPr>
        <w:t xml:space="preserve"> </w:t>
      </w:r>
      <w:r w:rsidRPr="006854DB">
        <w:rPr>
          <w:rFonts w:cs="Times New Roman"/>
        </w:rPr>
        <w:t>Expenses</w:t>
      </w:r>
    </w:p>
    <w:p w14:paraId="2DF75F91" w14:textId="77777777" w:rsidR="00103651" w:rsidRPr="00E8325F" w:rsidRDefault="00103651">
      <w:pPr>
        <w:rPr>
          <w:rFonts w:ascii="Times New Roman" w:eastAsia="Times New Roman" w:hAnsi="Times New Roman" w:cs="Times New Roman"/>
          <w:b/>
          <w:bCs/>
          <w:sz w:val="16"/>
          <w:szCs w:val="16"/>
        </w:rPr>
      </w:pPr>
    </w:p>
    <w:p w14:paraId="061A06BC" w14:textId="0B7E1BD1" w:rsidR="00103651" w:rsidRPr="006854DB" w:rsidRDefault="00E36DD3">
      <w:pPr>
        <w:pStyle w:val="BodyText"/>
        <w:ind w:left="100" w:right="117"/>
        <w:jc w:val="both"/>
        <w:rPr>
          <w:rFonts w:cs="Times New Roman"/>
        </w:rPr>
      </w:pPr>
      <w:r w:rsidRPr="006854DB">
        <w:rPr>
          <w:rFonts w:cs="Times New Roman"/>
        </w:rPr>
        <w:t>The following expenses are not eligible for reimbursement: (1) food, (2) clothing, (3) transportation, (4) entertainment, (5) education</w:t>
      </w:r>
      <w:r w:rsidR="004A1806" w:rsidRPr="004A1806">
        <w:rPr>
          <w:rFonts w:cs="Times New Roman"/>
          <w:vertAlign w:val="superscript"/>
        </w:rPr>
        <w:t>1</w:t>
      </w:r>
      <w:r w:rsidRPr="006854DB">
        <w:rPr>
          <w:rFonts w:cs="Times New Roman"/>
        </w:rPr>
        <w:t>, (6) overnight camp, (7) health care expenses (these expenses may be reimbursable through your health care FSA), and (8) expenses reimbursable under any other plan or</w:t>
      </w:r>
      <w:r w:rsidRPr="006854DB">
        <w:rPr>
          <w:rFonts w:cs="Times New Roman"/>
          <w:spacing w:val="-21"/>
        </w:rPr>
        <w:t xml:space="preserve"> </w:t>
      </w:r>
      <w:r w:rsidRPr="006854DB">
        <w:rPr>
          <w:rFonts w:cs="Times New Roman"/>
        </w:rPr>
        <w:t>program.</w:t>
      </w:r>
    </w:p>
    <w:p w14:paraId="2F811198" w14:textId="77777777" w:rsidR="00103651" w:rsidRPr="004A1806" w:rsidRDefault="00103651">
      <w:pPr>
        <w:rPr>
          <w:rFonts w:ascii="Times New Roman" w:eastAsia="Times New Roman" w:hAnsi="Times New Roman" w:cs="Times New Roman"/>
          <w:sz w:val="16"/>
          <w:szCs w:val="16"/>
        </w:rPr>
      </w:pPr>
    </w:p>
    <w:p w14:paraId="058CD003" w14:textId="67477433" w:rsidR="00103651" w:rsidRPr="006854DB" w:rsidRDefault="004A1806" w:rsidP="004A1806">
      <w:pPr>
        <w:pStyle w:val="BodyText"/>
        <w:ind w:left="270" w:right="121" w:hanging="170"/>
        <w:jc w:val="both"/>
        <w:rPr>
          <w:rFonts w:cs="Times New Roman"/>
        </w:rPr>
      </w:pPr>
      <w:r>
        <w:rPr>
          <w:rFonts w:cs="Times New Roman"/>
          <w:vertAlign w:val="superscript"/>
        </w:rPr>
        <w:t xml:space="preserve">1 </w:t>
      </w:r>
      <w:r w:rsidR="00E36DD3" w:rsidRPr="006854DB">
        <w:rPr>
          <w:rFonts w:cs="Times New Roman"/>
        </w:rPr>
        <w:t>Educational expenses (the cost of tuition in a private school) for grades kindergarten or higher are not eligible for reimbursement from the dependent care FSA. However, the cost of attending nursery school is eligible, because the primary purpose of nursery school has been determined to be the care of a child rather than the education of the</w:t>
      </w:r>
      <w:r w:rsidR="00E36DD3" w:rsidRPr="006854DB">
        <w:rPr>
          <w:rFonts w:cs="Times New Roman"/>
          <w:spacing w:val="-4"/>
        </w:rPr>
        <w:t xml:space="preserve"> </w:t>
      </w:r>
      <w:r w:rsidR="00E36DD3" w:rsidRPr="006854DB">
        <w:rPr>
          <w:rFonts w:cs="Times New Roman"/>
        </w:rPr>
        <w:t>child.</w:t>
      </w:r>
    </w:p>
    <w:p w14:paraId="0614A3C3" w14:textId="77777777" w:rsidR="00103651" w:rsidRPr="004A1806" w:rsidRDefault="00103651">
      <w:pPr>
        <w:rPr>
          <w:rFonts w:ascii="Times New Roman" w:eastAsia="Times New Roman" w:hAnsi="Times New Roman" w:cs="Times New Roman"/>
          <w:sz w:val="16"/>
          <w:szCs w:val="16"/>
        </w:rPr>
      </w:pPr>
    </w:p>
    <w:p w14:paraId="60DB2ACF" w14:textId="77777777" w:rsidR="00103651" w:rsidRPr="006854DB" w:rsidRDefault="00E36DD3">
      <w:pPr>
        <w:pStyle w:val="BodyText"/>
        <w:ind w:left="100" w:right="125"/>
        <w:jc w:val="both"/>
        <w:rPr>
          <w:rFonts w:cs="Times New Roman"/>
        </w:rPr>
      </w:pPr>
      <w:r w:rsidRPr="006854DB">
        <w:rPr>
          <w:rFonts w:cs="Times New Roman"/>
        </w:rPr>
        <w:t>To ensure that your expenses are eligible for reimbursement according to IRS requirements, please refer to IRS Publication 503 (available at www.irs.gov) or consult your tax</w:t>
      </w:r>
      <w:r w:rsidRPr="006854DB">
        <w:rPr>
          <w:rFonts w:cs="Times New Roman"/>
          <w:spacing w:val="-11"/>
        </w:rPr>
        <w:t xml:space="preserve"> </w:t>
      </w:r>
      <w:r w:rsidRPr="006854DB">
        <w:rPr>
          <w:rFonts w:cs="Times New Roman"/>
        </w:rPr>
        <w:t>advisor.</w:t>
      </w:r>
    </w:p>
    <w:p w14:paraId="53061F2A" w14:textId="77777777" w:rsidR="00103651" w:rsidRPr="004A1806" w:rsidRDefault="00103651">
      <w:pPr>
        <w:rPr>
          <w:rFonts w:ascii="Times New Roman" w:eastAsia="Times New Roman" w:hAnsi="Times New Roman" w:cs="Times New Roman"/>
          <w:sz w:val="16"/>
          <w:szCs w:val="16"/>
        </w:rPr>
      </w:pPr>
    </w:p>
    <w:p w14:paraId="2CE6718A" w14:textId="1309053F" w:rsidR="00103651" w:rsidRPr="006854DB" w:rsidRDefault="00E36DD3">
      <w:pPr>
        <w:pStyle w:val="BodyText"/>
        <w:ind w:left="100" w:right="125"/>
        <w:jc w:val="both"/>
        <w:rPr>
          <w:rFonts w:cs="Times New Roman"/>
        </w:rPr>
      </w:pPr>
      <w:r w:rsidRPr="006854DB">
        <w:rPr>
          <w:rFonts w:cs="Times New Roman"/>
        </w:rPr>
        <w:t>Care Provider Requirements For dependent care expenses to be eligible for reimbursement, the care provider must meet certain requirements.  The care</w:t>
      </w:r>
      <w:r w:rsidRPr="006854DB">
        <w:rPr>
          <w:rFonts w:cs="Times New Roman"/>
          <w:spacing w:val="-8"/>
        </w:rPr>
        <w:t xml:space="preserve"> </w:t>
      </w:r>
      <w:r w:rsidRPr="006854DB">
        <w:rPr>
          <w:rFonts w:cs="Times New Roman"/>
        </w:rPr>
        <w:t>provider:</w:t>
      </w:r>
    </w:p>
    <w:p w14:paraId="1F9E8876" w14:textId="77777777" w:rsidR="00103651" w:rsidRPr="004A1806" w:rsidRDefault="00103651">
      <w:pPr>
        <w:rPr>
          <w:rFonts w:ascii="Times New Roman" w:eastAsia="Times New Roman" w:hAnsi="Times New Roman" w:cs="Times New Roman"/>
          <w:sz w:val="8"/>
          <w:szCs w:val="8"/>
        </w:rPr>
      </w:pPr>
    </w:p>
    <w:p w14:paraId="1FE5DBBB" w14:textId="77777777" w:rsidR="00103651" w:rsidRPr="006854DB" w:rsidRDefault="00E36DD3">
      <w:pPr>
        <w:pStyle w:val="ListParagraph"/>
        <w:numPr>
          <w:ilvl w:val="0"/>
          <w:numId w:val="42"/>
        </w:numPr>
        <w:ind w:left="36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must have a taxpayer identification number (Social Security number or employer identification</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number);</w:t>
      </w:r>
    </w:p>
    <w:p w14:paraId="502B45A3" w14:textId="77777777" w:rsidR="00103651" w:rsidRPr="004A1806" w:rsidRDefault="00103651">
      <w:pPr>
        <w:rPr>
          <w:rFonts w:ascii="Times New Roman" w:eastAsia="Times New Roman" w:hAnsi="Times New Roman" w:cs="Times New Roman"/>
          <w:sz w:val="8"/>
          <w:szCs w:val="8"/>
        </w:rPr>
      </w:pPr>
    </w:p>
    <w:p w14:paraId="271B5A9A" w14:textId="77777777" w:rsidR="00103651" w:rsidRPr="006854DB" w:rsidRDefault="00E36DD3">
      <w:pPr>
        <w:pStyle w:val="ListParagraph"/>
        <w:numPr>
          <w:ilvl w:val="0"/>
          <w:numId w:val="42"/>
        </w:numPr>
        <w:ind w:left="36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cannot be your child under the age of</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19;</w:t>
      </w:r>
    </w:p>
    <w:p w14:paraId="5F6F9E5C" w14:textId="77777777" w:rsidR="00103651" w:rsidRPr="004A1806" w:rsidRDefault="00103651" w:rsidP="004A1806">
      <w:pPr>
        <w:ind w:left="360" w:hanging="180"/>
        <w:rPr>
          <w:rFonts w:ascii="Times New Roman" w:eastAsia="Times New Roman" w:hAnsi="Times New Roman" w:cs="Times New Roman"/>
          <w:sz w:val="8"/>
          <w:szCs w:val="8"/>
        </w:rPr>
      </w:pPr>
    </w:p>
    <w:p w14:paraId="4241B927" w14:textId="6319DD02" w:rsidR="006D7B67" w:rsidRPr="004A1806" w:rsidRDefault="00E36DD3">
      <w:pPr>
        <w:pStyle w:val="ListParagraph"/>
        <w:numPr>
          <w:ilvl w:val="0"/>
          <w:numId w:val="42"/>
        </w:numPr>
        <w:ind w:left="36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cannot be your spouse;</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and</w:t>
      </w:r>
    </w:p>
    <w:p w14:paraId="72407C00" w14:textId="77777777" w:rsidR="004A1806" w:rsidRPr="004A1806" w:rsidRDefault="004A1806" w:rsidP="004A1806">
      <w:pPr>
        <w:ind w:left="360" w:hanging="180"/>
        <w:jc w:val="both"/>
        <w:rPr>
          <w:rFonts w:ascii="Times New Roman" w:eastAsia="Times New Roman" w:hAnsi="Times New Roman" w:cs="Times New Roman"/>
          <w:sz w:val="8"/>
          <w:szCs w:val="8"/>
        </w:rPr>
      </w:pPr>
    </w:p>
    <w:p w14:paraId="48316EAC" w14:textId="77777777" w:rsidR="00103651" w:rsidRPr="006854DB" w:rsidRDefault="00E36DD3">
      <w:pPr>
        <w:pStyle w:val="ListParagraph"/>
        <w:numPr>
          <w:ilvl w:val="0"/>
          <w:numId w:val="42"/>
        </w:numPr>
        <w:spacing w:before="48"/>
        <w:ind w:left="36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cannot be a person that you can or do claim as a dependent for federal income tax</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purposes.</w:t>
      </w:r>
    </w:p>
    <w:p w14:paraId="2B6FA4C9" w14:textId="77777777" w:rsidR="00103651" w:rsidRPr="006D7B67" w:rsidRDefault="00103651" w:rsidP="004A1806">
      <w:pPr>
        <w:ind w:left="360" w:hanging="180"/>
        <w:rPr>
          <w:rFonts w:ascii="Times New Roman" w:eastAsia="Times New Roman" w:hAnsi="Times New Roman" w:cs="Times New Roman"/>
          <w:sz w:val="16"/>
          <w:szCs w:val="16"/>
        </w:rPr>
      </w:pPr>
    </w:p>
    <w:p w14:paraId="751186DD" w14:textId="77777777" w:rsidR="00103651" w:rsidRPr="006854DB" w:rsidRDefault="00E36DD3">
      <w:pPr>
        <w:pStyle w:val="BodyText"/>
        <w:ind w:left="100" w:right="120"/>
        <w:jc w:val="both"/>
        <w:rPr>
          <w:rFonts w:cs="Times New Roman"/>
        </w:rPr>
      </w:pPr>
      <w:r w:rsidRPr="006854DB">
        <w:rPr>
          <w:rFonts w:cs="Times New Roman"/>
        </w:rPr>
        <w:t>A dependent care center is a facility that (i) provides care for more than six individuals who do not reside at the facility, and (ii) receives payment or a grant for providing the</w:t>
      </w:r>
      <w:r w:rsidRPr="006854DB">
        <w:rPr>
          <w:rFonts w:cs="Times New Roman"/>
          <w:spacing w:val="-17"/>
        </w:rPr>
        <w:t xml:space="preserve"> </w:t>
      </w:r>
      <w:r w:rsidRPr="006854DB">
        <w:rPr>
          <w:rFonts w:cs="Times New Roman"/>
        </w:rPr>
        <w:t>care.</w:t>
      </w:r>
    </w:p>
    <w:p w14:paraId="3C6FAFF1" w14:textId="77777777" w:rsidR="00103651" w:rsidRPr="004A1806" w:rsidRDefault="00103651">
      <w:pPr>
        <w:rPr>
          <w:rFonts w:ascii="Times New Roman" w:eastAsia="Times New Roman" w:hAnsi="Times New Roman" w:cs="Times New Roman"/>
          <w:sz w:val="16"/>
          <w:szCs w:val="16"/>
        </w:rPr>
      </w:pPr>
    </w:p>
    <w:p w14:paraId="23BD7A82" w14:textId="77777777" w:rsidR="00103651" w:rsidRPr="006854DB" w:rsidRDefault="00E36DD3">
      <w:pPr>
        <w:pStyle w:val="BodyText"/>
        <w:ind w:left="100" w:right="117"/>
        <w:jc w:val="both"/>
        <w:rPr>
          <w:rFonts w:cs="Times New Roman"/>
        </w:rPr>
      </w:pPr>
      <w:r w:rsidRPr="006854DB">
        <w:rPr>
          <w:rFonts w:cs="Times New Roman"/>
        </w:rPr>
        <w:t xml:space="preserve">If the care is provided at a dependent care center, then that facility must be a licensed care facility </w:t>
      </w:r>
      <w:r w:rsidRPr="006854DB">
        <w:rPr>
          <w:rFonts w:cs="Times New Roman"/>
          <w:spacing w:val="3"/>
        </w:rPr>
        <w:t xml:space="preserve">and </w:t>
      </w:r>
      <w:r w:rsidRPr="006854DB">
        <w:rPr>
          <w:rFonts w:cs="Times New Roman"/>
        </w:rPr>
        <w:t>must comply with all other applicable state and local laws and</w:t>
      </w:r>
      <w:r w:rsidRPr="006854DB">
        <w:rPr>
          <w:rFonts w:cs="Times New Roman"/>
          <w:spacing w:val="-12"/>
        </w:rPr>
        <w:t xml:space="preserve"> </w:t>
      </w:r>
      <w:r w:rsidRPr="006854DB">
        <w:rPr>
          <w:rFonts w:cs="Times New Roman"/>
        </w:rPr>
        <w:t>regulations.</w:t>
      </w:r>
    </w:p>
    <w:p w14:paraId="37118B6B" w14:textId="77777777" w:rsidR="00103651" w:rsidRPr="004A1806" w:rsidRDefault="00103651">
      <w:pPr>
        <w:rPr>
          <w:rFonts w:ascii="Times New Roman" w:eastAsia="Times New Roman" w:hAnsi="Times New Roman" w:cs="Times New Roman"/>
          <w:sz w:val="16"/>
          <w:szCs w:val="16"/>
        </w:rPr>
      </w:pPr>
    </w:p>
    <w:p w14:paraId="371E5892" w14:textId="77777777" w:rsidR="00103651" w:rsidRPr="006854DB" w:rsidRDefault="00E36DD3">
      <w:pPr>
        <w:pStyle w:val="BodyText"/>
        <w:ind w:left="100" w:right="124"/>
        <w:jc w:val="both"/>
        <w:rPr>
          <w:rFonts w:cs="Times New Roman"/>
        </w:rPr>
      </w:pPr>
      <w:r w:rsidRPr="006854DB">
        <w:rPr>
          <w:rFonts w:cs="Times New Roman"/>
        </w:rPr>
        <w:t>See the “Eligible Dependent Care Expense Flow Chart” in the Frequently Asked Questions on the Plan Website for a helpful guide to determine if expenses qualify for</w:t>
      </w:r>
      <w:r w:rsidRPr="006854DB">
        <w:rPr>
          <w:rFonts w:cs="Times New Roman"/>
          <w:spacing w:val="-12"/>
        </w:rPr>
        <w:t xml:space="preserve"> </w:t>
      </w:r>
      <w:r w:rsidRPr="006854DB">
        <w:rPr>
          <w:rFonts w:cs="Times New Roman"/>
        </w:rPr>
        <w:t>reimbursement.</w:t>
      </w:r>
    </w:p>
    <w:p w14:paraId="2238A492" w14:textId="6C7B2E7A" w:rsidR="00103651" w:rsidRDefault="00103651">
      <w:pPr>
        <w:rPr>
          <w:rFonts w:ascii="Times New Roman" w:eastAsia="Times New Roman" w:hAnsi="Times New Roman" w:cs="Times New Roman"/>
          <w:sz w:val="24"/>
          <w:szCs w:val="24"/>
        </w:rPr>
      </w:pPr>
    </w:p>
    <w:p w14:paraId="4CB2E45F" w14:textId="05EFF9A4" w:rsidR="004A1806" w:rsidRDefault="004A1806">
      <w:pPr>
        <w:rPr>
          <w:rFonts w:ascii="Times New Roman" w:eastAsia="Times New Roman" w:hAnsi="Times New Roman" w:cs="Times New Roman"/>
          <w:sz w:val="24"/>
          <w:szCs w:val="24"/>
        </w:rPr>
      </w:pPr>
    </w:p>
    <w:p w14:paraId="6248B5FC" w14:textId="77777777" w:rsidR="004A1806" w:rsidRPr="006854DB" w:rsidRDefault="004A1806">
      <w:pPr>
        <w:rPr>
          <w:rFonts w:ascii="Times New Roman" w:eastAsia="Times New Roman" w:hAnsi="Times New Roman" w:cs="Times New Roman"/>
          <w:sz w:val="24"/>
          <w:szCs w:val="24"/>
        </w:rPr>
      </w:pPr>
    </w:p>
    <w:p w14:paraId="720E2C1C" w14:textId="77777777" w:rsidR="00103651" w:rsidRPr="006854DB" w:rsidRDefault="00E36DD3">
      <w:pPr>
        <w:pStyle w:val="Heading1"/>
        <w:jc w:val="both"/>
        <w:rPr>
          <w:rFonts w:cs="Times New Roman"/>
          <w:b w:val="0"/>
          <w:bCs w:val="0"/>
        </w:rPr>
      </w:pPr>
      <w:r w:rsidRPr="006854DB">
        <w:rPr>
          <w:rFonts w:cs="Times New Roman"/>
        </w:rPr>
        <w:lastRenderedPageBreak/>
        <w:t>Claims for Reimbursement and</w:t>
      </w:r>
      <w:r w:rsidRPr="006854DB">
        <w:rPr>
          <w:rFonts w:cs="Times New Roman"/>
          <w:spacing w:val="-10"/>
        </w:rPr>
        <w:t xml:space="preserve"> </w:t>
      </w:r>
      <w:r w:rsidRPr="006854DB">
        <w:rPr>
          <w:rFonts w:cs="Times New Roman"/>
        </w:rPr>
        <w:t>Appeal</w:t>
      </w:r>
    </w:p>
    <w:p w14:paraId="24BF1B6B" w14:textId="77777777" w:rsidR="00103651" w:rsidRPr="004A1806" w:rsidRDefault="00103651">
      <w:pPr>
        <w:spacing w:before="1"/>
        <w:rPr>
          <w:rFonts w:ascii="Times New Roman" w:eastAsia="Times New Roman" w:hAnsi="Times New Roman" w:cs="Times New Roman"/>
          <w:b/>
          <w:bCs/>
          <w:sz w:val="16"/>
          <w:szCs w:val="16"/>
        </w:rPr>
      </w:pPr>
    </w:p>
    <w:p w14:paraId="528BAB6A" w14:textId="3C5DD34E" w:rsidR="00103651" w:rsidRPr="006854DB" w:rsidRDefault="00E36DD3">
      <w:pPr>
        <w:pStyle w:val="BodyText"/>
        <w:ind w:left="100" w:right="118"/>
        <w:jc w:val="both"/>
        <w:rPr>
          <w:rFonts w:cs="Times New Roman"/>
        </w:rPr>
      </w:pPr>
      <w:r w:rsidRPr="006854DB">
        <w:rPr>
          <w:rFonts w:cs="Times New Roman"/>
        </w:rPr>
        <w:t>Submitting a Claim for Reimbursement During the calendar year, as you incur eligible expenses, you may submit claims for reimbursement. After the end of each calendar year, there is a final four-month period (January 1 through April 30) for submitting claims for expenses incurred during the calendar year. Claims and all supporting documentation must be received by the Claims Administrator by April 30</w:t>
      </w:r>
      <w:r w:rsidR="004A1806">
        <w:rPr>
          <w:rFonts w:cs="Times New Roman"/>
          <w:vertAlign w:val="superscript"/>
        </w:rPr>
        <w:t>th</w:t>
      </w:r>
      <w:r w:rsidRPr="006854DB">
        <w:rPr>
          <w:rFonts w:cs="Times New Roman"/>
        </w:rPr>
        <w:t xml:space="preserve">. Claims received after </w:t>
      </w:r>
      <w:r w:rsidR="004A1806" w:rsidRPr="006854DB">
        <w:rPr>
          <w:rFonts w:cs="Times New Roman"/>
        </w:rPr>
        <w:t>April 30</w:t>
      </w:r>
      <w:r w:rsidR="004A1806">
        <w:rPr>
          <w:rFonts w:cs="Times New Roman"/>
          <w:vertAlign w:val="superscript"/>
        </w:rPr>
        <w:t>th</w:t>
      </w:r>
      <w:r w:rsidRPr="006854DB">
        <w:rPr>
          <w:rFonts w:cs="Times New Roman"/>
        </w:rPr>
        <w:t xml:space="preserve"> or claims submitted by that date but without proper supporting documentation will not be paid. Any amounts remaining in your FSAs will be</w:t>
      </w:r>
      <w:r w:rsidRPr="006854DB">
        <w:rPr>
          <w:rFonts w:cs="Times New Roman"/>
          <w:spacing w:val="-11"/>
        </w:rPr>
        <w:t xml:space="preserve"> </w:t>
      </w:r>
      <w:r w:rsidRPr="006854DB">
        <w:rPr>
          <w:rFonts w:cs="Times New Roman"/>
        </w:rPr>
        <w:t>forfeited.</w:t>
      </w:r>
    </w:p>
    <w:p w14:paraId="533BEFA7" w14:textId="77777777" w:rsidR="00103651" w:rsidRPr="004A1806" w:rsidRDefault="00103651">
      <w:pPr>
        <w:rPr>
          <w:rFonts w:ascii="Times New Roman" w:eastAsia="Times New Roman" w:hAnsi="Times New Roman" w:cs="Times New Roman"/>
          <w:sz w:val="16"/>
          <w:szCs w:val="16"/>
        </w:rPr>
      </w:pPr>
    </w:p>
    <w:p w14:paraId="3D65B3F5" w14:textId="4F3DDB0B" w:rsidR="00103651" w:rsidRPr="006854DB" w:rsidRDefault="00E36DD3">
      <w:pPr>
        <w:pStyle w:val="BodyText"/>
        <w:ind w:left="100" w:right="118"/>
        <w:jc w:val="both"/>
        <w:rPr>
          <w:rFonts w:cs="Times New Roman"/>
        </w:rPr>
      </w:pPr>
      <w:r w:rsidRPr="006854DB">
        <w:rPr>
          <w:rFonts w:cs="Times New Roman"/>
        </w:rPr>
        <w:t>Please visit the Plan Website to submit a claim. (See the Contact Information Sheet to contact the Claims Administrator.) As a reminder, you must provide all required information and any receipts relating to the expenses incurred by April</w:t>
      </w:r>
      <w:r w:rsidRPr="006854DB">
        <w:rPr>
          <w:rFonts w:cs="Times New Roman"/>
          <w:spacing w:val="-5"/>
        </w:rPr>
        <w:t xml:space="preserve"> </w:t>
      </w:r>
      <w:r w:rsidRPr="006854DB">
        <w:rPr>
          <w:rFonts w:cs="Times New Roman"/>
        </w:rPr>
        <w:t>30.</w:t>
      </w:r>
    </w:p>
    <w:p w14:paraId="01B59320" w14:textId="77777777" w:rsidR="00103651" w:rsidRPr="004A1806" w:rsidRDefault="00103651">
      <w:pPr>
        <w:rPr>
          <w:rFonts w:ascii="Times New Roman" w:eastAsia="Times New Roman" w:hAnsi="Times New Roman" w:cs="Times New Roman"/>
          <w:sz w:val="16"/>
          <w:szCs w:val="16"/>
        </w:rPr>
      </w:pPr>
    </w:p>
    <w:p w14:paraId="1D572E5C" w14:textId="6688B92C" w:rsidR="00103651" w:rsidRPr="006854DB" w:rsidRDefault="00E36DD3" w:rsidP="004A1806">
      <w:pPr>
        <w:pStyle w:val="BodyText"/>
        <w:ind w:left="100" w:right="125" w:hanging="10"/>
        <w:jc w:val="both"/>
        <w:rPr>
          <w:rFonts w:cs="Times New Roman"/>
        </w:rPr>
      </w:pPr>
      <w:r w:rsidRPr="006854DB">
        <w:rPr>
          <w:rFonts w:cs="Times New Roman"/>
        </w:rPr>
        <w:t>Appeals Procedures If your entire claim is not paid, you have the right to appeal the denial to the Plan Administrator. Please see the Claims and Appeals Procedures in the Medical Program Chapter for how to file an appeal and to whom it must be</w:t>
      </w:r>
      <w:r w:rsidRPr="006854DB">
        <w:rPr>
          <w:rFonts w:cs="Times New Roman"/>
          <w:spacing w:val="-4"/>
        </w:rPr>
        <w:t xml:space="preserve"> </w:t>
      </w:r>
      <w:r w:rsidRPr="006854DB">
        <w:rPr>
          <w:rFonts w:cs="Times New Roman"/>
        </w:rPr>
        <w:t>sent.</w:t>
      </w:r>
    </w:p>
    <w:p w14:paraId="1E8AA618" w14:textId="1ED18284" w:rsidR="00103651" w:rsidRPr="006619C0" w:rsidRDefault="006619C0" w:rsidP="006619C0">
      <w:pPr>
        <w:pStyle w:val="IntenseQuote"/>
        <w:ind w:left="0" w:right="0"/>
        <w:rPr>
          <w:b/>
          <w:bCs w:val="0"/>
        </w:rPr>
      </w:pPr>
      <w:r w:rsidRPr="006619C0">
        <w:rPr>
          <w:b/>
          <w:bCs w:val="0"/>
        </w:rPr>
        <w:t>Voluntary Employees’ Beneficiary Association (VEBA)</w:t>
      </w:r>
    </w:p>
    <w:p w14:paraId="4812AD4D" w14:textId="77777777" w:rsidR="00103651" w:rsidRPr="006854DB" w:rsidRDefault="00E36DD3">
      <w:pPr>
        <w:pStyle w:val="ListParagraph"/>
        <w:numPr>
          <w:ilvl w:val="0"/>
          <w:numId w:val="43"/>
        </w:numPr>
        <w:tabs>
          <w:tab w:val="left" w:pos="460"/>
        </w:tabs>
        <w:spacing w:line="259" w:lineRule="auto"/>
        <w:ind w:right="116"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Health Reimbursement Account (HRA) and Retiree Health Account (RHA) Plans. </w:t>
      </w:r>
      <w:r w:rsidRPr="006854DB">
        <w:rPr>
          <w:rFonts w:ascii="Times New Roman" w:eastAsia="Times New Roman" w:hAnsi="Times New Roman" w:cs="Times New Roman"/>
          <w:sz w:val="24"/>
          <w:szCs w:val="24"/>
        </w:rPr>
        <w:t>There shall be established a Health Reimbursement Account Plan (“Active HRA Plan”) and a separate Retiree Health Account Plan (“Retiree RHA Plan”), as of the Effective Date of this Agreement. The purpose of the Active HRA Plan and Retiree RHA Plan is to provide reimbursement of health care expenses allowed by law, including employee-paid contributions for their medical</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benefits.</w:t>
      </w:r>
    </w:p>
    <w:p w14:paraId="0F8F40DC" w14:textId="77777777" w:rsidR="00103651" w:rsidRPr="006619C0" w:rsidRDefault="00103651">
      <w:pPr>
        <w:spacing w:before="10"/>
        <w:rPr>
          <w:rFonts w:ascii="Times New Roman" w:eastAsia="Times New Roman" w:hAnsi="Times New Roman" w:cs="Times New Roman"/>
          <w:sz w:val="16"/>
          <w:szCs w:val="16"/>
        </w:rPr>
      </w:pPr>
    </w:p>
    <w:p w14:paraId="05B80241" w14:textId="77777777" w:rsidR="00103651" w:rsidRPr="006854DB" w:rsidRDefault="00E36DD3">
      <w:pPr>
        <w:pStyle w:val="ListParagraph"/>
        <w:numPr>
          <w:ilvl w:val="0"/>
          <w:numId w:val="41"/>
        </w:numPr>
        <w:tabs>
          <w:tab w:val="left" w:pos="359"/>
        </w:tabs>
        <w:spacing w:line="259" w:lineRule="auto"/>
        <w:ind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Establishment of VEBA Trust. </w:t>
      </w:r>
      <w:r w:rsidRPr="006854DB">
        <w:rPr>
          <w:rFonts w:ascii="Times New Roman" w:eastAsia="Times New Roman" w:hAnsi="Times New Roman" w:cs="Times New Roman"/>
          <w:sz w:val="24"/>
          <w:szCs w:val="24"/>
        </w:rPr>
        <w:t>Contributions under this Section 16.G for each employee will be deposited into a voluntary employees’ beneficiary association (VEBA) trust that is intended to comply with the requirements of Internal Revenue Code section 501(c) (9). Each employee will have an Active Coverage HRA Account (“Active Account”) and a Retiree Coverage RHA Account (“Retiree</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Account”).</w:t>
      </w:r>
    </w:p>
    <w:p w14:paraId="7F3B3247" w14:textId="77777777" w:rsidR="00103651" w:rsidRPr="006619C0" w:rsidRDefault="00103651">
      <w:pPr>
        <w:spacing w:before="10"/>
        <w:rPr>
          <w:rFonts w:ascii="Times New Roman" w:eastAsia="Times New Roman" w:hAnsi="Times New Roman" w:cs="Times New Roman"/>
          <w:sz w:val="16"/>
          <w:szCs w:val="16"/>
        </w:rPr>
      </w:pPr>
    </w:p>
    <w:p w14:paraId="1D04D69D" w14:textId="77777777" w:rsidR="00103651" w:rsidRPr="006854DB" w:rsidRDefault="00E36DD3">
      <w:pPr>
        <w:pStyle w:val="ListParagraph"/>
        <w:numPr>
          <w:ilvl w:val="0"/>
          <w:numId w:val="41"/>
        </w:numPr>
        <w:tabs>
          <w:tab w:val="left" w:pos="352"/>
        </w:tabs>
        <w:spacing w:line="259" w:lineRule="auto"/>
        <w:ind w:right="124"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Benefits. </w:t>
      </w:r>
      <w:r w:rsidRPr="006854DB">
        <w:rPr>
          <w:rFonts w:ascii="Times New Roman" w:hAnsi="Times New Roman" w:cs="Times New Roman"/>
          <w:sz w:val="24"/>
          <w:szCs w:val="24"/>
        </w:rPr>
        <w:t>The VEBA will be used to fund benefits under the Active HRA Plan and the separate Retiree HRA Plan as</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follows:</w:t>
      </w:r>
    </w:p>
    <w:p w14:paraId="5DAA1296" w14:textId="77777777" w:rsidR="00103651" w:rsidRPr="006619C0" w:rsidRDefault="00103651">
      <w:pPr>
        <w:spacing w:before="11"/>
        <w:rPr>
          <w:rFonts w:ascii="Times New Roman" w:eastAsia="Times New Roman" w:hAnsi="Times New Roman" w:cs="Times New Roman"/>
          <w:sz w:val="16"/>
          <w:szCs w:val="16"/>
        </w:rPr>
      </w:pPr>
    </w:p>
    <w:p w14:paraId="6097DE41" w14:textId="77777777" w:rsidR="00103651" w:rsidRPr="006854DB" w:rsidRDefault="00E36DD3">
      <w:pPr>
        <w:pStyle w:val="ListParagraph"/>
        <w:numPr>
          <w:ilvl w:val="1"/>
          <w:numId w:val="41"/>
        </w:numPr>
        <w:tabs>
          <w:tab w:val="left" w:pos="345"/>
        </w:tabs>
        <w:spacing w:line="259" w:lineRule="auto"/>
        <w:ind w:right="121"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Active HRA Plan</w:t>
      </w:r>
      <w:r w:rsidRPr="006854DB">
        <w:rPr>
          <w:rFonts w:ascii="Times New Roman" w:hAnsi="Times New Roman" w:cs="Times New Roman"/>
          <w:sz w:val="24"/>
          <w:szCs w:val="24"/>
        </w:rPr>
        <w:t>. The Active HRA Plan will be integrated with the United Medical Plan under Section 16.B, in accordance with IRS rules and so the following rules will</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apply:</w:t>
      </w:r>
    </w:p>
    <w:p w14:paraId="3D3654AE" w14:textId="77777777" w:rsidR="00103651" w:rsidRPr="006619C0" w:rsidRDefault="00103651">
      <w:pPr>
        <w:spacing w:before="10"/>
        <w:rPr>
          <w:rFonts w:ascii="Times New Roman" w:eastAsia="Times New Roman" w:hAnsi="Times New Roman" w:cs="Times New Roman"/>
          <w:sz w:val="16"/>
          <w:szCs w:val="16"/>
        </w:rPr>
      </w:pPr>
    </w:p>
    <w:p w14:paraId="685B74B8" w14:textId="1506C81A" w:rsidR="00103651" w:rsidRPr="006854DB" w:rsidRDefault="00E36DD3">
      <w:pPr>
        <w:pStyle w:val="ListParagraph"/>
        <w:numPr>
          <w:ilvl w:val="2"/>
          <w:numId w:val="41"/>
        </w:numPr>
        <w:tabs>
          <w:tab w:val="left" w:pos="1126"/>
          <w:tab w:val="left" w:pos="10578"/>
        </w:tabs>
        <w:spacing w:line="261" w:lineRule="auto"/>
        <w:ind w:left="720" w:right="119" w:hanging="540"/>
        <w:rPr>
          <w:rFonts w:ascii="Times New Roman" w:eastAsia="Times New Roman" w:hAnsi="Times New Roman" w:cs="Times New Roman"/>
          <w:sz w:val="24"/>
          <w:szCs w:val="24"/>
        </w:rPr>
      </w:pPr>
      <w:r w:rsidRPr="006854DB">
        <w:rPr>
          <w:rFonts w:ascii="Times New Roman" w:hAnsi="Times New Roman" w:cs="Times New Roman"/>
          <w:b/>
          <w:sz w:val="24"/>
          <w:szCs w:val="24"/>
        </w:rPr>
        <w:t>Use of Active Account While Enrolled in Pre-retiree Medical</w:t>
      </w:r>
      <w:r w:rsidRPr="006854DB">
        <w:rPr>
          <w:rFonts w:ascii="Times New Roman" w:hAnsi="Times New Roman" w:cs="Times New Roman"/>
          <w:sz w:val="24"/>
          <w:szCs w:val="24"/>
        </w:rPr>
        <w:t xml:space="preserve">. Each employee who is enrolled in active </w:t>
      </w:r>
      <w:r w:rsidR="006619C0"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coverage under Section 16.B will be a participant in the Active HRA Plan.</w:t>
      </w:r>
    </w:p>
    <w:p w14:paraId="5719BFF4" w14:textId="51B455EC" w:rsidR="006619C0" w:rsidRPr="006854DB" w:rsidRDefault="00CC77BA" w:rsidP="0037744C">
      <w:pPr>
        <w:pStyle w:val="BodyText"/>
        <w:spacing w:before="50" w:line="259" w:lineRule="auto"/>
        <w:ind w:left="180" w:right="122"/>
        <w:jc w:val="both"/>
        <w:rPr>
          <w:rFonts w:cs="Times New Roman"/>
        </w:rPr>
      </w:pPr>
      <w:r w:rsidRPr="006854DB">
        <w:rPr>
          <w:rFonts w:cs="Times New Roman"/>
        </w:rPr>
        <w:t xml:space="preserve">As a </w:t>
      </w:r>
      <w:r w:rsidR="00E36DD3" w:rsidRPr="006854DB">
        <w:rPr>
          <w:rFonts w:cs="Times New Roman"/>
        </w:rPr>
        <w:t xml:space="preserve">participant in the Active HRA Plan, the employee may use the funds in his or her Active Account to pay for qualified medical expenses under Section 213(d) of the Internal Revenue Code, including the Required Monthly Contribution required for active </w:t>
      </w:r>
      <w:r w:rsidRPr="006854DB">
        <w:rPr>
          <w:rFonts w:cs="Times New Roman"/>
        </w:rPr>
        <w:t>medical</w:t>
      </w:r>
      <w:r w:rsidR="00E36DD3" w:rsidRPr="006854DB">
        <w:rPr>
          <w:rFonts w:cs="Times New Roman"/>
          <w:spacing w:val="-10"/>
        </w:rPr>
        <w:t xml:space="preserve"> </w:t>
      </w:r>
      <w:r w:rsidR="00E36DD3" w:rsidRPr="006854DB">
        <w:rPr>
          <w:rFonts w:cs="Times New Roman"/>
        </w:rPr>
        <w:t>coverage.</w:t>
      </w:r>
    </w:p>
    <w:p w14:paraId="3B9AF2CA" w14:textId="77777777" w:rsidR="00103651" w:rsidRPr="006619C0" w:rsidRDefault="00103651">
      <w:pPr>
        <w:spacing w:before="10"/>
        <w:rPr>
          <w:rFonts w:ascii="Times New Roman" w:eastAsia="Times New Roman" w:hAnsi="Times New Roman" w:cs="Times New Roman"/>
          <w:sz w:val="16"/>
          <w:szCs w:val="16"/>
        </w:rPr>
      </w:pPr>
    </w:p>
    <w:p w14:paraId="42610E78" w14:textId="67D9E7D8" w:rsidR="00103651" w:rsidRPr="006854DB" w:rsidRDefault="00E36DD3">
      <w:pPr>
        <w:pStyle w:val="ListParagraph"/>
        <w:numPr>
          <w:ilvl w:val="2"/>
          <w:numId w:val="41"/>
        </w:numPr>
        <w:tabs>
          <w:tab w:val="left" w:pos="1217"/>
        </w:tabs>
        <w:spacing w:line="259" w:lineRule="auto"/>
        <w:ind w:left="720" w:right="119" w:hanging="54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Suspension of Active Account While Not Enrolled in Active Medical</w:t>
      </w:r>
      <w:r w:rsidRPr="006854DB">
        <w:rPr>
          <w:rFonts w:ascii="Times New Roman" w:hAnsi="Times New Roman" w:cs="Times New Roman"/>
          <w:sz w:val="24"/>
          <w:szCs w:val="24"/>
        </w:rPr>
        <w:t xml:space="preserve">. An employee may not utilize the funds in his or her Active Account for dates of medical service in which the employee was not enrolled in active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coverage under Section 16.B. </w:t>
      </w: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 xml:space="preserve">the employee again enrolls in active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coverage under Section 16.B, the employee can utilize any funds in his or her Active Account for dates of medical service during which the employee is enrolled. </w:t>
      </w: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 xml:space="preserve">addition, if the employee leaves </w:t>
      </w:r>
      <w:r w:rsidRPr="006854DB">
        <w:rPr>
          <w:rFonts w:ascii="Times New Roman" w:hAnsi="Times New Roman" w:cs="Times New Roman"/>
          <w:spacing w:val="2"/>
          <w:sz w:val="24"/>
          <w:szCs w:val="24"/>
        </w:rPr>
        <w:t xml:space="preserve">the </w:t>
      </w:r>
      <w:r w:rsidRPr="006854DB">
        <w:rPr>
          <w:rFonts w:ascii="Times New Roman" w:hAnsi="Times New Roman" w:cs="Times New Roman"/>
          <w:sz w:val="24"/>
          <w:szCs w:val="24"/>
        </w:rPr>
        <w:t>Company, funds again become available as described in Section</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16.G.2.b.</w:t>
      </w:r>
    </w:p>
    <w:p w14:paraId="2074D854" w14:textId="77777777" w:rsidR="00103651" w:rsidRPr="00076D80" w:rsidRDefault="00103651">
      <w:pPr>
        <w:spacing w:before="10"/>
        <w:rPr>
          <w:rFonts w:ascii="Times New Roman" w:eastAsia="Times New Roman" w:hAnsi="Times New Roman" w:cs="Times New Roman"/>
          <w:sz w:val="16"/>
          <w:szCs w:val="16"/>
        </w:rPr>
      </w:pPr>
    </w:p>
    <w:p w14:paraId="3D9BD3FA" w14:textId="77777777" w:rsidR="00103651" w:rsidRPr="006854DB" w:rsidRDefault="00E36DD3">
      <w:pPr>
        <w:pStyle w:val="ListParagraph"/>
        <w:numPr>
          <w:ilvl w:val="2"/>
          <w:numId w:val="41"/>
        </w:numPr>
        <w:tabs>
          <w:tab w:val="left" w:pos="1270"/>
        </w:tabs>
        <w:spacing w:line="259" w:lineRule="auto"/>
        <w:ind w:left="720" w:right="117"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lastRenderedPageBreak/>
        <w:t>Transfer of Active Account to Retiree Account</w:t>
      </w:r>
      <w:r w:rsidRPr="006854DB">
        <w:rPr>
          <w:rFonts w:ascii="Times New Roman" w:eastAsia="Times New Roman" w:hAnsi="Times New Roman" w:cs="Times New Roman"/>
          <w:sz w:val="24"/>
          <w:szCs w:val="24"/>
        </w:rPr>
        <w:t>. Once an employee leaves the Company due to retirement or for any other reason, the employee ceases participation in the Active HRA Plan and instead becomes a participant in the Retiree RHA Plan. Any remaining funds in the employee’s Active Account will be transferred to the employee’s Retiree Account to fund benefits under the Retiree RHA Plan. The timing and manner of transfer is subject to legal and administrative requirements as determined by the Company.</w:t>
      </w:r>
    </w:p>
    <w:p w14:paraId="1E1FDFE9" w14:textId="77777777" w:rsidR="00103651" w:rsidRPr="00076D80" w:rsidRDefault="00103651">
      <w:pPr>
        <w:spacing w:before="10"/>
        <w:rPr>
          <w:rFonts w:ascii="Times New Roman" w:eastAsia="Times New Roman" w:hAnsi="Times New Roman" w:cs="Times New Roman"/>
          <w:sz w:val="16"/>
          <w:szCs w:val="16"/>
        </w:rPr>
      </w:pPr>
    </w:p>
    <w:p w14:paraId="47DDA910" w14:textId="70A1555F" w:rsidR="00103651" w:rsidRPr="006854DB" w:rsidRDefault="00E36DD3">
      <w:pPr>
        <w:pStyle w:val="ListParagraph"/>
        <w:numPr>
          <w:ilvl w:val="1"/>
          <w:numId w:val="41"/>
        </w:numPr>
        <w:tabs>
          <w:tab w:val="left" w:pos="376"/>
        </w:tabs>
        <w:spacing w:line="259" w:lineRule="auto"/>
        <w:ind w:right="11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Retiree RHA Plan</w:t>
      </w:r>
      <w:r w:rsidRPr="006854DB">
        <w:rPr>
          <w:rFonts w:ascii="Times New Roman" w:eastAsia="Times New Roman" w:hAnsi="Times New Roman" w:cs="Times New Roman"/>
          <w:sz w:val="24"/>
          <w:szCs w:val="24"/>
        </w:rPr>
        <w:t xml:space="preserve">. The Retiree RHA Plan will be a retiree-only plan available to employees who retire or leave the Company for any other reason on and after the Effective Date of this Agreement. When an employee leaves the Company for any reason, the employee will become an active participant in the Retiree RHA Plan and may use the funds in their Retiree Account to pay for qualified medical expenses under Section 213(d) </w:t>
      </w:r>
      <w:r w:rsidRPr="006854DB">
        <w:rPr>
          <w:rFonts w:ascii="Times New Roman" w:eastAsia="Times New Roman" w:hAnsi="Times New Roman" w:cs="Times New Roman"/>
          <w:spacing w:val="4"/>
          <w:sz w:val="24"/>
          <w:szCs w:val="24"/>
        </w:rPr>
        <w:t xml:space="preserve">of </w:t>
      </w:r>
      <w:r w:rsidRPr="006854DB">
        <w:rPr>
          <w:rFonts w:ascii="Times New Roman" w:eastAsia="Times New Roman" w:hAnsi="Times New Roman" w:cs="Times New Roman"/>
          <w:sz w:val="24"/>
          <w:szCs w:val="24"/>
        </w:rPr>
        <w:t>the Internal Revenue Code. Funds in an employee’s Retiree Account cannot be transferred to an Active</w:t>
      </w:r>
      <w:r w:rsidR="00CC77BA" w:rsidRPr="006854DB">
        <w:rPr>
          <w:rFonts w:ascii="Times New Roman" w:eastAsia="Times New Roman" w:hAnsi="Times New Roman" w:cs="Times New Roman"/>
          <w:sz w:val="24"/>
          <w:szCs w:val="24"/>
        </w:rPr>
        <w:t xml:space="preserve"> </w:t>
      </w:r>
      <w:r w:rsidRPr="006854DB">
        <w:rPr>
          <w:rFonts w:ascii="Times New Roman" w:eastAsia="Times New Roman" w:hAnsi="Times New Roman" w:cs="Times New Roman"/>
          <w:sz w:val="24"/>
          <w:szCs w:val="24"/>
        </w:rPr>
        <w:t>Account (e.g., in the event of</w:t>
      </w:r>
      <w:r w:rsidRPr="006854DB">
        <w:rPr>
          <w:rFonts w:ascii="Times New Roman" w:eastAsia="Times New Roman" w:hAnsi="Times New Roman" w:cs="Times New Roman"/>
          <w:spacing w:val="-7"/>
          <w:sz w:val="24"/>
          <w:szCs w:val="24"/>
        </w:rPr>
        <w:t xml:space="preserve"> </w:t>
      </w:r>
      <w:r w:rsidRPr="006854DB">
        <w:rPr>
          <w:rFonts w:ascii="Times New Roman" w:eastAsia="Times New Roman" w:hAnsi="Times New Roman" w:cs="Times New Roman"/>
          <w:sz w:val="24"/>
          <w:szCs w:val="24"/>
        </w:rPr>
        <w:t>rehire).</w:t>
      </w:r>
    </w:p>
    <w:p w14:paraId="1DABA63A" w14:textId="77777777" w:rsidR="00103651" w:rsidRPr="00076D80" w:rsidRDefault="00103651">
      <w:pPr>
        <w:spacing w:before="10"/>
        <w:rPr>
          <w:rFonts w:ascii="Times New Roman" w:eastAsia="Times New Roman" w:hAnsi="Times New Roman" w:cs="Times New Roman"/>
          <w:sz w:val="16"/>
          <w:szCs w:val="16"/>
        </w:rPr>
      </w:pPr>
    </w:p>
    <w:p w14:paraId="5D14C99F" w14:textId="77777777" w:rsidR="00103651" w:rsidRPr="006854DB" w:rsidRDefault="00E36DD3">
      <w:pPr>
        <w:pStyle w:val="Heading1"/>
        <w:numPr>
          <w:ilvl w:val="1"/>
          <w:numId w:val="41"/>
        </w:numPr>
        <w:tabs>
          <w:tab w:val="left" w:pos="326"/>
        </w:tabs>
        <w:ind w:left="325" w:hanging="225"/>
        <w:jc w:val="both"/>
        <w:rPr>
          <w:rFonts w:cs="Times New Roman"/>
          <w:b w:val="0"/>
          <w:bCs w:val="0"/>
        </w:rPr>
      </w:pPr>
      <w:r w:rsidRPr="006854DB">
        <w:rPr>
          <w:rFonts w:cs="Times New Roman"/>
        </w:rPr>
        <w:t>Additional Rules</w:t>
      </w:r>
      <w:r w:rsidRPr="006854DB">
        <w:rPr>
          <w:rFonts w:cs="Times New Roman"/>
          <w:b w:val="0"/>
        </w:rPr>
        <w:t>:</w:t>
      </w:r>
    </w:p>
    <w:p w14:paraId="0187CEB4" w14:textId="77777777" w:rsidR="00103651" w:rsidRPr="00076D80" w:rsidRDefault="00103651">
      <w:pPr>
        <w:spacing w:before="11"/>
        <w:rPr>
          <w:rFonts w:ascii="Times New Roman" w:eastAsia="Times New Roman" w:hAnsi="Times New Roman" w:cs="Times New Roman"/>
          <w:sz w:val="16"/>
          <w:szCs w:val="16"/>
        </w:rPr>
      </w:pPr>
    </w:p>
    <w:p w14:paraId="52117F1F" w14:textId="77777777" w:rsidR="00103651" w:rsidRPr="006854DB" w:rsidRDefault="00E36DD3">
      <w:pPr>
        <w:pStyle w:val="ListParagraph"/>
        <w:numPr>
          <w:ilvl w:val="2"/>
          <w:numId w:val="41"/>
        </w:numPr>
        <w:tabs>
          <w:tab w:val="left" w:pos="1108"/>
        </w:tabs>
        <w:spacing w:line="259" w:lineRule="auto"/>
        <w:ind w:left="720" w:right="114"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Dependents</w:t>
      </w:r>
      <w:r w:rsidRPr="006854DB">
        <w:rPr>
          <w:rFonts w:ascii="Times New Roman" w:eastAsia="Times New Roman" w:hAnsi="Times New Roman" w:cs="Times New Roman"/>
          <w:sz w:val="24"/>
          <w:szCs w:val="24"/>
        </w:rPr>
        <w:t>. Benefits will be payable with respect to the employee and the employee’s eligible spouse and dependents as determined in accordance with Section 152 of the Internal Revenue Code (that is, they must qualify as tax dependents under IRS</w:t>
      </w:r>
      <w:r w:rsidRPr="006854DB">
        <w:rPr>
          <w:rFonts w:ascii="Times New Roman" w:eastAsia="Times New Roman" w:hAnsi="Times New Roman" w:cs="Times New Roman"/>
          <w:spacing w:val="-12"/>
          <w:sz w:val="24"/>
          <w:szCs w:val="24"/>
        </w:rPr>
        <w:t xml:space="preserve"> </w:t>
      </w:r>
      <w:r w:rsidRPr="006854DB">
        <w:rPr>
          <w:rFonts w:ascii="Times New Roman" w:eastAsia="Times New Roman" w:hAnsi="Times New Roman" w:cs="Times New Roman"/>
          <w:sz w:val="24"/>
          <w:szCs w:val="24"/>
        </w:rPr>
        <w:t>rules).</w:t>
      </w:r>
    </w:p>
    <w:p w14:paraId="044696CB" w14:textId="77777777" w:rsidR="00103651" w:rsidRPr="00076D80" w:rsidRDefault="00103651">
      <w:pPr>
        <w:spacing w:before="10"/>
        <w:rPr>
          <w:rFonts w:ascii="Times New Roman" w:eastAsia="Times New Roman" w:hAnsi="Times New Roman" w:cs="Times New Roman"/>
          <w:sz w:val="16"/>
          <w:szCs w:val="16"/>
        </w:rPr>
      </w:pPr>
    </w:p>
    <w:p w14:paraId="2313901D" w14:textId="77777777" w:rsidR="00103651" w:rsidRPr="006854DB" w:rsidRDefault="00E36DD3">
      <w:pPr>
        <w:pStyle w:val="ListParagraph"/>
        <w:numPr>
          <w:ilvl w:val="2"/>
          <w:numId w:val="41"/>
        </w:numPr>
        <w:tabs>
          <w:tab w:val="left" w:pos="1202"/>
        </w:tabs>
        <w:spacing w:line="259" w:lineRule="auto"/>
        <w:ind w:left="720" w:right="119"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Surviving Dependents</w:t>
      </w:r>
      <w:r w:rsidRPr="006854DB">
        <w:rPr>
          <w:rFonts w:ascii="Times New Roman" w:eastAsia="Times New Roman" w:hAnsi="Times New Roman" w:cs="Times New Roman"/>
          <w:sz w:val="24"/>
          <w:szCs w:val="24"/>
        </w:rPr>
        <w:t xml:space="preserve">. </w:t>
      </w:r>
      <w:r w:rsidRPr="006854DB">
        <w:rPr>
          <w:rFonts w:ascii="Times New Roman" w:eastAsia="Times New Roman" w:hAnsi="Times New Roman" w:cs="Times New Roman"/>
          <w:spacing w:val="-3"/>
          <w:sz w:val="24"/>
          <w:szCs w:val="24"/>
        </w:rPr>
        <w:t xml:space="preserve">If </w:t>
      </w:r>
      <w:r w:rsidRPr="006854DB">
        <w:rPr>
          <w:rFonts w:ascii="Times New Roman" w:eastAsia="Times New Roman" w:hAnsi="Times New Roman" w:cs="Times New Roman"/>
          <w:sz w:val="24"/>
          <w:szCs w:val="24"/>
        </w:rPr>
        <w:t>the employee dies, the surviving eligible spouse and/or dependents will remain eligible for the benefits described above paid from the employee’s Active Account or Retiree Account, as</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applicable.</w:t>
      </w:r>
    </w:p>
    <w:p w14:paraId="408C5C03" w14:textId="77777777" w:rsidR="00103651" w:rsidRPr="00076D80" w:rsidRDefault="00103651">
      <w:pPr>
        <w:spacing w:before="10"/>
        <w:rPr>
          <w:rFonts w:ascii="Times New Roman" w:eastAsia="Times New Roman" w:hAnsi="Times New Roman" w:cs="Times New Roman"/>
          <w:sz w:val="16"/>
          <w:szCs w:val="16"/>
        </w:rPr>
      </w:pPr>
    </w:p>
    <w:p w14:paraId="63B2B0C3" w14:textId="78552102" w:rsidR="00103651" w:rsidRPr="006854DB" w:rsidRDefault="00E36DD3">
      <w:pPr>
        <w:pStyle w:val="ListParagraph"/>
        <w:numPr>
          <w:ilvl w:val="2"/>
          <w:numId w:val="41"/>
        </w:numPr>
        <w:tabs>
          <w:tab w:val="left" w:pos="1322"/>
        </w:tabs>
        <w:spacing w:line="259" w:lineRule="auto"/>
        <w:ind w:left="720" w:right="118"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Reallocation</w:t>
      </w:r>
      <w:r w:rsidRPr="006854DB">
        <w:rPr>
          <w:rFonts w:ascii="Times New Roman" w:eastAsia="Times New Roman" w:hAnsi="Times New Roman" w:cs="Times New Roman"/>
          <w:sz w:val="24"/>
          <w:szCs w:val="24"/>
        </w:rPr>
        <w:t>. Once the Employee and all of the employee’s surviving eligible spouse and dependents have died or ceased to be eligible, the remaining portion of the employee’s Active Account or Retiree Account, as applicable, will be forfeited and re-allocated per capita among the accounts of the remaining participants in the VEBA covered by this</w:t>
      </w:r>
      <w:r w:rsidRPr="006854DB">
        <w:rPr>
          <w:rFonts w:ascii="Times New Roman" w:eastAsia="Times New Roman" w:hAnsi="Times New Roman" w:cs="Times New Roman"/>
          <w:spacing w:val="-11"/>
          <w:sz w:val="24"/>
          <w:szCs w:val="24"/>
        </w:rPr>
        <w:t xml:space="preserve"> </w:t>
      </w:r>
      <w:r w:rsidRPr="006854DB">
        <w:rPr>
          <w:rFonts w:ascii="Times New Roman" w:eastAsia="Times New Roman" w:hAnsi="Times New Roman" w:cs="Times New Roman"/>
          <w:sz w:val="24"/>
          <w:szCs w:val="24"/>
        </w:rPr>
        <w:t>agreement.</w:t>
      </w:r>
    </w:p>
    <w:p w14:paraId="5934023A" w14:textId="77777777" w:rsidR="00103651" w:rsidRPr="00076D80" w:rsidRDefault="00103651">
      <w:pPr>
        <w:spacing w:before="1"/>
        <w:rPr>
          <w:rFonts w:ascii="Times New Roman" w:eastAsia="Times New Roman" w:hAnsi="Times New Roman" w:cs="Times New Roman"/>
          <w:sz w:val="16"/>
          <w:szCs w:val="16"/>
        </w:rPr>
      </w:pPr>
    </w:p>
    <w:p w14:paraId="3B465FA9" w14:textId="77777777" w:rsidR="00103651" w:rsidRPr="006854DB" w:rsidRDefault="00E36DD3">
      <w:pPr>
        <w:pStyle w:val="ListParagraph"/>
        <w:numPr>
          <w:ilvl w:val="2"/>
          <w:numId w:val="41"/>
        </w:numPr>
        <w:tabs>
          <w:tab w:val="left" w:pos="1240"/>
        </w:tabs>
        <w:spacing w:line="259" w:lineRule="auto"/>
        <w:ind w:left="720" w:right="122" w:hanging="54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Direct Payment of Premiums</w:t>
      </w:r>
      <w:r w:rsidRPr="006854DB">
        <w:rPr>
          <w:rFonts w:ascii="Times New Roman" w:hAnsi="Times New Roman" w:cs="Times New Roman"/>
          <w:sz w:val="24"/>
          <w:szCs w:val="24"/>
        </w:rPr>
        <w:t>. The Active HRA Plan may provide, if administratively feasible, for direct payment of employee contributions for pre-retiree medical coverage under this Article</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16.</w:t>
      </w:r>
    </w:p>
    <w:p w14:paraId="15D0A226" w14:textId="77777777" w:rsidR="00103651" w:rsidRPr="00076D80" w:rsidRDefault="00103651">
      <w:pPr>
        <w:spacing w:before="11"/>
        <w:rPr>
          <w:rFonts w:ascii="Times New Roman" w:eastAsia="Times New Roman" w:hAnsi="Times New Roman" w:cs="Times New Roman"/>
          <w:sz w:val="16"/>
          <w:szCs w:val="16"/>
        </w:rPr>
      </w:pPr>
    </w:p>
    <w:p w14:paraId="4885C1F6" w14:textId="1553FD0C" w:rsidR="00076D80" w:rsidRPr="0037744C" w:rsidRDefault="00E36DD3">
      <w:pPr>
        <w:pStyle w:val="ListParagraph"/>
        <w:numPr>
          <w:ilvl w:val="2"/>
          <w:numId w:val="41"/>
        </w:numPr>
        <w:tabs>
          <w:tab w:val="left" w:pos="1159"/>
        </w:tabs>
        <w:spacing w:line="259" w:lineRule="auto"/>
        <w:ind w:left="720" w:right="116"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Employees on Furlough or Long-Term Disability</w:t>
      </w:r>
      <w:r w:rsidRPr="006854DB">
        <w:rPr>
          <w:rFonts w:ascii="Times New Roman" w:eastAsia="Times New Roman" w:hAnsi="Times New Roman" w:cs="Times New Roman"/>
          <w:sz w:val="24"/>
          <w:szCs w:val="24"/>
        </w:rPr>
        <w:t>. For an employee on furlough or who is receiving long-term disability benefits, once five (5) years from the employee’s last day worked has passed, the balance of the employee’s Active Account will be transferred to the employee’s Retiree Account within sixty (60) days; provided, however, that the employee may make a one-time election prior to that date to transfer</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balance</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of</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employee’s</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Active</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Account</w:t>
      </w:r>
      <w:r w:rsidRPr="006854DB">
        <w:rPr>
          <w:rFonts w:ascii="Times New Roman" w:eastAsia="Times New Roman" w:hAnsi="Times New Roman" w:cs="Times New Roman"/>
          <w:spacing w:val="36"/>
          <w:sz w:val="24"/>
          <w:szCs w:val="24"/>
        </w:rPr>
        <w:t xml:space="preserve"> </w:t>
      </w:r>
      <w:r w:rsidRPr="006854DB">
        <w:rPr>
          <w:rFonts w:ascii="Times New Roman" w:eastAsia="Times New Roman" w:hAnsi="Times New Roman" w:cs="Times New Roman"/>
          <w:sz w:val="24"/>
          <w:szCs w:val="24"/>
        </w:rPr>
        <w:t>to</w:t>
      </w:r>
      <w:r w:rsidRPr="006854DB">
        <w:rPr>
          <w:rFonts w:ascii="Times New Roman" w:eastAsia="Times New Roman" w:hAnsi="Times New Roman" w:cs="Times New Roman"/>
          <w:spacing w:val="36"/>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Employee’s</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Retiree</w:t>
      </w:r>
      <w:r w:rsidRPr="006854DB">
        <w:rPr>
          <w:rFonts w:ascii="Times New Roman" w:eastAsia="Times New Roman" w:hAnsi="Times New Roman" w:cs="Times New Roman"/>
          <w:spacing w:val="35"/>
          <w:sz w:val="24"/>
          <w:szCs w:val="24"/>
        </w:rPr>
        <w:t xml:space="preserve"> </w:t>
      </w:r>
      <w:r w:rsidRPr="006854DB">
        <w:rPr>
          <w:rFonts w:ascii="Times New Roman" w:eastAsia="Times New Roman" w:hAnsi="Times New Roman" w:cs="Times New Roman"/>
          <w:sz w:val="24"/>
          <w:szCs w:val="24"/>
        </w:rPr>
        <w:t>Account</w:t>
      </w:r>
      <w:r w:rsidRPr="006854DB">
        <w:rPr>
          <w:rFonts w:ascii="Times New Roman" w:eastAsia="Times New Roman" w:hAnsi="Times New Roman" w:cs="Times New Roman"/>
          <w:spacing w:val="36"/>
          <w:sz w:val="24"/>
          <w:szCs w:val="24"/>
        </w:rPr>
        <w:t xml:space="preserve"> </w:t>
      </w:r>
      <w:r w:rsidRPr="006854DB">
        <w:rPr>
          <w:rFonts w:ascii="Times New Roman" w:eastAsia="Times New Roman" w:hAnsi="Times New Roman" w:cs="Times New Roman"/>
          <w:sz w:val="24"/>
          <w:szCs w:val="24"/>
        </w:rPr>
        <w:t>(i.e.,</w:t>
      </w:r>
      <w:r w:rsidRPr="006854DB">
        <w:rPr>
          <w:rFonts w:ascii="Times New Roman" w:eastAsia="Times New Roman" w:hAnsi="Times New Roman" w:cs="Times New Roman"/>
          <w:spacing w:val="38"/>
          <w:sz w:val="24"/>
          <w:szCs w:val="24"/>
        </w:rPr>
        <w:t xml:space="preserve"> </w:t>
      </w:r>
      <w:r w:rsidRPr="006854DB">
        <w:rPr>
          <w:rFonts w:ascii="Times New Roman" w:eastAsia="Times New Roman" w:hAnsi="Times New Roman" w:cs="Times New Roman"/>
          <w:sz w:val="24"/>
          <w:szCs w:val="24"/>
        </w:rPr>
        <w:t>cease</w:t>
      </w:r>
      <w:r w:rsidR="00076D80">
        <w:rPr>
          <w:rFonts w:ascii="Times New Roman" w:eastAsia="Times New Roman" w:hAnsi="Times New Roman" w:cs="Times New Roman"/>
          <w:sz w:val="24"/>
          <w:szCs w:val="24"/>
        </w:rPr>
        <w:t xml:space="preserve"> </w:t>
      </w:r>
      <w:r w:rsidRPr="00076D80">
        <w:rPr>
          <w:rFonts w:ascii="Times New Roman" w:hAnsi="Times New Roman" w:cs="Times New Roman"/>
          <w:sz w:val="24"/>
          <w:szCs w:val="24"/>
        </w:rPr>
        <w:t>participation in the Active HRA Plan and commence participation in the Retiree RHA Plan). Funds in an employee’s Retiree Account cannot be transferred to an Active Account (e.g., in the event of</w:t>
      </w:r>
      <w:r w:rsidRPr="00076D80">
        <w:rPr>
          <w:rFonts w:ascii="Times New Roman" w:hAnsi="Times New Roman" w:cs="Times New Roman"/>
          <w:spacing w:val="-16"/>
          <w:sz w:val="24"/>
          <w:szCs w:val="24"/>
        </w:rPr>
        <w:t xml:space="preserve"> </w:t>
      </w:r>
      <w:r w:rsidRPr="00076D80">
        <w:rPr>
          <w:rFonts w:ascii="Times New Roman" w:hAnsi="Times New Roman" w:cs="Times New Roman"/>
          <w:sz w:val="24"/>
          <w:szCs w:val="24"/>
        </w:rPr>
        <w:t>rehire).</w:t>
      </w:r>
    </w:p>
    <w:p w14:paraId="4E010A2E" w14:textId="77777777" w:rsidR="00103651" w:rsidRPr="0037744C" w:rsidRDefault="00103651">
      <w:pPr>
        <w:spacing w:before="11"/>
        <w:rPr>
          <w:rFonts w:ascii="Times New Roman" w:eastAsia="Times New Roman" w:hAnsi="Times New Roman" w:cs="Times New Roman"/>
          <w:sz w:val="16"/>
          <w:szCs w:val="16"/>
        </w:rPr>
      </w:pPr>
    </w:p>
    <w:p w14:paraId="18F07409" w14:textId="77777777" w:rsidR="00103651" w:rsidRPr="006854DB" w:rsidRDefault="00E36DD3">
      <w:pPr>
        <w:pStyle w:val="ListParagraph"/>
        <w:numPr>
          <w:ilvl w:val="1"/>
          <w:numId w:val="41"/>
        </w:numPr>
        <w:tabs>
          <w:tab w:val="left" w:pos="366"/>
        </w:tabs>
        <w:spacing w:line="259" w:lineRule="auto"/>
        <w:ind w:right="119"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Employer Contributions</w:t>
      </w:r>
      <w:r w:rsidRPr="006854DB">
        <w:rPr>
          <w:rFonts w:ascii="Times New Roman" w:eastAsia="Times New Roman" w:hAnsi="Times New Roman" w:cs="Times New Roman"/>
          <w:sz w:val="24"/>
          <w:szCs w:val="24"/>
        </w:rPr>
        <w:t>. Effective April 1, 2017, $1.20 per hour will be contributed by the Company on all compensable hours to the employee’s Active Account or Retiree Account, as applicable, as a mandatory contribution (up to 2,080 hours per calendar year, prorated per calendar year based on weeks in active</w:t>
      </w:r>
      <w:r w:rsidRPr="006854DB">
        <w:rPr>
          <w:rFonts w:ascii="Times New Roman" w:eastAsia="Times New Roman" w:hAnsi="Times New Roman" w:cs="Times New Roman"/>
          <w:spacing w:val="-13"/>
          <w:sz w:val="24"/>
          <w:szCs w:val="24"/>
        </w:rPr>
        <w:t xml:space="preserve"> </w:t>
      </w:r>
      <w:r w:rsidRPr="006854DB">
        <w:rPr>
          <w:rFonts w:ascii="Times New Roman" w:eastAsia="Times New Roman" w:hAnsi="Times New Roman" w:cs="Times New Roman"/>
          <w:sz w:val="24"/>
          <w:szCs w:val="24"/>
        </w:rPr>
        <w:t>status).</w:t>
      </w:r>
    </w:p>
    <w:p w14:paraId="5BA03145" w14:textId="77777777" w:rsidR="00103651" w:rsidRPr="00076D80" w:rsidRDefault="00103651">
      <w:pPr>
        <w:spacing w:before="10"/>
        <w:rPr>
          <w:rFonts w:ascii="Times New Roman" w:eastAsia="Times New Roman" w:hAnsi="Times New Roman" w:cs="Times New Roman"/>
          <w:sz w:val="16"/>
          <w:szCs w:val="16"/>
        </w:rPr>
      </w:pPr>
    </w:p>
    <w:p w14:paraId="2B8F0028" w14:textId="77777777" w:rsidR="00103651" w:rsidRPr="006854DB" w:rsidRDefault="00E36DD3">
      <w:pPr>
        <w:pStyle w:val="ListParagraph"/>
        <w:numPr>
          <w:ilvl w:val="2"/>
          <w:numId w:val="41"/>
        </w:numPr>
        <w:tabs>
          <w:tab w:val="left" w:pos="1166"/>
        </w:tabs>
        <w:spacing w:line="259" w:lineRule="auto"/>
        <w:ind w:left="720" w:right="120"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Contributions to Active Account. </w:t>
      </w:r>
      <w:r w:rsidRPr="006854DB">
        <w:rPr>
          <w:rFonts w:ascii="Times New Roman" w:eastAsia="Times New Roman" w:hAnsi="Times New Roman" w:cs="Times New Roman"/>
          <w:sz w:val="24"/>
          <w:szCs w:val="24"/>
        </w:rPr>
        <w:t>Any contributions made while an employee is enrolled in a Company sponsored active medical plan described in Section 16.B will be made to the employee’s Active Account in the Active HRA Plan. Funds in an employee’s Active Account can be used as described in Section</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G.2.a.</w:t>
      </w:r>
    </w:p>
    <w:p w14:paraId="2805BB13" w14:textId="77777777" w:rsidR="00103651" w:rsidRPr="00076D80" w:rsidRDefault="00103651">
      <w:pPr>
        <w:spacing w:before="11"/>
        <w:rPr>
          <w:rFonts w:ascii="Times New Roman" w:eastAsia="Times New Roman" w:hAnsi="Times New Roman" w:cs="Times New Roman"/>
          <w:sz w:val="16"/>
          <w:szCs w:val="16"/>
        </w:rPr>
      </w:pPr>
    </w:p>
    <w:p w14:paraId="7EE698BF" w14:textId="77777777" w:rsidR="00103651" w:rsidRPr="006854DB" w:rsidRDefault="00E36DD3">
      <w:pPr>
        <w:pStyle w:val="ListParagraph"/>
        <w:numPr>
          <w:ilvl w:val="2"/>
          <w:numId w:val="41"/>
        </w:numPr>
        <w:tabs>
          <w:tab w:val="left" w:pos="1195"/>
        </w:tabs>
        <w:spacing w:line="259" w:lineRule="auto"/>
        <w:ind w:left="720" w:right="116"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lastRenderedPageBreak/>
        <w:t xml:space="preserve">Contributions to Retiree Account. </w:t>
      </w:r>
      <w:r w:rsidRPr="006854DB">
        <w:rPr>
          <w:rFonts w:ascii="Times New Roman" w:eastAsia="Times New Roman" w:hAnsi="Times New Roman" w:cs="Times New Roman"/>
          <w:sz w:val="24"/>
          <w:szCs w:val="24"/>
        </w:rPr>
        <w:t>Any contributions made while an employee is not enrolled in a Company sponsored active medical plan described in Section 16.B will be made to the employee’s Retiree Account in the Retiree HRA Plan. Funds in an employee’s Retiree Account can be used as described in Section</w:t>
      </w:r>
      <w:r w:rsidRPr="006854DB">
        <w:rPr>
          <w:rFonts w:ascii="Times New Roman" w:eastAsia="Times New Roman" w:hAnsi="Times New Roman" w:cs="Times New Roman"/>
          <w:spacing w:val="-3"/>
          <w:sz w:val="24"/>
          <w:szCs w:val="24"/>
        </w:rPr>
        <w:t xml:space="preserve"> </w:t>
      </w:r>
      <w:r w:rsidRPr="006854DB">
        <w:rPr>
          <w:rFonts w:ascii="Times New Roman" w:eastAsia="Times New Roman" w:hAnsi="Times New Roman" w:cs="Times New Roman"/>
          <w:sz w:val="24"/>
          <w:szCs w:val="24"/>
        </w:rPr>
        <w:t>G.2.b.</w:t>
      </w:r>
    </w:p>
    <w:p w14:paraId="6F7ED736" w14:textId="77777777" w:rsidR="00103651" w:rsidRPr="00076D80" w:rsidRDefault="00103651">
      <w:pPr>
        <w:spacing w:before="10"/>
        <w:rPr>
          <w:rFonts w:ascii="Times New Roman" w:eastAsia="Times New Roman" w:hAnsi="Times New Roman" w:cs="Times New Roman"/>
          <w:sz w:val="16"/>
          <w:szCs w:val="16"/>
        </w:rPr>
      </w:pPr>
    </w:p>
    <w:p w14:paraId="70132E52" w14:textId="77777777" w:rsidR="00103651" w:rsidRPr="006854DB" w:rsidRDefault="00E36DD3">
      <w:pPr>
        <w:pStyle w:val="ListParagraph"/>
        <w:numPr>
          <w:ilvl w:val="1"/>
          <w:numId w:val="41"/>
        </w:numPr>
        <w:tabs>
          <w:tab w:val="left" w:pos="335"/>
        </w:tabs>
        <w:spacing w:line="259" w:lineRule="auto"/>
        <w:ind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Effect of Contributions on Other Benefits</w:t>
      </w:r>
      <w:r w:rsidRPr="006854DB">
        <w:rPr>
          <w:rFonts w:ascii="Times New Roman" w:eastAsia="Times New Roman" w:hAnsi="Times New Roman" w:cs="Times New Roman"/>
          <w:sz w:val="24"/>
          <w:szCs w:val="24"/>
        </w:rPr>
        <w:t>. Any contributions under this Section 16.G will be excluded from the calculation of any other benefits that are based upon an employee’s pay (e.g., profit sharing, disability insurance, overtime, pension benefits,</w:t>
      </w:r>
      <w:r w:rsidRPr="006854DB">
        <w:rPr>
          <w:rFonts w:ascii="Times New Roman" w:eastAsia="Times New Roman" w:hAnsi="Times New Roman" w:cs="Times New Roman"/>
          <w:spacing w:val="-7"/>
          <w:sz w:val="24"/>
          <w:szCs w:val="24"/>
        </w:rPr>
        <w:t xml:space="preserve"> </w:t>
      </w:r>
      <w:r w:rsidRPr="006854DB">
        <w:rPr>
          <w:rFonts w:ascii="Times New Roman" w:eastAsia="Times New Roman" w:hAnsi="Times New Roman" w:cs="Times New Roman"/>
          <w:sz w:val="24"/>
          <w:szCs w:val="24"/>
        </w:rPr>
        <w:t>etc.).</w:t>
      </w:r>
    </w:p>
    <w:p w14:paraId="2AE4FBCC" w14:textId="77777777" w:rsidR="00103651" w:rsidRPr="00076D80" w:rsidRDefault="00103651">
      <w:pPr>
        <w:spacing w:before="10"/>
        <w:rPr>
          <w:rFonts w:ascii="Times New Roman" w:eastAsia="Times New Roman" w:hAnsi="Times New Roman" w:cs="Times New Roman"/>
          <w:sz w:val="16"/>
          <w:szCs w:val="16"/>
        </w:rPr>
      </w:pPr>
    </w:p>
    <w:p w14:paraId="2D9C8C44" w14:textId="77777777" w:rsidR="00103651" w:rsidRPr="006854DB" w:rsidRDefault="00E36DD3">
      <w:pPr>
        <w:pStyle w:val="ListParagraph"/>
        <w:numPr>
          <w:ilvl w:val="1"/>
          <w:numId w:val="41"/>
        </w:numPr>
        <w:tabs>
          <w:tab w:val="left" w:pos="314"/>
        </w:tabs>
        <w:spacing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Timing of Contributions. </w:t>
      </w:r>
      <w:r w:rsidRPr="006854DB">
        <w:rPr>
          <w:rFonts w:ascii="Times New Roman" w:hAnsi="Times New Roman" w:cs="Times New Roman"/>
          <w:sz w:val="24"/>
          <w:szCs w:val="24"/>
        </w:rPr>
        <w:t>Effective April 1, 2017, contributions will be made bi-weekly by the Company, or weekly for locations where employees are paid on a weekly</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basis.</w:t>
      </w:r>
    </w:p>
    <w:p w14:paraId="69BDC74B" w14:textId="77777777" w:rsidR="00103651" w:rsidRPr="00076D80" w:rsidRDefault="00103651">
      <w:pPr>
        <w:spacing w:before="10"/>
        <w:rPr>
          <w:rFonts w:ascii="Times New Roman" w:eastAsia="Times New Roman" w:hAnsi="Times New Roman" w:cs="Times New Roman"/>
          <w:sz w:val="16"/>
          <w:szCs w:val="16"/>
        </w:rPr>
      </w:pPr>
    </w:p>
    <w:p w14:paraId="30938A19" w14:textId="77777777" w:rsidR="00103651" w:rsidRPr="006854DB" w:rsidRDefault="00E36DD3">
      <w:pPr>
        <w:pStyle w:val="ListParagraph"/>
        <w:numPr>
          <w:ilvl w:val="1"/>
          <w:numId w:val="41"/>
        </w:numPr>
        <w:tabs>
          <w:tab w:val="left" w:pos="345"/>
        </w:tabs>
        <w:spacing w:line="259" w:lineRule="auto"/>
        <w:ind w:right="117"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Employee Contributions</w:t>
      </w:r>
      <w:r w:rsidRPr="006854DB">
        <w:rPr>
          <w:rFonts w:ascii="Times New Roman" w:hAnsi="Times New Roman" w:cs="Times New Roman"/>
          <w:sz w:val="24"/>
          <w:szCs w:val="24"/>
        </w:rPr>
        <w:t>. An employee is not permitted to make contributions to the Active HRA Plan or the Retiree RHA</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Plan.</w:t>
      </w:r>
    </w:p>
    <w:p w14:paraId="2725B29B" w14:textId="77777777" w:rsidR="00103651" w:rsidRPr="00076D80" w:rsidRDefault="00103651">
      <w:pPr>
        <w:spacing w:before="10"/>
        <w:rPr>
          <w:rFonts w:ascii="Times New Roman" w:eastAsia="Times New Roman" w:hAnsi="Times New Roman" w:cs="Times New Roman"/>
          <w:sz w:val="16"/>
          <w:szCs w:val="16"/>
        </w:rPr>
      </w:pPr>
    </w:p>
    <w:p w14:paraId="6C41AFC2" w14:textId="77777777" w:rsidR="00103651" w:rsidRPr="006854DB" w:rsidRDefault="00E36DD3">
      <w:pPr>
        <w:pStyle w:val="ListParagraph"/>
        <w:numPr>
          <w:ilvl w:val="1"/>
          <w:numId w:val="41"/>
        </w:numPr>
        <w:tabs>
          <w:tab w:val="left" w:pos="364"/>
        </w:tabs>
        <w:spacing w:line="259" w:lineRule="auto"/>
        <w:ind w:right="120"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Administration and Investments</w:t>
      </w:r>
      <w:r w:rsidRPr="006854DB">
        <w:rPr>
          <w:rFonts w:ascii="Times New Roman" w:hAnsi="Times New Roman" w:cs="Times New Roman"/>
          <w:sz w:val="24"/>
          <w:szCs w:val="24"/>
        </w:rPr>
        <w:t>. The Company will be responsible for all costs and expenses related to the administration of the Active HRA Plan and the Retiree RHA Plan and the investment of funds held in the VEBA and shall be the fiduciary with respect to such matters (or shall appoint one or more fiduciaries). Funds held in the VEBA shall be invested conservatively with the goal of preserving</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principal.</w:t>
      </w:r>
    </w:p>
    <w:p w14:paraId="2F00A24F" w14:textId="77777777" w:rsidR="00103651" w:rsidRPr="00076D80" w:rsidRDefault="00103651">
      <w:pPr>
        <w:spacing w:before="11"/>
        <w:rPr>
          <w:rFonts w:ascii="Times New Roman" w:eastAsia="Times New Roman" w:hAnsi="Times New Roman" w:cs="Times New Roman"/>
          <w:sz w:val="16"/>
          <w:szCs w:val="16"/>
        </w:rPr>
      </w:pPr>
    </w:p>
    <w:p w14:paraId="7CE5B392" w14:textId="3A1D8776" w:rsidR="00A277C7" w:rsidRPr="00027B73" w:rsidRDefault="00E36DD3">
      <w:pPr>
        <w:pStyle w:val="ListParagraph"/>
        <w:numPr>
          <w:ilvl w:val="1"/>
          <w:numId w:val="41"/>
        </w:numPr>
        <w:tabs>
          <w:tab w:val="left" w:pos="321"/>
        </w:tabs>
        <w:spacing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Program Conditioned Upon IRS Ruling</w:t>
      </w:r>
      <w:r w:rsidRPr="006854DB">
        <w:rPr>
          <w:rFonts w:ascii="Times New Roman" w:hAnsi="Times New Roman" w:cs="Times New Roman"/>
          <w:sz w:val="24"/>
          <w:szCs w:val="24"/>
        </w:rPr>
        <w:t xml:space="preserve">. Following implementation of the program described above, the Company shall file with the Internal Revenue Service a request for qualification of the VEBA and a private letter ruling on the design of the program. If the IRS determines that any portion of the program is impermissible under Federal law, the Company and the Union shall meet to discuss modifications to the program in order to bring the program into compliance with Federal law. </w:t>
      </w: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modifications cannot be reasonably made, then the parties shall agree upon a reasonable replacement program of comparable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value.</w:t>
      </w:r>
    </w:p>
    <w:p w14:paraId="1EA54CD2" w14:textId="77777777" w:rsidR="00A277C7" w:rsidRPr="002401E8" w:rsidRDefault="00A277C7" w:rsidP="00A277C7">
      <w:pPr>
        <w:pStyle w:val="IntenseQuote"/>
        <w:rPr>
          <w:b/>
          <w:bCs w:val="0"/>
        </w:rPr>
      </w:pPr>
      <w:r w:rsidRPr="002401E8">
        <w:rPr>
          <w:b/>
          <w:bCs w:val="0"/>
        </w:rPr>
        <w:t>Health Reimbursement Account</w:t>
      </w:r>
      <w:r w:rsidRPr="002401E8">
        <w:rPr>
          <w:b/>
          <w:bCs w:val="0"/>
          <w:spacing w:val="-12"/>
        </w:rPr>
        <w:t xml:space="preserve"> </w:t>
      </w:r>
      <w:r w:rsidRPr="002401E8">
        <w:rPr>
          <w:b/>
          <w:bCs w:val="0"/>
        </w:rPr>
        <w:t>(HRA/RHA)</w:t>
      </w:r>
    </w:p>
    <w:p w14:paraId="4680DDDE" w14:textId="77777777" w:rsidR="00A277C7" w:rsidRPr="006854DB" w:rsidRDefault="00A277C7" w:rsidP="00A277C7">
      <w:pPr>
        <w:pStyle w:val="BodyText"/>
        <w:ind w:left="140" w:right="125"/>
        <w:jc w:val="both"/>
        <w:rPr>
          <w:rFonts w:cs="Times New Roman"/>
        </w:rPr>
      </w:pPr>
      <w:r w:rsidRPr="006854DB">
        <w:rPr>
          <w:rFonts w:cs="Times New Roman"/>
        </w:rPr>
        <w:t xml:space="preserve">As part of your benefits, United will establish a Health Reimbursement Account (“Active HRA Plan”) or a separate Retiree Health Account (“RHA Plan”). Which plan </w:t>
      </w:r>
      <w:r w:rsidRPr="006854DB">
        <w:rPr>
          <w:rFonts w:cs="Times New Roman"/>
          <w:spacing w:val="-3"/>
        </w:rPr>
        <w:t xml:space="preserve">you </w:t>
      </w:r>
      <w:r w:rsidRPr="006854DB">
        <w:rPr>
          <w:rFonts w:cs="Times New Roman"/>
        </w:rPr>
        <w:t>are eligible for is based on your current United medical benefits election (i.e., enrolled in an active medical plan or</w:t>
      </w:r>
      <w:r w:rsidRPr="006854DB">
        <w:rPr>
          <w:rFonts w:cs="Times New Roman"/>
          <w:spacing w:val="-8"/>
        </w:rPr>
        <w:t xml:space="preserve"> </w:t>
      </w:r>
      <w:r w:rsidRPr="006854DB">
        <w:rPr>
          <w:rFonts w:cs="Times New Roman"/>
        </w:rPr>
        <w:t>not).</w:t>
      </w:r>
    </w:p>
    <w:p w14:paraId="58CC75B9" w14:textId="77777777" w:rsidR="00A277C7" w:rsidRPr="00707F7A" w:rsidRDefault="00A277C7" w:rsidP="00A277C7">
      <w:pPr>
        <w:spacing w:before="2"/>
        <w:rPr>
          <w:rFonts w:ascii="Times New Roman" w:eastAsia="Times New Roman" w:hAnsi="Times New Roman" w:cs="Times New Roman"/>
          <w:sz w:val="16"/>
          <w:szCs w:val="16"/>
        </w:rPr>
      </w:pPr>
    </w:p>
    <w:p w14:paraId="36CD1F83" w14:textId="77777777" w:rsidR="00A277C7" w:rsidRPr="006854DB" w:rsidRDefault="00A277C7" w:rsidP="00A277C7">
      <w:pPr>
        <w:pStyle w:val="BodyText"/>
        <w:ind w:left="140" w:right="127" w:hanging="32"/>
        <w:jc w:val="both"/>
        <w:rPr>
          <w:rFonts w:cs="Times New Roman"/>
        </w:rPr>
      </w:pPr>
      <w:r w:rsidRPr="006854DB">
        <w:rPr>
          <w:rFonts w:cs="Times New Roman"/>
        </w:rPr>
        <w:t>Both accounts, which might be known to you collectively as the “VEBA”, are provided for all eligible IBT represented</w:t>
      </w:r>
      <w:r w:rsidRPr="006854DB">
        <w:rPr>
          <w:rFonts w:cs="Times New Roman"/>
          <w:spacing w:val="-7"/>
        </w:rPr>
        <w:t xml:space="preserve"> </w:t>
      </w:r>
      <w:r w:rsidRPr="006854DB">
        <w:rPr>
          <w:rFonts w:cs="Times New Roman"/>
        </w:rPr>
        <w:t>employees.</w:t>
      </w:r>
    </w:p>
    <w:p w14:paraId="763EAE3E" w14:textId="77777777" w:rsidR="00A277C7" w:rsidRPr="00707F7A" w:rsidRDefault="00A277C7" w:rsidP="00A277C7">
      <w:pPr>
        <w:spacing w:before="2"/>
        <w:rPr>
          <w:rFonts w:ascii="Times New Roman" w:eastAsia="Times New Roman" w:hAnsi="Times New Roman" w:cs="Times New Roman"/>
          <w:sz w:val="16"/>
          <w:szCs w:val="16"/>
        </w:rPr>
      </w:pPr>
    </w:p>
    <w:p w14:paraId="5DAF6F91" w14:textId="77777777" w:rsidR="00A277C7" w:rsidRPr="006854DB" w:rsidRDefault="00A277C7" w:rsidP="00A277C7">
      <w:pPr>
        <w:pStyle w:val="BodyText"/>
        <w:ind w:left="140" w:right="116"/>
        <w:jc w:val="both"/>
        <w:rPr>
          <w:rFonts w:cs="Times New Roman"/>
        </w:rPr>
      </w:pPr>
      <w:r w:rsidRPr="006854DB">
        <w:rPr>
          <w:rFonts w:cs="Times New Roman"/>
        </w:rPr>
        <w:t xml:space="preserve">We’ve put together some common questions to help you understand the benefit offered to you. </w:t>
      </w:r>
      <w:r w:rsidRPr="006854DB">
        <w:rPr>
          <w:rFonts w:cs="Times New Roman"/>
          <w:spacing w:val="-3"/>
        </w:rPr>
        <w:t xml:space="preserve">If </w:t>
      </w:r>
      <w:r w:rsidRPr="006854DB">
        <w:rPr>
          <w:rFonts w:cs="Times New Roman"/>
        </w:rPr>
        <w:t>you have questions that are not answered here - contact the United Airlines Benefits Center (UABC) at 1-800-651-1007. Representatives are available Monday – Friday, 7:00 a.m. – 7:00 p.m. Central Time, except</w:t>
      </w:r>
      <w:r w:rsidRPr="006854DB">
        <w:rPr>
          <w:rFonts w:cs="Times New Roman"/>
          <w:spacing w:val="-11"/>
        </w:rPr>
        <w:t xml:space="preserve"> </w:t>
      </w:r>
      <w:r w:rsidRPr="006854DB">
        <w:rPr>
          <w:rFonts w:cs="Times New Roman"/>
        </w:rPr>
        <w:t>holidays.</w:t>
      </w:r>
    </w:p>
    <w:p w14:paraId="2E57EF02" w14:textId="77777777" w:rsidR="00A277C7" w:rsidRPr="00707F7A" w:rsidRDefault="00A277C7" w:rsidP="00A277C7">
      <w:pPr>
        <w:rPr>
          <w:rFonts w:ascii="Times New Roman" w:eastAsia="Times New Roman" w:hAnsi="Times New Roman" w:cs="Times New Roman"/>
          <w:sz w:val="16"/>
          <w:szCs w:val="16"/>
        </w:rPr>
      </w:pPr>
    </w:p>
    <w:p w14:paraId="7E78F7B0" w14:textId="77777777" w:rsidR="00A277C7" w:rsidRPr="006854DB" w:rsidRDefault="00A277C7" w:rsidP="00A277C7">
      <w:pPr>
        <w:pStyle w:val="Heading1"/>
        <w:ind w:left="200"/>
        <w:jc w:val="both"/>
        <w:rPr>
          <w:rFonts w:cs="Times New Roman"/>
          <w:b w:val="0"/>
          <w:bCs w:val="0"/>
        </w:rPr>
      </w:pPr>
      <w:r w:rsidRPr="006854DB">
        <w:rPr>
          <w:rFonts w:cs="Times New Roman"/>
        </w:rPr>
        <w:t>When and how are funds contributed to my</w:t>
      </w:r>
      <w:r w:rsidRPr="006854DB">
        <w:rPr>
          <w:rFonts w:cs="Times New Roman"/>
          <w:spacing w:val="-14"/>
        </w:rPr>
        <w:t xml:space="preserve"> </w:t>
      </w:r>
      <w:r w:rsidRPr="006854DB">
        <w:rPr>
          <w:rFonts w:cs="Times New Roman"/>
        </w:rPr>
        <w:t>HRA?</w:t>
      </w:r>
    </w:p>
    <w:p w14:paraId="01C32496" w14:textId="77777777" w:rsidR="00A277C7" w:rsidRPr="00707F7A" w:rsidRDefault="00A277C7" w:rsidP="00A277C7">
      <w:pPr>
        <w:spacing w:before="9"/>
        <w:rPr>
          <w:rFonts w:ascii="Times New Roman" w:eastAsia="Times New Roman" w:hAnsi="Times New Roman" w:cs="Times New Roman"/>
          <w:b/>
          <w:bCs/>
          <w:sz w:val="16"/>
          <w:szCs w:val="16"/>
        </w:rPr>
      </w:pPr>
    </w:p>
    <w:p w14:paraId="365F3588" w14:textId="77777777" w:rsidR="00A277C7" w:rsidRPr="006854DB" w:rsidRDefault="00A277C7" w:rsidP="00A277C7">
      <w:pPr>
        <w:pStyle w:val="BodyText"/>
        <w:ind w:left="140"/>
        <w:jc w:val="both"/>
        <w:rPr>
          <w:rFonts w:cs="Times New Roman"/>
        </w:rPr>
      </w:pPr>
      <w:r w:rsidRPr="006854DB">
        <w:rPr>
          <w:rFonts w:cs="Times New Roman"/>
        </w:rPr>
        <w:t>For each compensable hour per pay period, United will contribute</w:t>
      </w:r>
      <w:r w:rsidRPr="006854DB">
        <w:rPr>
          <w:rFonts w:cs="Times New Roman"/>
          <w:spacing w:val="-11"/>
        </w:rPr>
        <w:t xml:space="preserve"> </w:t>
      </w:r>
      <w:r w:rsidRPr="006854DB">
        <w:rPr>
          <w:rFonts w:cs="Times New Roman"/>
        </w:rPr>
        <w:t>$1.20.</w:t>
      </w:r>
    </w:p>
    <w:p w14:paraId="7D956E3C" w14:textId="77777777" w:rsidR="00A277C7" w:rsidRPr="006854DB" w:rsidRDefault="00A277C7" w:rsidP="00A277C7">
      <w:pPr>
        <w:pStyle w:val="ListParagraph"/>
        <w:numPr>
          <w:ilvl w:val="1"/>
          <w:numId w:val="2"/>
        </w:numPr>
        <w:tabs>
          <w:tab w:val="left" w:pos="952"/>
        </w:tabs>
        <w:ind w:right="121"/>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If you are enrolled in a United Airlines medical plan, the United employer contributions (“contributions”) will be deposited each pay period into your </w:t>
      </w:r>
      <w:r w:rsidRPr="006854DB">
        <w:rPr>
          <w:rFonts w:ascii="Times New Roman" w:eastAsia="Times New Roman" w:hAnsi="Times New Roman" w:cs="Times New Roman"/>
          <w:b/>
          <w:bCs/>
          <w:sz w:val="24"/>
          <w:szCs w:val="24"/>
        </w:rPr>
        <w:t>Active</w:t>
      </w:r>
      <w:r w:rsidRPr="006854DB">
        <w:rPr>
          <w:rFonts w:ascii="Times New Roman" w:eastAsia="Times New Roman" w:hAnsi="Times New Roman" w:cs="Times New Roman"/>
          <w:b/>
          <w:bCs/>
          <w:spacing w:val="-6"/>
          <w:sz w:val="24"/>
          <w:szCs w:val="24"/>
        </w:rPr>
        <w:t xml:space="preserve"> </w:t>
      </w:r>
      <w:r w:rsidRPr="006854DB">
        <w:rPr>
          <w:rFonts w:ascii="Times New Roman" w:eastAsia="Times New Roman" w:hAnsi="Times New Roman" w:cs="Times New Roman"/>
          <w:b/>
          <w:bCs/>
          <w:sz w:val="24"/>
          <w:szCs w:val="24"/>
        </w:rPr>
        <w:t>HRA.</w:t>
      </w:r>
    </w:p>
    <w:p w14:paraId="68B2DDBE" w14:textId="77777777" w:rsidR="00A277C7" w:rsidRPr="006854DB" w:rsidRDefault="00A277C7" w:rsidP="00A277C7">
      <w:pPr>
        <w:pStyle w:val="ListParagraph"/>
        <w:numPr>
          <w:ilvl w:val="1"/>
          <w:numId w:val="2"/>
        </w:numPr>
        <w:tabs>
          <w:tab w:val="left" w:pos="952"/>
        </w:tabs>
        <w:ind w:right="119"/>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you are not currently enrolled in a United medical plan, the contributions will be deposited each pay period into your </w:t>
      </w:r>
      <w:r w:rsidRPr="006854DB">
        <w:rPr>
          <w:rFonts w:ascii="Times New Roman" w:hAnsi="Times New Roman" w:cs="Times New Roman"/>
          <w:b/>
          <w:sz w:val="24"/>
          <w:szCs w:val="24"/>
        </w:rPr>
        <w:t xml:space="preserve">RHA </w:t>
      </w:r>
      <w:r w:rsidRPr="006854DB">
        <w:rPr>
          <w:rFonts w:ascii="Times New Roman" w:hAnsi="Times New Roman" w:cs="Times New Roman"/>
          <w:sz w:val="24"/>
          <w:szCs w:val="24"/>
        </w:rPr>
        <w:t xml:space="preserve">for future use (RHA contributions are unavailable for use until </w:t>
      </w:r>
      <w:r w:rsidRPr="006854DB">
        <w:rPr>
          <w:rFonts w:ascii="Times New Roman" w:hAnsi="Times New Roman" w:cs="Times New Roman"/>
          <w:spacing w:val="-3"/>
          <w:sz w:val="24"/>
          <w:szCs w:val="24"/>
        </w:rPr>
        <w:t xml:space="preserve">you </w:t>
      </w:r>
      <w:r w:rsidRPr="006854DB">
        <w:rPr>
          <w:rFonts w:ascii="Times New Roman" w:hAnsi="Times New Roman" w:cs="Times New Roman"/>
          <w:sz w:val="24"/>
          <w:szCs w:val="24"/>
        </w:rPr>
        <w:t>leave or retire from</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United).</w:t>
      </w:r>
    </w:p>
    <w:p w14:paraId="30F1BC3C" w14:textId="77777777" w:rsidR="00A277C7" w:rsidRPr="006854DB" w:rsidRDefault="00A277C7" w:rsidP="00A277C7">
      <w:pPr>
        <w:pStyle w:val="ListParagraph"/>
        <w:numPr>
          <w:ilvl w:val="1"/>
          <w:numId w:val="2"/>
        </w:numPr>
        <w:tabs>
          <w:tab w:val="left" w:pos="952"/>
        </w:tabs>
        <w:rPr>
          <w:rFonts w:ascii="Times New Roman" w:eastAsia="Times New Roman" w:hAnsi="Times New Roman" w:cs="Times New Roman"/>
          <w:sz w:val="24"/>
          <w:szCs w:val="24"/>
        </w:rPr>
      </w:pPr>
      <w:r w:rsidRPr="006854DB">
        <w:rPr>
          <w:rFonts w:ascii="Times New Roman" w:hAnsi="Times New Roman" w:cs="Times New Roman"/>
          <w:sz w:val="24"/>
          <w:szCs w:val="24"/>
        </w:rPr>
        <w:t>Contributions will be available in your account within a few days following each pay</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day.</w:t>
      </w:r>
    </w:p>
    <w:p w14:paraId="44CF0717" w14:textId="77777777" w:rsidR="00A277C7" w:rsidRPr="006854DB" w:rsidRDefault="00A277C7" w:rsidP="00A277C7">
      <w:pPr>
        <w:pStyle w:val="ListParagraph"/>
        <w:numPr>
          <w:ilvl w:val="1"/>
          <w:numId w:val="2"/>
        </w:numPr>
        <w:tabs>
          <w:tab w:val="left" w:pos="952"/>
        </w:tabs>
        <w:ind w:right="126"/>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Determination of where contributions will be deposited (Active HRA or RHA) is based on your medical plan enrollment on each pay</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day.</w:t>
      </w:r>
    </w:p>
    <w:p w14:paraId="554FC729" w14:textId="77777777" w:rsidR="00A277C7" w:rsidRPr="006854DB" w:rsidRDefault="00A277C7" w:rsidP="00A277C7">
      <w:pPr>
        <w:pStyle w:val="ListParagraph"/>
        <w:numPr>
          <w:ilvl w:val="1"/>
          <w:numId w:val="2"/>
        </w:numPr>
        <w:tabs>
          <w:tab w:val="left" w:pos="952"/>
        </w:tabs>
        <w:ind w:right="114"/>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pay stub will show both the current earnings each pay period as well as a year-to-date total of the contributions made by United into your account. Remember, the amounts shown on your pay stub will reset each January</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1st.</w:t>
      </w:r>
    </w:p>
    <w:p w14:paraId="70984682" w14:textId="77777777" w:rsidR="00A277C7" w:rsidRPr="00707F7A" w:rsidRDefault="00A277C7" w:rsidP="00A277C7">
      <w:pPr>
        <w:rPr>
          <w:rFonts w:ascii="Times New Roman" w:eastAsia="Times New Roman" w:hAnsi="Times New Roman" w:cs="Times New Roman"/>
          <w:sz w:val="16"/>
          <w:szCs w:val="16"/>
        </w:rPr>
      </w:pPr>
    </w:p>
    <w:p w14:paraId="1CD5E888" w14:textId="77777777" w:rsidR="00A277C7" w:rsidRPr="006854DB" w:rsidRDefault="00A277C7" w:rsidP="00A277C7">
      <w:pPr>
        <w:pStyle w:val="Heading1"/>
        <w:ind w:left="140"/>
        <w:jc w:val="both"/>
        <w:rPr>
          <w:rFonts w:cs="Times New Roman"/>
          <w:b w:val="0"/>
          <w:bCs w:val="0"/>
        </w:rPr>
      </w:pPr>
      <w:r w:rsidRPr="006854DB">
        <w:rPr>
          <w:rFonts w:cs="Times New Roman"/>
        </w:rPr>
        <w:t>Investment</w:t>
      </w:r>
      <w:r w:rsidRPr="006854DB">
        <w:rPr>
          <w:rFonts w:cs="Times New Roman"/>
          <w:spacing w:val="-5"/>
        </w:rPr>
        <w:t xml:space="preserve"> </w:t>
      </w:r>
      <w:r w:rsidRPr="006854DB">
        <w:rPr>
          <w:rFonts w:cs="Times New Roman"/>
        </w:rPr>
        <w:t>Earnings</w:t>
      </w:r>
    </w:p>
    <w:p w14:paraId="55467442" w14:textId="77777777" w:rsidR="00A277C7" w:rsidRPr="00707F7A" w:rsidRDefault="00A277C7" w:rsidP="00A277C7">
      <w:pPr>
        <w:rPr>
          <w:rFonts w:ascii="Times New Roman" w:eastAsia="Times New Roman" w:hAnsi="Times New Roman" w:cs="Times New Roman"/>
          <w:b/>
          <w:bCs/>
          <w:sz w:val="16"/>
          <w:szCs w:val="16"/>
        </w:rPr>
      </w:pPr>
    </w:p>
    <w:p w14:paraId="0AE6F36D" w14:textId="77777777" w:rsidR="00A277C7" w:rsidRPr="006854DB" w:rsidRDefault="00A277C7" w:rsidP="00A277C7">
      <w:pPr>
        <w:pStyle w:val="BodyText"/>
        <w:ind w:left="140" w:right="122"/>
        <w:rPr>
          <w:rFonts w:cs="Times New Roman"/>
        </w:rPr>
      </w:pPr>
      <w:r w:rsidRPr="006854DB">
        <w:rPr>
          <w:rFonts w:cs="Times New Roman"/>
        </w:rPr>
        <w:t xml:space="preserve">In addition to the contributions each pay period, the value of your account will be adjusted quarterly based on the overall investment performance of the plan. Performance by the plan as a whole will be allocated amongst all of those participating in the plan at the time investment performance is reported to Your Spending Account (YSA). In accordance with the collective bargaining agreement, assets in the VEBA are invested conservatively to protect principal, but it is still possible for the fund to lose value. Earnings are added to accounts only </w:t>
      </w:r>
      <w:r>
        <w:rPr>
          <w:rFonts w:cs="Times New Roman"/>
        </w:rPr>
        <w:t xml:space="preserve">in whole </w:t>
      </w:r>
      <w:r w:rsidRPr="006854DB">
        <w:rPr>
          <w:rFonts w:cs="Times New Roman"/>
        </w:rPr>
        <w:t>increments of 1¢. Fractional earnings are not added; they are carried forward and evaluated when future earnings occur.</w:t>
      </w:r>
    </w:p>
    <w:p w14:paraId="59156234" w14:textId="77777777" w:rsidR="00A277C7" w:rsidRPr="00707F7A" w:rsidRDefault="00A277C7" w:rsidP="00A277C7">
      <w:pPr>
        <w:rPr>
          <w:rFonts w:ascii="Times New Roman" w:eastAsia="Times New Roman" w:hAnsi="Times New Roman" w:cs="Times New Roman"/>
          <w:sz w:val="16"/>
          <w:szCs w:val="16"/>
        </w:rPr>
      </w:pPr>
    </w:p>
    <w:p w14:paraId="24655B48" w14:textId="5F507A0E" w:rsidR="00A277C7" w:rsidRDefault="00A277C7" w:rsidP="00A277C7">
      <w:pPr>
        <w:pStyle w:val="Heading1"/>
        <w:jc w:val="both"/>
        <w:rPr>
          <w:rFonts w:cs="Times New Roman"/>
        </w:rPr>
      </w:pPr>
      <w:r w:rsidRPr="006854DB">
        <w:rPr>
          <w:rFonts w:cs="Times New Roman"/>
        </w:rPr>
        <w:t>How do I find out my account</w:t>
      </w:r>
      <w:r w:rsidRPr="006854DB">
        <w:rPr>
          <w:rFonts w:cs="Times New Roman"/>
          <w:spacing w:val="-11"/>
        </w:rPr>
        <w:t xml:space="preserve"> </w:t>
      </w:r>
      <w:r w:rsidRPr="006854DB">
        <w:rPr>
          <w:rFonts w:cs="Times New Roman"/>
        </w:rPr>
        <w:t>balance?</w:t>
      </w:r>
    </w:p>
    <w:p w14:paraId="2D674E98" w14:textId="77777777" w:rsidR="00027B73" w:rsidRPr="006854DB" w:rsidRDefault="00027B73" w:rsidP="00A277C7">
      <w:pPr>
        <w:pStyle w:val="Heading1"/>
        <w:jc w:val="both"/>
        <w:rPr>
          <w:rFonts w:cs="Times New Roman"/>
          <w:b w:val="0"/>
          <w:bCs w:val="0"/>
        </w:rPr>
      </w:pPr>
    </w:p>
    <w:p w14:paraId="3BF3750B" w14:textId="0C5CCDD1" w:rsidR="00A277C7" w:rsidRPr="00027B73" w:rsidRDefault="00A277C7" w:rsidP="00027B73">
      <w:pPr>
        <w:pStyle w:val="ListParagraph"/>
        <w:numPr>
          <w:ilvl w:val="1"/>
          <w:numId w:val="2"/>
        </w:numPr>
        <w:tabs>
          <w:tab w:val="left" w:pos="912"/>
        </w:tabs>
        <w:ind w:left="911"/>
        <w:rPr>
          <w:rFonts w:ascii="Times New Roman" w:eastAsia="Times New Roman" w:hAnsi="Times New Roman" w:cs="Times New Roman"/>
          <w:sz w:val="24"/>
          <w:szCs w:val="24"/>
        </w:rPr>
      </w:pPr>
      <w:r w:rsidRPr="006854DB">
        <w:rPr>
          <w:rFonts w:ascii="Times New Roman" w:hAnsi="Times New Roman" w:cs="Times New Roman"/>
          <w:sz w:val="24"/>
          <w:szCs w:val="24"/>
        </w:rPr>
        <w:t>Use the Your Spending Account (YSA) Reimburse Me® mobile</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app.</w:t>
      </w:r>
    </w:p>
    <w:p w14:paraId="05DDEA83" w14:textId="77777777" w:rsidR="00A277C7" w:rsidRPr="006854DB" w:rsidRDefault="00A277C7" w:rsidP="00A277C7">
      <w:pPr>
        <w:pStyle w:val="ListParagraph"/>
        <w:numPr>
          <w:ilvl w:val="1"/>
          <w:numId w:val="2"/>
        </w:numPr>
        <w:tabs>
          <w:tab w:val="left" w:pos="912"/>
        </w:tabs>
        <w:ind w:left="911" w:right="123"/>
        <w:jc w:val="both"/>
        <w:rPr>
          <w:rFonts w:ascii="Times New Roman" w:eastAsia="Times New Roman" w:hAnsi="Times New Roman" w:cs="Times New Roman"/>
          <w:sz w:val="24"/>
          <w:szCs w:val="24"/>
        </w:rPr>
      </w:pPr>
      <w:r w:rsidRPr="006854DB">
        <w:rPr>
          <w:rFonts w:ascii="Times New Roman" w:hAnsi="Times New Roman" w:cs="Times New Roman"/>
          <w:sz w:val="24"/>
          <w:szCs w:val="24"/>
        </w:rPr>
        <w:t>Log onto the YSA portion of Your Benefits Resources® (YBR) and your current account balances are shown on the landing page. Navigate to the YSA page through YBR at Flying Together &gt; Employee Services &gt; Health &amp; Insurance</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(YBR).</w:t>
      </w:r>
    </w:p>
    <w:p w14:paraId="2D7A49F4" w14:textId="77777777" w:rsidR="00A277C7" w:rsidRPr="006854DB" w:rsidRDefault="00A277C7" w:rsidP="00A277C7">
      <w:pPr>
        <w:pStyle w:val="ListParagraph"/>
        <w:numPr>
          <w:ilvl w:val="1"/>
          <w:numId w:val="2"/>
        </w:numPr>
        <w:tabs>
          <w:tab w:val="left" w:pos="912"/>
        </w:tabs>
        <w:ind w:left="911"/>
        <w:rPr>
          <w:rFonts w:ascii="Times New Roman" w:eastAsia="Times New Roman" w:hAnsi="Times New Roman" w:cs="Times New Roman"/>
          <w:sz w:val="24"/>
          <w:szCs w:val="24"/>
        </w:rPr>
      </w:pPr>
      <w:r w:rsidRPr="006854DB">
        <w:rPr>
          <w:rFonts w:ascii="Times New Roman" w:hAnsi="Times New Roman" w:cs="Times New Roman"/>
          <w:sz w:val="24"/>
          <w:szCs w:val="24"/>
        </w:rPr>
        <w:t>You can also hear your account balances within our automated phone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system.</w:t>
      </w:r>
    </w:p>
    <w:p w14:paraId="4773EF7B" w14:textId="77777777" w:rsidR="00A277C7" w:rsidRPr="006854DB" w:rsidRDefault="00A277C7" w:rsidP="00A277C7">
      <w:pPr>
        <w:rPr>
          <w:rFonts w:ascii="Times New Roman" w:eastAsia="Times New Roman" w:hAnsi="Times New Roman" w:cs="Times New Roman"/>
          <w:sz w:val="24"/>
          <w:szCs w:val="24"/>
        </w:rPr>
      </w:pPr>
    </w:p>
    <w:p w14:paraId="45B7135B" w14:textId="77777777" w:rsidR="00A277C7" w:rsidRPr="006854DB" w:rsidRDefault="00A277C7" w:rsidP="00A277C7">
      <w:pPr>
        <w:pStyle w:val="Heading1"/>
        <w:jc w:val="both"/>
        <w:rPr>
          <w:rFonts w:cs="Times New Roman"/>
          <w:b w:val="0"/>
          <w:bCs w:val="0"/>
        </w:rPr>
      </w:pPr>
      <w:r w:rsidRPr="006854DB">
        <w:rPr>
          <w:rFonts w:cs="Times New Roman"/>
        </w:rPr>
        <w:t>Active</w:t>
      </w:r>
      <w:r w:rsidRPr="006854DB">
        <w:rPr>
          <w:rFonts w:cs="Times New Roman"/>
          <w:spacing w:val="-5"/>
        </w:rPr>
        <w:t xml:space="preserve"> </w:t>
      </w:r>
      <w:r w:rsidRPr="006854DB">
        <w:rPr>
          <w:rFonts w:cs="Times New Roman"/>
        </w:rPr>
        <w:t>HRA</w:t>
      </w:r>
    </w:p>
    <w:p w14:paraId="1B6E6373" w14:textId="77777777" w:rsidR="00A277C7" w:rsidRPr="003E5DE5" w:rsidRDefault="00A277C7" w:rsidP="00A277C7">
      <w:pPr>
        <w:spacing w:before="1"/>
        <w:rPr>
          <w:rFonts w:ascii="Times New Roman" w:eastAsia="Times New Roman" w:hAnsi="Times New Roman" w:cs="Times New Roman"/>
          <w:b/>
          <w:bCs/>
          <w:sz w:val="16"/>
          <w:szCs w:val="16"/>
        </w:rPr>
      </w:pPr>
    </w:p>
    <w:p w14:paraId="74EA0100" w14:textId="77777777" w:rsidR="00A277C7" w:rsidRDefault="00A277C7" w:rsidP="00A277C7">
      <w:pPr>
        <w:ind w:left="10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What is the Active</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HRA?</w:t>
      </w:r>
    </w:p>
    <w:p w14:paraId="50354F1D" w14:textId="77777777" w:rsidR="00A277C7" w:rsidRPr="00707F7A" w:rsidRDefault="00A277C7" w:rsidP="00A277C7">
      <w:pPr>
        <w:ind w:left="100"/>
        <w:jc w:val="both"/>
        <w:rPr>
          <w:rFonts w:ascii="Times New Roman" w:eastAsia="Times New Roman" w:hAnsi="Times New Roman" w:cs="Times New Roman"/>
          <w:sz w:val="16"/>
          <w:szCs w:val="16"/>
        </w:rPr>
      </w:pPr>
    </w:p>
    <w:p w14:paraId="2828FDF4" w14:textId="77777777" w:rsidR="00A277C7" w:rsidRPr="00D92E83" w:rsidRDefault="00A277C7" w:rsidP="00A277C7">
      <w:pPr>
        <w:pStyle w:val="ListParagraph"/>
        <w:numPr>
          <w:ilvl w:val="1"/>
          <w:numId w:val="2"/>
        </w:numPr>
        <w:tabs>
          <w:tab w:val="left" w:pos="912"/>
        </w:tabs>
        <w:ind w:left="911" w:right="124"/>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As an active employee of the United </w:t>
      </w:r>
      <w:r w:rsidRPr="006854DB">
        <w:rPr>
          <w:rFonts w:ascii="Times New Roman" w:hAnsi="Times New Roman" w:cs="Times New Roman"/>
          <w:spacing w:val="-2"/>
          <w:sz w:val="24"/>
          <w:szCs w:val="24"/>
        </w:rPr>
        <w:t xml:space="preserve">IBT </w:t>
      </w:r>
      <w:r w:rsidRPr="006854DB">
        <w:rPr>
          <w:rFonts w:ascii="Times New Roman" w:hAnsi="Times New Roman" w:cs="Times New Roman"/>
          <w:sz w:val="24"/>
          <w:szCs w:val="24"/>
        </w:rPr>
        <w:t>technicians group enrolled in a United medical plan, you are provided an Active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HRA.</w:t>
      </w:r>
    </w:p>
    <w:p w14:paraId="47A33B21" w14:textId="77777777" w:rsidR="00A277C7" w:rsidRPr="006854DB" w:rsidRDefault="00A277C7" w:rsidP="00A277C7">
      <w:pPr>
        <w:pStyle w:val="ListParagraph"/>
        <w:numPr>
          <w:ilvl w:val="1"/>
          <w:numId w:val="2"/>
        </w:numPr>
        <w:tabs>
          <w:tab w:val="left" w:pos="912"/>
        </w:tabs>
        <w:ind w:left="911" w:right="119"/>
        <w:jc w:val="both"/>
        <w:rPr>
          <w:rFonts w:ascii="Times New Roman" w:eastAsia="Times New Roman" w:hAnsi="Times New Roman" w:cs="Times New Roman"/>
          <w:sz w:val="24"/>
          <w:szCs w:val="24"/>
        </w:rPr>
      </w:pPr>
      <w:r w:rsidRPr="006854DB">
        <w:rPr>
          <w:rFonts w:ascii="Times New Roman" w:hAnsi="Times New Roman" w:cs="Times New Roman"/>
          <w:sz w:val="24"/>
          <w:szCs w:val="24"/>
        </w:rPr>
        <w:t>Funds from United are deposited each payroll period on your behalf into your HRA. The account funding may be used for a variety of eligible healthcare expenses including helping to offset any costs for United medical premiums already deducted from your</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paycheck.</w:t>
      </w:r>
    </w:p>
    <w:p w14:paraId="5C203163" w14:textId="77777777" w:rsidR="00A277C7" w:rsidRPr="00707F7A" w:rsidRDefault="00A277C7" w:rsidP="00A277C7">
      <w:pPr>
        <w:rPr>
          <w:rFonts w:ascii="Times New Roman" w:eastAsia="Times New Roman" w:hAnsi="Times New Roman" w:cs="Times New Roman"/>
          <w:sz w:val="16"/>
          <w:szCs w:val="16"/>
        </w:rPr>
      </w:pPr>
    </w:p>
    <w:p w14:paraId="5A1378FB" w14:textId="77777777" w:rsidR="00A277C7" w:rsidRPr="006854DB" w:rsidRDefault="00A277C7" w:rsidP="00A277C7">
      <w:pPr>
        <w:pStyle w:val="BodyText"/>
        <w:ind w:left="100" w:right="115"/>
        <w:jc w:val="both"/>
        <w:rPr>
          <w:rFonts w:cs="Times New Roman"/>
        </w:rPr>
      </w:pPr>
      <w:r w:rsidRPr="006854DB">
        <w:rPr>
          <w:rFonts w:cs="Times New Roman"/>
        </w:rPr>
        <w:t>In general, reimbursements for eligible expenses are those items or services which treat, mitigate, prevent or cure specific injury, illness or disease. This includes expenses incurred outside the U.S. (as long as the expense is eligible in the U.S.). Cosmetic procedures and items used for general good health (such as dietary supplements) are not eligible. Under the Patient Protection and Affordable Care Act of 2010, over-the-counter medicine purchased is not reimbursable unless you receive a prescription (1) from an authorized health care provider. Health care supplies (for example, bandages or contact lens solution) are eligible without a</w:t>
      </w:r>
      <w:r w:rsidRPr="006854DB">
        <w:rPr>
          <w:rFonts w:cs="Times New Roman"/>
          <w:spacing w:val="-18"/>
        </w:rPr>
        <w:t xml:space="preserve"> </w:t>
      </w:r>
      <w:r w:rsidRPr="006854DB">
        <w:rPr>
          <w:rFonts w:cs="Times New Roman"/>
        </w:rPr>
        <w:t>prescription.</w:t>
      </w:r>
    </w:p>
    <w:p w14:paraId="3815231B" w14:textId="77777777" w:rsidR="00A277C7" w:rsidRPr="00027B73" w:rsidRDefault="00A277C7" w:rsidP="00A277C7">
      <w:pPr>
        <w:rPr>
          <w:rFonts w:ascii="Times New Roman" w:eastAsia="Times New Roman" w:hAnsi="Times New Roman" w:cs="Times New Roman"/>
          <w:sz w:val="16"/>
          <w:szCs w:val="16"/>
        </w:rPr>
      </w:pPr>
    </w:p>
    <w:p w14:paraId="1DF08832" w14:textId="77777777" w:rsidR="00A277C7" w:rsidRPr="006854DB" w:rsidRDefault="00A277C7">
      <w:pPr>
        <w:pStyle w:val="ListParagraph"/>
        <w:numPr>
          <w:ilvl w:val="0"/>
          <w:numId w:val="30"/>
        </w:numPr>
        <w:tabs>
          <w:tab w:val="left" w:pos="475"/>
        </w:tabs>
        <w:ind w:right="12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For these purposes, a prescription means a written or electronic order for a medicine that meets the legal requirements of a prescription in the state in which the expense is incurred and is issued by a legally authorized individual in that</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state.</w:t>
      </w:r>
    </w:p>
    <w:p w14:paraId="2FA5A149" w14:textId="77777777" w:rsidR="00A277C7" w:rsidRPr="00027B73" w:rsidRDefault="00A277C7" w:rsidP="00A277C7">
      <w:pPr>
        <w:rPr>
          <w:rFonts w:ascii="Times New Roman" w:eastAsia="Times New Roman" w:hAnsi="Times New Roman" w:cs="Times New Roman"/>
          <w:sz w:val="16"/>
          <w:szCs w:val="16"/>
        </w:rPr>
      </w:pPr>
    </w:p>
    <w:p w14:paraId="00292D10" w14:textId="77777777" w:rsidR="00A277C7" w:rsidRPr="006854DB" w:rsidRDefault="00A277C7" w:rsidP="00A277C7">
      <w:pPr>
        <w:pStyle w:val="BodyText"/>
        <w:ind w:left="100"/>
        <w:jc w:val="both"/>
        <w:rPr>
          <w:rFonts w:cs="Times New Roman"/>
        </w:rPr>
      </w:pPr>
      <w:r w:rsidRPr="006854DB">
        <w:rPr>
          <w:rFonts w:cs="Times New Roman"/>
        </w:rPr>
        <w:t>Eligible reimbursements may</w:t>
      </w:r>
      <w:r w:rsidRPr="006854DB">
        <w:rPr>
          <w:rFonts w:cs="Times New Roman"/>
          <w:spacing w:val="-9"/>
        </w:rPr>
        <w:t xml:space="preserve"> </w:t>
      </w:r>
      <w:r w:rsidRPr="006854DB">
        <w:rPr>
          <w:rFonts w:cs="Times New Roman"/>
        </w:rPr>
        <w:t>include:</w:t>
      </w:r>
    </w:p>
    <w:p w14:paraId="46B2737D" w14:textId="77777777" w:rsidR="00A277C7" w:rsidRPr="006854DB" w:rsidRDefault="00A277C7">
      <w:pPr>
        <w:pStyle w:val="ListParagraph"/>
        <w:numPr>
          <w:ilvl w:val="1"/>
          <w:numId w:val="30"/>
        </w:numPr>
        <w:tabs>
          <w:tab w:val="left" w:pos="912"/>
        </w:tabs>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Doctor’s office</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copays</w:t>
      </w:r>
    </w:p>
    <w:p w14:paraId="4705507D" w14:textId="77777777" w:rsidR="00A277C7" w:rsidRPr="006854DB" w:rsidRDefault="00A277C7">
      <w:pPr>
        <w:pStyle w:val="ListParagraph"/>
        <w:numPr>
          <w:ilvl w:val="1"/>
          <w:numId w:val="30"/>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Prescriptions</w:t>
      </w:r>
    </w:p>
    <w:p w14:paraId="31ED979D" w14:textId="77777777" w:rsidR="00A277C7" w:rsidRPr="006854DB" w:rsidRDefault="00A277C7">
      <w:pPr>
        <w:pStyle w:val="ListParagraph"/>
        <w:numPr>
          <w:ilvl w:val="1"/>
          <w:numId w:val="30"/>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Health Care deductibles &amp; coinsurance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amounts</w:t>
      </w:r>
    </w:p>
    <w:p w14:paraId="02DE3177" w14:textId="19E29D73" w:rsidR="00A277C7" w:rsidRPr="00027B73" w:rsidRDefault="00A277C7">
      <w:pPr>
        <w:pStyle w:val="ListParagraph"/>
        <w:numPr>
          <w:ilvl w:val="1"/>
          <w:numId w:val="30"/>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United sponsored active medical plan</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premiums</w:t>
      </w:r>
    </w:p>
    <w:p w14:paraId="25BF079E" w14:textId="77777777" w:rsidR="00027B73" w:rsidRPr="006854DB" w:rsidRDefault="00027B73" w:rsidP="00027B73">
      <w:pPr>
        <w:pStyle w:val="ListParagraph"/>
        <w:tabs>
          <w:tab w:val="left" w:pos="912"/>
        </w:tabs>
        <w:ind w:left="911"/>
        <w:rPr>
          <w:rFonts w:ascii="Times New Roman" w:eastAsia="Times New Roman" w:hAnsi="Times New Roman" w:cs="Times New Roman"/>
          <w:sz w:val="24"/>
          <w:szCs w:val="24"/>
        </w:rPr>
      </w:pPr>
    </w:p>
    <w:p w14:paraId="211C4406" w14:textId="77777777" w:rsidR="00A277C7" w:rsidRPr="006854DB" w:rsidRDefault="00A277C7" w:rsidP="00A277C7">
      <w:pPr>
        <w:rPr>
          <w:rFonts w:ascii="Times New Roman" w:eastAsia="Times New Roman" w:hAnsi="Times New Roman" w:cs="Times New Roman"/>
          <w:sz w:val="24"/>
          <w:szCs w:val="24"/>
        </w:rPr>
      </w:pPr>
    </w:p>
    <w:p w14:paraId="546A70F3" w14:textId="12FCE5AC" w:rsidR="00A277C7" w:rsidRDefault="00A277C7" w:rsidP="00A277C7">
      <w:pPr>
        <w:pStyle w:val="Heading1"/>
        <w:jc w:val="both"/>
        <w:rPr>
          <w:rFonts w:cs="Times New Roman"/>
        </w:rPr>
      </w:pPr>
      <w:r w:rsidRPr="006854DB">
        <w:rPr>
          <w:rFonts w:cs="Times New Roman"/>
        </w:rPr>
        <w:lastRenderedPageBreak/>
        <w:t>Important Notes about Active HRA</w:t>
      </w:r>
      <w:r w:rsidRPr="006854DB">
        <w:rPr>
          <w:rFonts w:cs="Times New Roman"/>
          <w:spacing w:val="-14"/>
        </w:rPr>
        <w:t xml:space="preserve"> </w:t>
      </w:r>
      <w:r w:rsidRPr="006854DB">
        <w:rPr>
          <w:rFonts w:cs="Times New Roman"/>
        </w:rPr>
        <w:t>Reimbursements</w:t>
      </w:r>
    </w:p>
    <w:p w14:paraId="0B03ADD0" w14:textId="77777777" w:rsidR="00027B73" w:rsidRPr="00027B73" w:rsidRDefault="00027B73" w:rsidP="00A277C7">
      <w:pPr>
        <w:pStyle w:val="Heading1"/>
        <w:jc w:val="both"/>
        <w:rPr>
          <w:rFonts w:cs="Times New Roman"/>
          <w:b w:val="0"/>
          <w:bCs w:val="0"/>
          <w:sz w:val="16"/>
          <w:szCs w:val="16"/>
        </w:rPr>
      </w:pPr>
    </w:p>
    <w:p w14:paraId="127BF1CC" w14:textId="77777777" w:rsidR="00A277C7" w:rsidRPr="006854DB" w:rsidRDefault="00A277C7" w:rsidP="00A277C7">
      <w:pPr>
        <w:pStyle w:val="BodyText"/>
        <w:ind w:left="100" w:right="124"/>
        <w:jc w:val="both"/>
        <w:rPr>
          <w:rFonts w:cs="Times New Roman"/>
        </w:rPr>
      </w:pPr>
      <w:r w:rsidRPr="006854DB">
        <w:rPr>
          <w:rFonts w:cs="Times New Roman"/>
        </w:rPr>
        <w:t xml:space="preserve">Only eligible expenses for you and your covered dependents on your United medical plan can be reimbursed from your Active HRA. Pursuant to federal law, if your dependents are not covered by your United medical plan, their health care expenses </w:t>
      </w:r>
      <w:r w:rsidRPr="006854DB">
        <w:rPr>
          <w:rFonts w:cs="Times New Roman"/>
          <w:b/>
        </w:rPr>
        <w:t xml:space="preserve">cannot </w:t>
      </w:r>
      <w:r w:rsidRPr="006854DB">
        <w:rPr>
          <w:rFonts w:cs="Times New Roman"/>
        </w:rPr>
        <w:t>be reimbursed by the Active</w:t>
      </w:r>
      <w:r w:rsidRPr="006854DB">
        <w:rPr>
          <w:rFonts w:cs="Times New Roman"/>
          <w:spacing w:val="-11"/>
        </w:rPr>
        <w:t xml:space="preserve"> </w:t>
      </w:r>
      <w:r w:rsidRPr="006854DB">
        <w:rPr>
          <w:rFonts w:cs="Times New Roman"/>
        </w:rPr>
        <w:t>HRA.</w:t>
      </w:r>
    </w:p>
    <w:p w14:paraId="37F7D895" w14:textId="77777777" w:rsidR="00A277C7" w:rsidRPr="006854DB" w:rsidRDefault="00A277C7" w:rsidP="00A277C7">
      <w:pPr>
        <w:pStyle w:val="BodyText"/>
        <w:ind w:left="100" w:right="118"/>
        <w:jc w:val="both"/>
        <w:rPr>
          <w:rFonts w:cs="Times New Roman"/>
        </w:rPr>
      </w:pPr>
      <w:r w:rsidRPr="006854DB">
        <w:rPr>
          <w:rFonts w:cs="Times New Roman"/>
        </w:rPr>
        <w:t>The Active HRA cannot be used to pay for life insurance, long term care insurance or any other non-United medical insurance premiums, or costs for continuation of coverage. If you’re enrolled in the Core HDHP or Healthy Advantage HSA medical plans with United, the Active HRA may only reimburse you for dental &amp; vision expenses (and not medical and prescription). This is because you have your HSA in those accounts to use for medical and prescription</w:t>
      </w:r>
      <w:r w:rsidRPr="006854DB">
        <w:rPr>
          <w:rFonts w:cs="Times New Roman"/>
          <w:spacing w:val="-5"/>
        </w:rPr>
        <w:t xml:space="preserve"> </w:t>
      </w:r>
      <w:r w:rsidRPr="006854DB">
        <w:rPr>
          <w:rFonts w:cs="Times New Roman"/>
        </w:rPr>
        <w:t>expenses.</w:t>
      </w:r>
    </w:p>
    <w:p w14:paraId="3A3C8BD2" w14:textId="77777777" w:rsidR="00A277C7" w:rsidRDefault="00A277C7" w:rsidP="00A277C7">
      <w:pPr>
        <w:pStyle w:val="Heading1"/>
        <w:spacing w:before="48"/>
        <w:jc w:val="both"/>
        <w:rPr>
          <w:rFonts w:cs="Times New Roman"/>
        </w:rPr>
      </w:pPr>
      <w:r w:rsidRPr="006854DB">
        <w:rPr>
          <w:rFonts w:cs="Times New Roman"/>
        </w:rPr>
        <w:t>Several ways to get</w:t>
      </w:r>
      <w:r w:rsidRPr="006854DB">
        <w:rPr>
          <w:rFonts w:cs="Times New Roman"/>
          <w:spacing w:val="-4"/>
        </w:rPr>
        <w:t xml:space="preserve"> </w:t>
      </w:r>
      <w:r w:rsidRPr="006854DB">
        <w:rPr>
          <w:rFonts w:cs="Times New Roman"/>
        </w:rPr>
        <w:t>paid</w:t>
      </w:r>
    </w:p>
    <w:p w14:paraId="3FCCB9E7" w14:textId="77777777" w:rsidR="00A277C7" w:rsidRPr="00707F7A" w:rsidRDefault="00A277C7" w:rsidP="00A277C7">
      <w:pPr>
        <w:pStyle w:val="Heading1"/>
        <w:spacing w:before="48"/>
        <w:jc w:val="both"/>
        <w:rPr>
          <w:rFonts w:cs="Times New Roman"/>
          <w:b w:val="0"/>
          <w:bCs w:val="0"/>
          <w:sz w:val="16"/>
          <w:szCs w:val="16"/>
        </w:rPr>
      </w:pPr>
    </w:p>
    <w:p w14:paraId="2C0498C1" w14:textId="77777777" w:rsidR="00A277C7" w:rsidRPr="006854DB" w:rsidRDefault="00A277C7">
      <w:pPr>
        <w:pStyle w:val="ListParagraph"/>
        <w:numPr>
          <w:ilvl w:val="1"/>
          <w:numId w:val="30"/>
        </w:numPr>
        <w:tabs>
          <w:tab w:val="left" w:pos="979"/>
        </w:tabs>
        <w:ind w:left="978"/>
        <w:rPr>
          <w:rFonts w:ascii="Times New Roman" w:eastAsia="Times New Roman" w:hAnsi="Times New Roman" w:cs="Times New Roman"/>
          <w:sz w:val="24"/>
          <w:szCs w:val="24"/>
        </w:rPr>
      </w:pPr>
      <w:r w:rsidRPr="006854DB">
        <w:rPr>
          <w:rFonts w:ascii="Times New Roman" w:hAnsi="Times New Roman" w:cs="Times New Roman"/>
          <w:sz w:val="24"/>
          <w:szCs w:val="24"/>
        </w:rPr>
        <w:t>Premium</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offset</w:t>
      </w:r>
    </w:p>
    <w:p w14:paraId="4764E2AE" w14:textId="77777777" w:rsidR="00A277C7" w:rsidRPr="006854DB" w:rsidRDefault="00A277C7">
      <w:pPr>
        <w:pStyle w:val="ListParagraph"/>
        <w:numPr>
          <w:ilvl w:val="1"/>
          <w:numId w:val="30"/>
        </w:numPr>
        <w:tabs>
          <w:tab w:val="left" w:pos="979"/>
        </w:tabs>
        <w:ind w:left="978"/>
        <w:rPr>
          <w:rFonts w:ascii="Times New Roman" w:eastAsia="Times New Roman" w:hAnsi="Times New Roman" w:cs="Times New Roman"/>
          <w:sz w:val="24"/>
          <w:szCs w:val="24"/>
        </w:rPr>
      </w:pPr>
      <w:r w:rsidRPr="006854DB">
        <w:rPr>
          <w:rFonts w:ascii="Times New Roman" w:hAnsi="Times New Roman" w:cs="Times New Roman"/>
          <w:sz w:val="24"/>
          <w:szCs w:val="24"/>
        </w:rPr>
        <w:t>YSA</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card</w:t>
      </w:r>
    </w:p>
    <w:p w14:paraId="0458FA64" w14:textId="77777777" w:rsidR="00A277C7" w:rsidRPr="006854DB" w:rsidRDefault="00A277C7">
      <w:pPr>
        <w:pStyle w:val="ListParagraph"/>
        <w:numPr>
          <w:ilvl w:val="1"/>
          <w:numId w:val="30"/>
        </w:numPr>
        <w:tabs>
          <w:tab w:val="left" w:pos="979"/>
        </w:tabs>
        <w:ind w:left="978"/>
        <w:rPr>
          <w:rFonts w:ascii="Times New Roman" w:eastAsia="Times New Roman" w:hAnsi="Times New Roman" w:cs="Times New Roman"/>
          <w:sz w:val="24"/>
          <w:szCs w:val="24"/>
        </w:rPr>
      </w:pPr>
      <w:r w:rsidRPr="006854DB">
        <w:rPr>
          <w:rFonts w:ascii="Times New Roman" w:hAnsi="Times New Roman" w:cs="Times New Roman"/>
          <w:sz w:val="24"/>
          <w:szCs w:val="24"/>
        </w:rPr>
        <w:t>Automatic</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reimbursement</w:t>
      </w:r>
    </w:p>
    <w:p w14:paraId="648A8540" w14:textId="77777777" w:rsidR="00A277C7" w:rsidRPr="006854DB" w:rsidRDefault="00A277C7">
      <w:pPr>
        <w:pStyle w:val="ListParagraph"/>
        <w:numPr>
          <w:ilvl w:val="1"/>
          <w:numId w:val="30"/>
        </w:numPr>
        <w:tabs>
          <w:tab w:val="left" w:pos="979"/>
        </w:tabs>
        <w:ind w:left="978"/>
        <w:rPr>
          <w:rFonts w:ascii="Times New Roman" w:eastAsia="Times New Roman" w:hAnsi="Times New Roman" w:cs="Times New Roman"/>
          <w:sz w:val="24"/>
          <w:szCs w:val="24"/>
        </w:rPr>
      </w:pPr>
      <w:r w:rsidRPr="006854DB">
        <w:rPr>
          <w:rFonts w:ascii="Times New Roman" w:hAnsi="Times New Roman" w:cs="Times New Roman"/>
          <w:sz w:val="24"/>
          <w:szCs w:val="24"/>
        </w:rPr>
        <w:t>Submitting claims Online/Mobile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App</w:t>
      </w:r>
    </w:p>
    <w:p w14:paraId="3126C78F" w14:textId="77777777" w:rsidR="00A277C7" w:rsidRPr="006854DB" w:rsidRDefault="00A277C7" w:rsidP="00A277C7">
      <w:pPr>
        <w:rPr>
          <w:rFonts w:ascii="Times New Roman" w:eastAsia="Times New Roman" w:hAnsi="Times New Roman" w:cs="Times New Roman"/>
          <w:sz w:val="24"/>
          <w:szCs w:val="24"/>
        </w:rPr>
      </w:pPr>
    </w:p>
    <w:p w14:paraId="37C29496" w14:textId="30CD3AD8" w:rsidR="00A277C7" w:rsidRDefault="00A277C7" w:rsidP="00A277C7">
      <w:pPr>
        <w:pStyle w:val="Heading1"/>
        <w:jc w:val="both"/>
        <w:rPr>
          <w:rFonts w:cs="Times New Roman"/>
        </w:rPr>
      </w:pPr>
      <w:r w:rsidRPr="006854DB">
        <w:rPr>
          <w:rFonts w:cs="Times New Roman"/>
        </w:rPr>
        <w:t>How do I get reimbursed for my United medical</w:t>
      </w:r>
      <w:r w:rsidRPr="006854DB">
        <w:rPr>
          <w:rFonts w:cs="Times New Roman"/>
          <w:spacing w:val="-20"/>
        </w:rPr>
        <w:t xml:space="preserve"> </w:t>
      </w:r>
      <w:r w:rsidRPr="006854DB">
        <w:rPr>
          <w:rFonts w:cs="Times New Roman"/>
        </w:rPr>
        <w:t>premiums?</w:t>
      </w:r>
    </w:p>
    <w:p w14:paraId="4C572BF6" w14:textId="77777777" w:rsidR="00A277C7" w:rsidRPr="00A277C7" w:rsidRDefault="00A277C7" w:rsidP="00A277C7">
      <w:pPr>
        <w:pStyle w:val="Heading1"/>
        <w:jc w:val="both"/>
        <w:rPr>
          <w:rFonts w:cs="Times New Roman"/>
          <w:b w:val="0"/>
          <w:bCs w:val="0"/>
          <w:sz w:val="16"/>
          <w:szCs w:val="16"/>
        </w:rPr>
      </w:pPr>
    </w:p>
    <w:p w14:paraId="3ECB1DF4" w14:textId="77777777" w:rsidR="00A277C7" w:rsidRDefault="00A277C7" w:rsidP="00A277C7">
      <w:pPr>
        <w:pStyle w:val="BodyText"/>
        <w:ind w:left="100" w:right="116"/>
        <w:jc w:val="both"/>
        <w:rPr>
          <w:rFonts w:cs="Times New Roman"/>
        </w:rPr>
      </w:pPr>
      <w:r w:rsidRPr="006854DB">
        <w:rPr>
          <w:rFonts w:cs="Times New Roman"/>
        </w:rPr>
        <w:t>To receive reimbursements for some of what you pay for your United medical plan premium, if the coverage is provided under your benefits account, we offer the convenience of having Your Spending Account automatically issue you a payment for the premium amounts you</w:t>
      </w:r>
      <w:r w:rsidRPr="006854DB">
        <w:rPr>
          <w:rFonts w:cs="Times New Roman"/>
          <w:spacing w:val="-11"/>
        </w:rPr>
        <w:t xml:space="preserve"> </w:t>
      </w:r>
      <w:r w:rsidRPr="006854DB">
        <w:rPr>
          <w:rFonts w:cs="Times New Roman"/>
        </w:rPr>
        <w:t>paid.</w:t>
      </w:r>
      <w:r>
        <w:rPr>
          <w:rFonts w:cs="Times New Roman"/>
        </w:rPr>
        <w:t xml:space="preserve"> </w:t>
      </w:r>
      <w:r w:rsidRPr="006854DB">
        <w:rPr>
          <w:rFonts w:cs="Times New Roman"/>
        </w:rPr>
        <w:t>If you’re eligible</w:t>
      </w:r>
      <w:r>
        <w:rPr>
          <w:rFonts w:cs="Times New Roman"/>
        </w:rPr>
        <w:t xml:space="preserve"> </w:t>
      </w:r>
      <w:r w:rsidRPr="006854DB">
        <w:rPr>
          <w:rFonts w:cs="Times New Roman"/>
        </w:rPr>
        <w:t>and enrolled in a qualifying plan, you will have the opportunity to request we automatically issue you a reimbursement for your United medical premiums that come directly out of your</w:t>
      </w:r>
      <w:r w:rsidRPr="006854DB">
        <w:rPr>
          <w:rFonts w:cs="Times New Roman"/>
          <w:spacing w:val="-21"/>
        </w:rPr>
        <w:t xml:space="preserve"> </w:t>
      </w:r>
      <w:r w:rsidRPr="006854DB">
        <w:rPr>
          <w:rFonts w:cs="Times New Roman"/>
        </w:rPr>
        <w:t>paycheck.</w:t>
      </w:r>
    </w:p>
    <w:p w14:paraId="1148DCDB" w14:textId="77777777" w:rsidR="00A277C7" w:rsidRPr="00707F7A" w:rsidRDefault="00A277C7" w:rsidP="00A277C7">
      <w:pPr>
        <w:pStyle w:val="BodyText"/>
        <w:ind w:left="100" w:right="116"/>
        <w:jc w:val="both"/>
        <w:rPr>
          <w:rFonts w:cs="Times New Roman"/>
          <w:sz w:val="16"/>
          <w:szCs w:val="16"/>
        </w:rPr>
      </w:pPr>
    </w:p>
    <w:p w14:paraId="334D6E6A" w14:textId="77777777" w:rsidR="00A277C7" w:rsidRPr="006854DB" w:rsidRDefault="00A277C7" w:rsidP="00A277C7">
      <w:pPr>
        <w:pStyle w:val="BodyText"/>
        <w:ind w:left="100" w:right="122"/>
        <w:jc w:val="both"/>
        <w:rPr>
          <w:rFonts w:cs="Times New Roman"/>
        </w:rPr>
      </w:pPr>
      <w:r w:rsidRPr="006854DB">
        <w:rPr>
          <w:rFonts w:cs="Times New Roman"/>
          <w:b/>
          <w:bCs/>
        </w:rPr>
        <w:t xml:space="preserve">Important Note: </w:t>
      </w:r>
      <w:r w:rsidRPr="006854DB">
        <w:rPr>
          <w:rFonts w:cs="Times New Roman"/>
        </w:rPr>
        <w:t>If you’re enrolled in one of the two medical plans with HSA that your active HRA will be limited purpose—and what that</w:t>
      </w:r>
      <w:r w:rsidRPr="006854DB">
        <w:rPr>
          <w:rFonts w:cs="Times New Roman"/>
          <w:spacing w:val="-7"/>
        </w:rPr>
        <w:t xml:space="preserve"> </w:t>
      </w:r>
      <w:r w:rsidRPr="006854DB">
        <w:rPr>
          <w:rFonts w:cs="Times New Roman"/>
        </w:rPr>
        <w:t>means.</w:t>
      </w:r>
    </w:p>
    <w:p w14:paraId="3C919C78" w14:textId="77777777" w:rsidR="00A277C7" w:rsidRPr="00F31B67" w:rsidRDefault="00A277C7" w:rsidP="00A277C7">
      <w:pPr>
        <w:rPr>
          <w:rFonts w:ascii="Times New Roman" w:eastAsia="Times New Roman" w:hAnsi="Times New Roman" w:cs="Times New Roman"/>
          <w:sz w:val="16"/>
          <w:szCs w:val="16"/>
        </w:rPr>
      </w:pPr>
    </w:p>
    <w:p w14:paraId="392C77C5" w14:textId="77777777" w:rsidR="00A277C7" w:rsidRPr="006854DB" w:rsidRDefault="00A277C7" w:rsidP="00A277C7">
      <w:pPr>
        <w:pStyle w:val="Heading1"/>
        <w:jc w:val="both"/>
        <w:rPr>
          <w:rFonts w:cs="Times New Roman"/>
          <w:b w:val="0"/>
          <w:bCs w:val="0"/>
        </w:rPr>
      </w:pPr>
      <w:r w:rsidRPr="006854DB">
        <w:rPr>
          <w:rFonts w:cs="Times New Roman"/>
        </w:rPr>
        <w:t>Q: When will I be</w:t>
      </w:r>
      <w:r w:rsidRPr="006854DB">
        <w:rPr>
          <w:rFonts w:cs="Times New Roman"/>
          <w:spacing w:val="-7"/>
        </w:rPr>
        <w:t xml:space="preserve"> </w:t>
      </w:r>
      <w:r w:rsidRPr="006854DB">
        <w:rPr>
          <w:rFonts w:cs="Times New Roman"/>
        </w:rPr>
        <w:t>reimbursed?</w:t>
      </w:r>
    </w:p>
    <w:p w14:paraId="79FB81AD" w14:textId="77777777" w:rsidR="00A277C7" w:rsidRPr="006854DB" w:rsidRDefault="00A277C7" w:rsidP="00A277C7">
      <w:pPr>
        <w:pStyle w:val="BodyText"/>
        <w:ind w:left="100"/>
        <w:jc w:val="both"/>
        <w:rPr>
          <w:rFonts w:cs="Times New Roman"/>
        </w:rPr>
      </w:pPr>
      <w:r w:rsidRPr="006854DB">
        <w:rPr>
          <w:rFonts w:cs="Times New Roman"/>
          <w:b/>
        </w:rPr>
        <w:t xml:space="preserve">A: </w:t>
      </w:r>
      <w:r w:rsidRPr="006854DB">
        <w:rPr>
          <w:rFonts w:cs="Times New Roman"/>
        </w:rPr>
        <w:t>Payments are issued at the first of the month following</w:t>
      </w:r>
      <w:r w:rsidRPr="006854DB">
        <w:rPr>
          <w:rFonts w:cs="Times New Roman"/>
          <w:spacing w:val="-17"/>
        </w:rPr>
        <w:t xml:space="preserve"> </w:t>
      </w:r>
      <w:r w:rsidRPr="006854DB">
        <w:rPr>
          <w:rFonts w:cs="Times New Roman"/>
        </w:rPr>
        <w:t>coverage.</w:t>
      </w:r>
    </w:p>
    <w:p w14:paraId="40AAC422" w14:textId="77777777" w:rsidR="00A277C7" w:rsidRPr="006854DB" w:rsidRDefault="00A277C7" w:rsidP="00A277C7">
      <w:pPr>
        <w:pStyle w:val="BodyText"/>
        <w:ind w:left="100"/>
        <w:jc w:val="both"/>
        <w:rPr>
          <w:rFonts w:cs="Times New Roman"/>
        </w:rPr>
      </w:pPr>
      <w:r w:rsidRPr="006854DB">
        <w:rPr>
          <w:rFonts w:cs="Times New Roman"/>
        </w:rPr>
        <w:t>Example: You are reimbursed in early May for premium amounts you paid in</w:t>
      </w:r>
      <w:r w:rsidRPr="006854DB">
        <w:rPr>
          <w:rFonts w:cs="Times New Roman"/>
          <w:spacing w:val="-13"/>
        </w:rPr>
        <w:t xml:space="preserve"> </w:t>
      </w:r>
      <w:r w:rsidRPr="006854DB">
        <w:rPr>
          <w:rFonts w:cs="Times New Roman"/>
        </w:rPr>
        <w:t>April.</w:t>
      </w:r>
    </w:p>
    <w:p w14:paraId="7233109C" w14:textId="77777777" w:rsidR="00A277C7" w:rsidRPr="00F31B67" w:rsidRDefault="00A277C7" w:rsidP="00A277C7">
      <w:pPr>
        <w:rPr>
          <w:rFonts w:ascii="Times New Roman" w:eastAsia="Times New Roman" w:hAnsi="Times New Roman" w:cs="Times New Roman"/>
          <w:sz w:val="16"/>
          <w:szCs w:val="16"/>
        </w:rPr>
      </w:pPr>
    </w:p>
    <w:p w14:paraId="2C111CB8" w14:textId="77777777" w:rsidR="00A277C7" w:rsidRPr="006854DB" w:rsidRDefault="00A277C7" w:rsidP="00A277C7">
      <w:pPr>
        <w:pStyle w:val="Heading1"/>
        <w:jc w:val="both"/>
        <w:rPr>
          <w:rFonts w:cs="Times New Roman"/>
          <w:b w:val="0"/>
          <w:bCs w:val="0"/>
        </w:rPr>
      </w:pPr>
      <w:r w:rsidRPr="006854DB">
        <w:rPr>
          <w:rFonts w:cs="Times New Roman"/>
        </w:rPr>
        <w:t>Q: How do I</w:t>
      </w:r>
      <w:r w:rsidRPr="006854DB">
        <w:rPr>
          <w:rFonts w:cs="Times New Roman"/>
          <w:spacing w:val="-2"/>
        </w:rPr>
        <w:t xml:space="preserve"> </w:t>
      </w:r>
      <w:r w:rsidRPr="006854DB">
        <w:rPr>
          <w:rFonts w:cs="Times New Roman"/>
        </w:rPr>
        <w:t>start?</w:t>
      </w:r>
    </w:p>
    <w:p w14:paraId="278795FD" w14:textId="77777777" w:rsidR="00A277C7" w:rsidRPr="0031508F" w:rsidRDefault="00A277C7" w:rsidP="00A277C7">
      <w:pPr>
        <w:pStyle w:val="BodyText"/>
        <w:ind w:left="100" w:right="118"/>
        <w:jc w:val="both"/>
        <w:rPr>
          <w:rFonts w:cs="Times New Roman"/>
        </w:rPr>
      </w:pPr>
      <w:r w:rsidRPr="006854DB">
        <w:rPr>
          <w:rFonts w:cs="Times New Roman"/>
          <w:b/>
        </w:rPr>
        <w:t xml:space="preserve">A: </w:t>
      </w:r>
      <w:r w:rsidRPr="006854DB">
        <w:rPr>
          <w:rFonts w:cs="Times New Roman"/>
        </w:rPr>
        <w:t>Call the United Airlines Benefits Center (UABC) at 800-651-1007 to add or remove the request for premium reimbursement anytime as long as you make the change prior to the last business day of the month. Example: Changes</w:t>
      </w:r>
      <w:r w:rsidRPr="006854DB">
        <w:rPr>
          <w:rFonts w:cs="Times New Roman"/>
          <w:spacing w:val="12"/>
        </w:rPr>
        <w:t xml:space="preserve"> </w:t>
      </w:r>
      <w:r w:rsidRPr="006854DB">
        <w:rPr>
          <w:rFonts w:cs="Times New Roman"/>
        </w:rPr>
        <w:t>for</w:t>
      </w:r>
      <w:r w:rsidRPr="006854DB">
        <w:rPr>
          <w:rFonts w:cs="Times New Roman"/>
          <w:spacing w:val="11"/>
        </w:rPr>
        <w:t xml:space="preserve"> </w:t>
      </w:r>
      <w:r w:rsidRPr="006854DB">
        <w:rPr>
          <w:rFonts w:cs="Times New Roman"/>
        </w:rPr>
        <w:t>July</w:t>
      </w:r>
      <w:r w:rsidRPr="006854DB">
        <w:rPr>
          <w:rFonts w:cs="Times New Roman"/>
          <w:spacing w:val="4"/>
        </w:rPr>
        <w:t xml:space="preserve"> </w:t>
      </w:r>
      <w:r w:rsidRPr="006854DB">
        <w:rPr>
          <w:rFonts w:cs="Times New Roman"/>
        </w:rPr>
        <w:t>payments</w:t>
      </w:r>
      <w:r w:rsidRPr="006854DB">
        <w:rPr>
          <w:rFonts w:cs="Times New Roman"/>
          <w:spacing w:val="12"/>
        </w:rPr>
        <w:t xml:space="preserve"> </w:t>
      </w:r>
      <w:r w:rsidRPr="006854DB">
        <w:rPr>
          <w:rFonts w:cs="Times New Roman"/>
        </w:rPr>
        <w:t>must</w:t>
      </w:r>
      <w:r w:rsidRPr="006854DB">
        <w:rPr>
          <w:rFonts w:cs="Times New Roman"/>
          <w:spacing w:val="10"/>
        </w:rPr>
        <w:t xml:space="preserve"> </w:t>
      </w:r>
      <w:r w:rsidRPr="006854DB">
        <w:rPr>
          <w:rFonts w:cs="Times New Roman"/>
        </w:rPr>
        <w:t>be</w:t>
      </w:r>
      <w:r w:rsidRPr="006854DB">
        <w:rPr>
          <w:rFonts w:cs="Times New Roman"/>
          <w:spacing w:val="10"/>
        </w:rPr>
        <w:t xml:space="preserve"> </w:t>
      </w:r>
      <w:r w:rsidRPr="006854DB">
        <w:rPr>
          <w:rFonts w:cs="Times New Roman"/>
        </w:rPr>
        <w:t>made</w:t>
      </w:r>
      <w:r w:rsidRPr="006854DB">
        <w:rPr>
          <w:rFonts w:cs="Times New Roman"/>
          <w:spacing w:val="10"/>
        </w:rPr>
        <w:t xml:space="preserve"> </w:t>
      </w:r>
      <w:r w:rsidRPr="006854DB">
        <w:rPr>
          <w:rFonts w:cs="Times New Roman"/>
        </w:rPr>
        <w:t>before</w:t>
      </w:r>
      <w:r w:rsidRPr="006854DB">
        <w:rPr>
          <w:rFonts w:cs="Times New Roman"/>
          <w:spacing w:val="10"/>
        </w:rPr>
        <w:t xml:space="preserve"> </w:t>
      </w:r>
      <w:r w:rsidRPr="006854DB">
        <w:rPr>
          <w:rFonts w:cs="Times New Roman"/>
        </w:rPr>
        <w:t>July</w:t>
      </w:r>
      <w:r w:rsidRPr="006854DB">
        <w:rPr>
          <w:rFonts w:cs="Times New Roman"/>
          <w:spacing w:val="4"/>
        </w:rPr>
        <w:t xml:space="preserve"> </w:t>
      </w:r>
      <w:r w:rsidRPr="006854DB">
        <w:rPr>
          <w:rFonts w:cs="Times New Roman"/>
        </w:rPr>
        <w:t>31st.</w:t>
      </w:r>
      <w:r w:rsidRPr="006854DB">
        <w:rPr>
          <w:rFonts w:cs="Times New Roman"/>
          <w:spacing w:val="11"/>
        </w:rPr>
        <w:t xml:space="preserve"> </w:t>
      </w:r>
      <w:r w:rsidRPr="006854DB">
        <w:rPr>
          <w:rFonts w:cs="Times New Roman"/>
        </w:rPr>
        <w:t>Note:</w:t>
      </w:r>
      <w:r w:rsidRPr="006854DB">
        <w:rPr>
          <w:rFonts w:cs="Times New Roman"/>
          <w:spacing w:val="12"/>
        </w:rPr>
        <w:t xml:space="preserve"> </w:t>
      </w:r>
      <w:r w:rsidRPr="006854DB">
        <w:rPr>
          <w:rFonts w:cs="Times New Roman"/>
        </w:rPr>
        <w:t>the</w:t>
      </w:r>
      <w:r w:rsidRPr="006854DB">
        <w:rPr>
          <w:rFonts w:cs="Times New Roman"/>
          <w:spacing w:val="11"/>
        </w:rPr>
        <w:t xml:space="preserve"> </w:t>
      </w:r>
      <w:r w:rsidRPr="006854DB">
        <w:rPr>
          <w:rFonts w:cs="Times New Roman"/>
        </w:rPr>
        <w:t>UABC</w:t>
      </w:r>
      <w:r w:rsidRPr="006854DB">
        <w:rPr>
          <w:rFonts w:cs="Times New Roman"/>
          <w:spacing w:val="12"/>
        </w:rPr>
        <w:t xml:space="preserve"> </w:t>
      </w:r>
      <w:r w:rsidRPr="006854DB">
        <w:rPr>
          <w:rFonts w:cs="Times New Roman"/>
        </w:rPr>
        <w:t>is</w:t>
      </w:r>
      <w:r w:rsidRPr="006854DB">
        <w:rPr>
          <w:rFonts w:cs="Times New Roman"/>
          <w:spacing w:val="12"/>
        </w:rPr>
        <w:t xml:space="preserve"> </w:t>
      </w:r>
      <w:r w:rsidRPr="006854DB">
        <w:rPr>
          <w:rFonts w:cs="Times New Roman"/>
        </w:rPr>
        <w:t>open</w:t>
      </w:r>
      <w:r w:rsidRPr="006854DB">
        <w:rPr>
          <w:rFonts w:cs="Times New Roman"/>
          <w:spacing w:val="11"/>
        </w:rPr>
        <w:t xml:space="preserve"> </w:t>
      </w:r>
      <w:r w:rsidRPr="006854DB">
        <w:rPr>
          <w:rFonts w:cs="Times New Roman"/>
        </w:rPr>
        <w:t>Monday</w:t>
      </w:r>
      <w:r w:rsidRPr="006854DB">
        <w:rPr>
          <w:rFonts w:cs="Times New Roman"/>
          <w:spacing w:val="4"/>
        </w:rPr>
        <w:t xml:space="preserve"> </w:t>
      </w:r>
      <w:r w:rsidRPr="006854DB">
        <w:rPr>
          <w:rFonts w:cs="Times New Roman"/>
        </w:rPr>
        <w:t>thru</w:t>
      </w:r>
      <w:r w:rsidRPr="006854DB">
        <w:rPr>
          <w:rFonts w:cs="Times New Roman"/>
          <w:spacing w:val="13"/>
        </w:rPr>
        <w:t xml:space="preserve"> </w:t>
      </w:r>
      <w:r w:rsidRPr="006854DB">
        <w:rPr>
          <w:rFonts w:cs="Times New Roman"/>
        </w:rPr>
        <w:t>Friday</w:t>
      </w:r>
      <w:r w:rsidRPr="006854DB">
        <w:rPr>
          <w:rFonts w:cs="Times New Roman"/>
          <w:spacing w:val="6"/>
        </w:rPr>
        <w:t xml:space="preserve"> </w:t>
      </w:r>
      <w:r w:rsidRPr="006854DB">
        <w:rPr>
          <w:rFonts w:cs="Times New Roman"/>
        </w:rPr>
        <w:t>from</w:t>
      </w:r>
      <w:r w:rsidRPr="006854DB">
        <w:rPr>
          <w:rFonts w:cs="Times New Roman"/>
          <w:spacing w:val="12"/>
        </w:rPr>
        <w:t xml:space="preserve"> </w:t>
      </w:r>
      <w:r w:rsidRPr="006854DB">
        <w:rPr>
          <w:rFonts w:cs="Times New Roman"/>
        </w:rPr>
        <w:t>7</w:t>
      </w:r>
      <w:r>
        <w:rPr>
          <w:rFonts w:cs="Times New Roman"/>
        </w:rPr>
        <w:t xml:space="preserve"> a.m. to 7 p.m. CST</w:t>
      </w:r>
    </w:p>
    <w:p w14:paraId="1791C7E8" w14:textId="77777777" w:rsidR="00A277C7" w:rsidRPr="00F31B67" w:rsidRDefault="00A277C7" w:rsidP="00A277C7">
      <w:pPr>
        <w:rPr>
          <w:rFonts w:ascii="Times New Roman" w:eastAsia="Times New Roman" w:hAnsi="Times New Roman" w:cs="Times New Roman"/>
          <w:sz w:val="16"/>
          <w:szCs w:val="16"/>
        </w:rPr>
      </w:pPr>
    </w:p>
    <w:p w14:paraId="4EAEBD36" w14:textId="77777777" w:rsidR="00A277C7" w:rsidRPr="006854DB" w:rsidRDefault="00A277C7" w:rsidP="00A277C7">
      <w:pPr>
        <w:pStyle w:val="Heading1"/>
        <w:jc w:val="both"/>
        <w:rPr>
          <w:rFonts w:cs="Times New Roman"/>
          <w:b w:val="0"/>
          <w:bCs w:val="0"/>
        </w:rPr>
      </w:pPr>
      <w:r w:rsidRPr="006854DB">
        <w:rPr>
          <w:rFonts w:cs="Times New Roman"/>
        </w:rPr>
        <w:t>Q: What is the amount of my</w:t>
      </w:r>
      <w:r w:rsidRPr="006854DB">
        <w:rPr>
          <w:rFonts w:cs="Times New Roman"/>
          <w:spacing w:val="-15"/>
        </w:rPr>
        <w:t xml:space="preserve"> </w:t>
      </w:r>
      <w:r w:rsidRPr="006854DB">
        <w:rPr>
          <w:rFonts w:cs="Times New Roman"/>
        </w:rPr>
        <w:t>reimbursement?</w:t>
      </w:r>
    </w:p>
    <w:p w14:paraId="209DA7B9" w14:textId="77777777" w:rsidR="00A277C7" w:rsidRPr="006854DB" w:rsidRDefault="00A277C7" w:rsidP="00A277C7">
      <w:pPr>
        <w:pStyle w:val="BodyText"/>
        <w:ind w:left="100" w:right="118"/>
        <w:jc w:val="both"/>
        <w:rPr>
          <w:rFonts w:cs="Times New Roman"/>
        </w:rPr>
      </w:pPr>
      <w:r w:rsidRPr="006854DB">
        <w:rPr>
          <w:rFonts w:cs="Times New Roman"/>
          <w:b/>
        </w:rPr>
        <w:t xml:space="preserve">A: </w:t>
      </w:r>
      <w:r w:rsidRPr="006854DB">
        <w:rPr>
          <w:rFonts w:cs="Times New Roman"/>
        </w:rPr>
        <w:t>We can only reimburse you up to the premium amount taken from your paycheck, or the available balance in your Active HRA, whichever is less. This means if you do not have a balance at the time the automatic premium request is processed, a claim will not pay. When this occurs, you will not receive notification of denial. Sometimes, due to timing of when a claim is received and paid and when your next contribution deposited, your reimbursement amounts may</w:t>
      </w:r>
      <w:r w:rsidRPr="006854DB">
        <w:rPr>
          <w:rFonts w:cs="Times New Roman"/>
          <w:spacing w:val="-9"/>
        </w:rPr>
        <w:t xml:space="preserve"> </w:t>
      </w:r>
      <w:r w:rsidRPr="006854DB">
        <w:rPr>
          <w:rFonts w:cs="Times New Roman"/>
        </w:rPr>
        <w:t>vary.</w:t>
      </w:r>
    </w:p>
    <w:p w14:paraId="5B381549" w14:textId="77777777" w:rsidR="00A277C7" w:rsidRPr="003E5DE5" w:rsidRDefault="00A277C7" w:rsidP="00A277C7">
      <w:pPr>
        <w:rPr>
          <w:rFonts w:ascii="Times New Roman" w:eastAsia="Times New Roman" w:hAnsi="Times New Roman" w:cs="Times New Roman"/>
          <w:sz w:val="16"/>
          <w:szCs w:val="16"/>
        </w:rPr>
      </w:pPr>
    </w:p>
    <w:p w14:paraId="11956A63" w14:textId="77777777" w:rsidR="00A277C7" w:rsidRPr="006854DB" w:rsidRDefault="00A277C7" w:rsidP="00A277C7">
      <w:pPr>
        <w:pStyle w:val="BodyText"/>
        <w:ind w:left="100"/>
        <w:jc w:val="both"/>
        <w:rPr>
          <w:rFonts w:cs="Times New Roman"/>
        </w:rPr>
      </w:pPr>
      <w:r w:rsidRPr="006854DB">
        <w:rPr>
          <w:rFonts w:cs="Times New Roman"/>
        </w:rPr>
        <w:t>Example:</w:t>
      </w:r>
    </w:p>
    <w:p w14:paraId="2C1F1BC7" w14:textId="77777777" w:rsidR="00A277C7" w:rsidRPr="006854DB" w:rsidRDefault="00A277C7">
      <w:pPr>
        <w:pStyle w:val="ListParagraph"/>
        <w:numPr>
          <w:ilvl w:val="2"/>
          <w:numId w:val="29"/>
        </w:numPr>
        <w:tabs>
          <w:tab w:val="left" w:pos="979"/>
        </w:tabs>
        <w:ind w:hanging="360"/>
        <w:rPr>
          <w:rFonts w:ascii="Times New Roman" w:eastAsia="Times New Roman" w:hAnsi="Times New Roman" w:cs="Times New Roman"/>
          <w:sz w:val="24"/>
          <w:szCs w:val="24"/>
        </w:rPr>
      </w:pPr>
      <w:r w:rsidRPr="006854DB">
        <w:rPr>
          <w:rFonts w:ascii="Times New Roman" w:hAnsi="Times New Roman" w:cs="Times New Roman"/>
          <w:sz w:val="24"/>
          <w:szCs w:val="24"/>
        </w:rPr>
        <w:t>You receive $96.00 for compensable hours on the most recent payroll</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cycle.</w:t>
      </w:r>
    </w:p>
    <w:p w14:paraId="40796388" w14:textId="77777777" w:rsidR="00A277C7" w:rsidRPr="006854DB" w:rsidRDefault="00A277C7">
      <w:pPr>
        <w:pStyle w:val="ListParagraph"/>
        <w:numPr>
          <w:ilvl w:val="2"/>
          <w:numId w:val="29"/>
        </w:numPr>
        <w:tabs>
          <w:tab w:val="left" w:pos="979"/>
        </w:tabs>
        <w:ind w:hanging="360"/>
        <w:rPr>
          <w:rFonts w:ascii="Times New Roman" w:eastAsia="Times New Roman" w:hAnsi="Times New Roman" w:cs="Times New Roman"/>
          <w:sz w:val="24"/>
          <w:szCs w:val="24"/>
        </w:rPr>
      </w:pPr>
      <w:r w:rsidRPr="006854DB">
        <w:rPr>
          <w:rFonts w:ascii="Times New Roman" w:hAnsi="Times New Roman" w:cs="Times New Roman"/>
          <w:sz w:val="24"/>
          <w:szCs w:val="24"/>
        </w:rPr>
        <w:t>You now have a balance of $96.00 in the Active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HRA.</w:t>
      </w:r>
    </w:p>
    <w:p w14:paraId="0BEC21C4" w14:textId="77777777" w:rsidR="00A277C7" w:rsidRPr="006854DB" w:rsidRDefault="00A277C7">
      <w:pPr>
        <w:pStyle w:val="ListParagraph"/>
        <w:numPr>
          <w:ilvl w:val="2"/>
          <w:numId w:val="29"/>
        </w:numPr>
        <w:tabs>
          <w:tab w:val="left" w:pos="979"/>
        </w:tabs>
        <w:ind w:hanging="360"/>
        <w:rPr>
          <w:rFonts w:ascii="Times New Roman" w:eastAsia="Times New Roman" w:hAnsi="Times New Roman" w:cs="Times New Roman"/>
          <w:sz w:val="24"/>
          <w:szCs w:val="24"/>
        </w:rPr>
      </w:pPr>
      <w:r w:rsidRPr="006854DB">
        <w:rPr>
          <w:rFonts w:ascii="Times New Roman" w:hAnsi="Times New Roman" w:cs="Times New Roman"/>
          <w:sz w:val="24"/>
          <w:szCs w:val="24"/>
        </w:rPr>
        <w:t>You submit a claim for $40.00 and are reimbursed</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$40.00.</w:t>
      </w:r>
    </w:p>
    <w:p w14:paraId="7CD80902" w14:textId="77777777" w:rsidR="00A277C7" w:rsidRPr="006854DB" w:rsidRDefault="00A277C7">
      <w:pPr>
        <w:pStyle w:val="ListParagraph"/>
        <w:numPr>
          <w:ilvl w:val="2"/>
          <w:numId w:val="29"/>
        </w:numPr>
        <w:tabs>
          <w:tab w:val="left" w:pos="979"/>
        </w:tabs>
        <w:ind w:hanging="360"/>
        <w:rPr>
          <w:rFonts w:ascii="Times New Roman" w:eastAsia="Times New Roman" w:hAnsi="Times New Roman" w:cs="Times New Roman"/>
          <w:sz w:val="24"/>
          <w:szCs w:val="24"/>
        </w:rPr>
      </w:pPr>
      <w:r w:rsidRPr="006854DB">
        <w:rPr>
          <w:rFonts w:ascii="Times New Roman" w:hAnsi="Times New Roman" w:cs="Times New Roman"/>
          <w:sz w:val="24"/>
          <w:szCs w:val="24"/>
        </w:rPr>
        <w:t>YSA loads a claim for medical premium amount of</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$429.05.</w:t>
      </w:r>
    </w:p>
    <w:p w14:paraId="06DE8366" w14:textId="77777777" w:rsidR="00A277C7" w:rsidRPr="006854DB" w:rsidRDefault="00A277C7">
      <w:pPr>
        <w:pStyle w:val="ListParagraph"/>
        <w:numPr>
          <w:ilvl w:val="2"/>
          <w:numId w:val="29"/>
        </w:numPr>
        <w:tabs>
          <w:tab w:val="left" w:pos="979"/>
        </w:tabs>
        <w:ind w:right="145" w:hanging="360"/>
        <w:rPr>
          <w:rFonts w:ascii="Times New Roman" w:eastAsia="Times New Roman" w:hAnsi="Times New Roman" w:cs="Times New Roman"/>
          <w:sz w:val="24"/>
          <w:szCs w:val="24"/>
        </w:rPr>
      </w:pPr>
      <w:r w:rsidRPr="006854DB">
        <w:rPr>
          <w:rFonts w:ascii="Times New Roman" w:hAnsi="Times New Roman" w:cs="Times New Roman"/>
          <w:sz w:val="24"/>
          <w:szCs w:val="24"/>
        </w:rPr>
        <w:t>When approved the premium claim will only pay $56.00 as this is all that is now available in the</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account until calculation of compensable hours for the next payroll cycle and additional allocations are placed into the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account.</w:t>
      </w:r>
    </w:p>
    <w:p w14:paraId="2163824D" w14:textId="77777777" w:rsidR="00A277C7" w:rsidRPr="006854DB" w:rsidRDefault="00A277C7">
      <w:pPr>
        <w:pStyle w:val="ListParagraph"/>
        <w:numPr>
          <w:ilvl w:val="0"/>
          <w:numId w:val="28"/>
        </w:numPr>
        <w:tabs>
          <w:tab w:val="left" w:pos="440"/>
        </w:tabs>
        <w:ind w:hanging="339"/>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Those in the core or Healthy Advantage HDHP and on direct bill are not eligible for automatic</w:t>
      </w:r>
      <w:r w:rsidRPr="006854DB">
        <w:rPr>
          <w:rFonts w:ascii="Times New Roman" w:hAnsi="Times New Roman" w:cs="Times New Roman"/>
          <w:spacing w:val="-22"/>
          <w:sz w:val="24"/>
          <w:szCs w:val="24"/>
        </w:rPr>
        <w:t xml:space="preserve"> </w:t>
      </w:r>
      <w:r w:rsidRPr="006854DB">
        <w:rPr>
          <w:rFonts w:ascii="Times New Roman" w:hAnsi="Times New Roman" w:cs="Times New Roman"/>
          <w:sz w:val="24"/>
          <w:szCs w:val="24"/>
        </w:rPr>
        <w:t>payments</w:t>
      </w:r>
    </w:p>
    <w:p w14:paraId="018A77D4" w14:textId="77777777" w:rsidR="00A277C7" w:rsidRPr="003E5DE5" w:rsidRDefault="00A277C7" w:rsidP="00A277C7">
      <w:pPr>
        <w:rPr>
          <w:rFonts w:ascii="Times New Roman" w:eastAsia="Times New Roman" w:hAnsi="Times New Roman" w:cs="Times New Roman"/>
          <w:sz w:val="16"/>
          <w:szCs w:val="16"/>
        </w:rPr>
      </w:pPr>
    </w:p>
    <w:p w14:paraId="3823A7CE" w14:textId="77777777" w:rsidR="00A277C7" w:rsidRPr="003E5DE5" w:rsidRDefault="00A277C7" w:rsidP="00A277C7">
      <w:pPr>
        <w:pStyle w:val="Heading1"/>
        <w:jc w:val="both"/>
        <w:rPr>
          <w:rFonts w:cs="Times New Roman"/>
        </w:rPr>
      </w:pPr>
      <w:r w:rsidRPr="006854DB">
        <w:rPr>
          <w:rFonts w:cs="Times New Roman"/>
        </w:rPr>
        <w:t>Q: How will I be</w:t>
      </w:r>
      <w:r w:rsidRPr="006854DB">
        <w:rPr>
          <w:rFonts w:cs="Times New Roman"/>
          <w:spacing w:val="-3"/>
        </w:rPr>
        <w:t xml:space="preserve"> </w:t>
      </w:r>
      <w:r w:rsidRPr="006854DB">
        <w:rPr>
          <w:rFonts w:cs="Times New Roman"/>
        </w:rPr>
        <w:t>paid?</w:t>
      </w:r>
    </w:p>
    <w:p w14:paraId="4AE94E9F" w14:textId="77777777" w:rsidR="00A277C7" w:rsidRPr="006854DB" w:rsidRDefault="00A277C7" w:rsidP="00A277C7">
      <w:pPr>
        <w:pStyle w:val="BodyText"/>
        <w:ind w:left="100" w:right="117"/>
        <w:jc w:val="both"/>
        <w:rPr>
          <w:rFonts w:cs="Times New Roman"/>
        </w:rPr>
      </w:pPr>
      <w:r w:rsidRPr="006854DB">
        <w:rPr>
          <w:rFonts w:cs="Times New Roman"/>
          <w:b/>
          <w:bCs/>
        </w:rPr>
        <w:t xml:space="preserve">A: </w:t>
      </w:r>
      <w:r w:rsidRPr="006854DB">
        <w:rPr>
          <w:rFonts w:cs="Times New Roman"/>
        </w:rPr>
        <w:t>If you are eligible and request to have us reimburse you for your United medical plan premiums, you will receive a check or direct deposit from us, regardless of how you’re getting reimbursed for your health care service expenses.</w:t>
      </w:r>
    </w:p>
    <w:p w14:paraId="737A0552" w14:textId="77777777" w:rsidR="00A277C7" w:rsidRPr="006854DB" w:rsidRDefault="00A277C7" w:rsidP="00A277C7">
      <w:pPr>
        <w:pStyle w:val="BodyText"/>
        <w:ind w:left="100" w:right="124"/>
        <w:jc w:val="both"/>
        <w:rPr>
          <w:rFonts w:cs="Times New Roman"/>
        </w:rPr>
      </w:pPr>
      <w:r w:rsidRPr="006854DB">
        <w:rPr>
          <w:rFonts w:cs="Times New Roman"/>
        </w:rPr>
        <w:t>If you didn’t choose to have us automatically send your premium reimbursements, you may file directly on the YSA website. You won’t need to submit any documentation with your claim. YSA will validate your request using your enrollment information in our</w:t>
      </w:r>
      <w:r w:rsidRPr="006854DB">
        <w:rPr>
          <w:rFonts w:cs="Times New Roman"/>
          <w:spacing w:val="-11"/>
        </w:rPr>
        <w:t xml:space="preserve"> </w:t>
      </w:r>
      <w:r w:rsidRPr="006854DB">
        <w:rPr>
          <w:rFonts w:cs="Times New Roman"/>
        </w:rPr>
        <w:t>system.</w:t>
      </w:r>
    </w:p>
    <w:p w14:paraId="2B2B19A5" w14:textId="77777777" w:rsidR="00A277C7" w:rsidRPr="006854DB" w:rsidRDefault="00A277C7" w:rsidP="00A277C7">
      <w:pPr>
        <w:pStyle w:val="BodyText"/>
        <w:spacing w:before="48"/>
        <w:ind w:left="100" w:right="121"/>
        <w:jc w:val="both"/>
        <w:rPr>
          <w:rFonts w:cs="Times New Roman"/>
        </w:rPr>
      </w:pPr>
      <w:r w:rsidRPr="006854DB">
        <w:rPr>
          <w:rFonts w:cs="Times New Roman"/>
        </w:rPr>
        <w:t>If you are covered by your spouse’s medical coverage through United and you want the premiums reimbursed, you may request reimbursement by submitting a claim to YSA. We regret we cannot offer automatic reimbursement of premiums when your United coverage is provided under your spouse’s</w:t>
      </w:r>
      <w:r w:rsidRPr="006854DB">
        <w:rPr>
          <w:rFonts w:cs="Times New Roman"/>
          <w:spacing w:val="-18"/>
        </w:rPr>
        <w:t xml:space="preserve"> </w:t>
      </w:r>
      <w:r w:rsidRPr="006854DB">
        <w:rPr>
          <w:rFonts w:cs="Times New Roman"/>
        </w:rPr>
        <w:t>record.</w:t>
      </w:r>
    </w:p>
    <w:p w14:paraId="2F839659" w14:textId="77777777" w:rsidR="00A277C7" w:rsidRPr="003E5DE5" w:rsidRDefault="00A277C7" w:rsidP="00A277C7">
      <w:pPr>
        <w:rPr>
          <w:rFonts w:ascii="Times New Roman" w:eastAsia="Times New Roman" w:hAnsi="Times New Roman" w:cs="Times New Roman"/>
          <w:sz w:val="16"/>
          <w:szCs w:val="16"/>
        </w:rPr>
      </w:pPr>
    </w:p>
    <w:p w14:paraId="662BB224" w14:textId="07E5285C" w:rsidR="00A277C7" w:rsidRDefault="00A277C7" w:rsidP="00A277C7">
      <w:pPr>
        <w:pStyle w:val="Heading1"/>
        <w:jc w:val="both"/>
        <w:rPr>
          <w:rFonts w:cs="Times New Roman"/>
        </w:rPr>
      </w:pPr>
      <w:r w:rsidRPr="006854DB">
        <w:rPr>
          <w:rFonts w:cs="Times New Roman"/>
        </w:rPr>
        <w:t>How the Process</w:t>
      </w:r>
      <w:r w:rsidRPr="006854DB">
        <w:rPr>
          <w:rFonts w:cs="Times New Roman"/>
          <w:spacing w:val="-4"/>
        </w:rPr>
        <w:t xml:space="preserve"> </w:t>
      </w:r>
      <w:r w:rsidRPr="006854DB">
        <w:rPr>
          <w:rFonts w:cs="Times New Roman"/>
        </w:rPr>
        <w:t>Works</w:t>
      </w:r>
    </w:p>
    <w:p w14:paraId="7D4A16A7" w14:textId="77777777" w:rsidR="00A277C7" w:rsidRPr="00A277C7" w:rsidRDefault="00A277C7" w:rsidP="00A277C7">
      <w:pPr>
        <w:pStyle w:val="Heading1"/>
        <w:jc w:val="both"/>
        <w:rPr>
          <w:rFonts w:cs="Times New Roman"/>
          <w:b w:val="0"/>
          <w:bCs w:val="0"/>
          <w:sz w:val="16"/>
          <w:szCs w:val="16"/>
        </w:rPr>
      </w:pPr>
    </w:p>
    <w:p w14:paraId="355DF8CE" w14:textId="77777777" w:rsidR="00A277C7" w:rsidRPr="006854DB" w:rsidRDefault="00A277C7" w:rsidP="00A277C7">
      <w:pPr>
        <w:pStyle w:val="BodyText"/>
        <w:ind w:left="100"/>
        <w:jc w:val="both"/>
        <w:rPr>
          <w:rFonts w:cs="Times New Roman"/>
        </w:rPr>
      </w:pPr>
      <w:r w:rsidRPr="006854DB">
        <w:rPr>
          <w:rFonts w:cs="Times New Roman"/>
        </w:rPr>
        <w:t>If you are eligible and make the election to have your medical premiums automatically paid back to you</w:t>
      </w:r>
      <w:r w:rsidRPr="006854DB">
        <w:rPr>
          <w:rFonts w:cs="Times New Roman"/>
          <w:spacing w:val="-22"/>
        </w:rPr>
        <w:t xml:space="preserve"> </w:t>
      </w:r>
      <w:r w:rsidRPr="006854DB">
        <w:rPr>
          <w:rFonts w:cs="Times New Roman"/>
        </w:rPr>
        <w:t>and;</w:t>
      </w:r>
    </w:p>
    <w:p w14:paraId="711EB5A0" w14:textId="77777777" w:rsidR="00A277C7" w:rsidRPr="006854DB" w:rsidRDefault="00A277C7">
      <w:pPr>
        <w:pStyle w:val="ListParagraph"/>
        <w:numPr>
          <w:ilvl w:val="1"/>
          <w:numId w:val="28"/>
        </w:numPr>
        <w:tabs>
          <w:tab w:val="left" w:pos="979"/>
        </w:tabs>
        <w:ind w:hanging="360"/>
        <w:rPr>
          <w:rFonts w:ascii="Times New Roman" w:eastAsia="Times New Roman" w:hAnsi="Times New Roman" w:cs="Times New Roman"/>
          <w:sz w:val="24"/>
          <w:szCs w:val="24"/>
        </w:rPr>
      </w:pPr>
      <w:r w:rsidRPr="006854DB">
        <w:rPr>
          <w:rFonts w:ascii="Times New Roman" w:hAnsi="Times New Roman" w:cs="Times New Roman"/>
          <w:sz w:val="24"/>
          <w:szCs w:val="24"/>
        </w:rPr>
        <w:t>You make that election before the last business day of the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month.</w:t>
      </w:r>
    </w:p>
    <w:p w14:paraId="422A9D35" w14:textId="77777777" w:rsidR="00A277C7" w:rsidRPr="006854DB" w:rsidRDefault="00A277C7">
      <w:pPr>
        <w:pStyle w:val="ListParagraph"/>
        <w:numPr>
          <w:ilvl w:val="1"/>
          <w:numId w:val="28"/>
        </w:numPr>
        <w:tabs>
          <w:tab w:val="left" w:pos="979"/>
        </w:tabs>
        <w:ind w:right="995" w:hanging="360"/>
        <w:rPr>
          <w:rFonts w:ascii="Times New Roman" w:eastAsia="Times New Roman" w:hAnsi="Times New Roman" w:cs="Times New Roman"/>
          <w:sz w:val="24"/>
          <w:szCs w:val="24"/>
        </w:rPr>
      </w:pPr>
      <w:r w:rsidRPr="006854DB">
        <w:rPr>
          <w:rFonts w:ascii="Times New Roman" w:hAnsi="Times New Roman" w:cs="Times New Roman"/>
          <w:sz w:val="24"/>
          <w:szCs w:val="24"/>
        </w:rPr>
        <w:t>YSA will generate a payment on the 6th (or next business day thereafter) of the next month. For example, reimbursements for April will be issued in</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May.</w:t>
      </w:r>
    </w:p>
    <w:p w14:paraId="77DDCB40" w14:textId="77777777" w:rsidR="00A277C7" w:rsidRPr="006854DB" w:rsidRDefault="00A277C7">
      <w:pPr>
        <w:pStyle w:val="ListParagraph"/>
        <w:numPr>
          <w:ilvl w:val="1"/>
          <w:numId w:val="28"/>
        </w:numPr>
        <w:tabs>
          <w:tab w:val="left" w:pos="979"/>
        </w:tabs>
        <w:ind w:right="277" w:hanging="360"/>
        <w:rPr>
          <w:rFonts w:ascii="Times New Roman" w:eastAsia="Times New Roman" w:hAnsi="Times New Roman" w:cs="Times New Roman"/>
          <w:sz w:val="24"/>
          <w:szCs w:val="24"/>
        </w:rPr>
      </w:pPr>
      <w:r w:rsidRPr="006854DB">
        <w:rPr>
          <w:rFonts w:ascii="Times New Roman" w:hAnsi="Times New Roman" w:cs="Times New Roman"/>
          <w:sz w:val="24"/>
          <w:szCs w:val="24"/>
        </w:rPr>
        <w:t>If you decide in May that you no longer want YSA to automatically reimburse your premium, you</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have to notify the UABC by the end of</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May.</w:t>
      </w:r>
    </w:p>
    <w:p w14:paraId="1A08FC9F" w14:textId="77777777" w:rsidR="00A277C7" w:rsidRPr="00A277C7" w:rsidRDefault="00A277C7" w:rsidP="00A277C7">
      <w:pPr>
        <w:spacing w:before="1"/>
        <w:rPr>
          <w:rFonts w:ascii="Times New Roman" w:eastAsia="Times New Roman" w:hAnsi="Times New Roman" w:cs="Times New Roman"/>
          <w:sz w:val="16"/>
          <w:szCs w:val="16"/>
        </w:rPr>
      </w:pPr>
    </w:p>
    <w:p w14:paraId="65D02824" w14:textId="77777777" w:rsidR="00A277C7" w:rsidRDefault="00A277C7" w:rsidP="00A277C7">
      <w:pPr>
        <w:pStyle w:val="Heading1"/>
        <w:jc w:val="both"/>
        <w:rPr>
          <w:rFonts w:cs="Times New Roman"/>
        </w:rPr>
      </w:pPr>
      <w:r w:rsidRPr="006854DB">
        <w:rPr>
          <w:rFonts w:cs="Times New Roman"/>
        </w:rPr>
        <w:t>Important Notes on Premium Offset</w:t>
      </w:r>
      <w:r w:rsidRPr="006854DB">
        <w:rPr>
          <w:rFonts w:cs="Times New Roman"/>
          <w:spacing w:val="-10"/>
        </w:rPr>
        <w:t xml:space="preserve"> </w:t>
      </w:r>
      <w:r w:rsidRPr="006854DB">
        <w:rPr>
          <w:rFonts w:cs="Times New Roman"/>
        </w:rPr>
        <w:t>Timing</w:t>
      </w:r>
    </w:p>
    <w:p w14:paraId="7DA0D8BF" w14:textId="77777777" w:rsidR="00A277C7" w:rsidRPr="00380D2A" w:rsidRDefault="00A277C7" w:rsidP="00A277C7">
      <w:pPr>
        <w:pStyle w:val="Heading1"/>
        <w:jc w:val="both"/>
        <w:rPr>
          <w:rFonts w:cs="Times New Roman"/>
          <w:b w:val="0"/>
          <w:bCs w:val="0"/>
          <w:sz w:val="16"/>
          <w:szCs w:val="16"/>
        </w:rPr>
      </w:pPr>
    </w:p>
    <w:p w14:paraId="1EA81844" w14:textId="77777777" w:rsidR="00A277C7" w:rsidRDefault="00A277C7" w:rsidP="00A277C7">
      <w:pPr>
        <w:pStyle w:val="BodyText"/>
        <w:ind w:left="100" w:right="118"/>
        <w:jc w:val="both"/>
        <w:rPr>
          <w:rFonts w:cs="Times New Roman"/>
        </w:rPr>
      </w:pPr>
      <w:r w:rsidRPr="006854DB">
        <w:rPr>
          <w:rFonts w:cs="Times New Roman"/>
        </w:rPr>
        <w:t xml:space="preserve">Payments are issued at the beginning the month following coverage (for example, you are reimbursed in early May for premium amounts </w:t>
      </w:r>
      <w:r w:rsidRPr="006854DB">
        <w:rPr>
          <w:rFonts w:cs="Times New Roman"/>
          <w:spacing w:val="-3"/>
        </w:rPr>
        <w:t xml:space="preserve">you </w:t>
      </w:r>
      <w:r w:rsidRPr="006854DB">
        <w:rPr>
          <w:rFonts w:cs="Times New Roman"/>
        </w:rPr>
        <w:t>paid in April). Participants will be able to call the United Airlines Benefits to add or remove the request for premium reimbursement anytime as long as the change is made prior to the end of the month, (for example changes for July payments must be made before July 31st). Participants must notify the UABC at 1-800-924-3967 by the end of the month prior to stop automatic</w:t>
      </w:r>
      <w:r w:rsidRPr="006854DB">
        <w:rPr>
          <w:rFonts w:cs="Times New Roman"/>
          <w:spacing w:val="-12"/>
        </w:rPr>
        <w:t xml:space="preserve"> </w:t>
      </w:r>
      <w:r w:rsidRPr="006854DB">
        <w:rPr>
          <w:rFonts w:cs="Times New Roman"/>
        </w:rPr>
        <w:t>reimbursement.</w:t>
      </w:r>
    </w:p>
    <w:p w14:paraId="31B7AC5D" w14:textId="77777777" w:rsidR="00A277C7" w:rsidRPr="003E5DE5" w:rsidRDefault="00A277C7" w:rsidP="00A277C7">
      <w:pPr>
        <w:pStyle w:val="BodyText"/>
        <w:ind w:left="100" w:right="118"/>
        <w:jc w:val="both"/>
        <w:rPr>
          <w:rFonts w:cs="Times New Roman"/>
          <w:sz w:val="16"/>
          <w:szCs w:val="16"/>
        </w:rPr>
      </w:pPr>
    </w:p>
    <w:p w14:paraId="6E5C4672" w14:textId="77777777" w:rsidR="00A277C7" w:rsidRDefault="00A277C7" w:rsidP="00A277C7">
      <w:pPr>
        <w:pStyle w:val="Heading1"/>
        <w:jc w:val="both"/>
        <w:rPr>
          <w:rFonts w:cs="Times New Roman"/>
        </w:rPr>
      </w:pPr>
      <w:r w:rsidRPr="006854DB">
        <w:rPr>
          <w:rFonts w:cs="Times New Roman"/>
        </w:rPr>
        <w:t>Will YSA send a check? How will I receive my</w:t>
      </w:r>
      <w:r w:rsidRPr="006854DB">
        <w:rPr>
          <w:rFonts w:cs="Times New Roman"/>
          <w:spacing w:val="-19"/>
        </w:rPr>
        <w:t xml:space="preserve"> </w:t>
      </w:r>
      <w:r w:rsidRPr="006854DB">
        <w:rPr>
          <w:rFonts w:cs="Times New Roman"/>
        </w:rPr>
        <w:t>money?</w:t>
      </w:r>
    </w:p>
    <w:p w14:paraId="65077B5F" w14:textId="77777777" w:rsidR="00A277C7" w:rsidRPr="00380D2A" w:rsidRDefault="00A277C7" w:rsidP="00A277C7">
      <w:pPr>
        <w:pStyle w:val="Heading1"/>
        <w:jc w:val="both"/>
        <w:rPr>
          <w:rFonts w:cs="Times New Roman"/>
          <w:b w:val="0"/>
          <w:bCs w:val="0"/>
          <w:sz w:val="16"/>
          <w:szCs w:val="16"/>
        </w:rPr>
      </w:pPr>
    </w:p>
    <w:p w14:paraId="6B14E45E" w14:textId="77777777" w:rsidR="00A277C7" w:rsidRPr="003E5DE5" w:rsidRDefault="00A277C7">
      <w:pPr>
        <w:pStyle w:val="ListParagraph"/>
        <w:numPr>
          <w:ilvl w:val="0"/>
          <w:numId w:val="27"/>
        </w:numPr>
        <w:tabs>
          <w:tab w:val="left" w:pos="810"/>
        </w:tabs>
        <w:ind w:left="720" w:right="122"/>
        <w:rPr>
          <w:rFonts w:ascii="Times New Roman" w:eastAsia="Times New Roman" w:hAnsi="Times New Roman" w:cs="Times New Roman"/>
          <w:sz w:val="24"/>
          <w:szCs w:val="24"/>
        </w:rPr>
      </w:pPr>
      <w:r w:rsidRPr="006854DB">
        <w:rPr>
          <w:rFonts w:ascii="Times New Roman" w:hAnsi="Times New Roman" w:cs="Times New Roman"/>
          <w:sz w:val="24"/>
          <w:szCs w:val="24"/>
        </w:rPr>
        <w:t>For your health care services expenses (for example, doctor office visit &amp; pharmacy expenses), you may choose one of two</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options:</w:t>
      </w:r>
    </w:p>
    <w:p w14:paraId="1B89E9D4" w14:textId="77777777" w:rsidR="00A277C7" w:rsidRPr="003E5DE5" w:rsidRDefault="00A277C7" w:rsidP="00A277C7">
      <w:pPr>
        <w:pStyle w:val="ListParagraph"/>
        <w:tabs>
          <w:tab w:val="left" w:pos="912"/>
        </w:tabs>
        <w:ind w:left="911" w:right="122"/>
        <w:rPr>
          <w:rFonts w:ascii="Times New Roman" w:eastAsia="Times New Roman" w:hAnsi="Times New Roman" w:cs="Times New Roman"/>
          <w:sz w:val="16"/>
          <w:szCs w:val="16"/>
        </w:rPr>
      </w:pPr>
    </w:p>
    <w:p w14:paraId="14DC3147" w14:textId="77777777" w:rsidR="00A277C7" w:rsidRPr="006854DB" w:rsidRDefault="00A277C7" w:rsidP="00A277C7">
      <w:pPr>
        <w:pStyle w:val="BodyText"/>
        <w:ind w:left="100" w:right="121" w:hanging="10"/>
        <w:jc w:val="both"/>
        <w:rPr>
          <w:rFonts w:cs="Times New Roman"/>
        </w:rPr>
      </w:pPr>
      <w:r>
        <w:rPr>
          <w:rFonts w:cs="Times New Roman"/>
          <w:b/>
          <w:bCs/>
        </w:rPr>
        <w:t xml:space="preserve">Option 1 - </w:t>
      </w:r>
      <w:r w:rsidRPr="006854DB">
        <w:rPr>
          <w:rFonts w:cs="Times New Roman"/>
          <w:b/>
          <w:bCs/>
        </w:rPr>
        <w:t>Automatic Reimbursement</w:t>
      </w:r>
      <w:r w:rsidRPr="006854DB">
        <w:rPr>
          <w:rFonts w:cs="Times New Roman"/>
        </w:rPr>
        <w:t>: When you seek care under your United sponsored health plan, you’ll pay your provider for any eligible out-of-pocket expenses. As soon as your health plan submits claims to YSA, you’ll be directly reimbursed with no need to complete any paperwork. If you’re enrolled in a United medical plan, automatic reimbursement is an easy and convenient way to get reimbursed for your health care services. Automatic reimbursement is available from these health insurance</w:t>
      </w:r>
      <w:r w:rsidRPr="006854DB">
        <w:rPr>
          <w:rFonts w:cs="Times New Roman"/>
          <w:spacing w:val="-12"/>
        </w:rPr>
        <w:t xml:space="preserve"> </w:t>
      </w:r>
      <w:r w:rsidRPr="006854DB">
        <w:rPr>
          <w:rFonts w:cs="Times New Roman"/>
        </w:rPr>
        <w:t>companies:</w:t>
      </w:r>
    </w:p>
    <w:p w14:paraId="5E5B1A4D" w14:textId="77777777" w:rsidR="00A277C7" w:rsidRPr="006854DB"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Aetna</w:t>
      </w:r>
    </w:p>
    <w:p w14:paraId="680CEDF0" w14:textId="77777777" w:rsidR="00A277C7" w:rsidRPr="006854DB"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Anthem Blue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Cross</w:t>
      </w:r>
    </w:p>
    <w:p w14:paraId="5310F497" w14:textId="77777777" w:rsidR="00A277C7" w:rsidRPr="006854DB"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Blue Cross Blue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Shield</w:t>
      </w:r>
    </w:p>
    <w:p w14:paraId="4C842DFB" w14:textId="77777777" w:rsidR="00A277C7" w:rsidRPr="006854DB"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MetLife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Dental</w:t>
      </w:r>
    </w:p>
    <w:p w14:paraId="05E4C9F5" w14:textId="77777777" w:rsidR="00A277C7" w:rsidRPr="006854DB"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VSP</w:t>
      </w:r>
    </w:p>
    <w:p w14:paraId="35247254" w14:textId="77777777" w:rsidR="00A277C7" w:rsidRPr="006854DB"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CVS</w:t>
      </w:r>
    </w:p>
    <w:p w14:paraId="5242CE71" w14:textId="77777777" w:rsidR="00A277C7" w:rsidRPr="003E5DE5" w:rsidRDefault="00A277C7">
      <w:pPr>
        <w:pStyle w:val="ListParagraph"/>
        <w:numPr>
          <w:ilvl w:val="0"/>
          <w:numId w:val="27"/>
        </w:numPr>
        <w:tabs>
          <w:tab w:val="left" w:pos="912"/>
        </w:tabs>
        <w:rPr>
          <w:rFonts w:ascii="Times New Roman" w:eastAsia="Times New Roman" w:hAnsi="Times New Roman" w:cs="Times New Roman"/>
          <w:sz w:val="24"/>
          <w:szCs w:val="24"/>
        </w:rPr>
      </w:pPr>
      <w:r w:rsidRPr="006854DB">
        <w:rPr>
          <w:rFonts w:ascii="Times New Roman" w:hAnsi="Times New Roman" w:cs="Times New Roman"/>
          <w:sz w:val="24"/>
          <w:szCs w:val="24"/>
        </w:rPr>
        <w:t>Beacon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Health</w:t>
      </w:r>
    </w:p>
    <w:p w14:paraId="67F69B4B" w14:textId="77777777" w:rsidR="00A277C7" w:rsidRPr="003E5DE5" w:rsidRDefault="00A277C7" w:rsidP="00A277C7">
      <w:pPr>
        <w:pStyle w:val="ListParagraph"/>
        <w:tabs>
          <w:tab w:val="left" w:pos="912"/>
        </w:tabs>
        <w:ind w:left="911"/>
        <w:rPr>
          <w:rFonts w:ascii="Times New Roman" w:eastAsia="Times New Roman" w:hAnsi="Times New Roman" w:cs="Times New Roman"/>
          <w:sz w:val="16"/>
          <w:szCs w:val="16"/>
        </w:rPr>
      </w:pPr>
    </w:p>
    <w:p w14:paraId="7AB068B4" w14:textId="70E36198" w:rsidR="00A277C7" w:rsidRDefault="00A277C7" w:rsidP="00A277C7">
      <w:pPr>
        <w:pStyle w:val="BodyText"/>
        <w:ind w:left="100" w:right="121"/>
        <w:jc w:val="both"/>
        <w:rPr>
          <w:rFonts w:cs="Times New Roman"/>
        </w:rPr>
      </w:pPr>
      <w:r w:rsidRPr="006854DB">
        <w:rPr>
          <w:rFonts w:cs="Times New Roman"/>
        </w:rPr>
        <w:t>Certain health plans (for example, Kaiser, HMSA, Superior Vision, NetCare) do not participate in the automatic reimbursement process. You will need to submit directly to YSA for reimbursement if you’re covered by a plan who doesn’t participate in the automatic reimbursement</w:t>
      </w:r>
      <w:r w:rsidRPr="006854DB">
        <w:rPr>
          <w:rFonts w:cs="Times New Roman"/>
          <w:spacing w:val="-11"/>
        </w:rPr>
        <w:t xml:space="preserve"> </w:t>
      </w:r>
      <w:r w:rsidRPr="006854DB">
        <w:rPr>
          <w:rFonts w:cs="Times New Roman"/>
        </w:rPr>
        <w:t>process.</w:t>
      </w:r>
    </w:p>
    <w:p w14:paraId="5E23FB6E" w14:textId="77777777" w:rsidR="00A277C7" w:rsidRPr="006854DB" w:rsidRDefault="00A277C7" w:rsidP="00A277C7">
      <w:pPr>
        <w:pStyle w:val="BodyText"/>
        <w:ind w:left="100" w:right="121"/>
        <w:jc w:val="both"/>
        <w:rPr>
          <w:rFonts w:cs="Times New Roman"/>
        </w:rPr>
      </w:pPr>
    </w:p>
    <w:p w14:paraId="5CADC723" w14:textId="77777777" w:rsidR="00A277C7" w:rsidRPr="006854DB" w:rsidRDefault="00A277C7" w:rsidP="00A277C7">
      <w:pPr>
        <w:rPr>
          <w:rFonts w:ascii="Times New Roman" w:eastAsia="Times New Roman" w:hAnsi="Times New Roman" w:cs="Times New Roman"/>
          <w:sz w:val="24"/>
          <w:szCs w:val="24"/>
        </w:rPr>
      </w:pPr>
    </w:p>
    <w:p w14:paraId="11BD6C66" w14:textId="77777777" w:rsidR="00A277C7" w:rsidRPr="006854DB" w:rsidRDefault="00A277C7" w:rsidP="00A277C7">
      <w:pPr>
        <w:pStyle w:val="Heading1"/>
        <w:ind w:left="160"/>
        <w:jc w:val="both"/>
        <w:rPr>
          <w:rFonts w:cs="Times New Roman"/>
          <w:b w:val="0"/>
          <w:bCs w:val="0"/>
        </w:rPr>
      </w:pPr>
      <w:r>
        <w:rPr>
          <w:rFonts w:cs="Times New Roman"/>
        </w:rPr>
        <w:lastRenderedPageBreak/>
        <w:t xml:space="preserve">Option 2 - </w:t>
      </w:r>
      <w:r w:rsidRPr="006854DB">
        <w:rPr>
          <w:rFonts w:cs="Times New Roman"/>
        </w:rPr>
        <w:t>The YSA</w:t>
      </w:r>
      <w:r w:rsidRPr="006854DB">
        <w:rPr>
          <w:rFonts w:cs="Times New Roman"/>
          <w:spacing w:val="-3"/>
        </w:rPr>
        <w:t xml:space="preserve"> </w:t>
      </w:r>
      <w:r w:rsidRPr="006854DB">
        <w:rPr>
          <w:rFonts w:cs="Times New Roman"/>
        </w:rPr>
        <w:t>Card</w:t>
      </w:r>
      <w:r w:rsidRPr="006854DB">
        <w:rPr>
          <w:rFonts w:cs="Times New Roman"/>
          <w:b w:val="0"/>
        </w:rPr>
        <w:t>:</w:t>
      </w:r>
    </w:p>
    <w:p w14:paraId="2AF44100" w14:textId="77777777" w:rsidR="00A277C7" w:rsidRPr="00380D2A" w:rsidRDefault="00A277C7" w:rsidP="00A277C7">
      <w:pPr>
        <w:rPr>
          <w:rFonts w:ascii="Times New Roman" w:eastAsia="Times New Roman" w:hAnsi="Times New Roman" w:cs="Times New Roman"/>
          <w:sz w:val="16"/>
          <w:szCs w:val="16"/>
        </w:rPr>
      </w:pPr>
    </w:p>
    <w:p w14:paraId="776E5C76" w14:textId="77777777" w:rsidR="00A277C7" w:rsidRPr="006854DB" w:rsidRDefault="00A277C7">
      <w:pPr>
        <w:pStyle w:val="ListParagraph"/>
        <w:numPr>
          <w:ilvl w:val="0"/>
          <w:numId w:val="27"/>
        </w:numPr>
        <w:ind w:left="900" w:right="117"/>
        <w:rPr>
          <w:rFonts w:ascii="Times New Roman" w:eastAsia="Times New Roman" w:hAnsi="Times New Roman" w:cs="Times New Roman"/>
          <w:sz w:val="24"/>
          <w:szCs w:val="24"/>
        </w:rPr>
      </w:pPr>
      <w:r w:rsidRPr="006854DB">
        <w:rPr>
          <w:rFonts w:ascii="Times New Roman" w:hAnsi="Times New Roman" w:cs="Times New Roman"/>
          <w:sz w:val="24"/>
          <w:szCs w:val="24"/>
        </w:rPr>
        <w:t>You can use the YSA Card to pay for eligible out-of-pocket expenses at the time of purchase and funds will automatically be deducted from your YSA</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account.</w:t>
      </w:r>
    </w:p>
    <w:p w14:paraId="5FDE154C" w14:textId="77777777" w:rsidR="00A277C7" w:rsidRPr="006854DB" w:rsidRDefault="00A277C7">
      <w:pPr>
        <w:pStyle w:val="ListParagraph"/>
        <w:numPr>
          <w:ilvl w:val="0"/>
          <w:numId w:val="27"/>
        </w:numPr>
        <w:ind w:left="900" w:right="122"/>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The YSA Card can be used at any health care provider or merchant (for example, pharmacies, hospitals, doctor’s offices) who are authorized to accept spending account</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cards.</w:t>
      </w:r>
    </w:p>
    <w:p w14:paraId="65E3FD51" w14:textId="77777777" w:rsidR="00A277C7" w:rsidRPr="006854DB" w:rsidRDefault="00A277C7">
      <w:pPr>
        <w:pStyle w:val="ListParagraph"/>
        <w:numPr>
          <w:ilvl w:val="0"/>
          <w:numId w:val="27"/>
        </w:numPr>
        <w:ind w:left="900" w:right="118"/>
        <w:rPr>
          <w:rFonts w:ascii="Times New Roman" w:eastAsia="Times New Roman" w:hAnsi="Times New Roman" w:cs="Times New Roman"/>
          <w:sz w:val="24"/>
          <w:szCs w:val="24"/>
        </w:rPr>
      </w:pPr>
      <w:r w:rsidRPr="006854DB">
        <w:rPr>
          <w:rFonts w:ascii="Times New Roman" w:hAnsi="Times New Roman" w:cs="Times New Roman"/>
          <w:sz w:val="24"/>
          <w:szCs w:val="24"/>
        </w:rPr>
        <w:t>You may need to submit receipts to verify certain expenses. A credit card authorization receipt is not a valid expense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receipt.</w:t>
      </w:r>
    </w:p>
    <w:p w14:paraId="7679FE2A" w14:textId="77777777" w:rsidR="00A277C7" w:rsidRPr="006854DB" w:rsidRDefault="00A277C7">
      <w:pPr>
        <w:pStyle w:val="ListParagraph"/>
        <w:numPr>
          <w:ilvl w:val="0"/>
          <w:numId w:val="27"/>
        </w:numPr>
        <w:ind w:left="900"/>
        <w:rPr>
          <w:rFonts w:ascii="Times New Roman" w:eastAsia="Times New Roman" w:hAnsi="Times New Roman" w:cs="Times New Roman"/>
          <w:sz w:val="24"/>
          <w:szCs w:val="24"/>
        </w:rPr>
      </w:pPr>
      <w:r w:rsidRPr="006854DB">
        <w:rPr>
          <w:rFonts w:ascii="Times New Roman" w:hAnsi="Times New Roman" w:cs="Times New Roman"/>
          <w:sz w:val="24"/>
          <w:szCs w:val="24"/>
        </w:rPr>
        <w:t>Your receipt must be itemized with claim</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information.</w:t>
      </w:r>
    </w:p>
    <w:p w14:paraId="4118871F" w14:textId="77777777" w:rsidR="00A277C7" w:rsidRPr="006854DB" w:rsidRDefault="00A277C7">
      <w:pPr>
        <w:pStyle w:val="ListParagraph"/>
        <w:numPr>
          <w:ilvl w:val="0"/>
          <w:numId w:val="27"/>
        </w:numPr>
        <w:spacing w:before="48"/>
        <w:ind w:left="900" w:right="121"/>
        <w:jc w:val="both"/>
        <w:rPr>
          <w:rFonts w:ascii="Times New Roman" w:eastAsia="Times New Roman" w:hAnsi="Times New Roman" w:cs="Times New Roman"/>
          <w:sz w:val="24"/>
          <w:szCs w:val="24"/>
        </w:rPr>
      </w:pPr>
      <w:r w:rsidRPr="006854DB">
        <w:rPr>
          <w:rFonts w:ascii="Times New Roman" w:hAnsi="Times New Roman" w:cs="Times New Roman"/>
          <w:sz w:val="24"/>
          <w:szCs w:val="24"/>
        </w:rPr>
        <w:t>Receipt requirement information along with examples of what is needed can be found in the Knowledge of the YSA</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website.</w:t>
      </w:r>
    </w:p>
    <w:p w14:paraId="65047F76" w14:textId="77777777" w:rsidR="00A277C7" w:rsidRPr="006854DB" w:rsidRDefault="00A277C7">
      <w:pPr>
        <w:pStyle w:val="ListParagraph"/>
        <w:numPr>
          <w:ilvl w:val="0"/>
          <w:numId w:val="27"/>
        </w:numPr>
        <w:ind w:left="900" w:right="122"/>
        <w:jc w:val="both"/>
        <w:rPr>
          <w:rFonts w:ascii="Times New Roman" w:eastAsia="Times New Roman" w:hAnsi="Times New Roman" w:cs="Times New Roman"/>
          <w:sz w:val="24"/>
          <w:szCs w:val="24"/>
        </w:rPr>
      </w:pPr>
      <w:r w:rsidRPr="006854DB">
        <w:rPr>
          <w:rFonts w:ascii="Times New Roman" w:hAnsi="Times New Roman" w:cs="Times New Roman"/>
          <w:sz w:val="24"/>
          <w:szCs w:val="24"/>
        </w:rPr>
        <w:t>For those enrolled in the Core HDHP &amp; Healthy Advantage HSA medical plans with United, only dental and vision expenses can be reimbursed from your Limited Purpose Health Care Flexible Spending Account and/or your Limited Purpose Active HRA. Due to this, you are not eligible for a YSA</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Card.</w:t>
      </w:r>
    </w:p>
    <w:p w14:paraId="789AAB7A" w14:textId="77777777" w:rsidR="00A277C7" w:rsidRPr="00380D2A" w:rsidRDefault="00A277C7" w:rsidP="00A277C7">
      <w:pPr>
        <w:ind w:left="900"/>
        <w:rPr>
          <w:rFonts w:ascii="Times New Roman" w:eastAsia="Times New Roman" w:hAnsi="Times New Roman" w:cs="Times New Roman"/>
          <w:sz w:val="16"/>
          <w:szCs w:val="16"/>
        </w:rPr>
      </w:pPr>
    </w:p>
    <w:p w14:paraId="60B170D0" w14:textId="77777777" w:rsidR="00A277C7" w:rsidRDefault="00A277C7" w:rsidP="00A277C7">
      <w:pPr>
        <w:pStyle w:val="BodyText"/>
        <w:ind w:left="100" w:right="118"/>
        <w:jc w:val="both"/>
        <w:rPr>
          <w:rFonts w:cs="Times New Roman"/>
        </w:rPr>
      </w:pPr>
      <w:r w:rsidRPr="006854DB">
        <w:rPr>
          <w:rFonts w:cs="Times New Roman"/>
        </w:rPr>
        <w:t xml:space="preserve">With either option, you can still always submit claims for reimbursement of eligible expenses directly to YSA. Examples when </w:t>
      </w:r>
      <w:r w:rsidRPr="006854DB">
        <w:rPr>
          <w:rFonts w:cs="Times New Roman"/>
          <w:spacing w:val="-3"/>
        </w:rPr>
        <w:t xml:space="preserve">you </w:t>
      </w:r>
      <w:r w:rsidRPr="006854DB">
        <w:rPr>
          <w:rFonts w:cs="Times New Roman"/>
        </w:rPr>
        <w:t>might need to do this -- if you elected the YSA Card option but paid by cash or check for a particular purchase, or, you elected the Automatic Reimbursement option but incurred an expense outside of your health plan coverage. If you prefer to submit all of your claims directly to YSA please call us – we can turn off your automatic reimbursement without issuing you a YSA</w:t>
      </w:r>
      <w:r w:rsidRPr="006854DB">
        <w:rPr>
          <w:rFonts w:cs="Times New Roman"/>
          <w:spacing w:val="-13"/>
        </w:rPr>
        <w:t xml:space="preserve"> </w:t>
      </w:r>
      <w:r w:rsidRPr="006854DB">
        <w:rPr>
          <w:rFonts w:cs="Times New Roman"/>
        </w:rPr>
        <w:t>Card.</w:t>
      </w:r>
    </w:p>
    <w:p w14:paraId="1241C165" w14:textId="77777777" w:rsidR="00A277C7" w:rsidRPr="00F31B67" w:rsidRDefault="00A277C7" w:rsidP="00A277C7">
      <w:pPr>
        <w:pStyle w:val="BodyText"/>
        <w:ind w:left="100" w:right="118"/>
        <w:jc w:val="both"/>
        <w:rPr>
          <w:rFonts w:cs="Times New Roman"/>
          <w:sz w:val="16"/>
          <w:szCs w:val="16"/>
        </w:rPr>
      </w:pPr>
    </w:p>
    <w:p w14:paraId="7FA4ED65" w14:textId="77777777" w:rsidR="00A277C7" w:rsidRPr="006854DB" w:rsidRDefault="00A277C7" w:rsidP="00A277C7">
      <w:pPr>
        <w:ind w:left="10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Important Note: </w:t>
      </w:r>
      <w:r w:rsidRPr="006854DB">
        <w:rPr>
          <w:rFonts w:ascii="Times New Roman" w:hAnsi="Times New Roman" w:cs="Times New Roman"/>
          <w:sz w:val="24"/>
          <w:szCs w:val="24"/>
        </w:rPr>
        <w:t xml:space="preserve">Remember, you can only choose YSA card </w:t>
      </w:r>
      <w:r w:rsidRPr="006854DB">
        <w:rPr>
          <w:rFonts w:ascii="Times New Roman" w:hAnsi="Times New Roman" w:cs="Times New Roman"/>
          <w:b/>
          <w:sz w:val="24"/>
          <w:szCs w:val="24"/>
        </w:rPr>
        <w:t xml:space="preserve">or </w:t>
      </w:r>
      <w:r w:rsidRPr="006854DB">
        <w:rPr>
          <w:rFonts w:ascii="Times New Roman" w:hAnsi="Times New Roman" w:cs="Times New Roman"/>
          <w:sz w:val="24"/>
          <w:szCs w:val="24"/>
        </w:rPr>
        <w:t>Automatic Reimbursement - not</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both.</w:t>
      </w:r>
    </w:p>
    <w:p w14:paraId="75343440" w14:textId="77777777" w:rsidR="00A277C7" w:rsidRPr="006854DB" w:rsidRDefault="00A277C7" w:rsidP="00A277C7">
      <w:pPr>
        <w:pStyle w:val="BodyText"/>
        <w:ind w:left="100" w:right="118"/>
        <w:jc w:val="both"/>
        <w:rPr>
          <w:rFonts w:cs="Times New Roman"/>
        </w:rPr>
      </w:pPr>
      <w:r w:rsidRPr="006854DB">
        <w:rPr>
          <w:rFonts w:cs="Times New Roman"/>
          <w:b/>
          <w:bCs/>
        </w:rPr>
        <w:t xml:space="preserve">If you’re new to YSA, you’ll initially be set up with automatic reimbursement. </w:t>
      </w:r>
      <w:r w:rsidRPr="006854DB">
        <w:rPr>
          <w:rFonts w:cs="Times New Roman"/>
        </w:rPr>
        <w:t>If you would like a YSA Card, or if you’d like to change your reimbursement method, after your first contribution is made to your HRA, login to Your Benefits Resources® and change your choice election to YSA Card. Information on how to process your request will be included in your welcome notification sent after the close of the special enrollment</w:t>
      </w:r>
      <w:r w:rsidRPr="006854DB">
        <w:rPr>
          <w:rFonts w:cs="Times New Roman"/>
          <w:spacing w:val="-15"/>
        </w:rPr>
        <w:t xml:space="preserve"> </w:t>
      </w:r>
      <w:r w:rsidRPr="006854DB">
        <w:rPr>
          <w:rFonts w:cs="Times New Roman"/>
        </w:rPr>
        <w:t>period.</w:t>
      </w:r>
    </w:p>
    <w:p w14:paraId="6EC55F20" w14:textId="77777777" w:rsidR="00A277C7" w:rsidRPr="00380D2A" w:rsidRDefault="00A277C7" w:rsidP="00A277C7">
      <w:pPr>
        <w:rPr>
          <w:rFonts w:ascii="Times New Roman" w:eastAsia="Times New Roman" w:hAnsi="Times New Roman" w:cs="Times New Roman"/>
          <w:sz w:val="16"/>
          <w:szCs w:val="16"/>
        </w:rPr>
      </w:pPr>
    </w:p>
    <w:p w14:paraId="24DF53C6" w14:textId="77777777" w:rsidR="00A277C7" w:rsidRDefault="00A277C7" w:rsidP="00A277C7">
      <w:pPr>
        <w:pStyle w:val="Heading1"/>
        <w:jc w:val="both"/>
        <w:rPr>
          <w:rFonts w:cs="Times New Roman"/>
        </w:rPr>
      </w:pPr>
      <w:r w:rsidRPr="006854DB">
        <w:rPr>
          <w:rFonts w:cs="Times New Roman"/>
        </w:rPr>
        <w:t>If you have a HCFSA and past reimbursement</w:t>
      </w:r>
      <w:r w:rsidRPr="006854DB">
        <w:rPr>
          <w:rFonts w:cs="Times New Roman"/>
          <w:spacing w:val="-13"/>
        </w:rPr>
        <w:t xml:space="preserve"> </w:t>
      </w:r>
      <w:r w:rsidRPr="006854DB">
        <w:rPr>
          <w:rFonts w:cs="Times New Roman"/>
        </w:rPr>
        <w:t>choice</w:t>
      </w:r>
    </w:p>
    <w:p w14:paraId="269DA43B" w14:textId="77777777" w:rsidR="00A277C7" w:rsidRPr="00380D2A" w:rsidRDefault="00A277C7" w:rsidP="00A277C7">
      <w:pPr>
        <w:pStyle w:val="Heading1"/>
        <w:jc w:val="both"/>
        <w:rPr>
          <w:rFonts w:cs="Times New Roman"/>
          <w:b w:val="0"/>
          <w:bCs w:val="0"/>
          <w:sz w:val="16"/>
          <w:szCs w:val="16"/>
        </w:rPr>
      </w:pPr>
    </w:p>
    <w:p w14:paraId="08B221FC" w14:textId="77777777" w:rsidR="00A277C7" w:rsidRPr="006854DB" w:rsidRDefault="00A277C7" w:rsidP="00A277C7">
      <w:pPr>
        <w:pStyle w:val="BodyText"/>
        <w:ind w:left="100" w:right="117"/>
        <w:jc w:val="both"/>
        <w:rPr>
          <w:rFonts w:cs="Times New Roman"/>
        </w:rPr>
      </w:pPr>
      <w:r w:rsidRPr="006854DB">
        <w:rPr>
          <w:rFonts w:cs="Times New Roman"/>
        </w:rPr>
        <w:t>If you already have a Health Care Flexible Spending Account with YSA, or have participated in the HCFSA in the past, your prior reimbursement choice will apply to any new benefits added. If you want to change your reimbursement method, from the YSA landing page, select “Edit Your Profile”. The reimbursement option is in the upper right corner.</w:t>
      </w:r>
      <w:r w:rsidRPr="006854DB">
        <w:rPr>
          <w:rFonts w:cs="Times New Roman"/>
          <w:spacing w:val="-5"/>
        </w:rPr>
        <w:t xml:space="preserve"> </w:t>
      </w:r>
      <w:r w:rsidRPr="006854DB">
        <w:rPr>
          <w:rFonts w:cs="Times New Roman"/>
        </w:rPr>
        <w:t>(3)</w:t>
      </w:r>
    </w:p>
    <w:p w14:paraId="34CE7D04" w14:textId="77777777" w:rsidR="00A277C7" w:rsidRPr="00380D2A" w:rsidRDefault="00A277C7" w:rsidP="00A277C7">
      <w:pPr>
        <w:rPr>
          <w:rFonts w:ascii="Times New Roman" w:eastAsia="Times New Roman" w:hAnsi="Times New Roman" w:cs="Times New Roman"/>
          <w:sz w:val="16"/>
          <w:szCs w:val="16"/>
        </w:rPr>
      </w:pPr>
    </w:p>
    <w:p w14:paraId="709ECC54" w14:textId="77777777" w:rsidR="00A277C7" w:rsidRDefault="00A277C7" w:rsidP="00A277C7">
      <w:pPr>
        <w:pStyle w:val="Heading1"/>
        <w:jc w:val="both"/>
        <w:rPr>
          <w:rFonts w:cs="Times New Roman"/>
        </w:rPr>
      </w:pPr>
      <w:r w:rsidRPr="006854DB">
        <w:rPr>
          <w:rFonts w:cs="Times New Roman"/>
        </w:rPr>
        <w:t>I currently have a YSA Card; will I get a new</w:t>
      </w:r>
      <w:r w:rsidRPr="006854DB">
        <w:rPr>
          <w:rFonts w:cs="Times New Roman"/>
          <w:spacing w:val="-10"/>
        </w:rPr>
        <w:t xml:space="preserve"> </w:t>
      </w:r>
      <w:r w:rsidRPr="006854DB">
        <w:rPr>
          <w:rFonts w:cs="Times New Roman"/>
        </w:rPr>
        <w:t>one?</w:t>
      </w:r>
    </w:p>
    <w:p w14:paraId="1711B678" w14:textId="77777777" w:rsidR="00A277C7" w:rsidRPr="00380D2A" w:rsidRDefault="00A277C7" w:rsidP="00A277C7">
      <w:pPr>
        <w:pStyle w:val="Heading1"/>
        <w:jc w:val="both"/>
        <w:rPr>
          <w:rFonts w:cs="Times New Roman"/>
          <w:b w:val="0"/>
          <w:bCs w:val="0"/>
          <w:sz w:val="16"/>
          <w:szCs w:val="16"/>
        </w:rPr>
      </w:pPr>
    </w:p>
    <w:p w14:paraId="1D91C820" w14:textId="77777777" w:rsidR="00A277C7" w:rsidRPr="006854DB" w:rsidRDefault="00A277C7" w:rsidP="00A277C7">
      <w:pPr>
        <w:pStyle w:val="BodyText"/>
        <w:ind w:left="100" w:right="120" w:firstLine="62"/>
        <w:jc w:val="both"/>
        <w:rPr>
          <w:rFonts w:cs="Times New Roman"/>
        </w:rPr>
      </w:pPr>
      <w:r w:rsidRPr="006854DB">
        <w:rPr>
          <w:rFonts w:cs="Times New Roman"/>
        </w:rPr>
        <w:t>If you currently have a YSA Card because you’re in the Health Care Flexible Spending Account, you will not receive a new card. Any new benefits (for example, the Active HRA or Healthy Rewards HRA), will be added to your existing</w:t>
      </w:r>
      <w:r w:rsidRPr="006854DB">
        <w:rPr>
          <w:rFonts w:cs="Times New Roman"/>
          <w:spacing w:val="-5"/>
        </w:rPr>
        <w:t xml:space="preserve"> </w:t>
      </w:r>
      <w:r w:rsidRPr="006854DB">
        <w:rPr>
          <w:rFonts w:cs="Times New Roman"/>
        </w:rPr>
        <w:t>card.</w:t>
      </w:r>
    </w:p>
    <w:p w14:paraId="7CB745BE" w14:textId="77777777" w:rsidR="00A277C7" w:rsidRPr="00380D2A" w:rsidRDefault="00A277C7" w:rsidP="00A277C7">
      <w:pPr>
        <w:rPr>
          <w:rFonts w:ascii="Times New Roman" w:eastAsia="Times New Roman" w:hAnsi="Times New Roman" w:cs="Times New Roman"/>
          <w:sz w:val="16"/>
          <w:szCs w:val="16"/>
        </w:rPr>
      </w:pPr>
    </w:p>
    <w:p w14:paraId="1DFB8D3A" w14:textId="77777777" w:rsidR="00A277C7" w:rsidRDefault="00A277C7" w:rsidP="00A277C7">
      <w:pPr>
        <w:pStyle w:val="Heading1"/>
        <w:jc w:val="both"/>
        <w:rPr>
          <w:rFonts w:cs="Times New Roman"/>
        </w:rPr>
      </w:pPr>
      <w:r w:rsidRPr="006854DB">
        <w:rPr>
          <w:rFonts w:cs="Times New Roman"/>
        </w:rPr>
        <w:t>I’ve never had a YSA</w:t>
      </w:r>
      <w:r w:rsidRPr="006854DB">
        <w:rPr>
          <w:rFonts w:cs="Times New Roman"/>
          <w:spacing w:val="-6"/>
        </w:rPr>
        <w:t xml:space="preserve"> </w:t>
      </w:r>
      <w:r w:rsidRPr="006854DB">
        <w:rPr>
          <w:rFonts w:cs="Times New Roman"/>
        </w:rPr>
        <w:t>Card</w:t>
      </w:r>
    </w:p>
    <w:p w14:paraId="56659FA5" w14:textId="77777777" w:rsidR="00A277C7" w:rsidRPr="00380D2A" w:rsidRDefault="00A277C7" w:rsidP="00A277C7">
      <w:pPr>
        <w:pStyle w:val="Heading1"/>
        <w:jc w:val="both"/>
        <w:rPr>
          <w:rFonts w:cs="Times New Roman"/>
          <w:b w:val="0"/>
          <w:bCs w:val="0"/>
          <w:sz w:val="16"/>
          <w:szCs w:val="16"/>
        </w:rPr>
      </w:pPr>
    </w:p>
    <w:p w14:paraId="13AA51EA" w14:textId="77777777" w:rsidR="00A277C7" w:rsidRPr="006854DB" w:rsidRDefault="00A277C7" w:rsidP="00A277C7">
      <w:pPr>
        <w:pStyle w:val="BodyText"/>
        <w:ind w:left="100" w:right="112"/>
        <w:jc w:val="both"/>
        <w:rPr>
          <w:rFonts w:cs="Times New Roman"/>
        </w:rPr>
      </w:pPr>
      <w:r w:rsidRPr="006854DB">
        <w:rPr>
          <w:rFonts w:cs="Times New Roman"/>
        </w:rPr>
        <w:t xml:space="preserve">Should </w:t>
      </w:r>
      <w:r w:rsidRPr="006854DB">
        <w:rPr>
          <w:rFonts w:cs="Times New Roman"/>
          <w:spacing w:val="-3"/>
        </w:rPr>
        <w:t xml:space="preserve">you </w:t>
      </w:r>
      <w:r w:rsidRPr="006854DB">
        <w:rPr>
          <w:rFonts w:cs="Times New Roman"/>
        </w:rPr>
        <w:t xml:space="preserve">decide the YSA Card is the way to go for you, here are a few important things to keep in mind: </w:t>
      </w:r>
      <w:r w:rsidRPr="006854DB">
        <w:rPr>
          <w:rFonts w:cs="Times New Roman"/>
          <w:b/>
          <w:bCs/>
        </w:rPr>
        <w:t xml:space="preserve">Save Your Receipts! </w:t>
      </w:r>
      <w:r w:rsidRPr="006854DB">
        <w:rPr>
          <w:rFonts w:cs="Times New Roman"/>
        </w:rPr>
        <w:t xml:space="preserve">The IRS requires that every YSA Card transaction be validated. YSA will make every effort to validate your transactions without action from you. We use a variety of processes to validate your transactions, such as using information from your health plan, point of sale verification systems, and matching to United plan copays. If we’re unable to validate your transactions within 30 days, we will send you a request to provide supporting documentation. </w:t>
      </w:r>
      <w:r w:rsidRPr="006854DB">
        <w:rPr>
          <w:rFonts w:cs="Times New Roman"/>
          <w:spacing w:val="-3"/>
        </w:rPr>
        <w:t xml:space="preserve">In </w:t>
      </w:r>
      <w:r w:rsidRPr="006854DB">
        <w:rPr>
          <w:rFonts w:cs="Times New Roman"/>
        </w:rPr>
        <w:t>order to substantiate that your transaction is for eligible expenses, you’ll need to submit detailed, itemized receipts for your</w:t>
      </w:r>
      <w:r w:rsidRPr="006854DB">
        <w:rPr>
          <w:rFonts w:cs="Times New Roman"/>
          <w:spacing w:val="-12"/>
        </w:rPr>
        <w:t xml:space="preserve"> </w:t>
      </w:r>
      <w:r w:rsidRPr="006854DB">
        <w:rPr>
          <w:rFonts w:cs="Times New Roman"/>
        </w:rPr>
        <w:t>purchases.</w:t>
      </w:r>
    </w:p>
    <w:p w14:paraId="081530BD" w14:textId="2B8DD19A" w:rsidR="00A277C7" w:rsidRDefault="00A277C7" w:rsidP="00A277C7">
      <w:pPr>
        <w:pStyle w:val="BodyText"/>
        <w:ind w:left="100"/>
        <w:jc w:val="both"/>
        <w:rPr>
          <w:rFonts w:cs="Times New Roman"/>
        </w:rPr>
      </w:pPr>
      <w:r w:rsidRPr="006854DB">
        <w:rPr>
          <w:rFonts w:cs="Times New Roman"/>
        </w:rPr>
        <w:t>Your receipts must include the following</w:t>
      </w:r>
      <w:r w:rsidRPr="006854DB">
        <w:rPr>
          <w:rFonts w:cs="Times New Roman"/>
          <w:spacing w:val="-10"/>
        </w:rPr>
        <w:t xml:space="preserve"> </w:t>
      </w:r>
      <w:r w:rsidRPr="006854DB">
        <w:rPr>
          <w:rFonts w:cs="Times New Roman"/>
        </w:rPr>
        <w:t>information:</w:t>
      </w:r>
    </w:p>
    <w:p w14:paraId="7AAECBA5" w14:textId="77777777" w:rsidR="00F31B67" w:rsidRPr="006854DB" w:rsidRDefault="00F31B67" w:rsidP="00A277C7">
      <w:pPr>
        <w:pStyle w:val="BodyText"/>
        <w:ind w:left="100"/>
        <w:jc w:val="both"/>
        <w:rPr>
          <w:rFonts w:cs="Times New Roman"/>
        </w:rPr>
      </w:pPr>
    </w:p>
    <w:p w14:paraId="2FFB7503" w14:textId="77777777" w:rsidR="00A277C7" w:rsidRPr="006854DB" w:rsidRDefault="00A277C7">
      <w:pPr>
        <w:pStyle w:val="ListParagraph"/>
        <w:numPr>
          <w:ilvl w:val="0"/>
          <w:numId w:val="42"/>
        </w:numPr>
        <w:ind w:left="540"/>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Name of service provider or</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retailer</w:t>
      </w:r>
    </w:p>
    <w:p w14:paraId="5CC4D053" w14:textId="77777777" w:rsidR="00A277C7" w:rsidRPr="006854DB" w:rsidRDefault="00A277C7">
      <w:pPr>
        <w:pStyle w:val="ListParagraph"/>
        <w:numPr>
          <w:ilvl w:val="0"/>
          <w:numId w:val="42"/>
        </w:numPr>
        <w:ind w:left="540"/>
        <w:jc w:val="both"/>
        <w:rPr>
          <w:rFonts w:ascii="Times New Roman" w:eastAsia="Times New Roman" w:hAnsi="Times New Roman" w:cs="Times New Roman"/>
          <w:sz w:val="24"/>
          <w:szCs w:val="24"/>
        </w:rPr>
      </w:pPr>
      <w:r w:rsidRPr="006854DB">
        <w:rPr>
          <w:rFonts w:ascii="Times New Roman" w:hAnsi="Times New Roman" w:cs="Times New Roman"/>
          <w:sz w:val="24"/>
          <w:szCs w:val="24"/>
        </w:rPr>
        <w:t>Date of service or</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purchase</w:t>
      </w:r>
    </w:p>
    <w:p w14:paraId="339B37BD" w14:textId="77777777" w:rsidR="00A277C7" w:rsidRPr="006854DB" w:rsidRDefault="00A277C7">
      <w:pPr>
        <w:pStyle w:val="ListParagraph"/>
        <w:numPr>
          <w:ilvl w:val="0"/>
          <w:numId w:val="42"/>
        </w:numPr>
        <w:ind w:left="540" w:hanging="146"/>
        <w:jc w:val="both"/>
        <w:rPr>
          <w:rFonts w:ascii="Times New Roman" w:eastAsia="Times New Roman" w:hAnsi="Times New Roman" w:cs="Times New Roman"/>
          <w:sz w:val="24"/>
          <w:szCs w:val="24"/>
        </w:rPr>
      </w:pPr>
      <w:r w:rsidRPr="006854DB">
        <w:rPr>
          <w:rFonts w:ascii="Times New Roman" w:hAnsi="Times New Roman" w:cs="Times New Roman"/>
          <w:sz w:val="24"/>
          <w:szCs w:val="24"/>
        </w:rPr>
        <w:t>Identification of drug or product, or description of</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service</w:t>
      </w:r>
    </w:p>
    <w:p w14:paraId="64B61BCF" w14:textId="77777777" w:rsidR="00A277C7" w:rsidRPr="006854DB" w:rsidRDefault="00A277C7">
      <w:pPr>
        <w:pStyle w:val="ListParagraph"/>
        <w:numPr>
          <w:ilvl w:val="0"/>
          <w:numId w:val="42"/>
        </w:numPr>
        <w:ind w:left="540"/>
        <w:jc w:val="both"/>
        <w:rPr>
          <w:rFonts w:ascii="Times New Roman" w:eastAsia="Times New Roman" w:hAnsi="Times New Roman" w:cs="Times New Roman"/>
          <w:sz w:val="24"/>
          <w:szCs w:val="24"/>
        </w:rPr>
      </w:pPr>
      <w:r w:rsidRPr="006854DB">
        <w:rPr>
          <w:rFonts w:ascii="Times New Roman" w:hAnsi="Times New Roman" w:cs="Times New Roman"/>
          <w:sz w:val="24"/>
          <w:szCs w:val="24"/>
        </w:rPr>
        <w:t>Purchase amount for each product or</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service</w:t>
      </w:r>
    </w:p>
    <w:p w14:paraId="3955BF59" w14:textId="77777777" w:rsidR="00A277C7" w:rsidRPr="006854DB" w:rsidRDefault="00A277C7">
      <w:pPr>
        <w:pStyle w:val="ListParagraph"/>
        <w:numPr>
          <w:ilvl w:val="0"/>
          <w:numId w:val="42"/>
        </w:numPr>
        <w:ind w:left="540"/>
        <w:jc w:val="both"/>
        <w:rPr>
          <w:rFonts w:ascii="Times New Roman" w:eastAsia="Times New Roman" w:hAnsi="Times New Roman" w:cs="Times New Roman"/>
          <w:sz w:val="24"/>
          <w:szCs w:val="24"/>
        </w:rPr>
      </w:pPr>
      <w:r w:rsidRPr="006854DB">
        <w:rPr>
          <w:rFonts w:ascii="Times New Roman" w:hAnsi="Times New Roman" w:cs="Times New Roman"/>
          <w:sz w:val="24"/>
          <w:szCs w:val="24"/>
        </w:rPr>
        <w:t>Total purchase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amount</w:t>
      </w:r>
    </w:p>
    <w:p w14:paraId="299A896F" w14:textId="77777777" w:rsidR="00A277C7" w:rsidRPr="006854DB" w:rsidRDefault="00A277C7" w:rsidP="00A277C7">
      <w:pPr>
        <w:pStyle w:val="BodyText"/>
        <w:ind w:left="540" w:right="118"/>
        <w:jc w:val="both"/>
        <w:rPr>
          <w:rFonts w:cs="Times New Roman"/>
        </w:rPr>
      </w:pPr>
      <w:r w:rsidRPr="006854DB">
        <w:rPr>
          <w:rFonts w:cs="Times New Roman"/>
        </w:rPr>
        <w:t>Although other documentation can be used, most often submitting the Explanation of Benefits (EOB) from your health insurance provider is the easiest way to validate your YSA Card</w:t>
      </w:r>
      <w:r w:rsidRPr="006854DB">
        <w:rPr>
          <w:rFonts w:cs="Times New Roman"/>
          <w:spacing w:val="-13"/>
        </w:rPr>
        <w:t xml:space="preserve"> </w:t>
      </w:r>
      <w:r w:rsidRPr="006854DB">
        <w:rPr>
          <w:rFonts w:cs="Times New Roman"/>
        </w:rPr>
        <w:t>transactions.</w:t>
      </w:r>
    </w:p>
    <w:p w14:paraId="28972178" w14:textId="77777777" w:rsidR="00A277C7" w:rsidRPr="006854DB" w:rsidRDefault="00A277C7" w:rsidP="00A277C7">
      <w:pPr>
        <w:pStyle w:val="BodyText"/>
        <w:ind w:left="540" w:right="123"/>
        <w:jc w:val="both"/>
        <w:rPr>
          <w:rFonts w:cs="Times New Roman"/>
        </w:rPr>
      </w:pPr>
      <w:r w:rsidRPr="006854DB">
        <w:rPr>
          <w:rFonts w:cs="Times New Roman"/>
        </w:rPr>
        <w:t>It’s important to submit acceptable supporting documentation when requested. When transactions are not validated, your YSA Card may be suspended. Undocumented transactions may result in tax</w:t>
      </w:r>
      <w:r w:rsidRPr="006854DB">
        <w:rPr>
          <w:rFonts w:cs="Times New Roman"/>
          <w:spacing w:val="-19"/>
        </w:rPr>
        <w:t xml:space="preserve"> </w:t>
      </w:r>
      <w:r w:rsidRPr="006854DB">
        <w:rPr>
          <w:rFonts w:cs="Times New Roman"/>
        </w:rPr>
        <w:t>implication</w:t>
      </w:r>
    </w:p>
    <w:p w14:paraId="48EBD0A2" w14:textId="77777777" w:rsidR="00A277C7" w:rsidRPr="00A277C7" w:rsidRDefault="00A277C7" w:rsidP="00A277C7">
      <w:pPr>
        <w:rPr>
          <w:rFonts w:ascii="Times New Roman" w:eastAsia="Times New Roman" w:hAnsi="Times New Roman" w:cs="Times New Roman"/>
          <w:sz w:val="16"/>
          <w:szCs w:val="16"/>
        </w:rPr>
      </w:pPr>
    </w:p>
    <w:p w14:paraId="19AFC11A" w14:textId="77777777" w:rsidR="00A277C7" w:rsidRPr="006854DB" w:rsidRDefault="00A277C7" w:rsidP="00A277C7">
      <w:pPr>
        <w:pStyle w:val="BodyText"/>
        <w:ind w:left="100" w:right="124"/>
        <w:jc w:val="both"/>
        <w:rPr>
          <w:rFonts w:cs="Times New Roman"/>
        </w:rPr>
      </w:pPr>
      <w:r w:rsidRPr="006854DB">
        <w:rPr>
          <w:rFonts w:cs="Times New Roman"/>
        </w:rPr>
        <w:t>(3) To avoid the potential of duplicate reimbursements, you may change your reimbursement method twice each year.</w:t>
      </w:r>
    </w:p>
    <w:p w14:paraId="068FCBA7" w14:textId="77777777" w:rsidR="00A277C7" w:rsidRPr="00B5341A" w:rsidRDefault="00A277C7" w:rsidP="00A277C7">
      <w:pPr>
        <w:jc w:val="both"/>
        <w:rPr>
          <w:rFonts w:ascii="Times New Roman" w:hAnsi="Times New Roman" w:cs="Times New Roman"/>
          <w:sz w:val="16"/>
          <w:szCs w:val="16"/>
        </w:rPr>
      </w:pPr>
    </w:p>
    <w:p w14:paraId="55848AE7" w14:textId="77777777" w:rsidR="00A277C7" w:rsidRDefault="00A277C7" w:rsidP="00A277C7">
      <w:pPr>
        <w:pStyle w:val="Heading1"/>
        <w:spacing w:before="44"/>
        <w:jc w:val="both"/>
        <w:rPr>
          <w:rFonts w:cs="Times New Roman"/>
        </w:rPr>
      </w:pPr>
      <w:r w:rsidRPr="006854DB">
        <w:rPr>
          <w:rFonts w:cs="Times New Roman"/>
        </w:rPr>
        <w:t>I chose the YSA Card – can I request additional cards for my</w:t>
      </w:r>
      <w:r w:rsidRPr="006854DB">
        <w:rPr>
          <w:rFonts w:cs="Times New Roman"/>
          <w:spacing w:val="-20"/>
        </w:rPr>
        <w:t xml:space="preserve"> </w:t>
      </w:r>
      <w:r w:rsidRPr="006854DB">
        <w:rPr>
          <w:rFonts w:cs="Times New Roman"/>
        </w:rPr>
        <w:t>spouse/dependents?</w:t>
      </w:r>
    </w:p>
    <w:p w14:paraId="58D19376" w14:textId="77777777" w:rsidR="00A277C7" w:rsidRPr="00380D2A" w:rsidRDefault="00A277C7" w:rsidP="00A277C7">
      <w:pPr>
        <w:pStyle w:val="Heading1"/>
        <w:spacing w:before="44"/>
        <w:jc w:val="both"/>
        <w:rPr>
          <w:rFonts w:cs="Times New Roman"/>
          <w:b w:val="0"/>
          <w:bCs w:val="0"/>
          <w:sz w:val="16"/>
          <w:szCs w:val="16"/>
        </w:rPr>
      </w:pPr>
    </w:p>
    <w:p w14:paraId="7B130402" w14:textId="77777777" w:rsidR="00A277C7" w:rsidRPr="006854DB" w:rsidRDefault="00A277C7" w:rsidP="00A277C7">
      <w:pPr>
        <w:pStyle w:val="BodyText"/>
        <w:ind w:left="100" w:right="122"/>
        <w:jc w:val="both"/>
        <w:rPr>
          <w:rFonts w:cs="Times New Roman"/>
        </w:rPr>
      </w:pPr>
      <w:r w:rsidRPr="006854DB">
        <w:rPr>
          <w:rFonts w:cs="Times New Roman"/>
        </w:rPr>
        <w:t>Yes, once you receive your YSA Card, you may request additional cards for your spouse and/or dependents by visiting Your Benefits Resources® / Other Benefits / Spending</w:t>
      </w:r>
      <w:r w:rsidRPr="006854DB">
        <w:rPr>
          <w:rFonts w:cs="Times New Roman"/>
          <w:spacing w:val="-11"/>
        </w:rPr>
        <w:t xml:space="preserve"> </w:t>
      </w:r>
      <w:r w:rsidRPr="006854DB">
        <w:rPr>
          <w:rFonts w:cs="Times New Roman"/>
        </w:rPr>
        <w:t>Accounts.</w:t>
      </w:r>
    </w:p>
    <w:p w14:paraId="238DC161" w14:textId="77777777" w:rsidR="00A277C7" w:rsidRPr="00380D2A" w:rsidRDefault="00A277C7" w:rsidP="00A277C7">
      <w:pPr>
        <w:rPr>
          <w:rFonts w:ascii="Times New Roman" w:eastAsia="Times New Roman" w:hAnsi="Times New Roman" w:cs="Times New Roman"/>
          <w:sz w:val="16"/>
          <w:szCs w:val="16"/>
        </w:rPr>
      </w:pPr>
    </w:p>
    <w:p w14:paraId="14CC18F5" w14:textId="77777777" w:rsidR="00A277C7" w:rsidRDefault="00A277C7" w:rsidP="00A277C7">
      <w:pPr>
        <w:pStyle w:val="Heading1"/>
        <w:ind w:left="90"/>
        <w:jc w:val="both"/>
        <w:rPr>
          <w:rFonts w:cs="Times New Roman"/>
        </w:rPr>
      </w:pPr>
      <w:r w:rsidRPr="006854DB">
        <w:rPr>
          <w:rFonts w:cs="Times New Roman"/>
        </w:rPr>
        <w:t>How do I receive claim information from</w:t>
      </w:r>
      <w:r w:rsidRPr="006854DB">
        <w:rPr>
          <w:rFonts w:cs="Times New Roman"/>
          <w:spacing w:val="-10"/>
        </w:rPr>
        <w:t xml:space="preserve"> </w:t>
      </w:r>
      <w:r w:rsidRPr="006854DB">
        <w:rPr>
          <w:rFonts w:cs="Times New Roman"/>
        </w:rPr>
        <w:t>YSA?</w:t>
      </w:r>
    </w:p>
    <w:p w14:paraId="74E63B5A" w14:textId="77777777" w:rsidR="00A277C7" w:rsidRPr="00380D2A" w:rsidRDefault="00A277C7" w:rsidP="00A277C7">
      <w:pPr>
        <w:pStyle w:val="Heading1"/>
        <w:jc w:val="both"/>
        <w:rPr>
          <w:rFonts w:cs="Times New Roman"/>
          <w:b w:val="0"/>
          <w:bCs w:val="0"/>
          <w:sz w:val="16"/>
          <w:szCs w:val="16"/>
        </w:rPr>
      </w:pPr>
    </w:p>
    <w:p w14:paraId="3F7FEF6B" w14:textId="77777777" w:rsidR="00A277C7" w:rsidRPr="006854DB" w:rsidRDefault="00A277C7" w:rsidP="00A277C7">
      <w:pPr>
        <w:pStyle w:val="BodyText"/>
        <w:ind w:left="100" w:right="117"/>
        <w:jc w:val="both"/>
        <w:rPr>
          <w:rFonts w:cs="Times New Roman"/>
        </w:rPr>
      </w:pPr>
      <w:r w:rsidRPr="006854DB">
        <w:rPr>
          <w:rFonts w:cs="Times New Roman"/>
        </w:rPr>
        <w:t>The fastest &amp; easiest way to get notifications about your claims – for example, the outcome of a claim you’ve submitted or when you need to provide documentation for a YSA Card transaction – is to sign up for text alerts and use the YSA Reimburse Me® mobile app. If you have an email address on file, you will be notified electronically of important account information. We will mail account information to you if you don’t have an email on file. At any time you can always request we mail you information on how your claims were</w:t>
      </w:r>
      <w:r w:rsidRPr="006854DB">
        <w:rPr>
          <w:rFonts w:cs="Times New Roman"/>
          <w:spacing w:val="-17"/>
        </w:rPr>
        <w:t xml:space="preserve"> </w:t>
      </w:r>
      <w:r w:rsidRPr="006854DB">
        <w:rPr>
          <w:rFonts w:cs="Times New Roman"/>
        </w:rPr>
        <w:t>processed.</w:t>
      </w:r>
    </w:p>
    <w:p w14:paraId="2A10C24D" w14:textId="77777777" w:rsidR="00A277C7" w:rsidRPr="00380D2A" w:rsidRDefault="00A277C7" w:rsidP="00A277C7">
      <w:pPr>
        <w:spacing w:before="1"/>
        <w:rPr>
          <w:rFonts w:ascii="Times New Roman" w:eastAsia="Times New Roman" w:hAnsi="Times New Roman" w:cs="Times New Roman"/>
          <w:sz w:val="16"/>
          <w:szCs w:val="16"/>
        </w:rPr>
      </w:pPr>
    </w:p>
    <w:p w14:paraId="5FFAC310" w14:textId="77777777" w:rsidR="00A277C7" w:rsidRDefault="00A277C7" w:rsidP="00A277C7">
      <w:pPr>
        <w:pStyle w:val="Heading1"/>
        <w:jc w:val="both"/>
        <w:rPr>
          <w:rFonts w:cs="Times New Roman"/>
        </w:rPr>
      </w:pPr>
      <w:r w:rsidRPr="006854DB">
        <w:rPr>
          <w:rFonts w:cs="Times New Roman"/>
        </w:rPr>
        <w:t>Where do I go for more</w:t>
      </w:r>
      <w:r w:rsidRPr="006854DB">
        <w:rPr>
          <w:rFonts w:cs="Times New Roman"/>
          <w:spacing w:val="-9"/>
        </w:rPr>
        <w:t xml:space="preserve"> </w:t>
      </w:r>
      <w:r w:rsidRPr="006854DB">
        <w:rPr>
          <w:rFonts w:cs="Times New Roman"/>
        </w:rPr>
        <w:t>information?</w:t>
      </w:r>
    </w:p>
    <w:p w14:paraId="321A1468" w14:textId="77777777" w:rsidR="00A277C7" w:rsidRPr="00380D2A" w:rsidRDefault="00A277C7" w:rsidP="00A277C7">
      <w:pPr>
        <w:pStyle w:val="Heading1"/>
        <w:jc w:val="both"/>
        <w:rPr>
          <w:rFonts w:cs="Times New Roman"/>
          <w:b w:val="0"/>
          <w:bCs w:val="0"/>
          <w:sz w:val="16"/>
          <w:szCs w:val="16"/>
        </w:rPr>
      </w:pPr>
    </w:p>
    <w:p w14:paraId="2D8D9A39" w14:textId="77777777" w:rsidR="00A277C7" w:rsidRPr="006854DB" w:rsidRDefault="00A277C7" w:rsidP="00A277C7">
      <w:pPr>
        <w:pStyle w:val="BodyText"/>
        <w:ind w:left="100" w:right="116"/>
        <w:jc w:val="both"/>
        <w:rPr>
          <w:rFonts w:cs="Times New Roman"/>
        </w:rPr>
      </w:pPr>
      <w:r w:rsidRPr="006854DB">
        <w:rPr>
          <w:rFonts w:cs="Times New Roman"/>
        </w:rPr>
        <w:t>For more information about the YSA Card including where you can use it, what documentation you may need to submit for various types of reimbursement requests, how your plan works, when premium offsets are processed and more – visit the YSA Knowledge Center (through Your Benefits Resources - Other Benefits - Spending Accounts). If you have a question for which you can’t find an answer, choose “Secure Mailbox” in the upper right corner and send us an</w:t>
      </w:r>
      <w:r w:rsidRPr="006854DB">
        <w:rPr>
          <w:rFonts w:cs="Times New Roman"/>
          <w:spacing w:val="-4"/>
        </w:rPr>
        <w:t xml:space="preserve"> </w:t>
      </w:r>
      <w:r w:rsidRPr="006854DB">
        <w:rPr>
          <w:rFonts w:cs="Times New Roman"/>
        </w:rPr>
        <w:t>email.</w:t>
      </w:r>
    </w:p>
    <w:p w14:paraId="2C623847" w14:textId="77777777" w:rsidR="00A277C7" w:rsidRPr="00B5341A" w:rsidRDefault="00A277C7" w:rsidP="00A277C7">
      <w:pPr>
        <w:rPr>
          <w:rFonts w:ascii="Times New Roman" w:eastAsia="Times New Roman" w:hAnsi="Times New Roman" w:cs="Times New Roman"/>
          <w:sz w:val="16"/>
          <w:szCs w:val="16"/>
        </w:rPr>
      </w:pPr>
    </w:p>
    <w:p w14:paraId="4F15BEC7" w14:textId="77777777" w:rsidR="00A277C7" w:rsidRDefault="00A277C7" w:rsidP="00A277C7">
      <w:pPr>
        <w:pStyle w:val="Heading1"/>
        <w:jc w:val="both"/>
        <w:rPr>
          <w:rFonts w:cs="Times New Roman"/>
        </w:rPr>
      </w:pPr>
      <w:r w:rsidRPr="006854DB">
        <w:rPr>
          <w:rFonts w:cs="Times New Roman"/>
        </w:rPr>
        <w:t>What happens if both my spouse &amp; I work for</w:t>
      </w:r>
      <w:r w:rsidRPr="006854DB">
        <w:rPr>
          <w:rFonts w:cs="Times New Roman"/>
          <w:spacing w:val="-16"/>
        </w:rPr>
        <w:t xml:space="preserve"> </w:t>
      </w:r>
      <w:r w:rsidRPr="006854DB">
        <w:rPr>
          <w:rFonts w:cs="Times New Roman"/>
        </w:rPr>
        <w:t>United?</w:t>
      </w:r>
    </w:p>
    <w:p w14:paraId="1044C0F9" w14:textId="77777777" w:rsidR="00A277C7" w:rsidRPr="00297254" w:rsidRDefault="00A277C7" w:rsidP="00A277C7">
      <w:pPr>
        <w:pStyle w:val="Heading1"/>
        <w:jc w:val="both"/>
        <w:rPr>
          <w:rFonts w:cs="Times New Roman"/>
          <w:b w:val="0"/>
          <w:bCs w:val="0"/>
          <w:sz w:val="16"/>
          <w:szCs w:val="16"/>
        </w:rPr>
      </w:pPr>
    </w:p>
    <w:p w14:paraId="38ABBA6B" w14:textId="77777777" w:rsidR="00A277C7" w:rsidRPr="006854DB" w:rsidRDefault="00A277C7" w:rsidP="00A277C7">
      <w:pPr>
        <w:pStyle w:val="BodyText"/>
        <w:ind w:left="100"/>
        <w:jc w:val="both"/>
        <w:rPr>
          <w:rFonts w:cs="Times New Roman"/>
        </w:rPr>
      </w:pPr>
      <w:r w:rsidRPr="006854DB">
        <w:rPr>
          <w:rFonts w:cs="Times New Roman"/>
        </w:rPr>
        <w:t>If you and your spouse both work for United, special rules may</w:t>
      </w:r>
      <w:r w:rsidRPr="006854DB">
        <w:rPr>
          <w:rFonts w:cs="Times New Roman"/>
          <w:spacing w:val="-11"/>
        </w:rPr>
        <w:t xml:space="preserve"> </w:t>
      </w:r>
      <w:r w:rsidRPr="006854DB">
        <w:rPr>
          <w:rFonts w:cs="Times New Roman"/>
        </w:rPr>
        <w:t>apply.</w:t>
      </w:r>
    </w:p>
    <w:p w14:paraId="2F1B69EC" w14:textId="77777777" w:rsidR="00A277C7" w:rsidRPr="006854DB" w:rsidRDefault="00A277C7" w:rsidP="00A277C7">
      <w:pPr>
        <w:pStyle w:val="ListParagraph"/>
        <w:numPr>
          <w:ilvl w:val="0"/>
          <w:numId w:val="1"/>
        </w:numPr>
        <w:ind w:left="540" w:right="120"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If you’re both eligible for United contributions - you will separately receive contributions into your Active HRAs or RHA, as</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applicable.</w:t>
      </w:r>
    </w:p>
    <w:p w14:paraId="49BB4E69" w14:textId="77777777" w:rsidR="00A277C7" w:rsidRPr="006854DB" w:rsidRDefault="00A277C7" w:rsidP="00A277C7">
      <w:pPr>
        <w:pStyle w:val="ListParagraph"/>
        <w:numPr>
          <w:ilvl w:val="0"/>
          <w:numId w:val="1"/>
        </w:numPr>
        <w:ind w:left="540" w:right="121"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As long as you are covered by a United medical plan – even if your spouse covers you under their United benefits – your contributions will go into your Active</w:t>
      </w:r>
      <w:r w:rsidRPr="006854DB">
        <w:rPr>
          <w:rFonts w:ascii="Times New Roman" w:eastAsia="Times New Roman" w:hAnsi="Times New Roman" w:cs="Times New Roman"/>
          <w:spacing w:val="-14"/>
          <w:sz w:val="24"/>
          <w:szCs w:val="24"/>
        </w:rPr>
        <w:t xml:space="preserve"> </w:t>
      </w:r>
      <w:r w:rsidRPr="006854DB">
        <w:rPr>
          <w:rFonts w:ascii="Times New Roman" w:eastAsia="Times New Roman" w:hAnsi="Times New Roman" w:cs="Times New Roman"/>
          <w:sz w:val="24"/>
          <w:szCs w:val="24"/>
        </w:rPr>
        <w:t>HRA.</w:t>
      </w:r>
    </w:p>
    <w:p w14:paraId="31BBFD85" w14:textId="77777777" w:rsidR="00A277C7" w:rsidRPr="006854DB" w:rsidRDefault="00A277C7" w:rsidP="00A277C7">
      <w:pPr>
        <w:pStyle w:val="ListParagraph"/>
        <w:numPr>
          <w:ilvl w:val="0"/>
          <w:numId w:val="1"/>
        </w:numPr>
        <w:ind w:left="540" w:right="117"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Automatic reimbursements of medical premiums from your Active HRA are only available when you carry the medical coverage. If your spouse provides the coverage (i.e., you are listed as the spouse on your spouse’s United coverage), and you want your medical premiums reimbursed from your Active HRA, you must submit them directly to YSA. Please note, if your spouse covers you under the Core HDHP or Healthy Advantage HSA, you cannot be reimbursed for your medical</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premiums.</w:t>
      </w:r>
    </w:p>
    <w:p w14:paraId="13F995F6" w14:textId="2936FE44" w:rsidR="00A277C7" w:rsidRDefault="00A277C7" w:rsidP="00A277C7">
      <w:pPr>
        <w:pStyle w:val="ListParagraph"/>
        <w:numPr>
          <w:ilvl w:val="0"/>
          <w:numId w:val="1"/>
        </w:numPr>
        <w:ind w:left="540" w:right="121"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Collectively, you may have several different spending account plans available to you for reimbursement of your health care expenses – a specific item can only be reimbursed from one eligible plan. For example, you both cannot submit the same doctor’s visit under different plans for</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payment.</w:t>
      </w:r>
    </w:p>
    <w:p w14:paraId="3DC53BB6" w14:textId="79372AE1" w:rsidR="00D470B9" w:rsidRDefault="00D470B9" w:rsidP="00D470B9">
      <w:pPr>
        <w:ind w:right="121"/>
        <w:jc w:val="both"/>
        <w:rPr>
          <w:rFonts w:ascii="Times New Roman" w:eastAsia="Times New Roman" w:hAnsi="Times New Roman" w:cs="Times New Roman"/>
          <w:sz w:val="24"/>
          <w:szCs w:val="24"/>
        </w:rPr>
      </w:pPr>
    </w:p>
    <w:p w14:paraId="5474E52F" w14:textId="23892833" w:rsidR="00D470B9" w:rsidRDefault="00D470B9" w:rsidP="00D470B9">
      <w:pPr>
        <w:ind w:right="121"/>
        <w:jc w:val="both"/>
        <w:rPr>
          <w:rFonts w:ascii="Times New Roman" w:eastAsia="Times New Roman" w:hAnsi="Times New Roman" w:cs="Times New Roman"/>
          <w:sz w:val="24"/>
          <w:szCs w:val="24"/>
        </w:rPr>
      </w:pPr>
    </w:p>
    <w:p w14:paraId="5FD7E41F" w14:textId="77777777" w:rsidR="00D470B9" w:rsidRPr="00D470B9" w:rsidRDefault="00D470B9" w:rsidP="00D470B9">
      <w:pPr>
        <w:ind w:right="121"/>
        <w:jc w:val="both"/>
        <w:rPr>
          <w:rFonts w:ascii="Times New Roman" w:eastAsia="Times New Roman" w:hAnsi="Times New Roman" w:cs="Times New Roman"/>
          <w:sz w:val="24"/>
          <w:szCs w:val="24"/>
        </w:rPr>
      </w:pPr>
    </w:p>
    <w:p w14:paraId="68FAAC25" w14:textId="77777777" w:rsidR="00A277C7" w:rsidRPr="00B5341A" w:rsidRDefault="00A277C7" w:rsidP="00A277C7">
      <w:pPr>
        <w:spacing w:before="1"/>
        <w:rPr>
          <w:rFonts w:ascii="Times New Roman" w:eastAsia="Times New Roman" w:hAnsi="Times New Roman" w:cs="Times New Roman"/>
          <w:sz w:val="16"/>
          <w:szCs w:val="16"/>
        </w:rPr>
      </w:pPr>
    </w:p>
    <w:p w14:paraId="73AB06F7" w14:textId="77777777" w:rsidR="00A277C7" w:rsidRDefault="00A277C7" w:rsidP="00A277C7">
      <w:pPr>
        <w:pStyle w:val="Heading1"/>
        <w:ind w:right="2880"/>
        <w:rPr>
          <w:rFonts w:cs="Times New Roman"/>
        </w:rPr>
      </w:pPr>
      <w:r w:rsidRPr="006854DB">
        <w:rPr>
          <w:rFonts w:cs="Times New Roman"/>
        </w:rPr>
        <w:lastRenderedPageBreak/>
        <w:t>Retiree Health Reimbursement Account</w:t>
      </w:r>
      <w:r w:rsidRPr="006854DB">
        <w:rPr>
          <w:rFonts w:cs="Times New Roman"/>
          <w:spacing w:val="-13"/>
        </w:rPr>
        <w:t xml:space="preserve"> </w:t>
      </w:r>
      <w:r w:rsidRPr="006854DB">
        <w:rPr>
          <w:rFonts w:cs="Times New Roman"/>
        </w:rPr>
        <w:t>(RHA) How does the RHA</w:t>
      </w:r>
      <w:r w:rsidRPr="006854DB">
        <w:rPr>
          <w:rFonts w:cs="Times New Roman"/>
          <w:spacing w:val="-4"/>
        </w:rPr>
        <w:t xml:space="preserve"> </w:t>
      </w:r>
      <w:r w:rsidRPr="006854DB">
        <w:rPr>
          <w:rFonts w:cs="Times New Roman"/>
        </w:rPr>
        <w:t>work?</w:t>
      </w:r>
    </w:p>
    <w:p w14:paraId="033737C8" w14:textId="77777777" w:rsidR="00A277C7" w:rsidRPr="00B5341A" w:rsidRDefault="00A277C7" w:rsidP="00A277C7">
      <w:pPr>
        <w:pStyle w:val="Heading1"/>
        <w:ind w:right="2880"/>
        <w:rPr>
          <w:rFonts w:cs="Times New Roman"/>
          <w:b w:val="0"/>
          <w:bCs w:val="0"/>
          <w:sz w:val="16"/>
          <w:szCs w:val="16"/>
        </w:rPr>
      </w:pPr>
    </w:p>
    <w:p w14:paraId="7863A57B" w14:textId="77777777" w:rsidR="00A277C7" w:rsidRPr="006854DB" w:rsidRDefault="00A277C7" w:rsidP="00A277C7">
      <w:pPr>
        <w:pStyle w:val="BodyText"/>
        <w:ind w:left="100" w:right="115"/>
        <w:jc w:val="both"/>
        <w:rPr>
          <w:rFonts w:cs="Times New Roman"/>
        </w:rPr>
      </w:pPr>
      <w:r w:rsidRPr="006854DB">
        <w:rPr>
          <w:rFonts w:cs="Times New Roman"/>
        </w:rPr>
        <w:t xml:space="preserve">When you leave United your participation in the Active HRA ends and your YSA Card will be suspended (if you have one). You will have 60 days to submit any of your claims for when you were covered by the Active HRA to YSA. After that 60-day run-out period, YSA will transfer your remaining Active HRA funds to your RHA. At that time, your YSA Card will be reactivated under the RHA loaded with the transferred funds. If you had funds in your RHA already (for example, because you didn’t take United medical coverage for a time), the balance will be the combination of funds already in your RHA plus the available balance transferred from your Active HRA. At the time </w:t>
      </w:r>
      <w:r w:rsidRPr="006854DB">
        <w:rPr>
          <w:rFonts w:cs="Times New Roman"/>
          <w:spacing w:val="-3"/>
        </w:rPr>
        <w:t xml:space="preserve">you </w:t>
      </w:r>
      <w:r w:rsidRPr="006854DB">
        <w:rPr>
          <w:rFonts w:cs="Times New Roman"/>
        </w:rPr>
        <w:t>leave or retire from United, the funds in your RHA may be used to reimburse health care expenses (doctor’s office copays, deductibles &amp; coinsurance amounts – medical, dental, vision, hearing &amp; prescriptions are all covered), as well as reimburse you for after-tax health care insurance premiums. Eligible reimbursements may include premium payments</w:t>
      </w:r>
      <w:r w:rsidRPr="006854DB">
        <w:rPr>
          <w:rFonts w:cs="Times New Roman"/>
          <w:spacing w:val="-9"/>
        </w:rPr>
        <w:t xml:space="preserve"> </w:t>
      </w:r>
      <w:r w:rsidRPr="006854DB">
        <w:rPr>
          <w:rFonts w:cs="Times New Roman"/>
        </w:rPr>
        <w:t>for:</w:t>
      </w:r>
    </w:p>
    <w:p w14:paraId="21D057E0" w14:textId="77777777" w:rsidR="00A277C7" w:rsidRPr="006854DB" w:rsidRDefault="00A277C7" w:rsidP="00A277C7">
      <w:pPr>
        <w:pStyle w:val="ListParagraph"/>
        <w:numPr>
          <w:ilvl w:val="0"/>
          <w:numId w:val="1"/>
        </w:numPr>
        <w:tabs>
          <w:tab w:val="left" w:pos="6480"/>
        </w:tabs>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United retiree health</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C7DE0D" w14:textId="77777777" w:rsidR="00A277C7" w:rsidRPr="00B5341A" w:rsidRDefault="00A277C7" w:rsidP="00A277C7">
      <w:pPr>
        <w:pStyle w:val="ListParagraph"/>
        <w:numPr>
          <w:ilvl w:val="0"/>
          <w:numId w:val="1"/>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Individual health</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insurance</w:t>
      </w:r>
    </w:p>
    <w:p w14:paraId="1E9E82F9" w14:textId="77777777" w:rsidR="00A277C7" w:rsidRPr="006854DB" w:rsidRDefault="00A277C7" w:rsidP="00A277C7">
      <w:pPr>
        <w:pStyle w:val="ListParagraph"/>
        <w:numPr>
          <w:ilvl w:val="0"/>
          <w:numId w:val="1"/>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Other employer retiree group</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plans</w:t>
      </w:r>
    </w:p>
    <w:p w14:paraId="421353AA" w14:textId="77777777" w:rsidR="00A277C7" w:rsidRPr="006854DB" w:rsidRDefault="00A277C7" w:rsidP="00A277C7">
      <w:pPr>
        <w:pStyle w:val="ListParagraph"/>
        <w:numPr>
          <w:ilvl w:val="0"/>
          <w:numId w:val="1"/>
        </w:numPr>
        <w:spacing w:before="48"/>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COBRA</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premiums</w:t>
      </w:r>
    </w:p>
    <w:p w14:paraId="7A7D65FD" w14:textId="77777777" w:rsidR="00A277C7" w:rsidRPr="006854DB" w:rsidRDefault="00A277C7" w:rsidP="00A277C7">
      <w:pPr>
        <w:pStyle w:val="ListParagraph"/>
        <w:numPr>
          <w:ilvl w:val="0"/>
          <w:numId w:val="1"/>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Medicare &amp;</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Medigap</w:t>
      </w:r>
    </w:p>
    <w:p w14:paraId="37BE94D2" w14:textId="77777777" w:rsidR="00A277C7" w:rsidRPr="00B5341A" w:rsidRDefault="00A277C7" w:rsidP="00A277C7">
      <w:pPr>
        <w:pStyle w:val="ListParagraph"/>
        <w:numPr>
          <w:ilvl w:val="0"/>
          <w:numId w:val="1"/>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Long-term</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care</w:t>
      </w:r>
    </w:p>
    <w:p w14:paraId="6F8BE0B2" w14:textId="77777777" w:rsidR="00A277C7" w:rsidRPr="00B5341A" w:rsidRDefault="00A277C7" w:rsidP="00A277C7">
      <w:pPr>
        <w:ind w:left="540" w:hanging="180"/>
        <w:rPr>
          <w:rFonts w:ascii="Times New Roman" w:eastAsia="Times New Roman" w:hAnsi="Times New Roman" w:cs="Times New Roman"/>
          <w:sz w:val="16"/>
          <w:szCs w:val="16"/>
        </w:rPr>
      </w:pPr>
    </w:p>
    <w:p w14:paraId="64380406" w14:textId="77777777" w:rsidR="00A277C7" w:rsidRPr="006854DB" w:rsidRDefault="00A277C7" w:rsidP="00A277C7">
      <w:pPr>
        <w:pStyle w:val="BodyText"/>
        <w:ind w:left="100" w:right="116"/>
        <w:jc w:val="both"/>
        <w:rPr>
          <w:rFonts w:cs="Times New Roman"/>
        </w:rPr>
      </w:pPr>
      <w:r w:rsidRPr="006854DB">
        <w:rPr>
          <w:rFonts w:cs="Times New Roman"/>
        </w:rPr>
        <w:t xml:space="preserve">A list of eligible expenses and the documentation you’ll need to provide in order that we can pay your claim will be available on the Knowledge Center of the YSA website. With the RHA, you’ll still have the option of a YSA Card to use for your health care services (insurance premiums cannot be paid with the card). You’ll also have the option to set a recurring claim. With a recurring claim, </w:t>
      </w:r>
      <w:r w:rsidRPr="006854DB">
        <w:rPr>
          <w:rFonts w:cs="Times New Roman"/>
          <w:spacing w:val="-3"/>
        </w:rPr>
        <w:t xml:space="preserve">you </w:t>
      </w:r>
      <w:r w:rsidRPr="006854DB">
        <w:rPr>
          <w:rFonts w:cs="Times New Roman"/>
        </w:rPr>
        <w:t xml:space="preserve">establish your premium amount the first time </w:t>
      </w:r>
      <w:r w:rsidRPr="006854DB">
        <w:rPr>
          <w:rFonts w:cs="Times New Roman"/>
          <w:spacing w:val="-3"/>
        </w:rPr>
        <w:t xml:space="preserve">you </w:t>
      </w:r>
      <w:r w:rsidRPr="006854DB">
        <w:rPr>
          <w:rFonts w:cs="Times New Roman"/>
        </w:rPr>
        <w:t>submit and then we’ll automatically issue you a payment each month. You can start, stop, or change your automatic premium reimbursement at any time online; new amounts will require you to supply new documentation. Information on how to set up a recurring claim, and the necessary documentation required, is available on the YSA website after your RHA is established with</w:t>
      </w:r>
      <w:r w:rsidRPr="006854DB">
        <w:rPr>
          <w:rFonts w:cs="Times New Roman"/>
          <w:spacing w:val="-7"/>
        </w:rPr>
        <w:t xml:space="preserve"> </w:t>
      </w:r>
      <w:r w:rsidRPr="006854DB">
        <w:rPr>
          <w:rFonts w:cs="Times New Roman"/>
        </w:rPr>
        <w:t>us.</w:t>
      </w:r>
    </w:p>
    <w:p w14:paraId="53FF41A8" w14:textId="77777777" w:rsidR="00A277C7" w:rsidRPr="00B5341A" w:rsidRDefault="00A277C7" w:rsidP="00A277C7">
      <w:pPr>
        <w:spacing w:before="1"/>
        <w:rPr>
          <w:rFonts w:ascii="Times New Roman" w:eastAsia="Times New Roman" w:hAnsi="Times New Roman" w:cs="Times New Roman"/>
          <w:sz w:val="16"/>
          <w:szCs w:val="16"/>
        </w:rPr>
      </w:pPr>
    </w:p>
    <w:p w14:paraId="02869DF4" w14:textId="77777777" w:rsidR="00A277C7" w:rsidRDefault="00A277C7" w:rsidP="00A277C7">
      <w:pPr>
        <w:pStyle w:val="Heading1"/>
        <w:jc w:val="both"/>
        <w:rPr>
          <w:rFonts w:cs="Times New Roman"/>
        </w:rPr>
      </w:pPr>
      <w:r w:rsidRPr="006854DB">
        <w:rPr>
          <w:rFonts w:cs="Times New Roman"/>
        </w:rPr>
        <w:t>Where can I find a list of more eligible</w:t>
      </w:r>
      <w:r w:rsidRPr="006854DB">
        <w:rPr>
          <w:rFonts w:cs="Times New Roman"/>
          <w:spacing w:val="-9"/>
        </w:rPr>
        <w:t xml:space="preserve"> </w:t>
      </w:r>
      <w:r w:rsidRPr="006854DB">
        <w:rPr>
          <w:rFonts w:cs="Times New Roman"/>
        </w:rPr>
        <w:t>expenses?</w:t>
      </w:r>
    </w:p>
    <w:p w14:paraId="01665DE8" w14:textId="77777777" w:rsidR="00A277C7" w:rsidRPr="00B5341A" w:rsidRDefault="00A277C7" w:rsidP="00A277C7">
      <w:pPr>
        <w:pStyle w:val="Heading1"/>
        <w:jc w:val="both"/>
        <w:rPr>
          <w:rFonts w:cs="Times New Roman"/>
          <w:b w:val="0"/>
          <w:bCs w:val="0"/>
          <w:sz w:val="16"/>
          <w:szCs w:val="16"/>
        </w:rPr>
      </w:pPr>
    </w:p>
    <w:p w14:paraId="4F2D2C9A" w14:textId="77777777" w:rsidR="00A277C7" w:rsidRPr="006854DB" w:rsidRDefault="00A277C7" w:rsidP="00A277C7">
      <w:pPr>
        <w:pStyle w:val="BodyText"/>
        <w:ind w:left="100" w:right="122" w:firstLine="60"/>
        <w:jc w:val="both"/>
        <w:rPr>
          <w:rFonts w:cs="Times New Roman"/>
        </w:rPr>
      </w:pPr>
      <w:r w:rsidRPr="006854DB">
        <w:rPr>
          <w:rFonts w:cs="Times New Roman"/>
        </w:rPr>
        <w:t>You can visit the Knowledge Center in the YSA portion of Your Benefits Resources®. You’ll find helpful information about how your account operates, including what’s eligible under the different plans, and what documentation is required to validate your claim as an eligible</w:t>
      </w:r>
      <w:r w:rsidRPr="006854DB">
        <w:rPr>
          <w:rFonts w:cs="Times New Roman"/>
          <w:spacing w:val="-10"/>
        </w:rPr>
        <w:t xml:space="preserve"> </w:t>
      </w:r>
      <w:r w:rsidRPr="006854DB">
        <w:rPr>
          <w:rFonts w:cs="Times New Roman"/>
        </w:rPr>
        <w:t>expense.</w:t>
      </w:r>
    </w:p>
    <w:p w14:paraId="1314FDF0" w14:textId="77777777" w:rsidR="00A277C7" w:rsidRPr="006854DB" w:rsidRDefault="00A277C7" w:rsidP="00A277C7">
      <w:pPr>
        <w:pStyle w:val="BodyText"/>
        <w:ind w:left="100" w:right="114"/>
        <w:jc w:val="both"/>
        <w:rPr>
          <w:rFonts w:cs="Times New Roman"/>
        </w:rPr>
      </w:pPr>
      <w:r w:rsidRPr="006854DB">
        <w:rPr>
          <w:rFonts w:cs="Times New Roman"/>
        </w:rPr>
        <w:t>In general, reimbursements for eligible expenses are those items or services which treat, mitigate, prevent or cure specific injury, illness or disease. This includes expenses incurred outside the U.S. (as long as the expense is eligible in the U.S.). Cosmetic procedures and items used for general good health (such as dietary supplements) are not eligible. Under the Patient Protection and Affordable Care Act of 2010, over-the-counter medicine purchased is not reimbursable unless you receive a prescription4 from an authorized health care provider. Health care supplies (for example, bandages or contact lens solution) are eligible without a</w:t>
      </w:r>
      <w:r w:rsidRPr="006854DB">
        <w:rPr>
          <w:rFonts w:cs="Times New Roman"/>
          <w:spacing w:val="-16"/>
        </w:rPr>
        <w:t xml:space="preserve"> </w:t>
      </w:r>
      <w:r w:rsidRPr="006854DB">
        <w:rPr>
          <w:rFonts w:cs="Times New Roman"/>
        </w:rPr>
        <w:t>prescription.</w:t>
      </w:r>
    </w:p>
    <w:p w14:paraId="275E996F" w14:textId="77777777" w:rsidR="00A277C7" w:rsidRPr="00B5341A" w:rsidRDefault="00A277C7" w:rsidP="00A277C7">
      <w:pPr>
        <w:rPr>
          <w:rFonts w:ascii="Times New Roman" w:eastAsia="Times New Roman" w:hAnsi="Times New Roman" w:cs="Times New Roman"/>
          <w:sz w:val="16"/>
          <w:szCs w:val="16"/>
        </w:rPr>
      </w:pPr>
    </w:p>
    <w:p w14:paraId="73310878" w14:textId="77777777" w:rsidR="00A277C7" w:rsidRPr="006854DB" w:rsidRDefault="00A277C7" w:rsidP="00A277C7">
      <w:pPr>
        <w:pStyle w:val="BodyText"/>
        <w:ind w:left="100" w:right="120"/>
        <w:jc w:val="both"/>
        <w:rPr>
          <w:rFonts w:cs="Times New Roman"/>
        </w:rPr>
      </w:pPr>
      <w:r w:rsidRPr="006854DB">
        <w:rPr>
          <w:rFonts w:cs="Times New Roman"/>
        </w:rPr>
        <w:t>For these purposes, a prescription means a written or electronic order for a medicine that meets the legal requirements of a prescription in the state in which the expense is incurred and is issued by a legally authorized individual in that</w:t>
      </w:r>
      <w:r w:rsidRPr="006854DB">
        <w:rPr>
          <w:rFonts w:cs="Times New Roman"/>
          <w:spacing w:val="-2"/>
        </w:rPr>
        <w:t xml:space="preserve"> </w:t>
      </w:r>
      <w:r w:rsidRPr="006854DB">
        <w:rPr>
          <w:rFonts w:cs="Times New Roman"/>
        </w:rPr>
        <w:t>state.</w:t>
      </w:r>
    </w:p>
    <w:p w14:paraId="3B1ED8EF" w14:textId="77777777" w:rsidR="00A277C7" w:rsidRPr="00B5341A" w:rsidRDefault="00A277C7" w:rsidP="00A277C7">
      <w:pPr>
        <w:rPr>
          <w:rFonts w:ascii="Times New Roman" w:eastAsia="Times New Roman" w:hAnsi="Times New Roman" w:cs="Times New Roman"/>
          <w:sz w:val="16"/>
          <w:szCs w:val="16"/>
        </w:rPr>
      </w:pPr>
    </w:p>
    <w:p w14:paraId="29750DAF" w14:textId="77777777" w:rsidR="00A277C7" w:rsidRDefault="00A277C7" w:rsidP="00A277C7">
      <w:pPr>
        <w:pStyle w:val="Heading1"/>
        <w:jc w:val="both"/>
        <w:rPr>
          <w:rFonts w:cs="Times New Roman"/>
        </w:rPr>
      </w:pPr>
      <w:r w:rsidRPr="006854DB">
        <w:rPr>
          <w:rFonts w:cs="Times New Roman"/>
        </w:rPr>
        <w:t>Should I designate beneficiaries on my</w:t>
      </w:r>
      <w:r w:rsidRPr="006854DB">
        <w:rPr>
          <w:rFonts w:cs="Times New Roman"/>
          <w:spacing w:val="-13"/>
        </w:rPr>
        <w:t xml:space="preserve"> </w:t>
      </w:r>
      <w:r w:rsidRPr="006854DB">
        <w:rPr>
          <w:rFonts w:cs="Times New Roman"/>
        </w:rPr>
        <w:t>HRA?</w:t>
      </w:r>
    </w:p>
    <w:p w14:paraId="0A9AC9A5" w14:textId="77777777" w:rsidR="00A277C7" w:rsidRPr="00B5341A" w:rsidRDefault="00A277C7" w:rsidP="00A277C7">
      <w:pPr>
        <w:pStyle w:val="Heading1"/>
        <w:jc w:val="both"/>
        <w:rPr>
          <w:rFonts w:cs="Times New Roman"/>
          <w:b w:val="0"/>
          <w:bCs w:val="0"/>
          <w:sz w:val="16"/>
          <w:szCs w:val="16"/>
        </w:rPr>
      </w:pPr>
    </w:p>
    <w:p w14:paraId="6F3674F6" w14:textId="77777777" w:rsidR="00A277C7" w:rsidRPr="006854DB" w:rsidRDefault="00A277C7" w:rsidP="00A277C7">
      <w:pPr>
        <w:pStyle w:val="BodyText"/>
        <w:ind w:left="100" w:right="126"/>
        <w:jc w:val="both"/>
        <w:rPr>
          <w:rFonts w:cs="Times New Roman"/>
        </w:rPr>
      </w:pPr>
      <w:r w:rsidRPr="006854DB">
        <w:rPr>
          <w:rFonts w:cs="Times New Roman"/>
        </w:rPr>
        <w:t>You are able to designate beneficiaries for both your Active HRA and your RHA by calling the United Airlines Benefits Center</w:t>
      </w:r>
      <w:r w:rsidRPr="006854DB">
        <w:rPr>
          <w:rFonts w:cs="Times New Roman"/>
          <w:spacing w:val="-9"/>
        </w:rPr>
        <w:t xml:space="preserve"> </w:t>
      </w:r>
      <w:r w:rsidRPr="006854DB">
        <w:rPr>
          <w:rFonts w:cs="Times New Roman"/>
        </w:rPr>
        <w:t>(UABC).</w:t>
      </w:r>
    </w:p>
    <w:p w14:paraId="17320026" w14:textId="785770EB" w:rsidR="00A277C7" w:rsidRDefault="00A277C7" w:rsidP="00A277C7">
      <w:pPr>
        <w:rPr>
          <w:rFonts w:ascii="Times New Roman" w:eastAsia="Times New Roman" w:hAnsi="Times New Roman" w:cs="Times New Roman"/>
          <w:sz w:val="24"/>
          <w:szCs w:val="24"/>
        </w:rPr>
      </w:pPr>
    </w:p>
    <w:p w14:paraId="4D93EAA5" w14:textId="3E9D9EC6" w:rsidR="00D470B9" w:rsidRDefault="00D470B9" w:rsidP="00A277C7">
      <w:pPr>
        <w:rPr>
          <w:rFonts w:ascii="Times New Roman" w:eastAsia="Times New Roman" w:hAnsi="Times New Roman" w:cs="Times New Roman"/>
          <w:sz w:val="24"/>
          <w:szCs w:val="24"/>
        </w:rPr>
      </w:pPr>
    </w:p>
    <w:p w14:paraId="3FE0DBCF" w14:textId="305D71C9" w:rsidR="00D470B9" w:rsidRDefault="00D470B9" w:rsidP="00A277C7">
      <w:pPr>
        <w:rPr>
          <w:rFonts w:ascii="Times New Roman" w:eastAsia="Times New Roman" w:hAnsi="Times New Roman" w:cs="Times New Roman"/>
          <w:sz w:val="24"/>
          <w:szCs w:val="24"/>
        </w:rPr>
      </w:pPr>
    </w:p>
    <w:p w14:paraId="0BE300D8" w14:textId="77777777" w:rsidR="00D470B9" w:rsidRPr="006854DB" w:rsidRDefault="00D470B9" w:rsidP="00A277C7">
      <w:pPr>
        <w:rPr>
          <w:rFonts w:ascii="Times New Roman" w:eastAsia="Times New Roman" w:hAnsi="Times New Roman" w:cs="Times New Roman"/>
          <w:sz w:val="24"/>
          <w:szCs w:val="24"/>
        </w:rPr>
      </w:pPr>
    </w:p>
    <w:p w14:paraId="743C722A" w14:textId="77777777" w:rsidR="00A277C7" w:rsidRPr="006854DB" w:rsidRDefault="00A277C7" w:rsidP="00A277C7">
      <w:pPr>
        <w:pStyle w:val="Heading1"/>
        <w:jc w:val="both"/>
        <w:rPr>
          <w:rFonts w:cs="Times New Roman"/>
          <w:b w:val="0"/>
          <w:bCs w:val="0"/>
        </w:rPr>
      </w:pPr>
      <w:r w:rsidRPr="006854DB">
        <w:rPr>
          <w:rFonts w:cs="Times New Roman"/>
        </w:rPr>
        <w:lastRenderedPageBreak/>
        <w:t>Q: Who can I designate as a</w:t>
      </w:r>
      <w:r w:rsidRPr="006854DB">
        <w:rPr>
          <w:rFonts w:cs="Times New Roman"/>
          <w:spacing w:val="-6"/>
        </w:rPr>
        <w:t xml:space="preserve"> </w:t>
      </w:r>
      <w:r w:rsidRPr="006854DB">
        <w:rPr>
          <w:rFonts w:cs="Times New Roman"/>
        </w:rPr>
        <w:t>beneficiary?</w:t>
      </w:r>
    </w:p>
    <w:p w14:paraId="4DF4B695" w14:textId="77777777" w:rsidR="00A277C7" w:rsidRPr="006854DB" w:rsidRDefault="00A277C7" w:rsidP="00A277C7">
      <w:pPr>
        <w:pStyle w:val="BodyText"/>
        <w:ind w:left="100" w:right="118"/>
        <w:jc w:val="both"/>
        <w:rPr>
          <w:rFonts w:cs="Times New Roman"/>
        </w:rPr>
      </w:pPr>
      <w:r w:rsidRPr="00B5341A">
        <w:rPr>
          <w:rFonts w:cs="Times New Roman"/>
          <w:b/>
          <w:bCs/>
        </w:rPr>
        <w:t>A:</w:t>
      </w:r>
      <w:r w:rsidRPr="006854DB">
        <w:rPr>
          <w:rFonts w:cs="Times New Roman"/>
        </w:rPr>
        <w:t xml:space="preserve"> Your spouse/qualified domestic partner is automatically your primary beneficiary. If your spouse/qualified domestic partner dies or remarries, or if you do not have a surviving spouse/qualified domestic partner, you may designate your surviving dependent children who were listed on your account as beneficiaries and provide if they should receive it equally or by a designated percentage to each. This has to be in accordance with Section 152 of the IRS code (that is, they must qualify as tax dependents under the IRS</w:t>
      </w:r>
      <w:r w:rsidRPr="006854DB">
        <w:rPr>
          <w:rFonts w:cs="Times New Roman"/>
          <w:spacing w:val="-17"/>
        </w:rPr>
        <w:t xml:space="preserve"> </w:t>
      </w:r>
      <w:r w:rsidRPr="006854DB">
        <w:rPr>
          <w:rFonts w:cs="Times New Roman"/>
        </w:rPr>
        <w:t>rules).</w:t>
      </w:r>
    </w:p>
    <w:p w14:paraId="400D5FC0" w14:textId="77777777" w:rsidR="00A277C7" w:rsidRPr="006854DB" w:rsidRDefault="00A277C7" w:rsidP="00A277C7">
      <w:pPr>
        <w:rPr>
          <w:rFonts w:ascii="Times New Roman" w:eastAsia="Times New Roman" w:hAnsi="Times New Roman" w:cs="Times New Roman"/>
          <w:sz w:val="24"/>
          <w:szCs w:val="24"/>
        </w:rPr>
      </w:pPr>
    </w:p>
    <w:p w14:paraId="5C1F189F" w14:textId="77777777" w:rsidR="00A277C7" w:rsidRPr="006854DB" w:rsidRDefault="00A277C7" w:rsidP="00A277C7">
      <w:pPr>
        <w:pStyle w:val="Heading1"/>
        <w:jc w:val="both"/>
        <w:rPr>
          <w:rFonts w:cs="Times New Roman"/>
          <w:b w:val="0"/>
          <w:bCs w:val="0"/>
        </w:rPr>
      </w:pPr>
      <w:r w:rsidRPr="006854DB">
        <w:rPr>
          <w:rFonts w:cs="Times New Roman"/>
        </w:rPr>
        <w:t>Q: What happens if I don’t name</w:t>
      </w:r>
      <w:r w:rsidRPr="006854DB">
        <w:rPr>
          <w:rFonts w:cs="Times New Roman"/>
          <w:spacing w:val="-13"/>
        </w:rPr>
        <w:t xml:space="preserve"> </w:t>
      </w:r>
      <w:r w:rsidRPr="006854DB">
        <w:rPr>
          <w:rFonts w:cs="Times New Roman"/>
        </w:rPr>
        <w:t>beneficiaries?</w:t>
      </w:r>
    </w:p>
    <w:p w14:paraId="30007DBB" w14:textId="1EA40343" w:rsidR="00A277C7" w:rsidRDefault="00A277C7" w:rsidP="00A277C7">
      <w:pPr>
        <w:pStyle w:val="BodyText"/>
        <w:ind w:left="100" w:right="115"/>
        <w:jc w:val="both"/>
        <w:rPr>
          <w:rFonts w:cs="Times New Roman"/>
        </w:rPr>
      </w:pPr>
      <w:r w:rsidRPr="00B5341A">
        <w:rPr>
          <w:rFonts w:cs="Times New Roman"/>
          <w:b/>
          <w:bCs/>
        </w:rPr>
        <w:t>A:</w:t>
      </w:r>
      <w:r w:rsidRPr="006854DB">
        <w:rPr>
          <w:rFonts w:cs="Times New Roman"/>
        </w:rPr>
        <w:t xml:space="preserve"> </w:t>
      </w:r>
      <w:r w:rsidRPr="006854DB">
        <w:rPr>
          <w:rFonts w:cs="Times New Roman"/>
          <w:spacing w:val="-3"/>
        </w:rPr>
        <w:t xml:space="preserve">If </w:t>
      </w:r>
      <w:r w:rsidRPr="006854DB">
        <w:rPr>
          <w:rFonts w:cs="Times New Roman"/>
        </w:rPr>
        <w:t xml:space="preserve">you die, your surviving spouse/qualified domestic partner is automatically your beneficiary (regardless of whether you file a beneficiary designation form). If your spouse/qualified domestic partner dies or remarries, or if you do not have a surviving spouse/qualified domestic partner, any remaining balance in your account will be divided into separate sub-accounts for each of your surviving dependent children who were designated by you. If you did not file a beneficiary designation, each of your surviving children who were dependents immediately prior to your death will become a beneficiary. There are no other default beneficiaries under the Plan. Once you and all of your surviving spouse/qualified domestic partner and dependents have died or ceased </w:t>
      </w:r>
      <w:r w:rsidRPr="006854DB">
        <w:rPr>
          <w:rFonts w:cs="Times New Roman"/>
          <w:spacing w:val="4"/>
        </w:rPr>
        <w:t xml:space="preserve">to </w:t>
      </w:r>
      <w:r w:rsidRPr="006854DB">
        <w:rPr>
          <w:rFonts w:cs="Times New Roman"/>
        </w:rPr>
        <w:t>be eligible, the remaining portion of your account will be forfeited and re-allocated per capita among the accounts of the remaining participants in the</w:t>
      </w:r>
      <w:r w:rsidRPr="006854DB">
        <w:rPr>
          <w:rFonts w:cs="Times New Roman"/>
          <w:spacing w:val="-4"/>
        </w:rPr>
        <w:t xml:space="preserve"> </w:t>
      </w:r>
      <w:r w:rsidRPr="006854DB">
        <w:rPr>
          <w:rFonts w:cs="Times New Roman"/>
        </w:rPr>
        <w:t>plan.</w:t>
      </w:r>
    </w:p>
    <w:p w14:paraId="151DDBF0" w14:textId="77777777" w:rsidR="00D470B9" w:rsidRPr="006854DB" w:rsidRDefault="00D470B9" w:rsidP="00A277C7">
      <w:pPr>
        <w:pStyle w:val="BodyText"/>
        <w:ind w:left="100" w:right="115"/>
        <w:jc w:val="both"/>
        <w:rPr>
          <w:rFonts w:cs="Times New Roman"/>
        </w:rPr>
      </w:pPr>
    </w:p>
    <w:p w14:paraId="559E3595" w14:textId="77777777" w:rsidR="00A277C7" w:rsidRPr="006854DB" w:rsidRDefault="00A277C7" w:rsidP="00A277C7">
      <w:pPr>
        <w:pStyle w:val="Heading1"/>
        <w:spacing w:before="44"/>
        <w:jc w:val="both"/>
        <w:rPr>
          <w:rFonts w:cs="Times New Roman"/>
          <w:b w:val="0"/>
          <w:bCs w:val="0"/>
        </w:rPr>
      </w:pPr>
      <w:r w:rsidRPr="006854DB">
        <w:rPr>
          <w:rFonts w:cs="Times New Roman"/>
        </w:rPr>
        <w:t>Q: Can I leave it to my children, not my spouse/qualified domestic</w:t>
      </w:r>
      <w:r w:rsidRPr="006854DB">
        <w:rPr>
          <w:rFonts w:cs="Times New Roman"/>
          <w:spacing w:val="-21"/>
        </w:rPr>
        <w:t xml:space="preserve"> </w:t>
      </w:r>
      <w:r w:rsidRPr="006854DB">
        <w:rPr>
          <w:rFonts w:cs="Times New Roman"/>
        </w:rPr>
        <w:t>partner?</w:t>
      </w:r>
    </w:p>
    <w:p w14:paraId="317A68E6" w14:textId="77777777" w:rsidR="00A277C7" w:rsidRPr="006854DB" w:rsidRDefault="00A277C7" w:rsidP="00A277C7">
      <w:pPr>
        <w:pStyle w:val="BodyText"/>
        <w:ind w:left="100" w:right="121"/>
        <w:jc w:val="both"/>
        <w:rPr>
          <w:rFonts w:cs="Times New Roman"/>
        </w:rPr>
      </w:pPr>
      <w:r w:rsidRPr="00554957">
        <w:rPr>
          <w:rFonts w:cs="Times New Roman"/>
          <w:b/>
          <w:bCs/>
        </w:rPr>
        <w:t>A:</w:t>
      </w:r>
      <w:r w:rsidRPr="006854DB">
        <w:rPr>
          <w:rFonts w:cs="Times New Roman"/>
        </w:rPr>
        <w:t xml:space="preserve"> No. Your spouse/qualified domestic partner is automatically your primary beneficiary and cannot be bypassed in favor of your dependent children. However, your spouse/qualified domestic partner may choose to use the account exclusively for your eligible dependent children's</w:t>
      </w:r>
      <w:r w:rsidRPr="006854DB">
        <w:rPr>
          <w:rFonts w:cs="Times New Roman"/>
          <w:spacing w:val="-10"/>
        </w:rPr>
        <w:t xml:space="preserve"> </w:t>
      </w:r>
      <w:r w:rsidRPr="006854DB">
        <w:rPr>
          <w:rFonts w:cs="Times New Roman"/>
        </w:rPr>
        <w:t>expenses.</w:t>
      </w:r>
    </w:p>
    <w:p w14:paraId="40171C3E" w14:textId="77777777" w:rsidR="00A277C7" w:rsidRPr="006854DB" w:rsidRDefault="00A277C7" w:rsidP="00A277C7">
      <w:pPr>
        <w:rPr>
          <w:rFonts w:ascii="Times New Roman" w:eastAsia="Times New Roman" w:hAnsi="Times New Roman" w:cs="Times New Roman"/>
          <w:sz w:val="24"/>
          <w:szCs w:val="24"/>
        </w:rPr>
      </w:pPr>
    </w:p>
    <w:p w14:paraId="51A34473" w14:textId="77777777" w:rsidR="00A277C7" w:rsidRDefault="00A277C7" w:rsidP="00A277C7">
      <w:pPr>
        <w:pStyle w:val="Heading1"/>
        <w:jc w:val="both"/>
        <w:rPr>
          <w:rFonts w:cs="Times New Roman"/>
        </w:rPr>
      </w:pPr>
      <w:r w:rsidRPr="006854DB">
        <w:rPr>
          <w:rFonts w:cs="Times New Roman"/>
        </w:rPr>
        <w:t>From which account will my claims be</w:t>
      </w:r>
      <w:r w:rsidRPr="006854DB">
        <w:rPr>
          <w:rFonts w:cs="Times New Roman"/>
          <w:spacing w:val="-16"/>
        </w:rPr>
        <w:t xml:space="preserve"> </w:t>
      </w:r>
      <w:r w:rsidRPr="006854DB">
        <w:rPr>
          <w:rFonts w:cs="Times New Roman"/>
        </w:rPr>
        <w:t>reimbursed?</w:t>
      </w:r>
    </w:p>
    <w:p w14:paraId="7F85C604" w14:textId="77777777" w:rsidR="00A277C7" w:rsidRPr="00554957" w:rsidRDefault="00A277C7" w:rsidP="00A277C7">
      <w:pPr>
        <w:pStyle w:val="Heading1"/>
        <w:jc w:val="both"/>
        <w:rPr>
          <w:rFonts w:cs="Times New Roman"/>
          <w:b w:val="0"/>
          <w:bCs w:val="0"/>
          <w:sz w:val="16"/>
          <w:szCs w:val="16"/>
        </w:rPr>
      </w:pPr>
    </w:p>
    <w:p w14:paraId="4A0A8A47" w14:textId="77777777" w:rsidR="00A277C7" w:rsidRPr="006854DB" w:rsidRDefault="00A277C7" w:rsidP="00A277C7">
      <w:pPr>
        <w:pStyle w:val="BodyText"/>
        <w:ind w:left="100" w:right="115"/>
        <w:jc w:val="both"/>
        <w:rPr>
          <w:rFonts w:cs="Times New Roman"/>
        </w:rPr>
      </w:pPr>
      <w:r w:rsidRPr="006854DB">
        <w:rPr>
          <w:rFonts w:cs="Times New Roman"/>
        </w:rPr>
        <w:t>How eligible expenses for your health care services are paid will depend on your medical plan election and spending accounts in which you are participating. The below charts presume you are participating in every spending account available to you and you’re covered by a United medical</w:t>
      </w:r>
      <w:r w:rsidRPr="006854DB">
        <w:rPr>
          <w:rFonts w:cs="Times New Roman"/>
          <w:spacing w:val="-9"/>
        </w:rPr>
        <w:t xml:space="preserve"> </w:t>
      </w:r>
      <w:r w:rsidRPr="006854DB">
        <w:rPr>
          <w:rFonts w:cs="Times New Roman"/>
        </w:rPr>
        <w:t>plan.</w:t>
      </w:r>
    </w:p>
    <w:p w14:paraId="1167A554" w14:textId="0BC11072" w:rsidR="00A277C7" w:rsidRDefault="00A277C7" w:rsidP="00A277C7">
      <w:pPr>
        <w:ind w:left="100" w:right="119"/>
        <w:jc w:val="both"/>
        <w:rPr>
          <w:rFonts w:ascii="Times New Roman" w:hAnsi="Times New Roman" w:cs="Times New Roman"/>
          <w:sz w:val="24"/>
          <w:szCs w:val="24"/>
        </w:rPr>
      </w:pPr>
      <w:r w:rsidRPr="006854DB">
        <w:rPr>
          <w:rFonts w:ascii="Times New Roman" w:hAnsi="Times New Roman" w:cs="Times New Roman"/>
          <w:sz w:val="24"/>
          <w:szCs w:val="24"/>
        </w:rPr>
        <w:t xml:space="preserve">If you are enrolled in the </w:t>
      </w:r>
      <w:r w:rsidRPr="006854DB">
        <w:rPr>
          <w:rFonts w:ascii="Times New Roman" w:hAnsi="Times New Roman" w:cs="Times New Roman"/>
          <w:b/>
          <w:sz w:val="24"/>
          <w:szCs w:val="24"/>
        </w:rPr>
        <w:t xml:space="preserve">Core HDHP or the Healthy Advantage HSA (Health Savings Accounts for both plans are administered by PayFlex), </w:t>
      </w:r>
      <w:r w:rsidRPr="006854DB">
        <w:rPr>
          <w:rFonts w:ascii="Times New Roman" w:hAnsi="Times New Roman" w:cs="Times New Roman"/>
          <w:sz w:val="24"/>
          <w:szCs w:val="24"/>
        </w:rPr>
        <w:t>in keeping with federal guidelines, your (yours and those of your eligible dependents) medical and prescription eligible expenses must be reimbursed from your Health Savings</w:t>
      </w:r>
      <w:r w:rsidRPr="006854DB">
        <w:rPr>
          <w:rFonts w:ascii="Times New Roman" w:hAnsi="Times New Roman" w:cs="Times New Roman"/>
          <w:spacing w:val="-21"/>
          <w:sz w:val="24"/>
          <w:szCs w:val="24"/>
        </w:rPr>
        <w:t xml:space="preserve"> </w:t>
      </w:r>
      <w:r w:rsidRPr="006854DB">
        <w:rPr>
          <w:rFonts w:ascii="Times New Roman" w:hAnsi="Times New Roman" w:cs="Times New Roman"/>
          <w:sz w:val="24"/>
          <w:szCs w:val="24"/>
        </w:rPr>
        <w:t>Account.</w:t>
      </w:r>
    </w:p>
    <w:p w14:paraId="08A0AE53" w14:textId="77777777" w:rsidR="00E87981" w:rsidRDefault="00E87981" w:rsidP="00A277C7">
      <w:pPr>
        <w:ind w:left="100" w:right="119"/>
        <w:jc w:val="both"/>
        <w:rPr>
          <w:rFonts w:ascii="Times New Roman" w:hAnsi="Times New Roman" w:cs="Times New Roman"/>
          <w:sz w:val="24"/>
          <w:szCs w:val="24"/>
        </w:rPr>
      </w:pPr>
    </w:p>
    <w:tbl>
      <w:tblPr>
        <w:tblW w:w="10805" w:type="dxa"/>
        <w:tblInd w:w="95" w:type="dxa"/>
        <w:tblLayout w:type="fixed"/>
        <w:tblCellMar>
          <w:left w:w="0" w:type="dxa"/>
          <w:right w:w="0" w:type="dxa"/>
        </w:tblCellMar>
        <w:tblLook w:val="01E0" w:firstRow="1" w:lastRow="1" w:firstColumn="1" w:lastColumn="1" w:noHBand="0" w:noVBand="0"/>
      </w:tblPr>
      <w:tblGrid>
        <w:gridCol w:w="3330"/>
        <w:gridCol w:w="7475"/>
      </w:tblGrid>
      <w:tr w:rsidR="00CC5619" w14:paraId="2E9010B0" w14:textId="77777777" w:rsidTr="00CC5619">
        <w:trPr>
          <w:trHeight w:hRule="exact" w:val="1822"/>
        </w:trPr>
        <w:tc>
          <w:tcPr>
            <w:tcW w:w="3330" w:type="dxa"/>
            <w:tcBorders>
              <w:top w:val="single" w:sz="4" w:space="0" w:color="000000"/>
              <w:left w:val="single" w:sz="4" w:space="0" w:color="000000"/>
              <w:bottom w:val="single" w:sz="4" w:space="0" w:color="000000"/>
              <w:right w:val="single" w:sz="4" w:space="0" w:color="000000"/>
            </w:tcBorders>
          </w:tcPr>
          <w:p w14:paraId="73F455D3" w14:textId="77777777" w:rsidR="00CC5619" w:rsidRDefault="00CC5619" w:rsidP="00D95AF4">
            <w:pPr>
              <w:pStyle w:val="TableParagraph"/>
              <w:ind w:left="103" w:right="1321"/>
              <w:rPr>
                <w:rFonts w:ascii="Tahoma" w:eastAsia="Tahoma" w:hAnsi="Tahoma" w:cs="Tahoma"/>
                <w:sz w:val="18"/>
                <w:szCs w:val="18"/>
              </w:rPr>
            </w:pPr>
            <w:r>
              <w:rPr>
                <w:rFonts w:ascii="Tahoma"/>
                <w:sz w:val="18"/>
              </w:rPr>
              <w:t>Medical Services &amp;</w:t>
            </w:r>
            <w:r>
              <w:rPr>
                <w:rFonts w:ascii="Tahoma"/>
                <w:spacing w:val="-21"/>
                <w:sz w:val="18"/>
              </w:rPr>
              <w:t xml:space="preserve"> </w:t>
            </w:r>
            <w:r>
              <w:rPr>
                <w:rFonts w:ascii="Tahoma"/>
                <w:sz w:val="18"/>
              </w:rPr>
              <w:t>Prescription Expenses:</w:t>
            </w:r>
          </w:p>
        </w:tc>
        <w:tc>
          <w:tcPr>
            <w:tcW w:w="7475" w:type="dxa"/>
            <w:tcBorders>
              <w:top w:val="single" w:sz="4" w:space="0" w:color="000000"/>
              <w:left w:val="single" w:sz="4" w:space="0" w:color="000000"/>
              <w:bottom w:val="single" w:sz="4" w:space="0" w:color="000000"/>
              <w:right w:val="single" w:sz="4" w:space="0" w:color="000000"/>
            </w:tcBorders>
          </w:tcPr>
          <w:p w14:paraId="7F8D7D14" w14:textId="77777777" w:rsidR="00CC5619" w:rsidRDefault="00CC5619" w:rsidP="00D95AF4">
            <w:pPr>
              <w:pStyle w:val="TableParagraph"/>
              <w:ind w:left="103"/>
              <w:rPr>
                <w:rFonts w:ascii="Tahoma" w:eastAsia="Tahoma" w:hAnsi="Tahoma" w:cs="Tahoma"/>
                <w:sz w:val="18"/>
                <w:szCs w:val="18"/>
              </w:rPr>
            </w:pPr>
            <w:r>
              <w:rPr>
                <w:rFonts w:ascii="Tahoma"/>
                <w:sz w:val="18"/>
              </w:rPr>
              <w:t>Health Savings Account (HSA) administered by</w:t>
            </w:r>
            <w:r>
              <w:rPr>
                <w:rFonts w:ascii="Tahoma"/>
                <w:spacing w:val="-25"/>
                <w:sz w:val="18"/>
              </w:rPr>
              <w:t xml:space="preserve"> </w:t>
            </w:r>
            <w:r>
              <w:rPr>
                <w:rFonts w:ascii="Tahoma"/>
                <w:sz w:val="18"/>
              </w:rPr>
              <w:t>PayFlex</w:t>
            </w:r>
          </w:p>
          <w:p w14:paraId="72046B2A" w14:textId="77777777" w:rsidR="00CC5619" w:rsidRDefault="00CC5619" w:rsidP="00D95AF4">
            <w:pPr>
              <w:pStyle w:val="TableParagraph"/>
              <w:ind w:left="100"/>
              <w:rPr>
                <w:rFonts w:ascii="Tahoma" w:eastAsia="Tahoma" w:hAnsi="Tahoma" w:cs="Tahoma"/>
                <w:sz w:val="20"/>
                <w:szCs w:val="20"/>
              </w:rPr>
            </w:pPr>
            <w:r>
              <w:rPr>
                <w:rFonts w:ascii="Tahoma" w:eastAsia="Tahoma" w:hAnsi="Tahoma" w:cs="Tahoma"/>
                <w:noProof/>
                <w:sz w:val="20"/>
                <w:szCs w:val="20"/>
              </w:rPr>
              <w:drawing>
                <wp:inline distT="0" distB="0" distL="0" distR="0" wp14:anchorId="5E4D428C" wp14:editId="54FEE9AC">
                  <wp:extent cx="1577956" cy="993266"/>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9" cstate="print"/>
                          <a:stretch>
                            <a:fillRect/>
                          </a:stretch>
                        </pic:blipFill>
                        <pic:spPr>
                          <a:xfrm>
                            <a:off x="0" y="0"/>
                            <a:ext cx="1577956" cy="993266"/>
                          </a:xfrm>
                          <a:prstGeom prst="rect">
                            <a:avLst/>
                          </a:prstGeom>
                        </pic:spPr>
                      </pic:pic>
                    </a:graphicData>
                  </a:graphic>
                </wp:inline>
              </w:drawing>
            </w:r>
          </w:p>
        </w:tc>
      </w:tr>
      <w:tr w:rsidR="00CC5619" w14:paraId="676CDBCC" w14:textId="77777777" w:rsidTr="00CC5619">
        <w:trPr>
          <w:trHeight w:hRule="exact" w:val="739"/>
        </w:trPr>
        <w:tc>
          <w:tcPr>
            <w:tcW w:w="3330" w:type="dxa"/>
            <w:tcBorders>
              <w:top w:val="single" w:sz="4" w:space="0" w:color="000000"/>
              <w:left w:val="single" w:sz="4" w:space="0" w:color="000000"/>
              <w:bottom w:val="single" w:sz="4" w:space="0" w:color="000000"/>
              <w:right w:val="single" w:sz="4" w:space="0" w:color="000000"/>
            </w:tcBorders>
          </w:tcPr>
          <w:p w14:paraId="67DCEF1A" w14:textId="77777777" w:rsidR="00CC5619" w:rsidRDefault="00CC5619" w:rsidP="00D95AF4">
            <w:pPr>
              <w:pStyle w:val="TableParagraph"/>
              <w:ind w:left="103"/>
              <w:rPr>
                <w:rFonts w:ascii="Tahoma" w:eastAsia="Tahoma" w:hAnsi="Tahoma" w:cs="Tahoma"/>
                <w:sz w:val="18"/>
                <w:szCs w:val="18"/>
              </w:rPr>
            </w:pPr>
            <w:r>
              <w:rPr>
                <w:rFonts w:ascii="Tahoma"/>
                <w:sz w:val="18"/>
              </w:rPr>
              <w:t>Dental &amp; Vision</w:t>
            </w:r>
            <w:r>
              <w:rPr>
                <w:rFonts w:ascii="Tahoma"/>
                <w:spacing w:val="-19"/>
                <w:sz w:val="18"/>
              </w:rPr>
              <w:t xml:space="preserve"> </w:t>
            </w:r>
            <w:r>
              <w:rPr>
                <w:rFonts w:ascii="Tahoma"/>
                <w:sz w:val="18"/>
              </w:rPr>
              <w:t>Expenses:</w:t>
            </w:r>
          </w:p>
        </w:tc>
        <w:tc>
          <w:tcPr>
            <w:tcW w:w="7475" w:type="dxa"/>
            <w:tcBorders>
              <w:top w:val="single" w:sz="4" w:space="0" w:color="000000"/>
              <w:left w:val="single" w:sz="4" w:space="0" w:color="000000"/>
              <w:bottom w:val="single" w:sz="4" w:space="0" w:color="000000"/>
              <w:right w:val="single" w:sz="4" w:space="0" w:color="000000"/>
            </w:tcBorders>
          </w:tcPr>
          <w:p w14:paraId="21CD9702" w14:textId="77777777" w:rsidR="00CC5619" w:rsidRDefault="00CC5619" w:rsidP="00CC5619">
            <w:pPr>
              <w:pStyle w:val="TableParagraph"/>
              <w:numPr>
                <w:ilvl w:val="0"/>
                <w:numId w:val="60"/>
              </w:numPr>
              <w:tabs>
                <w:tab w:val="left" w:pos="785"/>
              </w:tabs>
              <w:ind w:right="402" w:firstLine="0"/>
              <w:rPr>
                <w:rFonts w:ascii="Tahoma" w:eastAsia="Tahoma" w:hAnsi="Tahoma" w:cs="Tahoma"/>
                <w:sz w:val="18"/>
                <w:szCs w:val="18"/>
              </w:rPr>
            </w:pPr>
            <w:r>
              <w:rPr>
                <w:rFonts w:ascii="Tahoma"/>
                <w:sz w:val="18"/>
              </w:rPr>
              <w:t>Limited Purpose Health Care Flexible Spending Account (LPHCFSA)*</w:t>
            </w:r>
          </w:p>
          <w:p w14:paraId="6726E40B" w14:textId="77777777" w:rsidR="00CC5619" w:rsidRDefault="00CC5619" w:rsidP="00CC5619">
            <w:pPr>
              <w:pStyle w:val="TableParagraph"/>
              <w:numPr>
                <w:ilvl w:val="0"/>
                <w:numId w:val="60"/>
              </w:numPr>
              <w:tabs>
                <w:tab w:val="left" w:pos="785"/>
              </w:tabs>
              <w:spacing w:line="210" w:lineRule="exact"/>
              <w:ind w:left="784" w:hanging="321"/>
              <w:rPr>
                <w:rFonts w:ascii="Tahoma" w:eastAsia="Tahoma" w:hAnsi="Tahoma" w:cs="Tahoma"/>
                <w:sz w:val="18"/>
                <w:szCs w:val="18"/>
              </w:rPr>
            </w:pPr>
            <w:r>
              <w:rPr>
                <w:rFonts w:ascii="Tahoma"/>
                <w:sz w:val="18"/>
              </w:rPr>
              <w:t>Limited Purpose Active HRA</w:t>
            </w:r>
            <w:r>
              <w:rPr>
                <w:rFonts w:ascii="Tahoma"/>
                <w:spacing w:val="51"/>
                <w:sz w:val="18"/>
              </w:rPr>
              <w:t xml:space="preserve"> </w:t>
            </w:r>
            <w:r>
              <w:rPr>
                <w:rFonts w:ascii="Tahoma"/>
                <w:sz w:val="18"/>
              </w:rPr>
              <w:t>(LPHRA)*</w:t>
            </w:r>
          </w:p>
          <w:p w14:paraId="5A075C4D" w14:textId="77777777" w:rsidR="00CC5619" w:rsidRDefault="00CC5619" w:rsidP="00CC5619">
            <w:pPr>
              <w:pStyle w:val="TableParagraph"/>
              <w:spacing w:before="12" w:line="218" w:lineRule="exact"/>
              <w:ind w:left="463" w:right="49"/>
              <w:rPr>
                <w:rFonts w:ascii="Tahoma" w:eastAsia="Tahoma" w:hAnsi="Tahoma" w:cs="Tahoma"/>
                <w:sz w:val="19"/>
                <w:szCs w:val="19"/>
              </w:rPr>
            </w:pPr>
            <w:r>
              <w:rPr>
                <w:rFonts w:ascii="Tahoma"/>
                <w:i/>
                <w:sz w:val="19"/>
              </w:rPr>
              <w:t>*For</w:t>
            </w:r>
            <w:r>
              <w:rPr>
                <w:rFonts w:ascii="Tahoma"/>
                <w:i/>
                <w:spacing w:val="-38"/>
                <w:sz w:val="19"/>
              </w:rPr>
              <w:t xml:space="preserve"> </w:t>
            </w:r>
            <w:r>
              <w:rPr>
                <w:rFonts w:ascii="Tahoma"/>
                <w:i/>
                <w:sz w:val="19"/>
              </w:rPr>
              <w:t>more</w:t>
            </w:r>
            <w:r>
              <w:rPr>
                <w:rFonts w:ascii="Tahoma"/>
                <w:i/>
                <w:spacing w:val="-39"/>
                <w:sz w:val="19"/>
              </w:rPr>
              <w:t xml:space="preserve"> </w:t>
            </w:r>
            <w:r>
              <w:rPr>
                <w:rFonts w:ascii="Tahoma"/>
                <w:i/>
                <w:sz w:val="19"/>
              </w:rPr>
              <w:t>information</w:t>
            </w:r>
            <w:r>
              <w:rPr>
                <w:rFonts w:ascii="Tahoma"/>
                <w:i/>
                <w:spacing w:val="-38"/>
                <w:sz w:val="19"/>
              </w:rPr>
              <w:t xml:space="preserve"> </w:t>
            </w:r>
            <w:r>
              <w:rPr>
                <w:rFonts w:ascii="Tahoma"/>
                <w:i/>
                <w:sz w:val="19"/>
              </w:rPr>
              <w:t>on</w:t>
            </w:r>
            <w:r>
              <w:rPr>
                <w:rFonts w:ascii="Tahoma"/>
                <w:i/>
                <w:spacing w:val="-38"/>
                <w:sz w:val="19"/>
              </w:rPr>
              <w:t xml:space="preserve"> </w:t>
            </w:r>
            <w:r>
              <w:rPr>
                <w:rFonts w:ascii="Tahoma"/>
                <w:i/>
                <w:sz w:val="19"/>
              </w:rPr>
              <w:t>Limited</w:t>
            </w:r>
            <w:r>
              <w:rPr>
                <w:rFonts w:ascii="Tahoma"/>
                <w:i/>
                <w:spacing w:val="-37"/>
                <w:sz w:val="19"/>
              </w:rPr>
              <w:t xml:space="preserve"> </w:t>
            </w:r>
            <w:r>
              <w:rPr>
                <w:rFonts w:ascii="Tahoma"/>
                <w:i/>
                <w:sz w:val="19"/>
              </w:rPr>
              <w:t>Purpose</w:t>
            </w:r>
            <w:r>
              <w:rPr>
                <w:rFonts w:ascii="Tahoma"/>
                <w:i/>
                <w:spacing w:val="-38"/>
                <w:sz w:val="19"/>
              </w:rPr>
              <w:t xml:space="preserve"> </w:t>
            </w:r>
            <w:r>
              <w:rPr>
                <w:rFonts w:ascii="Tahoma"/>
                <w:i/>
                <w:sz w:val="19"/>
              </w:rPr>
              <w:t>accounts,</w:t>
            </w:r>
            <w:r>
              <w:rPr>
                <w:rFonts w:ascii="Tahoma"/>
                <w:i/>
                <w:spacing w:val="-38"/>
                <w:sz w:val="19"/>
              </w:rPr>
              <w:t xml:space="preserve"> </w:t>
            </w:r>
            <w:r>
              <w:rPr>
                <w:rFonts w:ascii="Tahoma"/>
                <w:i/>
                <w:sz w:val="19"/>
              </w:rPr>
              <w:t>please</w:t>
            </w:r>
            <w:r>
              <w:rPr>
                <w:rFonts w:ascii="Tahoma"/>
                <w:i/>
                <w:spacing w:val="-38"/>
                <w:sz w:val="19"/>
              </w:rPr>
              <w:t xml:space="preserve"> </w:t>
            </w:r>
            <w:r>
              <w:rPr>
                <w:rFonts w:ascii="Tahoma"/>
                <w:i/>
                <w:sz w:val="19"/>
              </w:rPr>
              <w:t>refer to</w:t>
            </w:r>
            <w:r>
              <w:rPr>
                <w:rFonts w:ascii="Tahoma"/>
                <w:i/>
                <w:spacing w:val="-38"/>
                <w:sz w:val="19"/>
              </w:rPr>
              <w:t xml:space="preserve"> </w:t>
            </w:r>
            <w:r>
              <w:rPr>
                <w:rFonts w:ascii="Tahoma"/>
                <w:i/>
                <w:sz w:val="19"/>
              </w:rPr>
              <w:t>the</w:t>
            </w:r>
            <w:r>
              <w:rPr>
                <w:rFonts w:ascii="Tahoma"/>
                <w:i/>
                <w:spacing w:val="-38"/>
                <w:sz w:val="19"/>
              </w:rPr>
              <w:t xml:space="preserve"> </w:t>
            </w:r>
            <w:r>
              <w:rPr>
                <w:rFonts w:ascii="Tahoma"/>
                <w:i/>
                <w:sz w:val="19"/>
              </w:rPr>
              <w:t>glossary</w:t>
            </w:r>
          </w:p>
        </w:tc>
      </w:tr>
      <w:tr w:rsidR="00CC5619" w14:paraId="75C9EB1A" w14:textId="77777777" w:rsidTr="00CC5619">
        <w:trPr>
          <w:trHeight w:hRule="exact" w:val="658"/>
        </w:trPr>
        <w:tc>
          <w:tcPr>
            <w:tcW w:w="3330" w:type="dxa"/>
            <w:tcBorders>
              <w:top w:val="single" w:sz="4" w:space="0" w:color="000000"/>
              <w:left w:val="single" w:sz="4" w:space="0" w:color="000000"/>
              <w:bottom w:val="single" w:sz="4" w:space="0" w:color="000000"/>
              <w:right w:val="single" w:sz="4" w:space="0" w:color="000000"/>
            </w:tcBorders>
          </w:tcPr>
          <w:p w14:paraId="56391B8B" w14:textId="77777777" w:rsidR="00CC5619" w:rsidRDefault="00CC5619" w:rsidP="00D95AF4">
            <w:pPr>
              <w:pStyle w:val="TableParagraph"/>
              <w:ind w:left="103"/>
              <w:rPr>
                <w:rFonts w:ascii="Tahoma" w:eastAsia="Tahoma" w:hAnsi="Tahoma" w:cs="Tahoma"/>
                <w:sz w:val="18"/>
                <w:szCs w:val="18"/>
              </w:rPr>
            </w:pPr>
            <w:r>
              <w:rPr>
                <w:rFonts w:ascii="Tahoma"/>
                <w:sz w:val="18"/>
              </w:rPr>
              <w:t>Active United Medical Plan</w:t>
            </w:r>
            <w:r>
              <w:rPr>
                <w:rFonts w:ascii="Tahoma"/>
                <w:spacing w:val="-13"/>
                <w:sz w:val="18"/>
              </w:rPr>
              <w:t xml:space="preserve"> </w:t>
            </w:r>
            <w:r>
              <w:rPr>
                <w:rFonts w:ascii="Tahoma"/>
                <w:sz w:val="18"/>
              </w:rPr>
              <w:t>Premiums:</w:t>
            </w:r>
          </w:p>
        </w:tc>
        <w:tc>
          <w:tcPr>
            <w:tcW w:w="7475" w:type="dxa"/>
            <w:tcBorders>
              <w:top w:val="single" w:sz="4" w:space="0" w:color="000000"/>
              <w:left w:val="single" w:sz="4" w:space="0" w:color="000000"/>
              <w:bottom w:val="single" w:sz="4" w:space="0" w:color="000000"/>
              <w:right w:val="single" w:sz="4" w:space="0" w:color="000000"/>
            </w:tcBorders>
          </w:tcPr>
          <w:p w14:paraId="67E275B1" w14:textId="5A136987" w:rsidR="00CC5619" w:rsidRDefault="00CC5619" w:rsidP="00CC5619">
            <w:pPr>
              <w:pStyle w:val="TableParagraph"/>
              <w:ind w:left="90" w:right="22" w:hanging="91"/>
              <w:rPr>
                <w:rFonts w:ascii="Tahoma" w:eastAsia="Tahoma" w:hAnsi="Tahoma" w:cs="Tahoma"/>
                <w:sz w:val="18"/>
                <w:szCs w:val="18"/>
              </w:rPr>
            </w:pPr>
            <w:r>
              <w:rPr>
                <w:rFonts w:ascii="Tahoma"/>
                <w:sz w:val="18"/>
              </w:rPr>
              <w:t xml:space="preserve"> </w:t>
            </w:r>
            <w:r>
              <w:rPr>
                <w:rFonts w:ascii="Tahoma"/>
                <w:sz w:val="18"/>
              </w:rPr>
              <w:t xml:space="preserve">The costs (premiums and claims) of your United HDHP medical plan cannot be reimbursed </w:t>
            </w:r>
            <w:r>
              <w:rPr>
                <w:rFonts w:ascii="Tahoma"/>
                <w:sz w:val="18"/>
              </w:rPr>
              <w:t xml:space="preserve">  </w:t>
            </w:r>
            <w:r>
              <w:rPr>
                <w:rFonts w:ascii="Tahoma"/>
                <w:sz w:val="18"/>
              </w:rPr>
              <w:t>because you are also enrolled in an HSA. This is pursuant to IRS federal</w:t>
            </w:r>
            <w:r>
              <w:rPr>
                <w:rFonts w:ascii="Tahoma"/>
                <w:spacing w:val="-15"/>
                <w:sz w:val="18"/>
              </w:rPr>
              <w:t xml:space="preserve"> </w:t>
            </w:r>
            <w:r>
              <w:rPr>
                <w:rFonts w:ascii="Tahoma"/>
                <w:sz w:val="18"/>
              </w:rPr>
              <w:t>rules.</w:t>
            </w:r>
          </w:p>
        </w:tc>
      </w:tr>
    </w:tbl>
    <w:p w14:paraId="10B3CDFD" w14:textId="77777777" w:rsidR="00CC5619" w:rsidRPr="006854DB" w:rsidRDefault="00CC5619" w:rsidP="00A277C7">
      <w:pPr>
        <w:ind w:left="100" w:right="119"/>
        <w:jc w:val="both"/>
        <w:rPr>
          <w:rFonts w:ascii="Times New Roman" w:eastAsia="Times New Roman" w:hAnsi="Times New Roman" w:cs="Times New Roman"/>
          <w:sz w:val="24"/>
          <w:szCs w:val="24"/>
        </w:rPr>
      </w:pPr>
    </w:p>
    <w:p w14:paraId="503E51B2" w14:textId="2E3B6E02" w:rsidR="00A277C7" w:rsidRDefault="00CC5619" w:rsidP="00CC5619">
      <w:pPr>
        <w:tabs>
          <w:tab w:val="left" w:pos="2076"/>
        </w:tabs>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8F818BF" w14:textId="77777777" w:rsidR="00CC5619" w:rsidRPr="006854DB" w:rsidRDefault="00CC5619" w:rsidP="00CC5619">
      <w:pPr>
        <w:tabs>
          <w:tab w:val="left" w:pos="2076"/>
        </w:tabs>
        <w:spacing w:before="1"/>
        <w:rPr>
          <w:rFonts w:ascii="Times New Roman" w:eastAsia="Times New Roman" w:hAnsi="Times New Roman" w:cs="Times New Roman"/>
          <w:sz w:val="24"/>
          <w:szCs w:val="24"/>
        </w:rPr>
      </w:pPr>
    </w:p>
    <w:p w14:paraId="01D0ECC3" w14:textId="20DA1EF2" w:rsidR="00A277C7" w:rsidRDefault="00A277C7" w:rsidP="00A277C7">
      <w:pPr>
        <w:ind w:left="100"/>
        <w:rPr>
          <w:rFonts w:ascii="Times New Roman" w:eastAsia="Times New Roman" w:hAnsi="Times New Roman" w:cs="Times New Roman"/>
          <w:sz w:val="24"/>
          <w:szCs w:val="24"/>
        </w:rPr>
      </w:pPr>
    </w:p>
    <w:p w14:paraId="6AE1EF4C" w14:textId="78A61817" w:rsidR="00CC5619" w:rsidRDefault="00CC5619" w:rsidP="00A277C7">
      <w:pPr>
        <w:ind w:left="100"/>
        <w:rPr>
          <w:rFonts w:ascii="Times New Roman" w:eastAsia="Times New Roman" w:hAnsi="Times New Roman" w:cs="Times New Roman"/>
          <w:sz w:val="24"/>
          <w:szCs w:val="24"/>
        </w:rPr>
      </w:pPr>
    </w:p>
    <w:p w14:paraId="16F71056" w14:textId="1F3A6EF6" w:rsidR="00CC5619" w:rsidRDefault="00CC5619" w:rsidP="00A277C7">
      <w:pPr>
        <w:ind w:left="100"/>
        <w:rPr>
          <w:rFonts w:ascii="Times New Roman" w:eastAsia="Times New Roman" w:hAnsi="Times New Roman" w:cs="Times New Roman"/>
          <w:sz w:val="24"/>
          <w:szCs w:val="24"/>
        </w:rPr>
      </w:pPr>
    </w:p>
    <w:p w14:paraId="1FBFA44B" w14:textId="77777777" w:rsidR="00CC5619" w:rsidRPr="006854DB" w:rsidRDefault="00CC5619" w:rsidP="00A277C7">
      <w:pPr>
        <w:ind w:left="100"/>
        <w:rPr>
          <w:rFonts w:ascii="Times New Roman" w:eastAsia="Times New Roman" w:hAnsi="Times New Roman" w:cs="Times New Roman"/>
          <w:sz w:val="24"/>
          <w:szCs w:val="24"/>
        </w:rPr>
      </w:pPr>
    </w:p>
    <w:p w14:paraId="35089E95" w14:textId="44F07E28" w:rsidR="00CC5619" w:rsidRDefault="007F0429" w:rsidP="007F0429">
      <w:pPr>
        <w:jc w:val="both"/>
        <w:rPr>
          <w:rFonts w:ascii="Tahoma" w:eastAsia="Tahoma" w:hAnsi="Tahoma" w:cs="Tahoma"/>
          <w:sz w:val="18"/>
          <w:szCs w:val="18"/>
        </w:rPr>
      </w:pPr>
      <w:r>
        <w:rPr>
          <w:rFonts w:ascii="Tahoma"/>
          <w:sz w:val="18"/>
        </w:rPr>
        <w:t xml:space="preserve">    </w:t>
      </w:r>
      <w:r w:rsidR="00CC5619">
        <w:rPr>
          <w:rFonts w:ascii="Tahoma"/>
          <w:sz w:val="18"/>
        </w:rPr>
        <w:t xml:space="preserve">If you are enrolled in the </w:t>
      </w:r>
      <w:r w:rsidR="00CC5619">
        <w:rPr>
          <w:rFonts w:ascii="Tahoma"/>
          <w:b/>
          <w:sz w:val="18"/>
        </w:rPr>
        <w:t>Healthy Rewards</w:t>
      </w:r>
      <w:r w:rsidR="00CC5619">
        <w:rPr>
          <w:rFonts w:ascii="Tahoma"/>
          <w:b/>
          <w:spacing w:val="-15"/>
          <w:sz w:val="18"/>
        </w:rPr>
        <w:t xml:space="preserve"> </w:t>
      </w:r>
      <w:r w:rsidR="00CC5619">
        <w:rPr>
          <w:rFonts w:ascii="Tahoma"/>
          <w:b/>
          <w:sz w:val="18"/>
        </w:rPr>
        <w:t>PPO</w:t>
      </w:r>
      <w:r w:rsidR="00CC5619">
        <w:rPr>
          <w:rFonts w:ascii="Tahoma"/>
          <w:sz w:val="18"/>
        </w:rPr>
        <w:t>:</w:t>
      </w:r>
    </w:p>
    <w:tbl>
      <w:tblPr>
        <w:tblW w:w="10260" w:type="dxa"/>
        <w:tblInd w:w="275" w:type="dxa"/>
        <w:tblLayout w:type="fixed"/>
        <w:tblCellMar>
          <w:left w:w="0" w:type="dxa"/>
          <w:right w:w="0" w:type="dxa"/>
        </w:tblCellMar>
        <w:tblLook w:val="01E0" w:firstRow="1" w:lastRow="1" w:firstColumn="1" w:lastColumn="1" w:noHBand="0" w:noVBand="0"/>
      </w:tblPr>
      <w:tblGrid>
        <w:gridCol w:w="4230"/>
        <w:gridCol w:w="6030"/>
      </w:tblGrid>
      <w:tr w:rsidR="00CC5619" w14:paraId="2F2DCC3C" w14:textId="77777777" w:rsidTr="007F0429">
        <w:trPr>
          <w:trHeight w:hRule="exact" w:val="814"/>
        </w:trPr>
        <w:tc>
          <w:tcPr>
            <w:tcW w:w="4230" w:type="dxa"/>
            <w:tcBorders>
              <w:top w:val="single" w:sz="4" w:space="0" w:color="000000"/>
              <w:left w:val="single" w:sz="4" w:space="0" w:color="000000"/>
              <w:bottom w:val="single" w:sz="4" w:space="0" w:color="000000"/>
              <w:right w:val="single" w:sz="4" w:space="0" w:color="000000"/>
            </w:tcBorders>
          </w:tcPr>
          <w:p w14:paraId="26B89C83" w14:textId="77777777" w:rsidR="00CC5619" w:rsidRDefault="00CC5619" w:rsidP="00D95AF4">
            <w:pPr>
              <w:pStyle w:val="TableParagraph"/>
              <w:ind w:left="103" w:right="1321"/>
              <w:rPr>
                <w:rFonts w:ascii="Tahoma" w:eastAsia="Tahoma" w:hAnsi="Tahoma" w:cs="Tahoma"/>
                <w:sz w:val="18"/>
                <w:szCs w:val="18"/>
              </w:rPr>
            </w:pPr>
            <w:r>
              <w:rPr>
                <w:rFonts w:ascii="Tahoma"/>
                <w:sz w:val="18"/>
              </w:rPr>
              <w:t>Medical Services &amp;</w:t>
            </w:r>
            <w:r>
              <w:rPr>
                <w:rFonts w:ascii="Tahoma"/>
                <w:spacing w:val="-21"/>
                <w:sz w:val="18"/>
              </w:rPr>
              <w:t xml:space="preserve"> </w:t>
            </w:r>
            <w:r>
              <w:rPr>
                <w:rFonts w:ascii="Tahoma"/>
                <w:sz w:val="18"/>
              </w:rPr>
              <w:t>Prescription Expenses:</w:t>
            </w:r>
          </w:p>
        </w:tc>
        <w:tc>
          <w:tcPr>
            <w:tcW w:w="6030" w:type="dxa"/>
            <w:tcBorders>
              <w:top w:val="single" w:sz="4" w:space="0" w:color="000000"/>
              <w:left w:val="single" w:sz="4" w:space="0" w:color="000000"/>
              <w:bottom w:val="single" w:sz="4" w:space="0" w:color="000000"/>
              <w:right w:val="single" w:sz="4" w:space="0" w:color="000000"/>
            </w:tcBorders>
          </w:tcPr>
          <w:p w14:paraId="13591407" w14:textId="4EAE2901" w:rsidR="00CC5619" w:rsidRDefault="00CC5619" w:rsidP="00CC5619">
            <w:pPr>
              <w:pStyle w:val="TableParagraph"/>
              <w:numPr>
                <w:ilvl w:val="0"/>
                <w:numId w:val="62"/>
              </w:numPr>
              <w:tabs>
                <w:tab w:val="left" w:pos="824"/>
              </w:tabs>
              <w:spacing w:before="2" w:line="217" w:lineRule="exact"/>
              <w:rPr>
                <w:rFonts w:ascii="Tahoma" w:eastAsia="Tahoma" w:hAnsi="Tahoma" w:cs="Tahoma"/>
                <w:sz w:val="18"/>
                <w:szCs w:val="18"/>
              </w:rPr>
            </w:pPr>
            <w:r>
              <w:rPr>
                <w:rFonts w:ascii="Tahoma"/>
                <w:sz w:val="18"/>
              </w:rPr>
              <w:t>Health Care Flexible Spending</w:t>
            </w:r>
            <w:r w:rsidR="007F0429">
              <w:rPr>
                <w:rFonts w:ascii="Tahoma"/>
                <w:spacing w:val="54"/>
                <w:sz w:val="18"/>
              </w:rPr>
              <w:t xml:space="preserve"> </w:t>
            </w:r>
            <w:r>
              <w:rPr>
                <w:rFonts w:ascii="Tahoma"/>
                <w:sz w:val="18"/>
              </w:rPr>
              <w:t>Account</w:t>
            </w:r>
          </w:p>
          <w:p w14:paraId="5B61FA20" w14:textId="77777777" w:rsidR="00CC5619" w:rsidRDefault="00CC5619" w:rsidP="00CC5619">
            <w:pPr>
              <w:pStyle w:val="TableParagraph"/>
              <w:numPr>
                <w:ilvl w:val="0"/>
                <w:numId w:val="62"/>
              </w:numPr>
              <w:tabs>
                <w:tab w:val="left" w:pos="824"/>
              </w:tabs>
              <w:spacing w:line="217" w:lineRule="exact"/>
              <w:rPr>
                <w:rFonts w:ascii="Tahoma" w:eastAsia="Tahoma" w:hAnsi="Tahoma" w:cs="Tahoma"/>
                <w:sz w:val="18"/>
                <w:szCs w:val="18"/>
              </w:rPr>
            </w:pPr>
            <w:r>
              <w:rPr>
                <w:rFonts w:ascii="Tahoma"/>
                <w:sz w:val="18"/>
              </w:rPr>
              <w:t>Healthy Rewards</w:t>
            </w:r>
            <w:r>
              <w:rPr>
                <w:rFonts w:ascii="Tahoma"/>
                <w:spacing w:val="30"/>
                <w:sz w:val="18"/>
              </w:rPr>
              <w:t xml:space="preserve"> </w:t>
            </w:r>
            <w:r>
              <w:rPr>
                <w:rFonts w:ascii="Tahoma"/>
                <w:sz w:val="18"/>
              </w:rPr>
              <w:t>HRA</w:t>
            </w:r>
          </w:p>
          <w:p w14:paraId="58C5968F" w14:textId="77777777" w:rsidR="00CC5619" w:rsidRDefault="00CC5619" w:rsidP="00CC5619">
            <w:pPr>
              <w:pStyle w:val="TableParagraph"/>
              <w:numPr>
                <w:ilvl w:val="0"/>
                <w:numId w:val="62"/>
              </w:numPr>
              <w:tabs>
                <w:tab w:val="left" w:pos="824"/>
              </w:tabs>
              <w:spacing w:before="1"/>
              <w:rPr>
                <w:rFonts w:ascii="Tahoma" w:eastAsia="Tahoma" w:hAnsi="Tahoma" w:cs="Tahoma"/>
                <w:sz w:val="18"/>
                <w:szCs w:val="18"/>
              </w:rPr>
            </w:pPr>
            <w:r>
              <w:rPr>
                <w:rFonts w:ascii="Tahoma"/>
                <w:sz w:val="18"/>
              </w:rPr>
              <w:t>Active</w:t>
            </w:r>
            <w:r>
              <w:rPr>
                <w:rFonts w:ascii="Tahoma"/>
                <w:spacing w:val="16"/>
                <w:sz w:val="18"/>
              </w:rPr>
              <w:t xml:space="preserve"> </w:t>
            </w:r>
            <w:r>
              <w:rPr>
                <w:rFonts w:ascii="Tahoma"/>
                <w:sz w:val="18"/>
              </w:rPr>
              <w:t>HRA</w:t>
            </w:r>
          </w:p>
        </w:tc>
      </w:tr>
      <w:tr w:rsidR="00CC5619" w14:paraId="578F6858" w14:textId="77777777" w:rsidTr="007F0429">
        <w:trPr>
          <w:trHeight w:hRule="exact" w:val="505"/>
        </w:trPr>
        <w:tc>
          <w:tcPr>
            <w:tcW w:w="4230" w:type="dxa"/>
            <w:tcBorders>
              <w:top w:val="single" w:sz="4" w:space="0" w:color="000000"/>
              <w:left w:val="single" w:sz="4" w:space="0" w:color="000000"/>
              <w:bottom w:val="single" w:sz="4" w:space="0" w:color="000000"/>
              <w:right w:val="single" w:sz="4" w:space="0" w:color="000000"/>
            </w:tcBorders>
          </w:tcPr>
          <w:p w14:paraId="0B00DCF0" w14:textId="77777777" w:rsidR="00CC5619" w:rsidRDefault="00CC5619" w:rsidP="00D95AF4">
            <w:pPr>
              <w:pStyle w:val="TableParagraph"/>
              <w:spacing w:before="2"/>
              <w:ind w:left="103"/>
              <w:rPr>
                <w:rFonts w:ascii="Tahoma" w:eastAsia="Tahoma" w:hAnsi="Tahoma" w:cs="Tahoma"/>
                <w:sz w:val="18"/>
                <w:szCs w:val="18"/>
              </w:rPr>
            </w:pPr>
            <w:r>
              <w:rPr>
                <w:rFonts w:ascii="Tahoma"/>
                <w:sz w:val="18"/>
              </w:rPr>
              <w:t>Dental &amp; Vision</w:t>
            </w:r>
            <w:r>
              <w:rPr>
                <w:rFonts w:ascii="Tahoma"/>
                <w:spacing w:val="-19"/>
                <w:sz w:val="18"/>
              </w:rPr>
              <w:t xml:space="preserve"> </w:t>
            </w:r>
            <w:r>
              <w:rPr>
                <w:rFonts w:ascii="Tahoma"/>
                <w:sz w:val="18"/>
              </w:rPr>
              <w:t>Expenses:</w:t>
            </w:r>
          </w:p>
        </w:tc>
        <w:tc>
          <w:tcPr>
            <w:tcW w:w="6030" w:type="dxa"/>
            <w:tcBorders>
              <w:top w:val="single" w:sz="4" w:space="0" w:color="000000"/>
              <w:left w:val="single" w:sz="4" w:space="0" w:color="000000"/>
              <w:bottom w:val="single" w:sz="4" w:space="0" w:color="000000"/>
              <w:right w:val="single" w:sz="4" w:space="0" w:color="000000"/>
            </w:tcBorders>
          </w:tcPr>
          <w:p w14:paraId="3B288D13" w14:textId="0E0627AB" w:rsidR="00CC5619" w:rsidRDefault="00CC5619" w:rsidP="00CC5619">
            <w:pPr>
              <w:pStyle w:val="TableParagraph"/>
              <w:numPr>
                <w:ilvl w:val="0"/>
                <w:numId w:val="61"/>
              </w:numPr>
              <w:tabs>
                <w:tab w:val="left" w:pos="785"/>
              </w:tabs>
              <w:spacing w:before="2" w:line="215" w:lineRule="exact"/>
              <w:ind w:hanging="321"/>
              <w:rPr>
                <w:rFonts w:ascii="Tahoma" w:eastAsia="Tahoma" w:hAnsi="Tahoma" w:cs="Tahoma"/>
                <w:sz w:val="18"/>
                <w:szCs w:val="18"/>
              </w:rPr>
            </w:pPr>
            <w:r>
              <w:rPr>
                <w:rFonts w:ascii="Tahoma"/>
                <w:sz w:val="18"/>
              </w:rPr>
              <w:t>Health Care Flexible Spending Account</w:t>
            </w:r>
          </w:p>
          <w:p w14:paraId="1DB8D9FC" w14:textId="77777777" w:rsidR="00CC5619" w:rsidRDefault="00CC5619" w:rsidP="00CC5619">
            <w:pPr>
              <w:pStyle w:val="TableParagraph"/>
              <w:numPr>
                <w:ilvl w:val="0"/>
                <w:numId w:val="61"/>
              </w:numPr>
              <w:tabs>
                <w:tab w:val="left" w:pos="785"/>
              </w:tabs>
              <w:spacing w:line="215" w:lineRule="exact"/>
              <w:ind w:hanging="321"/>
              <w:rPr>
                <w:rFonts w:ascii="Tahoma" w:eastAsia="Tahoma" w:hAnsi="Tahoma" w:cs="Tahoma"/>
                <w:sz w:val="18"/>
                <w:szCs w:val="18"/>
              </w:rPr>
            </w:pPr>
            <w:r>
              <w:rPr>
                <w:rFonts w:ascii="Tahoma"/>
                <w:sz w:val="18"/>
              </w:rPr>
              <w:t>Active</w:t>
            </w:r>
            <w:r>
              <w:rPr>
                <w:rFonts w:ascii="Tahoma"/>
                <w:spacing w:val="16"/>
                <w:sz w:val="18"/>
              </w:rPr>
              <w:t xml:space="preserve"> </w:t>
            </w:r>
            <w:r>
              <w:rPr>
                <w:rFonts w:ascii="Tahoma"/>
                <w:sz w:val="18"/>
              </w:rPr>
              <w:t>HRA</w:t>
            </w:r>
          </w:p>
        </w:tc>
      </w:tr>
      <w:tr w:rsidR="00CC5619" w14:paraId="4EFED45D" w14:textId="77777777" w:rsidTr="007F0429">
        <w:trPr>
          <w:trHeight w:hRule="exact" w:val="300"/>
        </w:trPr>
        <w:tc>
          <w:tcPr>
            <w:tcW w:w="4230" w:type="dxa"/>
            <w:tcBorders>
              <w:top w:val="single" w:sz="4" w:space="0" w:color="000000"/>
              <w:left w:val="single" w:sz="4" w:space="0" w:color="000000"/>
              <w:bottom w:val="single" w:sz="4" w:space="0" w:color="000000"/>
              <w:right w:val="single" w:sz="4" w:space="0" w:color="000000"/>
            </w:tcBorders>
          </w:tcPr>
          <w:p w14:paraId="33A2E2F8" w14:textId="77777777" w:rsidR="00CC5619" w:rsidRDefault="00CC5619" w:rsidP="00D95AF4">
            <w:pPr>
              <w:pStyle w:val="TableParagraph"/>
              <w:ind w:left="103"/>
              <w:rPr>
                <w:rFonts w:ascii="Tahoma" w:eastAsia="Tahoma" w:hAnsi="Tahoma" w:cs="Tahoma"/>
                <w:sz w:val="18"/>
                <w:szCs w:val="18"/>
              </w:rPr>
            </w:pPr>
            <w:r>
              <w:rPr>
                <w:rFonts w:ascii="Tahoma"/>
                <w:sz w:val="18"/>
              </w:rPr>
              <w:t>Active United Medical Plan</w:t>
            </w:r>
            <w:r>
              <w:rPr>
                <w:rFonts w:ascii="Tahoma"/>
                <w:spacing w:val="-14"/>
                <w:sz w:val="18"/>
              </w:rPr>
              <w:t xml:space="preserve"> </w:t>
            </w:r>
            <w:r>
              <w:rPr>
                <w:rFonts w:ascii="Tahoma"/>
                <w:sz w:val="18"/>
              </w:rPr>
              <w:t>Premiums:</w:t>
            </w:r>
          </w:p>
        </w:tc>
        <w:tc>
          <w:tcPr>
            <w:tcW w:w="6030" w:type="dxa"/>
            <w:tcBorders>
              <w:top w:val="single" w:sz="4" w:space="0" w:color="000000"/>
              <w:left w:val="single" w:sz="4" w:space="0" w:color="000000"/>
              <w:bottom w:val="single" w:sz="4" w:space="0" w:color="000000"/>
              <w:right w:val="single" w:sz="4" w:space="0" w:color="000000"/>
            </w:tcBorders>
          </w:tcPr>
          <w:p w14:paraId="0AEA0642" w14:textId="77777777" w:rsidR="00CC5619" w:rsidRDefault="00CC5619" w:rsidP="00D95AF4">
            <w:pPr>
              <w:pStyle w:val="TableParagraph"/>
              <w:spacing w:line="215" w:lineRule="exact"/>
              <w:ind w:left="463"/>
              <w:rPr>
                <w:rFonts w:ascii="Tahoma" w:eastAsia="Tahoma" w:hAnsi="Tahoma" w:cs="Tahoma"/>
                <w:sz w:val="18"/>
                <w:szCs w:val="18"/>
              </w:rPr>
            </w:pPr>
            <w:r>
              <w:rPr>
                <w:rFonts w:ascii="Tahoma"/>
                <w:sz w:val="18"/>
              </w:rPr>
              <w:t>Active</w:t>
            </w:r>
            <w:r>
              <w:rPr>
                <w:rFonts w:ascii="Tahoma"/>
                <w:spacing w:val="16"/>
                <w:sz w:val="18"/>
              </w:rPr>
              <w:t xml:space="preserve"> </w:t>
            </w:r>
            <w:r>
              <w:rPr>
                <w:rFonts w:ascii="Tahoma"/>
                <w:sz w:val="18"/>
              </w:rPr>
              <w:t>HRA</w:t>
            </w:r>
          </w:p>
        </w:tc>
      </w:tr>
    </w:tbl>
    <w:p w14:paraId="4717B92D" w14:textId="77777777" w:rsidR="00A277C7" w:rsidRPr="006854DB" w:rsidRDefault="00A277C7" w:rsidP="00A277C7">
      <w:pPr>
        <w:spacing w:before="1"/>
        <w:rPr>
          <w:rFonts w:ascii="Times New Roman" w:eastAsia="Times New Roman" w:hAnsi="Times New Roman" w:cs="Times New Roman"/>
          <w:sz w:val="24"/>
          <w:szCs w:val="24"/>
        </w:rPr>
      </w:pPr>
    </w:p>
    <w:p w14:paraId="73BB8307" w14:textId="63DFF8E0" w:rsidR="007F0429" w:rsidRDefault="007F0429" w:rsidP="007F0429">
      <w:pPr>
        <w:spacing w:before="69"/>
        <w:ind w:right="1498"/>
        <w:rPr>
          <w:rFonts w:ascii="Tahoma" w:eastAsia="Tahoma" w:hAnsi="Tahoma" w:cs="Tahoma"/>
          <w:sz w:val="18"/>
          <w:szCs w:val="18"/>
        </w:rPr>
      </w:pPr>
      <w:r>
        <w:rPr>
          <w:rFonts w:ascii="Tahoma"/>
          <w:sz w:val="18"/>
        </w:rPr>
        <w:t xml:space="preserve">     </w:t>
      </w:r>
      <w:r>
        <w:rPr>
          <w:rFonts w:ascii="Tahoma"/>
          <w:sz w:val="18"/>
        </w:rPr>
        <w:t xml:space="preserve">If you are enrolled in </w:t>
      </w:r>
      <w:r>
        <w:rPr>
          <w:rFonts w:ascii="Tahoma"/>
          <w:b/>
          <w:sz w:val="18"/>
        </w:rPr>
        <w:t>any other United medical</w:t>
      </w:r>
      <w:r>
        <w:rPr>
          <w:rFonts w:ascii="Tahoma"/>
          <w:b/>
          <w:spacing w:val="-19"/>
          <w:sz w:val="18"/>
        </w:rPr>
        <w:t xml:space="preserve"> </w:t>
      </w:r>
      <w:r>
        <w:rPr>
          <w:rFonts w:ascii="Tahoma"/>
          <w:b/>
          <w:sz w:val="18"/>
        </w:rPr>
        <w:t>plan</w:t>
      </w:r>
      <w:r>
        <w:rPr>
          <w:rFonts w:ascii="Tahoma"/>
          <w:sz w:val="18"/>
        </w:rPr>
        <w:t>:</w:t>
      </w:r>
    </w:p>
    <w:tbl>
      <w:tblPr>
        <w:tblW w:w="10260" w:type="dxa"/>
        <w:tblInd w:w="275" w:type="dxa"/>
        <w:tblLayout w:type="fixed"/>
        <w:tblCellMar>
          <w:left w:w="0" w:type="dxa"/>
          <w:right w:w="0" w:type="dxa"/>
        </w:tblCellMar>
        <w:tblLook w:val="01E0" w:firstRow="1" w:lastRow="1" w:firstColumn="1" w:lastColumn="1" w:noHBand="0" w:noVBand="0"/>
      </w:tblPr>
      <w:tblGrid>
        <w:gridCol w:w="4230"/>
        <w:gridCol w:w="6030"/>
      </w:tblGrid>
      <w:tr w:rsidR="007F0429" w14:paraId="4C4771E8" w14:textId="77777777" w:rsidTr="007F0429">
        <w:trPr>
          <w:trHeight w:hRule="exact" w:val="624"/>
        </w:trPr>
        <w:tc>
          <w:tcPr>
            <w:tcW w:w="4230" w:type="dxa"/>
            <w:tcBorders>
              <w:top w:val="single" w:sz="4" w:space="0" w:color="000000"/>
              <w:left w:val="single" w:sz="4" w:space="0" w:color="000000"/>
              <w:bottom w:val="single" w:sz="4" w:space="0" w:color="000000"/>
              <w:right w:val="single" w:sz="4" w:space="0" w:color="000000"/>
            </w:tcBorders>
          </w:tcPr>
          <w:p w14:paraId="7B9E9654" w14:textId="77777777" w:rsidR="007F0429" w:rsidRDefault="007F0429" w:rsidP="00D95AF4">
            <w:pPr>
              <w:pStyle w:val="TableParagraph"/>
              <w:ind w:left="103" w:right="63"/>
              <w:rPr>
                <w:rFonts w:ascii="Tahoma" w:eastAsia="Tahoma" w:hAnsi="Tahoma" w:cs="Tahoma"/>
                <w:sz w:val="18"/>
                <w:szCs w:val="18"/>
              </w:rPr>
            </w:pPr>
            <w:r>
              <w:rPr>
                <w:rFonts w:ascii="Tahoma"/>
                <w:sz w:val="18"/>
              </w:rPr>
              <w:t>Medical, Dental, Vision Services, &amp;</w:t>
            </w:r>
            <w:r>
              <w:rPr>
                <w:rFonts w:ascii="Tahoma"/>
                <w:spacing w:val="-24"/>
                <w:sz w:val="18"/>
              </w:rPr>
              <w:t xml:space="preserve"> </w:t>
            </w:r>
            <w:r>
              <w:rPr>
                <w:rFonts w:ascii="Tahoma"/>
                <w:sz w:val="18"/>
              </w:rPr>
              <w:t>Prescription Expenses:</w:t>
            </w:r>
          </w:p>
        </w:tc>
        <w:tc>
          <w:tcPr>
            <w:tcW w:w="6030" w:type="dxa"/>
            <w:tcBorders>
              <w:top w:val="single" w:sz="4" w:space="0" w:color="000000"/>
              <w:left w:val="single" w:sz="4" w:space="0" w:color="000000"/>
              <w:bottom w:val="single" w:sz="4" w:space="0" w:color="000000"/>
              <w:right w:val="single" w:sz="4" w:space="0" w:color="000000"/>
            </w:tcBorders>
          </w:tcPr>
          <w:p w14:paraId="0DFA1F36" w14:textId="77777777" w:rsidR="007F0429" w:rsidRDefault="007F0429" w:rsidP="007F0429">
            <w:pPr>
              <w:pStyle w:val="TableParagraph"/>
              <w:numPr>
                <w:ilvl w:val="0"/>
                <w:numId w:val="63"/>
              </w:numPr>
              <w:tabs>
                <w:tab w:val="left" w:pos="824"/>
              </w:tabs>
              <w:spacing w:before="2" w:line="217" w:lineRule="exact"/>
              <w:rPr>
                <w:rFonts w:ascii="Tahoma" w:eastAsia="Tahoma" w:hAnsi="Tahoma" w:cs="Tahoma"/>
                <w:sz w:val="18"/>
                <w:szCs w:val="18"/>
              </w:rPr>
            </w:pPr>
            <w:r>
              <w:rPr>
                <w:rFonts w:ascii="Tahoma"/>
                <w:sz w:val="18"/>
              </w:rPr>
              <w:t>Health Care Flexible Spending</w:t>
            </w:r>
            <w:r>
              <w:rPr>
                <w:rFonts w:ascii="Tahoma"/>
                <w:spacing w:val="54"/>
                <w:sz w:val="18"/>
              </w:rPr>
              <w:t xml:space="preserve"> </w:t>
            </w:r>
            <w:r>
              <w:rPr>
                <w:rFonts w:ascii="Tahoma"/>
                <w:sz w:val="18"/>
              </w:rPr>
              <w:t>Account</w:t>
            </w:r>
          </w:p>
          <w:p w14:paraId="4F8C167C" w14:textId="77777777" w:rsidR="007F0429" w:rsidRDefault="007F0429" w:rsidP="007F0429">
            <w:pPr>
              <w:pStyle w:val="TableParagraph"/>
              <w:numPr>
                <w:ilvl w:val="0"/>
                <w:numId w:val="63"/>
              </w:numPr>
              <w:tabs>
                <w:tab w:val="left" w:pos="824"/>
              </w:tabs>
              <w:spacing w:line="217" w:lineRule="exact"/>
              <w:rPr>
                <w:rFonts w:ascii="Tahoma" w:eastAsia="Tahoma" w:hAnsi="Tahoma" w:cs="Tahoma"/>
                <w:sz w:val="18"/>
                <w:szCs w:val="18"/>
              </w:rPr>
            </w:pPr>
            <w:r>
              <w:rPr>
                <w:rFonts w:ascii="Tahoma"/>
                <w:sz w:val="18"/>
              </w:rPr>
              <w:t>Active</w:t>
            </w:r>
            <w:r>
              <w:rPr>
                <w:rFonts w:ascii="Tahoma"/>
                <w:spacing w:val="16"/>
                <w:sz w:val="18"/>
              </w:rPr>
              <w:t xml:space="preserve"> </w:t>
            </w:r>
            <w:r>
              <w:rPr>
                <w:rFonts w:ascii="Tahoma"/>
                <w:sz w:val="18"/>
              </w:rPr>
              <w:t>HRA</w:t>
            </w:r>
          </w:p>
        </w:tc>
      </w:tr>
      <w:tr w:rsidR="007F0429" w14:paraId="60B5B19E" w14:textId="77777777" w:rsidTr="007F0429">
        <w:trPr>
          <w:trHeight w:hRule="exact" w:val="274"/>
        </w:trPr>
        <w:tc>
          <w:tcPr>
            <w:tcW w:w="4230" w:type="dxa"/>
            <w:tcBorders>
              <w:top w:val="single" w:sz="4" w:space="0" w:color="000000"/>
              <w:left w:val="single" w:sz="4" w:space="0" w:color="000000"/>
              <w:bottom w:val="single" w:sz="4" w:space="0" w:color="000000"/>
              <w:right w:val="single" w:sz="4" w:space="0" w:color="000000"/>
            </w:tcBorders>
          </w:tcPr>
          <w:p w14:paraId="6BE9A978" w14:textId="77777777" w:rsidR="007F0429" w:rsidRDefault="007F0429" w:rsidP="00D95AF4">
            <w:pPr>
              <w:pStyle w:val="TableParagraph"/>
              <w:spacing w:before="2"/>
              <w:ind w:left="103"/>
              <w:rPr>
                <w:rFonts w:ascii="Tahoma" w:eastAsia="Tahoma" w:hAnsi="Tahoma" w:cs="Tahoma"/>
                <w:sz w:val="18"/>
                <w:szCs w:val="18"/>
              </w:rPr>
            </w:pPr>
            <w:r>
              <w:rPr>
                <w:rFonts w:ascii="Tahoma"/>
                <w:sz w:val="18"/>
              </w:rPr>
              <w:t>Active United Medical Plan</w:t>
            </w:r>
            <w:r>
              <w:rPr>
                <w:rFonts w:ascii="Tahoma"/>
                <w:spacing w:val="-14"/>
                <w:sz w:val="18"/>
              </w:rPr>
              <w:t xml:space="preserve"> </w:t>
            </w:r>
            <w:r>
              <w:rPr>
                <w:rFonts w:ascii="Tahoma"/>
                <w:sz w:val="18"/>
              </w:rPr>
              <w:t>Premiums:</w:t>
            </w:r>
          </w:p>
        </w:tc>
        <w:tc>
          <w:tcPr>
            <w:tcW w:w="6030" w:type="dxa"/>
            <w:tcBorders>
              <w:top w:val="single" w:sz="4" w:space="0" w:color="000000"/>
              <w:left w:val="single" w:sz="4" w:space="0" w:color="000000"/>
              <w:bottom w:val="single" w:sz="4" w:space="0" w:color="000000"/>
              <w:right w:val="single" w:sz="4" w:space="0" w:color="000000"/>
            </w:tcBorders>
          </w:tcPr>
          <w:p w14:paraId="7E1758C6" w14:textId="77777777" w:rsidR="007F0429" w:rsidRDefault="007F0429" w:rsidP="00D95AF4">
            <w:pPr>
              <w:pStyle w:val="TableParagraph"/>
              <w:ind w:left="463"/>
              <w:rPr>
                <w:rFonts w:ascii="Tahoma" w:eastAsia="Tahoma" w:hAnsi="Tahoma" w:cs="Tahoma"/>
                <w:sz w:val="18"/>
                <w:szCs w:val="18"/>
              </w:rPr>
            </w:pPr>
            <w:r>
              <w:rPr>
                <w:rFonts w:ascii="Tahoma"/>
                <w:sz w:val="18"/>
              </w:rPr>
              <w:t>Active</w:t>
            </w:r>
            <w:r>
              <w:rPr>
                <w:rFonts w:ascii="Tahoma"/>
                <w:spacing w:val="16"/>
                <w:sz w:val="18"/>
              </w:rPr>
              <w:t xml:space="preserve"> </w:t>
            </w:r>
            <w:r>
              <w:rPr>
                <w:rFonts w:ascii="Tahoma"/>
                <w:sz w:val="18"/>
              </w:rPr>
              <w:t>HRA</w:t>
            </w:r>
          </w:p>
        </w:tc>
      </w:tr>
    </w:tbl>
    <w:p w14:paraId="356BE6D2" w14:textId="77777777" w:rsidR="007F0429" w:rsidRDefault="007F0429" w:rsidP="007F0429">
      <w:pPr>
        <w:spacing w:before="5"/>
        <w:rPr>
          <w:rFonts w:ascii="Tahoma" w:eastAsia="Tahoma" w:hAnsi="Tahoma" w:cs="Tahoma"/>
          <w:sz w:val="12"/>
          <w:szCs w:val="12"/>
        </w:rPr>
      </w:pPr>
    </w:p>
    <w:p w14:paraId="0782D9C3" w14:textId="0916E695" w:rsidR="007F0429" w:rsidRDefault="007F0429" w:rsidP="007F0429">
      <w:pPr>
        <w:spacing w:before="69"/>
        <w:ind w:right="1498"/>
        <w:rPr>
          <w:rFonts w:ascii="Tahoma" w:eastAsia="Tahoma" w:hAnsi="Tahoma" w:cs="Tahoma"/>
          <w:sz w:val="18"/>
          <w:szCs w:val="18"/>
        </w:rPr>
      </w:pPr>
      <w:r>
        <w:rPr>
          <w:rFonts w:ascii="Tahoma"/>
          <w:sz w:val="18"/>
        </w:rPr>
        <w:t xml:space="preserve">     </w:t>
      </w:r>
      <w:r>
        <w:rPr>
          <w:rFonts w:ascii="Tahoma"/>
          <w:sz w:val="18"/>
        </w:rPr>
        <w:t xml:space="preserve">If you are </w:t>
      </w:r>
      <w:r>
        <w:rPr>
          <w:rFonts w:ascii="Tahoma"/>
          <w:b/>
          <w:sz w:val="18"/>
        </w:rPr>
        <w:t xml:space="preserve">not </w:t>
      </w:r>
      <w:r>
        <w:rPr>
          <w:rFonts w:ascii="Tahoma"/>
          <w:sz w:val="18"/>
        </w:rPr>
        <w:t>enrolled in a United medical plan and are an active</w:t>
      </w:r>
      <w:r>
        <w:rPr>
          <w:rFonts w:ascii="Tahoma"/>
          <w:spacing w:val="-27"/>
          <w:sz w:val="18"/>
        </w:rPr>
        <w:t xml:space="preserve"> </w:t>
      </w:r>
      <w:r>
        <w:rPr>
          <w:rFonts w:ascii="Tahoma"/>
          <w:sz w:val="18"/>
        </w:rPr>
        <w:t>employee:</w:t>
      </w:r>
    </w:p>
    <w:tbl>
      <w:tblPr>
        <w:tblW w:w="10260" w:type="dxa"/>
        <w:tblInd w:w="275" w:type="dxa"/>
        <w:tblLayout w:type="fixed"/>
        <w:tblCellMar>
          <w:left w:w="0" w:type="dxa"/>
          <w:right w:w="0" w:type="dxa"/>
        </w:tblCellMar>
        <w:tblLook w:val="01E0" w:firstRow="1" w:lastRow="1" w:firstColumn="1" w:lastColumn="1" w:noHBand="0" w:noVBand="0"/>
      </w:tblPr>
      <w:tblGrid>
        <w:gridCol w:w="4230"/>
        <w:gridCol w:w="6030"/>
      </w:tblGrid>
      <w:tr w:rsidR="007F0429" w14:paraId="69B1C302" w14:textId="77777777" w:rsidTr="007F0429">
        <w:trPr>
          <w:trHeight w:hRule="exact" w:val="516"/>
        </w:trPr>
        <w:tc>
          <w:tcPr>
            <w:tcW w:w="4230" w:type="dxa"/>
            <w:tcBorders>
              <w:top w:val="single" w:sz="4" w:space="0" w:color="000000"/>
              <w:left w:val="single" w:sz="4" w:space="0" w:color="000000"/>
              <w:bottom w:val="single" w:sz="4" w:space="0" w:color="000000"/>
              <w:right w:val="single" w:sz="4" w:space="0" w:color="000000"/>
            </w:tcBorders>
          </w:tcPr>
          <w:p w14:paraId="41E8CEA7" w14:textId="77777777" w:rsidR="007F0429" w:rsidRDefault="007F0429" w:rsidP="00D95AF4">
            <w:pPr>
              <w:pStyle w:val="TableParagraph"/>
              <w:ind w:left="103" w:right="63"/>
              <w:rPr>
                <w:rFonts w:ascii="Tahoma" w:eastAsia="Tahoma" w:hAnsi="Tahoma" w:cs="Tahoma"/>
                <w:sz w:val="18"/>
                <w:szCs w:val="18"/>
              </w:rPr>
            </w:pPr>
            <w:r>
              <w:rPr>
                <w:rFonts w:ascii="Tahoma"/>
                <w:sz w:val="18"/>
              </w:rPr>
              <w:t>Medical, Dental, Vision Services, &amp;</w:t>
            </w:r>
            <w:r>
              <w:rPr>
                <w:rFonts w:ascii="Tahoma"/>
                <w:spacing w:val="-24"/>
                <w:sz w:val="18"/>
              </w:rPr>
              <w:t xml:space="preserve"> </w:t>
            </w:r>
            <w:r>
              <w:rPr>
                <w:rFonts w:ascii="Tahoma"/>
                <w:sz w:val="18"/>
              </w:rPr>
              <w:t>Prescription Expenses:</w:t>
            </w:r>
          </w:p>
        </w:tc>
        <w:tc>
          <w:tcPr>
            <w:tcW w:w="6030" w:type="dxa"/>
            <w:tcBorders>
              <w:top w:val="single" w:sz="4" w:space="0" w:color="000000"/>
              <w:left w:val="single" w:sz="4" w:space="0" w:color="000000"/>
              <w:bottom w:val="single" w:sz="4" w:space="0" w:color="000000"/>
              <w:right w:val="single" w:sz="4" w:space="0" w:color="000000"/>
            </w:tcBorders>
          </w:tcPr>
          <w:p w14:paraId="1B4CBB15" w14:textId="77777777" w:rsidR="007F0429" w:rsidRDefault="007F0429" w:rsidP="00D95AF4">
            <w:pPr>
              <w:pStyle w:val="TableParagraph"/>
              <w:tabs>
                <w:tab w:val="left" w:pos="823"/>
              </w:tabs>
              <w:spacing w:before="2"/>
              <w:ind w:left="463"/>
              <w:rPr>
                <w:rFonts w:ascii="Tahoma" w:eastAsia="Tahoma" w:hAnsi="Tahoma" w:cs="Tahoma"/>
                <w:sz w:val="18"/>
                <w:szCs w:val="18"/>
              </w:rPr>
            </w:pPr>
            <w:r>
              <w:rPr>
                <w:rFonts w:ascii="Tahoma"/>
                <w:sz w:val="18"/>
              </w:rPr>
              <w:t>1.</w:t>
            </w:r>
            <w:r>
              <w:rPr>
                <w:rFonts w:ascii="Tahoma"/>
                <w:sz w:val="18"/>
              </w:rPr>
              <w:tab/>
              <w:t>Health Care Flexible Spending</w:t>
            </w:r>
            <w:r>
              <w:rPr>
                <w:rFonts w:ascii="Tahoma"/>
                <w:spacing w:val="54"/>
                <w:sz w:val="18"/>
              </w:rPr>
              <w:t xml:space="preserve"> </w:t>
            </w:r>
            <w:r>
              <w:rPr>
                <w:rFonts w:ascii="Tahoma"/>
                <w:sz w:val="18"/>
              </w:rPr>
              <w:t>Account</w:t>
            </w:r>
          </w:p>
        </w:tc>
      </w:tr>
    </w:tbl>
    <w:p w14:paraId="63930E46" w14:textId="77777777" w:rsidR="007F0429" w:rsidRDefault="007F0429" w:rsidP="007F0429">
      <w:pPr>
        <w:spacing w:before="8"/>
        <w:rPr>
          <w:rFonts w:ascii="Tahoma" w:eastAsia="Tahoma" w:hAnsi="Tahoma" w:cs="Tahoma"/>
          <w:sz w:val="11"/>
          <w:szCs w:val="11"/>
        </w:rPr>
      </w:pPr>
    </w:p>
    <w:p w14:paraId="1B977883" w14:textId="4C4DD6A2" w:rsidR="007F0429" w:rsidRDefault="007F0429" w:rsidP="007F0429">
      <w:pPr>
        <w:spacing w:before="67"/>
        <w:ind w:right="1498"/>
        <w:rPr>
          <w:rFonts w:ascii="Tahoma" w:eastAsia="Tahoma" w:hAnsi="Tahoma" w:cs="Tahoma"/>
          <w:sz w:val="19"/>
          <w:szCs w:val="19"/>
        </w:rPr>
      </w:pPr>
      <w:r>
        <w:rPr>
          <w:rFonts w:ascii="Tahoma"/>
          <w:b/>
          <w:sz w:val="18"/>
        </w:rPr>
        <w:t xml:space="preserve">    </w:t>
      </w:r>
      <w:r w:rsidR="00BF769A">
        <w:rPr>
          <w:rFonts w:ascii="Tahoma"/>
          <w:b/>
          <w:sz w:val="18"/>
        </w:rPr>
        <w:t xml:space="preserve"> </w:t>
      </w:r>
      <w:r>
        <w:rPr>
          <w:rFonts w:ascii="Tahoma"/>
          <w:b/>
          <w:sz w:val="18"/>
        </w:rPr>
        <w:t>Once you leave</w:t>
      </w:r>
      <w:r>
        <w:rPr>
          <w:rFonts w:ascii="Tahoma"/>
          <w:b/>
          <w:spacing w:val="-12"/>
          <w:sz w:val="18"/>
        </w:rPr>
        <w:t xml:space="preserve"> </w:t>
      </w:r>
      <w:r>
        <w:rPr>
          <w:rFonts w:ascii="Tahoma"/>
          <w:b/>
          <w:sz w:val="18"/>
        </w:rPr>
        <w:t>United</w:t>
      </w:r>
      <w:r>
        <w:rPr>
          <w:rFonts w:ascii="Tahoma"/>
          <w:b/>
          <w:i/>
          <w:sz w:val="19"/>
        </w:rPr>
        <w:t>:</w:t>
      </w:r>
    </w:p>
    <w:tbl>
      <w:tblPr>
        <w:tblW w:w="10260" w:type="dxa"/>
        <w:tblInd w:w="275" w:type="dxa"/>
        <w:tblLayout w:type="fixed"/>
        <w:tblCellMar>
          <w:left w:w="0" w:type="dxa"/>
          <w:right w:w="0" w:type="dxa"/>
        </w:tblCellMar>
        <w:tblLook w:val="01E0" w:firstRow="1" w:lastRow="1" w:firstColumn="1" w:lastColumn="1" w:noHBand="0" w:noVBand="0"/>
      </w:tblPr>
      <w:tblGrid>
        <w:gridCol w:w="4230"/>
        <w:gridCol w:w="6030"/>
      </w:tblGrid>
      <w:tr w:rsidR="007F0429" w14:paraId="6816445C" w14:textId="77777777" w:rsidTr="007F0429">
        <w:trPr>
          <w:trHeight w:hRule="exact" w:val="742"/>
        </w:trPr>
        <w:tc>
          <w:tcPr>
            <w:tcW w:w="4230" w:type="dxa"/>
            <w:tcBorders>
              <w:top w:val="single" w:sz="4" w:space="0" w:color="000000"/>
              <w:left w:val="single" w:sz="4" w:space="0" w:color="000000"/>
              <w:bottom w:val="single" w:sz="4" w:space="0" w:color="000000"/>
              <w:right w:val="single" w:sz="4" w:space="0" w:color="000000"/>
            </w:tcBorders>
          </w:tcPr>
          <w:p w14:paraId="1CF6EE58" w14:textId="77777777" w:rsidR="007F0429" w:rsidRDefault="007F0429" w:rsidP="00D95AF4">
            <w:pPr>
              <w:pStyle w:val="TableParagraph"/>
              <w:ind w:left="103" w:right="63"/>
              <w:rPr>
                <w:rFonts w:ascii="Tahoma" w:eastAsia="Tahoma" w:hAnsi="Tahoma" w:cs="Tahoma"/>
                <w:sz w:val="18"/>
                <w:szCs w:val="18"/>
              </w:rPr>
            </w:pPr>
            <w:r>
              <w:rPr>
                <w:rFonts w:ascii="Tahoma"/>
                <w:sz w:val="18"/>
              </w:rPr>
              <w:t>Medical, Dental, Vision Services, &amp;</w:t>
            </w:r>
            <w:r>
              <w:rPr>
                <w:rFonts w:ascii="Tahoma"/>
                <w:spacing w:val="-24"/>
                <w:sz w:val="18"/>
              </w:rPr>
              <w:t xml:space="preserve"> </w:t>
            </w:r>
            <w:r>
              <w:rPr>
                <w:rFonts w:ascii="Tahoma"/>
                <w:sz w:val="18"/>
              </w:rPr>
              <w:t>Prescription Expenses as well as after-tax health care premiums:</w:t>
            </w:r>
          </w:p>
        </w:tc>
        <w:tc>
          <w:tcPr>
            <w:tcW w:w="6030" w:type="dxa"/>
            <w:tcBorders>
              <w:top w:val="single" w:sz="4" w:space="0" w:color="000000"/>
              <w:left w:val="single" w:sz="4" w:space="0" w:color="000000"/>
              <w:bottom w:val="single" w:sz="4" w:space="0" w:color="000000"/>
              <w:right w:val="single" w:sz="4" w:space="0" w:color="000000"/>
            </w:tcBorders>
          </w:tcPr>
          <w:p w14:paraId="024017D8" w14:textId="77777777" w:rsidR="00BF769A" w:rsidRDefault="00BF769A" w:rsidP="00D95AF4">
            <w:pPr>
              <w:pStyle w:val="TableParagraph"/>
              <w:tabs>
                <w:tab w:val="left" w:pos="823"/>
              </w:tabs>
              <w:spacing w:line="216" w:lineRule="exact"/>
              <w:ind w:left="463"/>
              <w:rPr>
                <w:rFonts w:ascii="Tahoma"/>
                <w:sz w:val="18"/>
              </w:rPr>
            </w:pPr>
          </w:p>
          <w:p w14:paraId="482254A6" w14:textId="612FCFB4" w:rsidR="007F0429" w:rsidRDefault="007F0429" w:rsidP="00D95AF4">
            <w:pPr>
              <w:pStyle w:val="TableParagraph"/>
              <w:tabs>
                <w:tab w:val="left" w:pos="823"/>
              </w:tabs>
              <w:spacing w:line="216" w:lineRule="exact"/>
              <w:ind w:left="463"/>
              <w:rPr>
                <w:rFonts w:ascii="Tahoma" w:eastAsia="Tahoma" w:hAnsi="Tahoma" w:cs="Tahoma"/>
                <w:sz w:val="18"/>
                <w:szCs w:val="18"/>
              </w:rPr>
            </w:pPr>
            <w:r>
              <w:rPr>
                <w:rFonts w:ascii="Tahoma"/>
                <w:sz w:val="18"/>
              </w:rPr>
              <w:t>1.</w:t>
            </w:r>
            <w:r>
              <w:rPr>
                <w:rFonts w:ascii="Tahoma"/>
                <w:sz w:val="18"/>
              </w:rPr>
              <w:tab/>
            </w:r>
            <w:r>
              <w:rPr>
                <w:rFonts w:ascii="Tahoma"/>
                <w:spacing w:val="3"/>
                <w:sz w:val="18"/>
              </w:rPr>
              <w:t>RHA</w:t>
            </w:r>
          </w:p>
        </w:tc>
      </w:tr>
    </w:tbl>
    <w:p w14:paraId="33FDA9E0" w14:textId="77777777" w:rsidR="00A277C7" w:rsidRPr="006854DB" w:rsidRDefault="00A277C7" w:rsidP="00A277C7">
      <w:pPr>
        <w:rPr>
          <w:rFonts w:ascii="Times New Roman" w:eastAsia="Times New Roman" w:hAnsi="Times New Roman" w:cs="Times New Roman"/>
          <w:sz w:val="24"/>
          <w:szCs w:val="24"/>
        </w:rPr>
      </w:pPr>
    </w:p>
    <w:p w14:paraId="256AC32E" w14:textId="7B9A6EF1" w:rsidR="00A277C7" w:rsidRDefault="00A277C7" w:rsidP="00A277C7">
      <w:pPr>
        <w:pStyle w:val="Heading1"/>
        <w:spacing w:before="69"/>
        <w:jc w:val="both"/>
        <w:rPr>
          <w:rFonts w:cs="Times New Roman"/>
        </w:rPr>
      </w:pPr>
      <w:r w:rsidRPr="006854DB">
        <w:rPr>
          <w:rFonts w:cs="Times New Roman"/>
        </w:rPr>
        <w:t>Are there important dates I need to</w:t>
      </w:r>
      <w:r w:rsidRPr="006854DB">
        <w:rPr>
          <w:rFonts w:cs="Times New Roman"/>
          <w:spacing w:val="-13"/>
        </w:rPr>
        <w:t xml:space="preserve"> </w:t>
      </w:r>
      <w:r w:rsidRPr="006854DB">
        <w:rPr>
          <w:rFonts w:cs="Times New Roman"/>
        </w:rPr>
        <w:t>remember?</w:t>
      </w:r>
    </w:p>
    <w:p w14:paraId="6E9F1061" w14:textId="77777777" w:rsidR="00D470B9" w:rsidRPr="00D470B9" w:rsidRDefault="00D470B9" w:rsidP="00A277C7">
      <w:pPr>
        <w:pStyle w:val="Heading1"/>
        <w:spacing w:before="69"/>
        <w:jc w:val="both"/>
        <w:rPr>
          <w:rFonts w:cs="Times New Roman"/>
          <w:b w:val="0"/>
          <w:bCs w:val="0"/>
          <w:sz w:val="16"/>
          <w:szCs w:val="16"/>
        </w:rPr>
      </w:pPr>
    </w:p>
    <w:p w14:paraId="0BCE7629" w14:textId="5BA54433" w:rsidR="00A277C7" w:rsidRDefault="00A277C7" w:rsidP="00A277C7">
      <w:pPr>
        <w:pStyle w:val="BodyText"/>
        <w:ind w:left="100" w:right="850"/>
        <w:jc w:val="both"/>
        <w:rPr>
          <w:rFonts w:cs="Times New Roman"/>
        </w:rPr>
      </w:pPr>
      <w:r w:rsidRPr="006854DB">
        <w:rPr>
          <w:rFonts w:cs="Times New Roman"/>
        </w:rPr>
        <w:t>Yes! Although your unused HRA funds roll over each year, your expenses must be submitted timely to be considered for reimbursement. This chart outlines the applicable deadlines for the various United</w:t>
      </w:r>
      <w:r w:rsidRPr="006854DB">
        <w:rPr>
          <w:rFonts w:cs="Times New Roman"/>
          <w:spacing w:val="-16"/>
        </w:rPr>
        <w:t xml:space="preserve"> </w:t>
      </w:r>
      <w:r w:rsidRPr="006854DB">
        <w:rPr>
          <w:rFonts w:cs="Times New Roman"/>
        </w:rPr>
        <w:t>spending account</w:t>
      </w:r>
      <w:r w:rsidRPr="006854DB">
        <w:rPr>
          <w:rFonts w:cs="Times New Roman"/>
          <w:spacing w:val="-5"/>
        </w:rPr>
        <w:t xml:space="preserve"> </w:t>
      </w:r>
      <w:r w:rsidRPr="006854DB">
        <w:rPr>
          <w:rFonts w:cs="Times New Roman"/>
        </w:rPr>
        <w:t>plans:</w:t>
      </w:r>
    </w:p>
    <w:tbl>
      <w:tblPr>
        <w:tblW w:w="10530" w:type="dxa"/>
        <w:tblInd w:w="95" w:type="dxa"/>
        <w:tblLayout w:type="fixed"/>
        <w:tblCellMar>
          <w:left w:w="0" w:type="dxa"/>
          <w:right w:w="0" w:type="dxa"/>
        </w:tblCellMar>
        <w:tblLook w:val="01E0" w:firstRow="1" w:lastRow="1" w:firstColumn="1" w:lastColumn="1" w:noHBand="0" w:noVBand="0"/>
      </w:tblPr>
      <w:tblGrid>
        <w:gridCol w:w="2804"/>
        <w:gridCol w:w="2776"/>
        <w:gridCol w:w="2700"/>
        <w:gridCol w:w="2250"/>
      </w:tblGrid>
      <w:tr w:rsidR="00BF769A" w14:paraId="61F62F4F" w14:textId="77777777" w:rsidTr="00E87981">
        <w:trPr>
          <w:trHeight w:hRule="exact" w:val="492"/>
        </w:trPr>
        <w:tc>
          <w:tcPr>
            <w:tcW w:w="2804" w:type="dxa"/>
            <w:tcBorders>
              <w:top w:val="single" w:sz="4" w:space="0" w:color="A6A6A6"/>
              <w:left w:val="single" w:sz="4" w:space="0" w:color="A6A6A6"/>
              <w:bottom w:val="single" w:sz="4" w:space="0" w:color="A6A6A6"/>
              <w:right w:val="single" w:sz="4" w:space="0" w:color="A6A6A6"/>
            </w:tcBorders>
          </w:tcPr>
          <w:p w14:paraId="314545AA" w14:textId="77777777" w:rsidR="00BF769A" w:rsidRDefault="00BF769A" w:rsidP="00D95AF4">
            <w:pPr>
              <w:pStyle w:val="TableParagraph"/>
              <w:spacing w:line="241" w:lineRule="exact"/>
              <w:ind w:left="103"/>
              <w:rPr>
                <w:rFonts w:ascii="Tahoma" w:eastAsia="Tahoma" w:hAnsi="Tahoma" w:cs="Tahoma"/>
                <w:sz w:val="20"/>
                <w:szCs w:val="20"/>
              </w:rPr>
            </w:pPr>
            <w:r>
              <w:rPr>
                <w:rFonts w:ascii="Tahoma"/>
                <w:b/>
                <w:color w:val="006600"/>
                <w:sz w:val="20"/>
              </w:rPr>
              <w:t>Plan</w:t>
            </w:r>
          </w:p>
        </w:tc>
        <w:tc>
          <w:tcPr>
            <w:tcW w:w="2776" w:type="dxa"/>
            <w:tcBorders>
              <w:top w:val="single" w:sz="4" w:space="0" w:color="A6A6A6"/>
              <w:left w:val="single" w:sz="4" w:space="0" w:color="A6A6A6"/>
              <w:bottom w:val="single" w:sz="4" w:space="0" w:color="A6A6A6"/>
              <w:right w:val="single" w:sz="4" w:space="0" w:color="A6A6A6"/>
            </w:tcBorders>
          </w:tcPr>
          <w:p w14:paraId="498E6067" w14:textId="77777777" w:rsidR="00BF769A" w:rsidRDefault="00BF769A" w:rsidP="00D95AF4">
            <w:pPr>
              <w:pStyle w:val="TableParagraph"/>
              <w:ind w:left="103" w:right="692"/>
              <w:rPr>
                <w:rFonts w:ascii="Tahoma" w:eastAsia="Tahoma" w:hAnsi="Tahoma" w:cs="Tahoma"/>
                <w:sz w:val="20"/>
                <w:szCs w:val="20"/>
              </w:rPr>
            </w:pPr>
            <w:r>
              <w:rPr>
                <w:rFonts w:ascii="Tahoma"/>
                <w:b/>
                <w:color w:val="006600"/>
                <w:sz w:val="20"/>
              </w:rPr>
              <w:t>Deadline to</w:t>
            </w:r>
            <w:r>
              <w:rPr>
                <w:rFonts w:ascii="Tahoma"/>
                <w:b/>
                <w:color w:val="006600"/>
                <w:spacing w:val="-11"/>
                <w:sz w:val="20"/>
              </w:rPr>
              <w:t xml:space="preserve"> </w:t>
            </w:r>
            <w:r>
              <w:rPr>
                <w:rFonts w:ascii="Tahoma"/>
                <w:b/>
                <w:color w:val="006600"/>
                <w:sz w:val="20"/>
              </w:rPr>
              <w:t>incur expenses</w:t>
            </w:r>
          </w:p>
        </w:tc>
        <w:tc>
          <w:tcPr>
            <w:tcW w:w="2700" w:type="dxa"/>
            <w:tcBorders>
              <w:top w:val="single" w:sz="4" w:space="0" w:color="A6A6A6"/>
              <w:left w:val="single" w:sz="4" w:space="0" w:color="A6A6A6"/>
              <w:bottom w:val="single" w:sz="4" w:space="0" w:color="A6A6A6"/>
              <w:right w:val="single" w:sz="4" w:space="0" w:color="A6A6A6"/>
            </w:tcBorders>
          </w:tcPr>
          <w:p w14:paraId="76151A7E" w14:textId="77777777" w:rsidR="00BF769A" w:rsidRDefault="00BF769A" w:rsidP="00D95AF4">
            <w:pPr>
              <w:pStyle w:val="TableParagraph"/>
              <w:spacing w:line="241" w:lineRule="exact"/>
              <w:ind w:left="103"/>
              <w:rPr>
                <w:rFonts w:ascii="Tahoma" w:eastAsia="Tahoma" w:hAnsi="Tahoma" w:cs="Tahoma"/>
                <w:sz w:val="20"/>
                <w:szCs w:val="20"/>
              </w:rPr>
            </w:pPr>
            <w:r>
              <w:rPr>
                <w:rFonts w:ascii="Tahoma"/>
                <w:b/>
                <w:color w:val="006600"/>
                <w:sz w:val="20"/>
              </w:rPr>
              <w:t>Deadline to submit</w:t>
            </w:r>
            <w:r>
              <w:rPr>
                <w:rFonts w:ascii="Tahoma"/>
                <w:b/>
                <w:color w:val="006600"/>
                <w:spacing w:val="-19"/>
                <w:sz w:val="20"/>
              </w:rPr>
              <w:t xml:space="preserve"> </w:t>
            </w:r>
            <w:r>
              <w:rPr>
                <w:rFonts w:ascii="Tahoma"/>
                <w:b/>
                <w:color w:val="006600"/>
                <w:sz w:val="20"/>
              </w:rPr>
              <w:t>expenses</w:t>
            </w:r>
          </w:p>
        </w:tc>
        <w:tc>
          <w:tcPr>
            <w:tcW w:w="2250" w:type="dxa"/>
            <w:tcBorders>
              <w:top w:val="single" w:sz="4" w:space="0" w:color="A6A6A6"/>
              <w:left w:val="single" w:sz="4" w:space="0" w:color="A6A6A6"/>
              <w:bottom w:val="single" w:sz="4" w:space="0" w:color="A6A6A6"/>
              <w:right w:val="single" w:sz="4" w:space="0" w:color="A6A6A6"/>
            </w:tcBorders>
          </w:tcPr>
          <w:p w14:paraId="22A65421" w14:textId="77777777" w:rsidR="00BF769A" w:rsidRDefault="00BF769A" w:rsidP="00D95AF4">
            <w:pPr>
              <w:pStyle w:val="TableParagraph"/>
              <w:ind w:left="103" w:right="458"/>
              <w:rPr>
                <w:rFonts w:ascii="Tahoma" w:eastAsia="Tahoma" w:hAnsi="Tahoma" w:cs="Tahoma"/>
                <w:sz w:val="20"/>
                <w:szCs w:val="20"/>
              </w:rPr>
            </w:pPr>
            <w:r>
              <w:rPr>
                <w:rFonts w:ascii="Tahoma"/>
                <w:b/>
                <w:color w:val="006600"/>
                <w:sz w:val="20"/>
              </w:rPr>
              <w:t>What happens if I</w:t>
            </w:r>
            <w:r>
              <w:rPr>
                <w:rFonts w:ascii="Tahoma"/>
                <w:b/>
                <w:color w:val="006600"/>
                <w:spacing w:val="-13"/>
                <w:sz w:val="20"/>
              </w:rPr>
              <w:t xml:space="preserve"> </w:t>
            </w:r>
            <w:r>
              <w:rPr>
                <w:rFonts w:ascii="Tahoma"/>
                <w:b/>
                <w:color w:val="006600"/>
                <w:sz w:val="20"/>
              </w:rPr>
              <w:t>miss the</w:t>
            </w:r>
            <w:r>
              <w:rPr>
                <w:rFonts w:ascii="Tahoma"/>
                <w:b/>
                <w:color w:val="006600"/>
                <w:spacing w:val="-11"/>
                <w:sz w:val="20"/>
              </w:rPr>
              <w:t xml:space="preserve"> </w:t>
            </w:r>
            <w:r>
              <w:rPr>
                <w:rFonts w:ascii="Tahoma"/>
                <w:b/>
                <w:color w:val="006600"/>
                <w:sz w:val="20"/>
              </w:rPr>
              <w:t>deadline?</w:t>
            </w:r>
          </w:p>
        </w:tc>
      </w:tr>
      <w:tr w:rsidR="00BF769A" w14:paraId="1DB350EB" w14:textId="77777777" w:rsidTr="00E87981">
        <w:trPr>
          <w:trHeight w:hRule="exact" w:val="1063"/>
        </w:trPr>
        <w:tc>
          <w:tcPr>
            <w:tcW w:w="2804" w:type="dxa"/>
            <w:tcBorders>
              <w:top w:val="single" w:sz="4" w:space="0" w:color="A6A6A6"/>
              <w:left w:val="single" w:sz="4" w:space="0" w:color="A6A6A6"/>
              <w:bottom w:val="single" w:sz="4" w:space="0" w:color="A6A6A6"/>
              <w:right w:val="single" w:sz="4" w:space="0" w:color="A6A6A6"/>
            </w:tcBorders>
          </w:tcPr>
          <w:p w14:paraId="3C81C1D1" w14:textId="77777777" w:rsidR="00BF769A" w:rsidRDefault="00BF769A" w:rsidP="00D95AF4">
            <w:pPr>
              <w:pStyle w:val="TableParagraph"/>
              <w:spacing w:before="11" w:line="228" w:lineRule="auto"/>
              <w:ind w:left="103" w:right="131"/>
              <w:rPr>
                <w:rFonts w:ascii="Tahoma" w:eastAsia="Tahoma" w:hAnsi="Tahoma" w:cs="Tahoma"/>
                <w:sz w:val="21"/>
                <w:szCs w:val="21"/>
              </w:rPr>
            </w:pPr>
            <w:r>
              <w:rPr>
                <w:rFonts w:ascii="Tahoma" w:eastAsia="Tahoma" w:hAnsi="Tahoma" w:cs="Tahoma"/>
                <w:sz w:val="20"/>
                <w:szCs w:val="20"/>
              </w:rPr>
              <w:t xml:space="preserve">Active HRA – </w:t>
            </w:r>
            <w:r>
              <w:rPr>
                <w:rFonts w:ascii="Tahoma" w:eastAsia="Tahoma" w:hAnsi="Tahoma" w:cs="Tahoma"/>
                <w:i/>
                <w:w w:val="95"/>
                <w:sz w:val="21"/>
                <w:szCs w:val="21"/>
              </w:rPr>
              <w:t>while working for</w:t>
            </w:r>
            <w:r>
              <w:rPr>
                <w:rFonts w:ascii="Tahoma" w:eastAsia="Tahoma" w:hAnsi="Tahoma" w:cs="Tahoma"/>
                <w:i/>
                <w:spacing w:val="-3"/>
                <w:w w:val="95"/>
                <w:sz w:val="21"/>
                <w:szCs w:val="21"/>
              </w:rPr>
              <w:t xml:space="preserve"> </w:t>
            </w:r>
            <w:r>
              <w:rPr>
                <w:rFonts w:ascii="Tahoma" w:eastAsia="Tahoma" w:hAnsi="Tahoma" w:cs="Tahoma"/>
                <w:i/>
                <w:w w:val="95"/>
                <w:sz w:val="21"/>
                <w:szCs w:val="21"/>
              </w:rPr>
              <w:t>United</w:t>
            </w:r>
          </w:p>
        </w:tc>
        <w:tc>
          <w:tcPr>
            <w:tcW w:w="2776" w:type="dxa"/>
            <w:tcBorders>
              <w:top w:val="single" w:sz="4" w:space="0" w:color="A6A6A6"/>
              <w:left w:val="single" w:sz="4" w:space="0" w:color="A6A6A6"/>
              <w:bottom w:val="single" w:sz="4" w:space="0" w:color="A6A6A6"/>
              <w:right w:val="single" w:sz="4" w:space="0" w:color="A6A6A6"/>
            </w:tcBorders>
          </w:tcPr>
          <w:p w14:paraId="58F539C7" w14:textId="77777777" w:rsidR="00BF769A" w:rsidRDefault="00BF769A" w:rsidP="00D95AF4">
            <w:pPr>
              <w:pStyle w:val="TableParagraph"/>
              <w:spacing w:before="5" w:line="235" w:lineRule="auto"/>
              <w:ind w:left="103" w:right="239"/>
              <w:rPr>
                <w:rFonts w:ascii="Tahoma" w:eastAsia="Tahoma" w:hAnsi="Tahoma" w:cs="Tahoma"/>
                <w:sz w:val="21"/>
                <w:szCs w:val="21"/>
              </w:rPr>
            </w:pPr>
            <w:r>
              <w:rPr>
                <w:rFonts w:ascii="Tahoma"/>
                <w:sz w:val="20"/>
              </w:rPr>
              <w:t xml:space="preserve">January 1 through December 31 each year </w:t>
            </w:r>
            <w:r>
              <w:rPr>
                <w:rFonts w:ascii="Tahoma"/>
                <w:i/>
                <w:w w:val="95"/>
                <w:sz w:val="21"/>
              </w:rPr>
              <w:t>For example</w:t>
            </w:r>
            <w:r>
              <w:rPr>
                <w:rFonts w:ascii="Tahoma"/>
                <w:i/>
                <w:spacing w:val="-5"/>
                <w:w w:val="95"/>
                <w:sz w:val="21"/>
              </w:rPr>
              <w:t xml:space="preserve"> </w:t>
            </w:r>
            <w:r>
              <w:rPr>
                <w:rFonts w:ascii="Tahoma"/>
                <w:i/>
                <w:w w:val="95"/>
                <w:sz w:val="21"/>
              </w:rPr>
              <w:t>12-31-2018</w:t>
            </w:r>
          </w:p>
        </w:tc>
        <w:tc>
          <w:tcPr>
            <w:tcW w:w="2700" w:type="dxa"/>
            <w:tcBorders>
              <w:top w:val="single" w:sz="4" w:space="0" w:color="A6A6A6"/>
              <w:left w:val="single" w:sz="4" w:space="0" w:color="A6A6A6"/>
              <w:bottom w:val="single" w:sz="4" w:space="0" w:color="A6A6A6"/>
              <w:right w:val="single" w:sz="4" w:space="0" w:color="A6A6A6"/>
            </w:tcBorders>
          </w:tcPr>
          <w:p w14:paraId="52B672BD" w14:textId="77777777" w:rsidR="00BF769A" w:rsidRDefault="00BF769A" w:rsidP="00D95AF4">
            <w:pPr>
              <w:pStyle w:val="TableParagraph"/>
              <w:spacing w:before="1" w:line="236" w:lineRule="exact"/>
              <w:ind w:left="103"/>
              <w:rPr>
                <w:rFonts w:ascii="Tahoma" w:eastAsia="Tahoma" w:hAnsi="Tahoma" w:cs="Tahoma"/>
                <w:sz w:val="20"/>
                <w:szCs w:val="20"/>
              </w:rPr>
            </w:pPr>
            <w:r>
              <w:rPr>
                <w:rFonts w:ascii="Tahoma"/>
                <w:sz w:val="20"/>
              </w:rPr>
              <w:t>April 30 of the following</w:t>
            </w:r>
            <w:r>
              <w:rPr>
                <w:rFonts w:ascii="Tahoma"/>
                <w:spacing w:val="-12"/>
                <w:sz w:val="20"/>
              </w:rPr>
              <w:t xml:space="preserve"> </w:t>
            </w:r>
            <w:r>
              <w:rPr>
                <w:rFonts w:ascii="Tahoma"/>
                <w:sz w:val="20"/>
              </w:rPr>
              <w:t>year</w:t>
            </w:r>
          </w:p>
          <w:p w14:paraId="3C5CA8A2" w14:textId="0BF6C362" w:rsidR="00BF769A" w:rsidRDefault="00BF769A" w:rsidP="00D95AF4">
            <w:pPr>
              <w:pStyle w:val="TableParagraph"/>
              <w:spacing w:line="248" w:lineRule="exact"/>
              <w:ind w:left="103"/>
              <w:rPr>
                <w:rFonts w:ascii="Tahoma" w:eastAsia="Tahoma" w:hAnsi="Tahoma" w:cs="Tahoma"/>
                <w:sz w:val="21"/>
                <w:szCs w:val="21"/>
              </w:rPr>
            </w:pPr>
            <w:r>
              <w:rPr>
                <w:rFonts w:ascii="Tahoma"/>
                <w:i/>
                <w:w w:val="95"/>
                <w:sz w:val="21"/>
              </w:rPr>
              <w:t xml:space="preserve">For </w:t>
            </w:r>
            <w:r>
              <w:rPr>
                <w:rFonts w:ascii="Tahoma"/>
                <w:i/>
                <w:w w:val="95"/>
                <w:sz w:val="21"/>
              </w:rPr>
              <w:t>example,</w:t>
            </w:r>
            <w:r>
              <w:rPr>
                <w:rFonts w:ascii="Tahoma"/>
                <w:i/>
                <w:spacing w:val="-6"/>
                <w:w w:val="95"/>
                <w:sz w:val="21"/>
              </w:rPr>
              <w:t xml:space="preserve"> </w:t>
            </w:r>
            <w:r>
              <w:rPr>
                <w:rFonts w:ascii="Tahoma"/>
                <w:i/>
                <w:w w:val="95"/>
                <w:sz w:val="21"/>
              </w:rPr>
              <w:t>04-30-20</w:t>
            </w:r>
            <w:r>
              <w:rPr>
                <w:rFonts w:ascii="Tahoma"/>
                <w:i/>
                <w:w w:val="95"/>
                <w:sz w:val="21"/>
              </w:rPr>
              <w:t>23</w:t>
            </w:r>
          </w:p>
        </w:tc>
        <w:tc>
          <w:tcPr>
            <w:tcW w:w="2250" w:type="dxa"/>
            <w:tcBorders>
              <w:top w:val="single" w:sz="4" w:space="0" w:color="A6A6A6"/>
              <w:left w:val="single" w:sz="4" w:space="0" w:color="A6A6A6"/>
              <w:bottom w:val="single" w:sz="4" w:space="0" w:color="A6A6A6"/>
              <w:right w:val="single" w:sz="4" w:space="0" w:color="A6A6A6"/>
            </w:tcBorders>
          </w:tcPr>
          <w:p w14:paraId="49BE1EE0" w14:textId="77777777" w:rsidR="00BF769A" w:rsidRDefault="00BF769A" w:rsidP="00D95AF4">
            <w:pPr>
              <w:pStyle w:val="TableParagraph"/>
              <w:spacing w:before="1"/>
              <w:ind w:left="103" w:right="79"/>
              <w:rPr>
                <w:rFonts w:ascii="Tahoma" w:eastAsia="Tahoma" w:hAnsi="Tahoma" w:cs="Tahoma"/>
                <w:sz w:val="20"/>
                <w:szCs w:val="20"/>
              </w:rPr>
            </w:pPr>
            <w:r>
              <w:rPr>
                <w:rFonts w:ascii="Tahoma"/>
                <w:sz w:val="20"/>
              </w:rPr>
              <w:t>Unused funds are available</w:t>
            </w:r>
            <w:r>
              <w:rPr>
                <w:rFonts w:ascii="Tahoma"/>
                <w:spacing w:val="-14"/>
                <w:sz w:val="20"/>
              </w:rPr>
              <w:t xml:space="preserve"> </w:t>
            </w:r>
            <w:r>
              <w:rPr>
                <w:rFonts w:ascii="Tahoma"/>
                <w:sz w:val="20"/>
              </w:rPr>
              <w:t>for future use but we cannot pay for prior year</w:t>
            </w:r>
            <w:r>
              <w:rPr>
                <w:rFonts w:ascii="Tahoma"/>
                <w:spacing w:val="-14"/>
                <w:sz w:val="20"/>
              </w:rPr>
              <w:t xml:space="preserve"> </w:t>
            </w:r>
            <w:r>
              <w:rPr>
                <w:rFonts w:ascii="Tahoma"/>
                <w:sz w:val="20"/>
              </w:rPr>
              <w:t>services</w:t>
            </w:r>
          </w:p>
        </w:tc>
      </w:tr>
      <w:tr w:rsidR="00BF769A" w14:paraId="1840D58B" w14:textId="77777777" w:rsidTr="00E87981">
        <w:trPr>
          <w:trHeight w:hRule="exact" w:val="541"/>
        </w:trPr>
        <w:tc>
          <w:tcPr>
            <w:tcW w:w="2804" w:type="dxa"/>
            <w:tcBorders>
              <w:top w:val="single" w:sz="4" w:space="0" w:color="A6A6A6"/>
              <w:left w:val="single" w:sz="4" w:space="0" w:color="A6A6A6"/>
              <w:bottom w:val="single" w:sz="4" w:space="0" w:color="A6A6A6"/>
              <w:right w:val="single" w:sz="4" w:space="0" w:color="A6A6A6"/>
            </w:tcBorders>
          </w:tcPr>
          <w:p w14:paraId="0333FD2C" w14:textId="77777777" w:rsidR="00BF769A" w:rsidRDefault="00BF769A" w:rsidP="00D95AF4">
            <w:pPr>
              <w:pStyle w:val="TableParagraph"/>
              <w:spacing w:before="9" w:line="230" w:lineRule="auto"/>
              <w:ind w:left="103" w:right="203"/>
              <w:rPr>
                <w:rFonts w:ascii="Tahoma" w:eastAsia="Tahoma" w:hAnsi="Tahoma" w:cs="Tahoma"/>
                <w:sz w:val="21"/>
                <w:szCs w:val="21"/>
              </w:rPr>
            </w:pPr>
            <w:r>
              <w:rPr>
                <w:rFonts w:ascii="Tahoma" w:eastAsia="Tahoma" w:hAnsi="Tahoma" w:cs="Tahoma"/>
                <w:sz w:val="20"/>
                <w:szCs w:val="20"/>
              </w:rPr>
              <w:t>Active HRA</w:t>
            </w:r>
            <w:r>
              <w:rPr>
                <w:rFonts w:ascii="Tahoma" w:eastAsia="Tahoma" w:hAnsi="Tahoma" w:cs="Tahoma"/>
                <w:spacing w:val="-5"/>
                <w:sz w:val="20"/>
                <w:szCs w:val="20"/>
              </w:rPr>
              <w:t xml:space="preserve"> </w:t>
            </w:r>
            <w:r>
              <w:rPr>
                <w:rFonts w:ascii="Tahoma" w:eastAsia="Tahoma" w:hAnsi="Tahoma" w:cs="Tahoma"/>
                <w:sz w:val="20"/>
                <w:szCs w:val="20"/>
              </w:rPr>
              <w:t xml:space="preserve">– </w:t>
            </w:r>
            <w:r>
              <w:rPr>
                <w:rFonts w:ascii="Tahoma" w:eastAsia="Tahoma" w:hAnsi="Tahoma" w:cs="Tahoma"/>
                <w:i/>
                <w:sz w:val="21"/>
                <w:szCs w:val="21"/>
              </w:rPr>
              <w:t>after I leave United</w:t>
            </w:r>
          </w:p>
        </w:tc>
        <w:tc>
          <w:tcPr>
            <w:tcW w:w="2776" w:type="dxa"/>
            <w:tcBorders>
              <w:top w:val="single" w:sz="4" w:space="0" w:color="A6A6A6"/>
              <w:left w:val="single" w:sz="4" w:space="0" w:color="A6A6A6"/>
              <w:bottom w:val="single" w:sz="4" w:space="0" w:color="A6A6A6"/>
              <w:right w:val="single" w:sz="4" w:space="0" w:color="A6A6A6"/>
            </w:tcBorders>
          </w:tcPr>
          <w:p w14:paraId="7C84447E" w14:textId="77777777" w:rsidR="00BF769A" w:rsidRDefault="00BF769A" w:rsidP="00D95AF4">
            <w:pPr>
              <w:pStyle w:val="TableParagraph"/>
              <w:spacing w:before="1"/>
              <w:ind w:left="103" w:right="510"/>
              <w:rPr>
                <w:rFonts w:ascii="Tahoma" w:eastAsia="Tahoma" w:hAnsi="Tahoma" w:cs="Tahoma"/>
                <w:sz w:val="20"/>
                <w:szCs w:val="20"/>
              </w:rPr>
            </w:pPr>
            <w:r>
              <w:rPr>
                <w:rFonts w:ascii="Tahoma"/>
                <w:sz w:val="20"/>
              </w:rPr>
              <w:t>Last day of work</w:t>
            </w:r>
            <w:r>
              <w:rPr>
                <w:rFonts w:ascii="Tahoma"/>
                <w:spacing w:val="-10"/>
                <w:sz w:val="20"/>
              </w:rPr>
              <w:t xml:space="preserve"> </w:t>
            </w:r>
            <w:r>
              <w:rPr>
                <w:rFonts w:ascii="Tahoma"/>
                <w:sz w:val="20"/>
              </w:rPr>
              <w:t>with United</w:t>
            </w:r>
          </w:p>
        </w:tc>
        <w:tc>
          <w:tcPr>
            <w:tcW w:w="2700" w:type="dxa"/>
            <w:tcBorders>
              <w:top w:val="single" w:sz="4" w:space="0" w:color="A6A6A6"/>
              <w:left w:val="single" w:sz="4" w:space="0" w:color="A6A6A6"/>
              <w:bottom w:val="single" w:sz="4" w:space="0" w:color="A6A6A6"/>
              <w:right w:val="single" w:sz="4" w:space="0" w:color="A6A6A6"/>
            </w:tcBorders>
          </w:tcPr>
          <w:p w14:paraId="794488DD" w14:textId="77777777" w:rsidR="00BF769A" w:rsidRDefault="00BF769A" w:rsidP="00D95AF4">
            <w:pPr>
              <w:pStyle w:val="TableParagraph"/>
              <w:spacing w:before="1"/>
              <w:ind w:left="103" w:right="248"/>
              <w:rPr>
                <w:rFonts w:ascii="Tahoma" w:eastAsia="Tahoma" w:hAnsi="Tahoma" w:cs="Tahoma"/>
                <w:sz w:val="20"/>
                <w:szCs w:val="20"/>
              </w:rPr>
            </w:pPr>
            <w:r>
              <w:rPr>
                <w:rFonts w:ascii="Tahoma"/>
                <w:sz w:val="20"/>
              </w:rPr>
              <w:t>60 days from the day you</w:t>
            </w:r>
            <w:r>
              <w:rPr>
                <w:rFonts w:ascii="Tahoma"/>
                <w:spacing w:val="-14"/>
                <w:sz w:val="20"/>
              </w:rPr>
              <w:t xml:space="preserve"> </w:t>
            </w:r>
            <w:r>
              <w:rPr>
                <w:rFonts w:ascii="Tahoma"/>
                <w:sz w:val="20"/>
              </w:rPr>
              <w:t>leave United</w:t>
            </w:r>
          </w:p>
        </w:tc>
        <w:tc>
          <w:tcPr>
            <w:tcW w:w="2250" w:type="dxa"/>
            <w:tcBorders>
              <w:top w:val="single" w:sz="4" w:space="0" w:color="A6A6A6"/>
              <w:left w:val="single" w:sz="4" w:space="0" w:color="A6A6A6"/>
              <w:bottom w:val="single" w:sz="4" w:space="0" w:color="A6A6A6"/>
              <w:right w:val="single" w:sz="4" w:space="0" w:color="A6A6A6"/>
            </w:tcBorders>
          </w:tcPr>
          <w:p w14:paraId="55437733" w14:textId="77777777" w:rsidR="00BF769A" w:rsidRDefault="00BF769A" w:rsidP="00E87981">
            <w:pPr>
              <w:pStyle w:val="TableParagraph"/>
              <w:spacing w:before="1"/>
              <w:ind w:left="103" w:right="90"/>
              <w:rPr>
                <w:rFonts w:ascii="Tahoma" w:eastAsia="Tahoma" w:hAnsi="Tahoma" w:cs="Tahoma"/>
                <w:sz w:val="20"/>
                <w:szCs w:val="20"/>
              </w:rPr>
            </w:pPr>
            <w:r>
              <w:rPr>
                <w:rFonts w:ascii="Tahoma"/>
                <w:sz w:val="20"/>
              </w:rPr>
              <w:t>Unused funds will be transferred to the</w:t>
            </w:r>
            <w:r>
              <w:rPr>
                <w:rFonts w:ascii="Tahoma"/>
                <w:spacing w:val="-18"/>
                <w:sz w:val="20"/>
              </w:rPr>
              <w:t xml:space="preserve"> </w:t>
            </w:r>
            <w:r>
              <w:rPr>
                <w:rFonts w:ascii="Tahoma"/>
                <w:sz w:val="20"/>
              </w:rPr>
              <w:t>RHA</w:t>
            </w:r>
          </w:p>
        </w:tc>
      </w:tr>
      <w:tr w:rsidR="00BF769A" w14:paraId="0B7EDDDA" w14:textId="77777777" w:rsidTr="00E87981">
        <w:trPr>
          <w:trHeight w:hRule="exact" w:val="1531"/>
        </w:trPr>
        <w:tc>
          <w:tcPr>
            <w:tcW w:w="2804" w:type="dxa"/>
            <w:tcBorders>
              <w:top w:val="single" w:sz="4" w:space="0" w:color="A6A6A6"/>
              <w:left w:val="single" w:sz="4" w:space="0" w:color="A6A6A6"/>
              <w:bottom w:val="single" w:sz="4" w:space="0" w:color="A6A6A6"/>
              <w:right w:val="single" w:sz="4" w:space="0" w:color="A6A6A6"/>
            </w:tcBorders>
          </w:tcPr>
          <w:p w14:paraId="0A4CEC33" w14:textId="77777777" w:rsidR="00BF769A" w:rsidRDefault="00BF769A" w:rsidP="00D95AF4">
            <w:pPr>
              <w:pStyle w:val="TableParagraph"/>
              <w:spacing w:before="1"/>
              <w:ind w:left="103"/>
              <w:rPr>
                <w:rFonts w:ascii="Tahoma" w:eastAsia="Tahoma" w:hAnsi="Tahoma" w:cs="Tahoma"/>
                <w:sz w:val="20"/>
                <w:szCs w:val="20"/>
              </w:rPr>
            </w:pPr>
            <w:r>
              <w:rPr>
                <w:rFonts w:ascii="Tahoma"/>
                <w:sz w:val="20"/>
              </w:rPr>
              <w:t>RHA</w:t>
            </w:r>
          </w:p>
        </w:tc>
        <w:tc>
          <w:tcPr>
            <w:tcW w:w="2776" w:type="dxa"/>
            <w:tcBorders>
              <w:top w:val="single" w:sz="4" w:space="0" w:color="A6A6A6"/>
              <w:left w:val="single" w:sz="4" w:space="0" w:color="A6A6A6"/>
              <w:bottom w:val="single" w:sz="4" w:space="0" w:color="A6A6A6"/>
              <w:right w:val="single" w:sz="4" w:space="0" w:color="A6A6A6"/>
            </w:tcBorders>
          </w:tcPr>
          <w:p w14:paraId="440E0491" w14:textId="77777777" w:rsidR="00BF769A" w:rsidRDefault="00BF769A" w:rsidP="00D95AF4">
            <w:pPr>
              <w:pStyle w:val="TableParagraph"/>
              <w:spacing w:before="1"/>
              <w:ind w:left="103" w:right="190"/>
              <w:rPr>
                <w:rFonts w:ascii="Tahoma" w:eastAsia="Tahoma" w:hAnsi="Tahoma" w:cs="Tahoma"/>
                <w:sz w:val="20"/>
                <w:szCs w:val="20"/>
              </w:rPr>
            </w:pPr>
            <w:r>
              <w:rPr>
                <w:rFonts w:ascii="Tahoma"/>
                <w:sz w:val="20"/>
              </w:rPr>
              <w:t>Eligible expenses are those received within</w:t>
            </w:r>
            <w:r>
              <w:rPr>
                <w:rFonts w:ascii="Tahoma"/>
                <w:spacing w:val="-12"/>
                <w:sz w:val="20"/>
              </w:rPr>
              <w:t xml:space="preserve"> </w:t>
            </w:r>
            <w:r>
              <w:rPr>
                <w:rFonts w:ascii="Tahoma"/>
                <w:sz w:val="20"/>
              </w:rPr>
              <w:t>the prior 180</w:t>
            </w:r>
            <w:r>
              <w:rPr>
                <w:rFonts w:ascii="Tahoma"/>
                <w:spacing w:val="-4"/>
                <w:sz w:val="20"/>
              </w:rPr>
              <w:t xml:space="preserve"> </w:t>
            </w:r>
            <w:r>
              <w:rPr>
                <w:rFonts w:ascii="Tahoma"/>
                <w:sz w:val="20"/>
              </w:rPr>
              <w:t>days</w:t>
            </w:r>
          </w:p>
        </w:tc>
        <w:tc>
          <w:tcPr>
            <w:tcW w:w="2700" w:type="dxa"/>
            <w:tcBorders>
              <w:top w:val="single" w:sz="4" w:space="0" w:color="A6A6A6"/>
              <w:left w:val="single" w:sz="4" w:space="0" w:color="A6A6A6"/>
              <w:bottom w:val="single" w:sz="4" w:space="0" w:color="A6A6A6"/>
              <w:right w:val="single" w:sz="4" w:space="0" w:color="A6A6A6"/>
            </w:tcBorders>
          </w:tcPr>
          <w:p w14:paraId="68D216AD" w14:textId="77777777" w:rsidR="00BF769A" w:rsidRDefault="00BF769A" w:rsidP="00D95AF4">
            <w:pPr>
              <w:pStyle w:val="TableParagraph"/>
              <w:spacing w:before="1"/>
              <w:ind w:left="103" w:right="627"/>
              <w:rPr>
                <w:rFonts w:ascii="Tahoma" w:eastAsia="Tahoma" w:hAnsi="Tahoma" w:cs="Tahoma"/>
                <w:sz w:val="20"/>
                <w:szCs w:val="20"/>
              </w:rPr>
            </w:pPr>
            <w:r>
              <w:rPr>
                <w:rFonts w:ascii="Tahoma"/>
                <w:sz w:val="20"/>
              </w:rPr>
              <w:t>180 days from the date</w:t>
            </w:r>
            <w:r>
              <w:rPr>
                <w:rFonts w:ascii="Tahoma"/>
                <w:spacing w:val="-12"/>
                <w:sz w:val="20"/>
              </w:rPr>
              <w:t xml:space="preserve"> </w:t>
            </w:r>
            <w:r>
              <w:rPr>
                <w:rFonts w:ascii="Tahoma"/>
                <w:sz w:val="20"/>
              </w:rPr>
              <w:t>the expense was</w:t>
            </w:r>
            <w:r>
              <w:rPr>
                <w:rFonts w:ascii="Tahoma"/>
                <w:spacing w:val="-15"/>
                <w:sz w:val="20"/>
              </w:rPr>
              <w:t xml:space="preserve"> </w:t>
            </w:r>
            <w:r>
              <w:rPr>
                <w:rFonts w:ascii="Tahoma"/>
                <w:sz w:val="20"/>
              </w:rPr>
              <w:t>incurred</w:t>
            </w:r>
          </w:p>
        </w:tc>
        <w:tc>
          <w:tcPr>
            <w:tcW w:w="2250" w:type="dxa"/>
            <w:tcBorders>
              <w:top w:val="single" w:sz="4" w:space="0" w:color="A6A6A6"/>
              <w:left w:val="single" w:sz="4" w:space="0" w:color="A6A6A6"/>
              <w:bottom w:val="single" w:sz="4" w:space="0" w:color="A6A6A6"/>
              <w:right w:val="single" w:sz="4" w:space="0" w:color="A6A6A6"/>
            </w:tcBorders>
          </w:tcPr>
          <w:p w14:paraId="5EBCC92E" w14:textId="77777777" w:rsidR="00BF769A" w:rsidRDefault="00BF769A" w:rsidP="00D95AF4">
            <w:pPr>
              <w:pStyle w:val="TableParagraph"/>
              <w:spacing w:before="1"/>
              <w:ind w:left="103" w:right="1"/>
              <w:rPr>
                <w:rFonts w:ascii="Tahoma" w:eastAsia="Tahoma" w:hAnsi="Tahoma" w:cs="Tahoma"/>
                <w:sz w:val="20"/>
                <w:szCs w:val="20"/>
              </w:rPr>
            </w:pPr>
            <w:r>
              <w:rPr>
                <w:rFonts w:ascii="Tahoma"/>
                <w:sz w:val="20"/>
              </w:rPr>
              <w:t>Unused funds are available for future use but we cannot pay for services which occurred more than 180 days in the</w:t>
            </w:r>
            <w:r>
              <w:rPr>
                <w:rFonts w:ascii="Tahoma"/>
                <w:spacing w:val="-11"/>
                <w:sz w:val="20"/>
              </w:rPr>
              <w:t xml:space="preserve"> </w:t>
            </w:r>
            <w:r>
              <w:rPr>
                <w:rFonts w:ascii="Tahoma"/>
                <w:sz w:val="20"/>
              </w:rPr>
              <w:t>past</w:t>
            </w:r>
          </w:p>
        </w:tc>
      </w:tr>
      <w:tr w:rsidR="00BF769A" w14:paraId="2FACD2FC" w14:textId="77777777" w:rsidTr="00E87981">
        <w:trPr>
          <w:trHeight w:hRule="exact" w:val="1081"/>
        </w:trPr>
        <w:tc>
          <w:tcPr>
            <w:tcW w:w="2804" w:type="dxa"/>
            <w:tcBorders>
              <w:top w:val="single" w:sz="4" w:space="0" w:color="A6A6A6"/>
              <w:left w:val="single" w:sz="4" w:space="0" w:color="A6A6A6"/>
              <w:bottom w:val="single" w:sz="4" w:space="0" w:color="A6A6A6"/>
              <w:right w:val="single" w:sz="4" w:space="0" w:color="A6A6A6"/>
            </w:tcBorders>
          </w:tcPr>
          <w:p w14:paraId="1D11BC81" w14:textId="77777777" w:rsidR="00BF769A" w:rsidRDefault="00BF769A" w:rsidP="00D95AF4">
            <w:pPr>
              <w:pStyle w:val="TableParagraph"/>
              <w:spacing w:before="1"/>
              <w:ind w:left="103" w:right="148"/>
              <w:rPr>
                <w:rFonts w:ascii="Tahoma" w:eastAsia="Tahoma" w:hAnsi="Tahoma" w:cs="Tahoma"/>
                <w:sz w:val="20"/>
                <w:szCs w:val="20"/>
              </w:rPr>
            </w:pPr>
            <w:r>
              <w:rPr>
                <w:rFonts w:ascii="Tahoma"/>
                <w:sz w:val="20"/>
              </w:rPr>
              <w:t>Healthy Rewards</w:t>
            </w:r>
            <w:r>
              <w:rPr>
                <w:rFonts w:ascii="Tahoma"/>
                <w:spacing w:val="-6"/>
                <w:sz w:val="20"/>
              </w:rPr>
              <w:t xml:space="preserve"> </w:t>
            </w:r>
            <w:r>
              <w:rPr>
                <w:rFonts w:ascii="Tahoma"/>
                <w:sz w:val="20"/>
              </w:rPr>
              <w:t>HRA</w:t>
            </w:r>
          </w:p>
        </w:tc>
        <w:tc>
          <w:tcPr>
            <w:tcW w:w="2776" w:type="dxa"/>
            <w:tcBorders>
              <w:top w:val="single" w:sz="4" w:space="0" w:color="A6A6A6"/>
              <w:left w:val="single" w:sz="4" w:space="0" w:color="A6A6A6"/>
              <w:bottom w:val="single" w:sz="4" w:space="0" w:color="A6A6A6"/>
              <w:right w:val="single" w:sz="4" w:space="0" w:color="A6A6A6"/>
            </w:tcBorders>
          </w:tcPr>
          <w:p w14:paraId="4C795F34" w14:textId="77777777" w:rsidR="00BF769A" w:rsidRDefault="00BF769A" w:rsidP="00D95AF4">
            <w:pPr>
              <w:pStyle w:val="TableParagraph"/>
              <w:spacing w:before="1" w:line="237" w:lineRule="exact"/>
              <w:ind w:left="103"/>
              <w:rPr>
                <w:rFonts w:ascii="Tahoma" w:eastAsia="Tahoma" w:hAnsi="Tahoma" w:cs="Tahoma"/>
                <w:sz w:val="20"/>
                <w:szCs w:val="20"/>
              </w:rPr>
            </w:pPr>
            <w:r>
              <w:rPr>
                <w:rFonts w:ascii="Tahoma"/>
                <w:sz w:val="20"/>
              </w:rPr>
              <w:t>December 31 each</w:t>
            </w:r>
            <w:r>
              <w:rPr>
                <w:rFonts w:ascii="Tahoma"/>
                <w:spacing w:val="-12"/>
                <w:sz w:val="20"/>
              </w:rPr>
              <w:t xml:space="preserve"> </w:t>
            </w:r>
            <w:r>
              <w:rPr>
                <w:rFonts w:ascii="Tahoma"/>
                <w:sz w:val="20"/>
              </w:rPr>
              <w:t>year</w:t>
            </w:r>
          </w:p>
          <w:p w14:paraId="67462C86" w14:textId="7DBA45D5" w:rsidR="00BF769A" w:rsidRDefault="00BF769A" w:rsidP="00D95AF4">
            <w:pPr>
              <w:pStyle w:val="TableParagraph"/>
              <w:spacing w:line="249" w:lineRule="exact"/>
              <w:ind w:left="103"/>
              <w:rPr>
                <w:rFonts w:ascii="Tahoma" w:eastAsia="Tahoma" w:hAnsi="Tahoma" w:cs="Tahoma"/>
                <w:sz w:val="21"/>
                <w:szCs w:val="21"/>
              </w:rPr>
            </w:pPr>
            <w:r>
              <w:rPr>
                <w:rFonts w:ascii="Tahoma"/>
                <w:i/>
                <w:w w:val="95"/>
                <w:sz w:val="21"/>
              </w:rPr>
              <w:t xml:space="preserve">For </w:t>
            </w:r>
            <w:r>
              <w:rPr>
                <w:rFonts w:ascii="Tahoma"/>
                <w:i/>
                <w:w w:val="95"/>
                <w:sz w:val="21"/>
              </w:rPr>
              <w:t>example,</w:t>
            </w:r>
            <w:r>
              <w:rPr>
                <w:rFonts w:ascii="Tahoma"/>
                <w:i/>
                <w:spacing w:val="-5"/>
                <w:w w:val="95"/>
                <w:sz w:val="21"/>
              </w:rPr>
              <w:t xml:space="preserve"> </w:t>
            </w:r>
            <w:r>
              <w:rPr>
                <w:rFonts w:ascii="Tahoma"/>
                <w:i/>
                <w:w w:val="95"/>
                <w:sz w:val="21"/>
              </w:rPr>
              <w:t>12-31-2018</w:t>
            </w:r>
          </w:p>
        </w:tc>
        <w:tc>
          <w:tcPr>
            <w:tcW w:w="2700" w:type="dxa"/>
            <w:tcBorders>
              <w:top w:val="single" w:sz="4" w:space="0" w:color="A6A6A6"/>
              <w:left w:val="single" w:sz="4" w:space="0" w:color="A6A6A6"/>
              <w:bottom w:val="single" w:sz="4" w:space="0" w:color="A6A6A6"/>
              <w:right w:val="single" w:sz="4" w:space="0" w:color="A6A6A6"/>
            </w:tcBorders>
          </w:tcPr>
          <w:p w14:paraId="0A26FA55" w14:textId="77777777" w:rsidR="00BF769A" w:rsidRDefault="00BF769A" w:rsidP="00D95AF4">
            <w:pPr>
              <w:pStyle w:val="TableParagraph"/>
              <w:spacing w:before="1" w:line="237" w:lineRule="exact"/>
              <w:ind w:left="103"/>
              <w:rPr>
                <w:rFonts w:ascii="Tahoma" w:eastAsia="Tahoma" w:hAnsi="Tahoma" w:cs="Tahoma"/>
                <w:sz w:val="20"/>
                <w:szCs w:val="20"/>
              </w:rPr>
            </w:pPr>
            <w:r>
              <w:rPr>
                <w:rFonts w:ascii="Tahoma"/>
                <w:sz w:val="20"/>
              </w:rPr>
              <w:t>April 30 of the following</w:t>
            </w:r>
            <w:r>
              <w:rPr>
                <w:rFonts w:ascii="Tahoma"/>
                <w:spacing w:val="-12"/>
                <w:sz w:val="20"/>
              </w:rPr>
              <w:t xml:space="preserve"> </w:t>
            </w:r>
            <w:r>
              <w:rPr>
                <w:rFonts w:ascii="Tahoma"/>
                <w:sz w:val="20"/>
              </w:rPr>
              <w:t>year</w:t>
            </w:r>
          </w:p>
          <w:p w14:paraId="145E46B4" w14:textId="5C0D6F64" w:rsidR="00BF769A" w:rsidRDefault="00BF769A" w:rsidP="00D95AF4">
            <w:pPr>
              <w:pStyle w:val="TableParagraph"/>
              <w:spacing w:line="249" w:lineRule="exact"/>
              <w:ind w:left="103"/>
              <w:rPr>
                <w:rFonts w:ascii="Tahoma" w:eastAsia="Tahoma" w:hAnsi="Tahoma" w:cs="Tahoma"/>
                <w:sz w:val="21"/>
                <w:szCs w:val="21"/>
              </w:rPr>
            </w:pPr>
            <w:r>
              <w:rPr>
                <w:rFonts w:ascii="Tahoma"/>
                <w:i/>
                <w:w w:val="95"/>
                <w:sz w:val="21"/>
              </w:rPr>
              <w:t xml:space="preserve">For </w:t>
            </w:r>
            <w:r>
              <w:rPr>
                <w:rFonts w:ascii="Tahoma"/>
                <w:i/>
                <w:w w:val="95"/>
                <w:sz w:val="21"/>
              </w:rPr>
              <w:t>example,</w:t>
            </w:r>
            <w:r>
              <w:rPr>
                <w:rFonts w:ascii="Tahoma"/>
                <w:i/>
                <w:spacing w:val="-6"/>
                <w:w w:val="95"/>
                <w:sz w:val="21"/>
              </w:rPr>
              <w:t xml:space="preserve"> </w:t>
            </w:r>
            <w:r>
              <w:rPr>
                <w:rFonts w:ascii="Tahoma"/>
                <w:i/>
                <w:w w:val="95"/>
                <w:sz w:val="21"/>
              </w:rPr>
              <w:t>04-30-20</w:t>
            </w:r>
            <w:r>
              <w:rPr>
                <w:rFonts w:ascii="Tahoma"/>
                <w:i/>
                <w:w w:val="95"/>
                <w:sz w:val="21"/>
              </w:rPr>
              <w:t>23</w:t>
            </w:r>
          </w:p>
        </w:tc>
        <w:tc>
          <w:tcPr>
            <w:tcW w:w="2250" w:type="dxa"/>
            <w:tcBorders>
              <w:top w:val="single" w:sz="4" w:space="0" w:color="A6A6A6"/>
              <w:left w:val="single" w:sz="4" w:space="0" w:color="A6A6A6"/>
              <w:bottom w:val="single" w:sz="4" w:space="0" w:color="A6A6A6"/>
              <w:right w:val="single" w:sz="4" w:space="0" w:color="A6A6A6"/>
            </w:tcBorders>
          </w:tcPr>
          <w:p w14:paraId="7FCB273A" w14:textId="77777777" w:rsidR="00BF769A" w:rsidRDefault="00BF769A" w:rsidP="00D95AF4">
            <w:pPr>
              <w:pStyle w:val="TableParagraph"/>
              <w:spacing w:before="1"/>
              <w:ind w:left="103" w:right="79"/>
              <w:rPr>
                <w:rFonts w:ascii="Tahoma" w:eastAsia="Tahoma" w:hAnsi="Tahoma" w:cs="Tahoma"/>
                <w:sz w:val="20"/>
                <w:szCs w:val="20"/>
              </w:rPr>
            </w:pPr>
            <w:r>
              <w:rPr>
                <w:rFonts w:ascii="Tahoma"/>
                <w:sz w:val="20"/>
              </w:rPr>
              <w:t>Unused funds are available</w:t>
            </w:r>
            <w:r>
              <w:rPr>
                <w:rFonts w:ascii="Tahoma"/>
                <w:spacing w:val="-14"/>
                <w:sz w:val="20"/>
              </w:rPr>
              <w:t xml:space="preserve"> </w:t>
            </w:r>
            <w:r>
              <w:rPr>
                <w:rFonts w:ascii="Tahoma"/>
                <w:sz w:val="20"/>
              </w:rPr>
              <w:t>for future use but we cannot pay for prior year</w:t>
            </w:r>
            <w:r>
              <w:rPr>
                <w:rFonts w:ascii="Tahoma"/>
                <w:spacing w:val="-14"/>
                <w:sz w:val="20"/>
              </w:rPr>
              <w:t xml:space="preserve"> </w:t>
            </w:r>
            <w:r>
              <w:rPr>
                <w:rFonts w:ascii="Tahoma"/>
                <w:sz w:val="20"/>
              </w:rPr>
              <w:t>services</w:t>
            </w:r>
          </w:p>
        </w:tc>
      </w:tr>
      <w:tr w:rsidR="00BF769A" w14:paraId="5002BA70" w14:textId="77777777" w:rsidTr="00E87981">
        <w:trPr>
          <w:trHeight w:hRule="exact" w:val="977"/>
        </w:trPr>
        <w:tc>
          <w:tcPr>
            <w:tcW w:w="2804" w:type="dxa"/>
            <w:tcBorders>
              <w:top w:val="single" w:sz="4" w:space="0" w:color="A6A6A6"/>
              <w:left w:val="single" w:sz="4" w:space="0" w:color="A6A6A6"/>
              <w:bottom w:val="single" w:sz="4" w:space="0" w:color="A6A6A6"/>
              <w:right w:val="single" w:sz="4" w:space="0" w:color="A6A6A6"/>
            </w:tcBorders>
          </w:tcPr>
          <w:p w14:paraId="1426CB37" w14:textId="77777777" w:rsidR="00BF769A" w:rsidRDefault="00BF769A" w:rsidP="00D95AF4">
            <w:pPr>
              <w:pStyle w:val="TableParagraph"/>
              <w:spacing w:before="1"/>
              <w:ind w:left="103" w:right="311"/>
              <w:rPr>
                <w:rFonts w:ascii="Tahoma" w:eastAsia="Tahoma" w:hAnsi="Tahoma" w:cs="Tahoma"/>
                <w:sz w:val="20"/>
                <w:szCs w:val="20"/>
              </w:rPr>
            </w:pPr>
            <w:r>
              <w:rPr>
                <w:rFonts w:ascii="Tahoma"/>
                <w:sz w:val="20"/>
              </w:rPr>
              <w:t>Health</w:t>
            </w:r>
            <w:r>
              <w:rPr>
                <w:rFonts w:ascii="Tahoma"/>
                <w:spacing w:val="-7"/>
                <w:sz w:val="20"/>
              </w:rPr>
              <w:t xml:space="preserve"> </w:t>
            </w:r>
            <w:r>
              <w:rPr>
                <w:rFonts w:ascii="Tahoma"/>
                <w:sz w:val="20"/>
              </w:rPr>
              <w:t>Care Flexible Spending Account</w:t>
            </w:r>
          </w:p>
        </w:tc>
        <w:tc>
          <w:tcPr>
            <w:tcW w:w="2776" w:type="dxa"/>
            <w:tcBorders>
              <w:top w:val="single" w:sz="4" w:space="0" w:color="A6A6A6"/>
              <w:left w:val="single" w:sz="4" w:space="0" w:color="A6A6A6"/>
              <w:bottom w:val="single" w:sz="4" w:space="0" w:color="A6A6A6"/>
              <w:right w:val="single" w:sz="4" w:space="0" w:color="A6A6A6"/>
            </w:tcBorders>
          </w:tcPr>
          <w:p w14:paraId="2F4EC344" w14:textId="3D2FA2CF" w:rsidR="00BF769A" w:rsidRDefault="00BF769A" w:rsidP="00BF769A">
            <w:pPr>
              <w:pStyle w:val="TableParagraph"/>
              <w:spacing w:before="1"/>
              <w:ind w:left="103" w:right="84"/>
              <w:rPr>
                <w:rFonts w:ascii="Tahoma" w:eastAsia="Tahoma" w:hAnsi="Tahoma" w:cs="Tahoma"/>
                <w:sz w:val="20"/>
                <w:szCs w:val="20"/>
              </w:rPr>
            </w:pPr>
            <w:r>
              <w:rPr>
                <w:rFonts w:ascii="Tahoma"/>
                <w:sz w:val="20"/>
              </w:rPr>
              <w:t>January 1 through</w:t>
            </w:r>
            <w:r>
              <w:rPr>
                <w:rFonts w:ascii="Tahoma"/>
                <w:spacing w:val="-14"/>
                <w:sz w:val="20"/>
              </w:rPr>
              <w:t xml:space="preserve"> </w:t>
            </w:r>
            <w:r>
              <w:rPr>
                <w:rFonts w:ascii="Tahoma"/>
                <w:sz w:val="20"/>
              </w:rPr>
              <w:t>March 15</w:t>
            </w:r>
          </w:p>
          <w:p w14:paraId="7BA5C9B6" w14:textId="1EAE24F0" w:rsidR="00BF769A" w:rsidRDefault="00BF769A" w:rsidP="00D95AF4">
            <w:pPr>
              <w:pStyle w:val="TableParagraph"/>
              <w:spacing w:line="237" w:lineRule="exact"/>
              <w:ind w:left="103"/>
              <w:rPr>
                <w:rFonts w:ascii="Tahoma" w:eastAsia="Tahoma" w:hAnsi="Tahoma" w:cs="Tahoma"/>
                <w:sz w:val="21"/>
                <w:szCs w:val="21"/>
              </w:rPr>
            </w:pPr>
            <w:r>
              <w:rPr>
                <w:rFonts w:ascii="Tahoma"/>
                <w:i/>
                <w:w w:val="95"/>
                <w:sz w:val="21"/>
              </w:rPr>
              <w:t xml:space="preserve">For </w:t>
            </w:r>
            <w:r>
              <w:rPr>
                <w:rFonts w:ascii="Tahoma"/>
                <w:i/>
                <w:w w:val="95"/>
                <w:sz w:val="21"/>
              </w:rPr>
              <w:t>example,</w:t>
            </w:r>
            <w:r>
              <w:rPr>
                <w:rFonts w:ascii="Tahoma"/>
                <w:i/>
                <w:spacing w:val="-5"/>
                <w:w w:val="95"/>
                <w:sz w:val="21"/>
              </w:rPr>
              <w:t xml:space="preserve"> </w:t>
            </w:r>
            <w:r>
              <w:rPr>
                <w:rFonts w:ascii="Tahoma"/>
                <w:i/>
                <w:w w:val="95"/>
                <w:sz w:val="21"/>
              </w:rPr>
              <w:t>01-01-2018</w:t>
            </w:r>
          </w:p>
          <w:p w14:paraId="22384C4C" w14:textId="77777777" w:rsidR="00BF769A" w:rsidRDefault="00BF769A" w:rsidP="00D95AF4">
            <w:pPr>
              <w:pStyle w:val="TableParagraph"/>
              <w:spacing w:line="248" w:lineRule="exact"/>
              <w:ind w:left="103"/>
              <w:rPr>
                <w:rFonts w:ascii="Tahoma" w:eastAsia="Tahoma" w:hAnsi="Tahoma" w:cs="Tahoma"/>
                <w:sz w:val="21"/>
                <w:szCs w:val="21"/>
              </w:rPr>
            </w:pPr>
            <w:r>
              <w:rPr>
                <w:rFonts w:ascii="Tahoma"/>
                <w:i/>
                <w:w w:val="95"/>
                <w:sz w:val="21"/>
              </w:rPr>
              <w:t>through</w:t>
            </w:r>
            <w:r>
              <w:rPr>
                <w:rFonts w:ascii="Tahoma"/>
                <w:i/>
                <w:spacing w:val="-5"/>
                <w:w w:val="95"/>
                <w:sz w:val="21"/>
              </w:rPr>
              <w:t xml:space="preserve"> </w:t>
            </w:r>
            <w:r>
              <w:rPr>
                <w:rFonts w:ascii="Tahoma"/>
                <w:i/>
                <w:w w:val="95"/>
                <w:sz w:val="21"/>
              </w:rPr>
              <w:t>03-15-2019</w:t>
            </w:r>
          </w:p>
        </w:tc>
        <w:tc>
          <w:tcPr>
            <w:tcW w:w="2700" w:type="dxa"/>
            <w:tcBorders>
              <w:top w:val="single" w:sz="4" w:space="0" w:color="A6A6A6"/>
              <w:left w:val="single" w:sz="4" w:space="0" w:color="A6A6A6"/>
              <w:bottom w:val="single" w:sz="4" w:space="0" w:color="A6A6A6"/>
              <w:right w:val="single" w:sz="4" w:space="0" w:color="A6A6A6"/>
            </w:tcBorders>
          </w:tcPr>
          <w:p w14:paraId="64D3B8C7" w14:textId="77777777" w:rsidR="00BF769A" w:rsidRDefault="00BF769A" w:rsidP="00D95AF4">
            <w:pPr>
              <w:pStyle w:val="TableParagraph"/>
              <w:spacing w:before="1" w:line="237" w:lineRule="exact"/>
              <w:ind w:left="103"/>
              <w:rPr>
                <w:rFonts w:ascii="Tahoma" w:eastAsia="Tahoma" w:hAnsi="Tahoma" w:cs="Tahoma"/>
                <w:sz w:val="20"/>
                <w:szCs w:val="20"/>
              </w:rPr>
            </w:pPr>
            <w:r>
              <w:rPr>
                <w:rFonts w:ascii="Tahoma"/>
                <w:sz w:val="20"/>
              </w:rPr>
              <w:t>April 30 of the following</w:t>
            </w:r>
            <w:r>
              <w:rPr>
                <w:rFonts w:ascii="Tahoma"/>
                <w:spacing w:val="-12"/>
                <w:sz w:val="20"/>
              </w:rPr>
              <w:t xml:space="preserve"> </w:t>
            </w:r>
            <w:r>
              <w:rPr>
                <w:rFonts w:ascii="Tahoma"/>
                <w:sz w:val="20"/>
              </w:rPr>
              <w:t>year</w:t>
            </w:r>
          </w:p>
          <w:p w14:paraId="29649AD6" w14:textId="2E127A96" w:rsidR="00BF769A" w:rsidRDefault="00BF769A" w:rsidP="00D95AF4">
            <w:pPr>
              <w:pStyle w:val="TableParagraph"/>
              <w:spacing w:line="249" w:lineRule="exact"/>
              <w:ind w:left="103"/>
              <w:rPr>
                <w:rFonts w:ascii="Tahoma" w:eastAsia="Tahoma" w:hAnsi="Tahoma" w:cs="Tahoma"/>
                <w:sz w:val="21"/>
                <w:szCs w:val="21"/>
              </w:rPr>
            </w:pPr>
            <w:r>
              <w:rPr>
                <w:rFonts w:ascii="Tahoma"/>
                <w:i/>
                <w:w w:val="95"/>
                <w:sz w:val="21"/>
              </w:rPr>
              <w:t xml:space="preserve">For </w:t>
            </w:r>
            <w:r>
              <w:rPr>
                <w:rFonts w:ascii="Tahoma"/>
                <w:i/>
                <w:w w:val="95"/>
                <w:sz w:val="21"/>
              </w:rPr>
              <w:t>example,</w:t>
            </w:r>
            <w:r>
              <w:rPr>
                <w:rFonts w:ascii="Tahoma"/>
                <w:i/>
                <w:spacing w:val="-6"/>
                <w:w w:val="95"/>
                <w:sz w:val="21"/>
              </w:rPr>
              <w:t xml:space="preserve"> </w:t>
            </w:r>
            <w:r>
              <w:rPr>
                <w:rFonts w:ascii="Tahoma"/>
                <w:i/>
                <w:w w:val="95"/>
                <w:sz w:val="21"/>
              </w:rPr>
              <w:t>04-30-20</w:t>
            </w:r>
            <w:r>
              <w:rPr>
                <w:rFonts w:ascii="Tahoma"/>
                <w:i/>
                <w:w w:val="95"/>
                <w:sz w:val="21"/>
              </w:rPr>
              <w:t>23</w:t>
            </w:r>
          </w:p>
        </w:tc>
        <w:tc>
          <w:tcPr>
            <w:tcW w:w="2250" w:type="dxa"/>
            <w:tcBorders>
              <w:top w:val="single" w:sz="4" w:space="0" w:color="A6A6A6"/>
              <w:left w:val="single" w:sz="4" w:space="0" w:color="A6A6A6"/>
              <w:bottom w:val="single" w:sz="4" w:space="0" w:color="A6A6A6"/>
              <w:right w:val="single" w:sz="4" w:space="0" w:color="A6A6A6"/>
            </w:tcBorders>
          </w:tcPr>
          <w:p w14:paraId="1394D6D7" w14:textId="77777777" w:rsidR="00BF769A" w:rsidRDefault="00BF769A" w:rsidP="00D95AF4">
            <w:pPr>
              <w:pStyle w:val="TableParagraph"/>
              <w:spacing w:before="1"/>
              <w:ind w:left="103" w:right="562"/>
              <w:rPr>
                <w:rFonts w:ascii="Tahoma" w:eastAsia="Tahoma" w:hAnsi="Tahoma" w:cs="Tahoma"/>
                <w:sz w:val="20"/>
                <w:szCs w:val="20"/>
              </w:rPr>
            </w:pPr>
            <w:r>
              <w:rPr>
                <w:rFonts w:ascii="Tahoma"/>
                <w:sz w:val="20"/>
              </w:rPr>
              <w:t>Unused HCFSA funds</w:t>
            </w:r>
            <w:r>
              <w:rPr>
                <w:rFonts w:ascii="Tahoma"/>
                <w:spacing w:val="-14"/>
                <w:sz w:val="20"/>
              </w:rPr>
              <w:t xml:space="preserve"> </w:t>
            </w:r>
            <w:r>
              <w:rPr>
                <w:rFonts w:ascii="Tahoma"/>
                <w:sz w:val="20"/>
              </w:rPr>
              <w:t>are forfeited</w:t>
            </w:r>
          </w:p>
        </w:tc>
      </w:tr>
    </w:tbl>
    <w:p w14:paraId="6F5C0A64" w14:textId="7B2F8E95" w:rsidR="00A277C7" w:rsidRPr="006854DB" w:rsidRDefault="00A277C7" w:rsidP="00BF769A">
      <w:pPr>
        <w:rPr>
          <w:rFonts w:ascii="Times New Roman" w:eastAsia="Times New Roman" w:hAnsi="Times New Roman" w:cs="Times New Roman"/>
          <w:sz w:val="24"/>
          <w:szCs w:val="24"/>
        </w:rPr>
      </w:pPr>
    </w:p>
    <w:p w14:paraId="53FD2703" w14:textId="77777777" w:rsidR="00E87981" w:rsidRDefault="00E87981" w:rsidP="00BF769A">
      <w:pPr>
        <w:pStyle w:val="BodyText"/>
        <w:spacing w:before="69"/>
        <w:ind w:left="100" w:right="124"/>
        <w:jc w:val="both"/>
        <w:rPr>
          <w:rFonts w:cs="Times New Roman"/>
        </w:rPr>
      </w:pPr>
    </w:p>
    <w:p w14:paraId="790C5AE6" w14:textId="2872B7AD" w:rsidR="00D470B9" w:rsidRPr="00BF769A" w:rsidRDefault="00A277C7" w:rsidP="00BF769A">
      <w:pPr>
        <w:pStyle w:val="BodyText"/>
        <w:spacing w:before="69"/>
        <w:ind w:left="100" w:right="124"/>
        <w:jc w:val="both"/>
        <w:rPr>
          <w:rFonts w:cs="Times New Roman"/>
        </w:rPr>
      </w:pPr>
      <w:r w:rsidRPr="006854DB">
        <w:rPr>
          <w:rFonts w:cs="Times New Roman"/>
        </w:rPr>
        <w:lastRenderedPageBreak/>
        <w:t>United Flying Together credentials). Once signed in choose the Profile icon, then Direct Deposit. Enter the requested information to complete the sign-up</w:t>
      </w:r>
      <w:r w:rsidRPr="006854DB">
        <w:rPr>
          <w:rFonts w:cs="Times New Roman"/>
          <w:spacing w:val="-8"/>
        </w:rPr>
        <w:t xml:space="preserve"> </w:t>
      </w:r>
      <w:r w:rsidRPr="006854DB">
        <w:rPr>
          <w:rFonts w:cs="Times New Roman"/>
        </w:rPr>
        <w:t>process.</w:t>
      </w:r>
      <w:r w:rsidR="00D470B9">
        <w:rPr>
          <w:rFonts w:cs="Times New Roman"/>
        </w:rPr>
        <w:t xml:space="preserve"> </w:t>
      </w:r>
      <w:r w:rsidRPr="006854DB">
        <w:rPr>
          <w:rFonts w:cs="Times New Roman"/>
        </w:rPr>
        <w:t>To set up direct deposit online, access the United Airlines Benefits Service Center via from the Your Benefits Resources® (</w:t>
      </w:r>
      <w:r w:rsidRPr="006854DB">
        <w:rPr>
          <w:rFonts w:cs="Times New Roman"/>
          <w:b/>
          <w:bCs/>
        </w:rPr>
        <w:t>Flying Together &gt; Employee Services &gt; Health &amp; Insurance (YBR)&gt; Other Benefits &gt; Spending Accounts</w:t>
      </w:r>
      <w:r w:rsidRPr="006854DB">
        <w:rPr>
          <w:rFonts w:cs="Times New Roman"/>
        </w:rPr>
        <w:t xml:space="preserve">). From the Take Action section select “Edit Your Profile”. </w:t>
      </w:r>
      <w:r w:rsidRPr="006854DB">
        <w:rPr>
          <w:rFonts w:cs="Times New Roman"/>
          <w:spacing w:val="-3"/>
        </w:rPr>
        <w:t xml:space="preserve">In </w:t>
      </w:r>
      <w:r w:rsidRPr="006854DB">
        <w:rPr>
          <w:rFonts w:cs="Times New Roman"/>
        </w:rPr>
        <w:t>the Direct Deposit Information on the bottom left side, choose “Add” and follow the prompts to</w:t>
      </w:r>
      <w:r w:rsidRPr="006854DB">
        <w:rPr>
          <w:rFonts w:cs="Times New Roman"/>
          <w:spacing w:val="-10"/>
        </w:rPr>
        <w:t xml:space="preserve"> </w:t>
      </w:r>
      <w:r w:rsidRPr="006854DB">
        <w:rPr>
          <w:rFonts w:cs="Times New Roman"/>
        </w:rPr>
        <w:t>enroll.</w:t>
      </w:r>
    </w:p>
    <w:p w14:paraId="7B97588D" w14:textId="656168B9" w:rsidR="00103651" w:rsidRPr="00076D80" w:rsidRDefault="00E36DD3" w:rsidP="00076D80">
      <w:pPr>
        <w:pStyle w:val="IntenseQuote"/>
        <w:rPr>
          <w:b/>
          <w:bCs w:val="0"/>
        </w:rPr>
      </w:pPr>
      <w:r w:rsidRPr="00076D80">
        <w:rPr>
          <w:b/>
          <w:bCs w:val="0"/>
        </w:rPr>
        <w:t>Retiree Bridge Medical</w:t>
      </w:r>
    </w:p>
    <w:p w14:paraId="54B79642" w14:textId="43FEFA52" w:rsidR="006439AD" w:rsidRPr="006439AD" w:rsidRDefault="006439AD">
      <w:pPr>
        <w:pStyle w:val="BodyText"/>
        <w:spacing w:line="259" w:lineRule="auto"/>
        <w:ind w:left="100" w:right="119"/>
        <w:jc w:val="both"/>
        <w:rPr>
          <w:rFonts w:cs="Times New Roman"/>
          <w:b/>
        </w:rPr>
      </w:pPr>
      <w:r>
        <w:rPr>
          <w:rFonts w:cs="Times New Roman"/>
          <w:b/>
        </w:rPr>
        <w:t>Excerpt f</w:t>
      </w:r>
      <w:r w:rsidRPr="006439AD">
        <w:rPr>
          <w:rFonts w:cs="Times New Roman"/>
          <w:b/>
        </w:rPr>
        <w:t>rom Article 16 of the Technicians Agreement</w:t>
      </w:r>
    </w:p>
    <w:p w14:paraId="1575D78D" w14:textId="77777777" w:rsidR="006439AD" w:rsidRPr="006439AD" w:rsidRDefault="006439AD">
      <w:pPr>
        <w:pStyle w:val="BodyText"/>
        <w:spacing w:line="259" w:lineRule="auto"/>
        <w:ind w:left="100" w:right="119"/>
        <w:jc w:val="both"/>
        <w:rPr>
          <w:rFonts w:cs="Times New Roman"/>
          <w:b/>
          <w:sz w:val="16"/>
          <w:szCs w:val="16"/>
        </w:rPr>
      </w:pPr>
    </w:p>
    <w:p w14:paraId="782D0B09" w14:textId="6C7B63FB" w:rsidR="00103651" w:rsidRPr="006854DB" w:rsidRDefault="00E36DD3">
      <w:pPr>
        <w:pStyle w:val="BodyText"/>
        <w:spacing w:line="259" w:lineRule="auto"/>
        <w:ind w:left="100" w:right="119"/>
        <w:jc w:val="both"/>
        <w:rPr>
          <w:rFonts w:cs="Times New Roman"/>
        </w:rPr>
      </w:pPr>
      <w:r w:rsidRPr="006854DB">
        <w:rPr>
          <w:rFonts w:cs="Times New Roman"/>
          <w:b/>
        </w:rPr>
        <w:t>Retiree Bridge Medical Plan</w:t>
      </w:r>
      <w:r w:rsidRPr="006854DB">
        <w:rPr>
          <w:rFonts w:cs="Times New Roman"/>
        </w:rPr>
        <w:t xml:space="preserve">. Each employee covered by this Agreement shall be eligible to participate in a Retiree Bridge Medical plan, which shall allow such retirees to elect to continue their existing </w:t>
      </w:r>
      <w:r w:rsidR="00076D80" w:rsidRPr="006854DB">
        <w:rPr>
          <w:rFonts w:cs="Times New Roman"/>
        </w:rPr>
        <w:t>medical</w:t>
      </w:r>
      <w:r w:rsidRPr="006854DB">
        <w:rPr>
          <w:rFonts w:cs="Times New Roman"/>
        </w:rPr>
        <w:t xml:space="preserve"> benefits coverage under the following</w:t>
      </w:r>
      <w:r w:rsidRPr="006854DB">
        <w:rPr>
          <w:rFonts w:cs="Times New Roman"/>
          <w:spacing w:val="-6"/>
        </w:rPr>
        <w:t xml:space="preserve"> </w:t>
      </w:r>
      <w:r w:rsidRPr="006854DB">
        <w:rPr>
          <w:rFonts w:cs="Times New Roman"/>
        </w:rPr>
        <w:t>conditions:</w:t>
      </w:r>
    </w:p>
    <w:p w14:paraId="730D552C" w14:textId="77777777" w:rsidR="00103651" w:rsidRPr="006854DB" w:rsidRDefault="00103651">
      <w:pPr>
        <w:spacing w:before="10"/>
        <w:rPr>
          <w:rFonts w:ascii="Times New Roman" w:eastAsia="Times New Roman" w:hAnsi="Times New Roman" w:cs="Times New Roman"/>
          <w:sz w:val="24"/>
          <w:szCs w:val="24"/>
        </w:rPr>
      </w:pPr>
    </w:p>
    <w:p w14:paraId="61897164" w14:textId="77777777" w:rsidR="00103651" w:rsidRPr="006854DB" w:rsidRDefault="00E36DD3">
      <w:pPr>
        <w:pStyle w:val="ListParagraph"/>
        <w:numPr>
          <w:ilvl w:val="0"/>
          <w:numId w:val="40"/>
        </w:numPr>
        <w:spacing w:line="259" w:lineRule="auto"/>
        <w:ind w:left="540" w:right="124"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Participants must be between the ages of sixty (60) and Medicare eligibility age, be retired, and have at least ten (10) years of Company service at the time of</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retirement.</w:t>
      </w:r>
    </w:p>
    <w:p w14:paraId="7774FECD" w14:textId="58678955" w:rsidR="00103651" w:rsidRPr="006854DB" w:rsidRDefault="00E36DD3">
      <w:pPr>
        <w:pStyle w:val="ListParagraph"/>
        <w:numPr>
          <w:ilvl w:val="0"/>
          <w:numId w:val="40"/>
        </w:numPr>
        <w:spacing w:before="50" w:line="259" w:lineRule="auto"/>
        <w:ind w:left="540" w:right="119"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At the time of </w:t>
      </w:r>
      <w:r w:rsidR="00CC77BA" w:rsidRPr="006854DB">
        <w:rPr>
          <w:rFonts w:ascii="Times New Roman" w:hAnsi="Times New Roman" w:cs="Times New Roman"/>
          <w:sz w:val="24"/>
          <w:szCs w:val="24"/>
        </w:rPr>
        <w:t>retirement,</w:t>
      </w:r>
      <w:r w:rsidRPr="006854DB">
        <w:rPr>
          <w:rFonts w:ascii="Times New Roman" w:hAnsi="Times New Roman" w:cs="Times New Roman"/>
          <w:sz w:val="24"/>
          <w:szCs w:val="24"/>
        </w:rPr>
        <w:t xml:space="preserve"> the balance in an employee's sick bank will permit the employee to maintain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benefits coverage as a retiree by using eleven (11) hours of sick leave for each month of continued participation. Payment of the eleven (11) hours of sick leave shall be accepted as the retiree's complete payment obligation to the Company for the Company to pay the Retiree Contribution on behalf of such retiree and any eligible dependents for each such month of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benefits</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coverage.</w:t>
      </w:r>
    </w:p>
    <w:p w14:paraId="68776EC1" w14:textId="53E8D2BA" w:rsidR="008A3EE6" w:rsidRPr="00E87981" w:rsidRDefault="00E36DD3" w:rsidP="00E87981">
      <w:pPr>
        <w:pStyle w:val="ListParagraph"/>
        <w:numPr>
          <w:ilvl w:val="0"/>
          <w:numId w:val="40"/>
        </w:numPr>
        <w:spacing w:before="161" w:line="259" w:lineRule="auto"/>
        <w:ind w:left="540" w:right="116"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a retiree has insufficient sick leave remaining in his or her bank to purchase continued participation in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benefit coverage for any period of time for which he is eligible and desires such coverage, he may obtain coverage at a non-contributory</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rate.</w:t>
      </w:r>
    </w:p>
    <w:p w14:paraId="214D2088" w14:textId="77777777" w:rsidR="00103651" w:rsidRPr="006854DB" w:rsidRDefault="00E36DD3">
      <w:pPr>
        <w:pStyle w:val="ListParagraph"/>
        <w:numPr>
          <w:ilvl w:val="0"/>
          <w:numId w:val="40"/>
        </w:numPr>
        <w:spacing w:before="161" w:line="259" w:lineRule="auto"/>
        <w:ind w:left="540" w:right="118"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Coverage for the retiree terminates when the retiree becomes eligible for Medicare. Spouse/dependent coverage will be available on the same basis, but must terminate when the spouse/dependent becomes eligible for Medicare or the retiree dies (except that upon the retiree’s death, the spouse/dependent may elect to use any remaining sick leave in the manner described above, and then will be eligible for COBRA</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coverage).</w:t>
      </w:r>
    </w:p>
    <w:p w14:paraId="26E5C332" w14:textId="77777777" w:rsidR="00103651" w:rsidRPr="006854DB" w:rsidRDefault="00E36DD3">
      <w:pPr>
        <w:pStyle w:val="ListParagraph"/>
        <w:numPr>
          <w:ilvl w:val="0"/>
          <w:numId w:val="40"/>
        </w:numPr>
        <w:tabs>
          <w:tab w:val="left" w:pos="338"/>
        </w:tabs>
        <w:spacing w:before="161" w:line="259" w:lineRule="auto"/>
        <w:ind w:left="540" w:right="121"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Once an employee becomes an eligible retiree and elects to participate in the Retiree Bridge Medical plan, the termination of the Retiree Bridge Medical plan will not affect the retiree’s continued</w:t>
      </w:r>
      <w:r w:rsidRPr="006854DB">
        <w:rPr>
          <w:rFonts w:ascii="Times New Roman" w:eastAsia="Times New Roman" w:hAnsi="Times New Roman" w:cs="Times New Roman"/>
          <w:spacing w:val="-22"/>
          <w:sz w:val="24"/>
          <w:szCs w:val="24"/>
        </w:rPr>
        <w:t xml:space="preserve"> </w:t>
      </w:r>
      <w:r w:rsidRPr="006854DB">
        <w:rPr>
          <w:rFonts w:ascii="Times New Roman" w:eastAsia="Times New Roman" w:hAnsi="Times New Roman" w:cs="Times New Roman"/>
          <w:sz w:val="24"/>
          <w:szCs w:val="24"/>
        </w:rPr>
        <w:t>eligibility.</w:t>
      </w:r>
    </w:p>
    <w:p w14:paraId="577E1B12" w14:textId="77777777" w:rsidR="00103651" w:rsidRPr="006854DB" w:rsidRDefault="00E36DD3">
      <w:pPr>
        <w:pStyle w:val="ListParagraph"/>
        <w:numPr>
          <w:ilvl w:val="0"/>
          <w:numId w:val="40"/>
        </w:numPr>
        <w:tabs>
          <w:tab w:val="left" w:pos="302"/>
        </w:tabs>
        <w:spacing w:before="158" w:line="259" w:lineRule="auto"/>
        <w:ind w:left="540" w:right="119"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For any employee who retires after the end of the ten (10) year period commencing on the Effective Date of this Agreement, coverage under this provision will be available solely at the non-contributory rate (i.e., retiree pays 100% of the retiree medical premium with no use of sick bank to pay</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premiums).</w:t>
      </w:r>
    </w:p>
    <w:p w14:paraId="1BE16D70" w14:textId="4881F9DE" w:rsidR="00103651" w:rsidRPr="006854DB" w:rsidRDefault="006439AD" w:rsidP="006439AD">
      <w:pPr>
        <w:pStyle w:val="Heading1"/>
        <w:spacing w:before="158"/>
        <w:ind w:right="4320"/>
        <w:rPr>
          <w:rFonts w:cs="Times New Roman"/>
          <w:b w:val="0"/>
          <w:bCs w:val="0"/>
        </w:rPr>
      </w:pPr>
      <w:r>
        <w:rPr>
          <w:rFonts w:cs="Times New Roman"/>
        </w:rPr>
        <w:t xml:space="preserve">Excerpt from </w:t>
      </w:r>
      <w:r w:rsidR="00E36DD3" w:rsidRPr="006854DB">
        <w:rPr>
          <w:rFonts w:cs="Times New Roman"/>
        </w:rPr>
        <w:t>Retiree Bridge</w:t>
      </w:r>
      <w:r w:rsidR="00E36DD3" w:rsidRPr="006854DB">
        <w:rPr>
          <w:rFonts w:cs="Times New Roman"/>
          <w:spacing w:val="-5"/>
        </w:rPr>
        <w:t xml:space="preserve"> </w:t>
      </w:r>
      <w:r w:rsidR="00E36DD3" w:rsidRPr="006854DB">
        <w:rPr>
          <w:rFonts w:cs="Times New Roman"/>
        </w:rPr>
        <w:t>Medical Retiree Bridge</w:t>
      </w:r>
      <w:r w:rsidR="00E36DD3" w:rsidRPr="006854DB">
        <w:rPr>
          <w:rFonts w:cs="Times New Roman"/>
          <w:spacing w:val="-6"/>
        </w:rPr>
        <w:t xml:space="preserve"> </w:t>
      </w:r>
      <w:r w:rsidR="00E36DD3" w:rsidRPr="006854DB">
        <w:rPr>
          <w:rFonts w:cs="Times New Roman"/>
        </w:rPr>
        <w:t>SPD</w:t>
      </w:r>
    </w:p>
    <w:p w14:paraId="32302ABE" w14:textId="77777777" w:rsidR="00103651" w:rsidRPr="006854DB" w:rsidRDefault="00E36DD3">
      <w:pPr>
        <w:pStyle w:val="BodyText"/>
        <w:spacing w:before="183"/>
        <w:ind w:left="100" w:right="113"/>
        <w:jc w:val="both"/>
        <w:rPr>
          <w:rFonts w:cs="Times New Roman"/>
        </w:rPr>
      </w:pPr>
      <w:r w:rsidRPr="006854DB">
        <w:rPr>
          <w:rFonts w:cs="Times New Roman"/>
        </w:rPr>
        <w:t>If you are eligible for Retiree Bridge Medical, you may be able to use your sick bank hours to pay for each month of coverage. The number of sick bank hours depends upon your retiree group, which is either stated in the collective bargaining agreement or was communicated to you at the time of your retirement. You can also find out the number of hours by calling the UABC. If you exhaust your sick bank (or had no hours at the time of retirement), you are only eligible for Regular Retiree Medical (</w:t>
      </w:r>
      <w:r w:rsidRPr="006854DB">
        <w:rPr>
          <w:rFonts w:cs="Times New Roman"/>
          <w:i/>
        </w:rPr>
        <w:t>see below</w:t>
      </w:r>
      <w:r w:rsidRPr="006854DB">
        <w:rPr>
          <w:rFonts w:cs="Times New Roman"/>
        </w:rPr>
        <w:t xml:space="preserve">). For example, assume you retire at age 60 with 700 sick bank hours and you are in an retiree group that is charged 11 sick bank hours per month to cover yourself and any dependents. In that case, your 700 hours of sick bank will be sufficient to </w:t>
      </w:r>
      <w:r w:rsidRPr="006854DB">
        <w:rPr>
          <w:rFonts w:cs="Times New Roman"/>
        </w:rPr>
        <w:lastRenderedPageBreak/>
        <w:t>purchase the five years of coverage necessary to bridge you to Medicare (which is generally when you reach age 65). If you have fewer sick bank yours and retire at age 60, you might not have sufficient hours to bridge to Medicare. However, once your sick bank hours are exhausted, you would still have access to coverage through Regular Retiree Medical as described</w:t>
      </w:r>
      <w:r w:rsidRPr="006854DB">
        <w:rPr>
          <w:rFonts w:cs="Times New Roman"/>
          <w:spacing w:val="-4"/>
        </w:rPr>
        <w:t xml:space="preserve"> </w:t>
      </w:r>
      <w:r w:rsidRPr="006854DB">
        <w:rPr>
          <w:rFonts w:cs="Times New Roman"/>
        </w:rPr>
        <w:t>below.</w:t>
      </w:r>
    </w:p>
    <w:p w14:paraId="7CE498AE" w14:textId="77777777" w:rsidR="00103651" w:rsidRPr="006439AD" w:rsidRDefault="00103651">
      <w:pPr>
        <w:rPr>
          <w:rFonts w:ascii="Times New Roman" w:eastAsia="Times New Roman" w:hAnsi="Times New Roman" w:cs="Times New Roman"/>
          <w:sz w:val="16"/>
          <w:szCs w:val="16"/>
        </w:rPr>
      </w:pPr>
    </w:p>
    <w:p w14:paraId="68C24D5C" w14:textId="77777777" w:rsidR="00103651" w:rsidRPr="006854DB" w:rsidRDefault="00E36DD3">
      <w:pPr>
        <w:pStyle w:val="BodyText"/>
        <w:ind w:left="100" w:right="115"/>
        <w:jc w:val="both"/>
        <w:rPr>
          <w:rFonts w:cs="Times New Roman"/>
        </w:rPr>
      </w:pPr>
      <w:r w:rsidRPr="006854DB">
        <w:rPr>
          <w:rFonts w:cs="Times New Roman"/>
        </w:rPr>
        <w:t>You may elect coverage for yourself and any eligible dependents within 45 days following your retirement. You will be covered under the Retiree Bridge Medical or Regular Retiree Medical component on the first day of the month following your retirement (unless your retirement is as of the first day of the month, in which case your coverage will begin on the date your retirement begins). You can find the current cost of coverage for each medical plan option and additional information needed to complete</w:t>
      </w:r>
      <w:r w:rsidRPr="006854DB">
        <w:rPr>
          <w:rFonts w:cs="Times New Roman"/>
          <w:spacing w:val="-9"/>
        </w:rPr>
        <w:t xml:space="preserve"> </w:t>
      </w:r>
      <w:r w:rsidRPr="006854DB">
        <w:rPr>
          <w:rFonts w:cs="Times New Roman"/>
        </w:rPr>
        <w:t>enrollment:</w:t>
      </w:r>
    </w:p>
    <w:p w14:paraId="011EAFE5" w14:textId="77777777" w:rsidR="00103651" w:rsidRPr="006439AD" w:rsidRDefault="00103651">
      <w:pPr>
        <w:rPr>
          <w:rFonts w:ascii="Times New Roman" w:eastAsia="Times New Roman" w:hAnsi="Times New Roman" w:cs="Times New Roman"/>
          <w:sz w:val="16"/>
          <w:szCs w:val="16"/>
        </w:rPr>
      </w:pPr>
    </w:p>
    <w:p w14:paraId="114EA622" w14:textId="77777777" w:rsidR="00103651" w:rsidRPr="006854DB" w:rsidRDefault="00E36DD3" w:rsidP="00E87981">
      <w:pPr>
        <w:pStyle w:val="BodyText"/>
        <w:ind w:left="100" w:right="90"/>
        <w:jc w:val="both"/>
        <w:rPr>
          <w:rFonts w:cs="Times New Roman"/>
        </w:rPr>
      </w:pPr>
      <w:r w:rsidRPr="006854DB">
        <w:rPr>
          <w:rFonts w:cs="Times New Roman"/>
        </w:rPr>
        <w:t xml:space="preserve">via the Internet at </w:t>
      </w:r>
      <w:hyperlink r:id="rId20">
        <w:r w:rsidRPr="006854DB">
          <w:rPr>
            <w:rFonts w:cs="Times New Roman"/>
            <w:color w:val="0462C1"/>
            <w:u w:val="single" w:color="0462C1"/>
          </w:rPr>
          <w:t xml:space="preserve">flyingtogether.ual.com </w:t>
        </w:r>
      </w:hyperlink>
      <w:r w:rsidRPr="006854DB">
        <w:rPr>
          <w:rFonts w:cs="Times New Roman"/>
        </w:rPr>
        <w:t xml:space="preserve">&gt; Employee Services &gt; Benefits (for single sign-on) or at </w:t>
      </w:r>
      <w:hyperlink r:id="rId21">
        <w:r w:rsidRPr="006854DB">
          <w:rPr>
            <w:rFonts w:cs="Times New Roman"/>
          </w:rPr>
          <w:t>www.ybr.com/united;</w:t>
        </w:r>
      </w:hyperlink>
      <w:r w:rsidRPr="006854DB">
        <w:rPr>
          <w:rFonts w:cs="Times New Roman"/>
        </w:rPr>
        <w:t xml:space="preserve"> or by calling the</w:t>
      </w:r>
      <w:r w:rsidRPr="006854DB">
        <w:rPr>
          <w:rFonts w:cs="Times New Roman"/>
          <w:spacing w:val="-11"/>
        </w:rPr>
        <w:t xml:space="preserve"> </w:t>
      </w:r>
      <w:r w:rsidRPr="006854DB">
        <w:rPr>
          <w:rFonts w:cs="Times New Roman"/>
        </w:rPr>
        <w:t>UABC.</w:t>
      </w:r>
    </w:p>
    <w:p w14:paraId="3BAF8ABA" w14:textId="77777777" w:rsidR="00104E06" w:rsidRPr="006439AD" w:rsidRDefault="00104E06">
      <w:pPr>
        <w:rPr>
          <w:rFonts w:ascii="Times New Roman" w:eastAsia="Times New Roman" w:hAnsi="Times New Roman" w:cs="Times New Roman"/>
          <w:sz w:val="16"/>
          <w:szCs w:val="16"/>
        </w:rPr>
      </w:pPr>
    </w:p>
    <w:p w14:paraId="6CE2C18B" w14:textId="2B6BC17B" w:rsidR="00104E06" w:rsidRDefault="00E36DD3" w:rsidP="00064481">
      <w:pPr>
        <w:pStyle w:val="BodyText"/>
        <w:ind w:left="100" w:right="116"/>
        <w:jc w:val="both"/>
        <w:rPr>
          <w:rFonts w:cs="Times New Roman"/>
        </w:rPr>
      </w:pPr>
      <w:r w:rsidRPr="006854DB">
        <w:rPr>
          <w:rFonts w:cs="Times New Roman"/>
        </w:rPr>
        <w:t xml:space="preserve">If you are not enrolled for coverage as an active employee on the date your retirement begins, you cannot elect coverage under either component of the Program. </w:t>
      </w:r>
      <w:r w:rsidRPr="006854DB">
        <w:rPr>
          <w:rFonts w:cs="Times New Roman"/>
          <w:spacing w:val="-3"/>
        </w:rPr>
        <w:t xml:space="preserve">In </w:t>
      </w:r>
      <w:r w:rsidRPr="006854DB">
        <w:rPr>
          <w:rFonts w:cs="Times New Roman"/>
        </w:rPr>
        <w:t>addition, if your existing eligible dependents are not enrolled under your active coverage on the date your retirement begins, you cannot elect coverage for them under either component</w:t>
      </w:r>
      <w:r w:rsidRPr="006854DB">
        <w:rPr>
          <w:rFonts w:cs="Times New Roman"/>
          <w:spacing w:val="45"/>
        </w:rPr>
        <w:t xml:space="preserve"> </w:t>
      </w:r>
      <w:r w:rsidRPr="006854DB">
        <w:rPr>
          <w:rFonts w:cs="Times New Roman"/>
        </w:rPr>
        <w:t>of</w:t>
      </w:r>
      <w:r w:rsidRPr="006854DB">
        <w:rPr>
          <w:rFonts w:cs="Times New Roman"/>
          <w:spacing w:val="46"/>
        </w:rPr>
        <w:t xml:space="preserve"> </w:t>
      </w:r>
      <w:r w:rsidRPr="006854DB">
        <w:rPr>
          <w:rFonts w:cs="Times New Roman"/>
        </w:rPr>
        <w:t>the</w:t>
      </w:r>
      <w:r w:rsidRPr="006854DB">
        <w:rPr>
          <w:rFonts w:cs="Times New Roman"/>
          <w:spacing w:val="44"/>
        </w:rPr>
        <w:t xml:space="preserve"> </w:t>
      </w:r>
      <w:r w:rsidRPr="006854DB">
        <w:rPr>
          <w:rFonts w:cs="Times New Roman"/>
        </w:rPr>
        <w:t>Program.</w:t>
      </w:r>
      <w:r w:rsidRPr="006854DB">
        <w:rPr>
          <w:rFonts w:cs="Times New Roman"/>
          <w:spacing w:val="45"/>
        </w:rPr>
        <w:t xml:space="preserve"> </w:t>
      </w:r>
      <w:r w:rsidRPr="006854DB">
        <w:rPr>
          <w:rFonts w:cs="Times New Roman"/>
        </w:rPr>
        <w:t>You</w:t>
      </w:r>
      <w:r w:rsidRPr="006854DB">
        <w:rPr>
          <w:rFonts w:cs="Times New Roman"/>
          <w:spacing w:val="44"/>
        </w:rPr>
        <w:t xml:space="preserve"> </w:t>
      </w:r>
      <w:r w:rsidRPr="006854DB">
        <w:rPr>
          <w:rFonts w:cs="Times New Roman"/>
        </w:rPr>
        <w:t>may</w:t>
      </w:r>
      <w:r w:rsidRPr="006854DB">
        <w:rPr>
          <w:rFonts w:cs="Times New Roman"/>
          <w:spacing w:val="40"/>
        </w:rPr>
        <w:t xml:space="preserve"> </w:t>
      </w:r>
      <w:r w:rsidRPr="006854DB">
        <w:rPr>
          <w:rFonts w:cs="Times New Roman"/>
        </w:rPr>
        <w:t>enroll</w:t>
      </w:r>
      <w:r w:rsidRPr="006854DB">
        <w:rPr>
          <w:rFonts w:cs="Times New Roman"/>
          <w:spacing w:val="45"/>
        </w:rPr>
        <w:t xml:space="preserve"> </w:t>
      </w:r>
      <w:r w:rsidRPr="006854DB">
        <w:rPr>
          <w:rFonts w:cs="Times New Roman"/>
        </w:rPr>
        <w:t>a</w:t>
      </w:r>
      <w:r w:rsidRPr="006854DB">
        <w:rPr>
          <w:rFonts w:cs="Times New Roman"/>
          <w:spacing w:val="49"/>
        </w:rPr>
        <w:t xml:space="preserve"> </w:t>
      </w:r>
      <w:r w:rsidRPr="006854DB">
        <w:rPr>
          <w:rFonts w:cs="Times New Roman"/>
        </w:rPr>
        <w:t>new</w:t>
      </w:r>
      <w:r w:rsidRPr="006854DB">
        <w:rPr>
          <w:rFonts w:cs="Times New Roman"/>
          <w:spacing w:val="47"/>
        </w:rPr>
        <w:t xml:space="preserve"> </w:t>
      </w:r>
      <w:r w:rsidRPr="006854DB">
        <w:rPr>
          <w:rFonts w:cs="Times New Roman"/>
        </w:rPr>
        <w:t>child</w:t>
      </w:r>
      <w:r w:rsidRPr="006854DB">
        <w:rPr>
          <w:rFonts w:cs="Times New Roman"/>
          <w:spacing w:val="45"/>
        </w:rPr>
        <w:t xml:space="preserve"> </w:t>
      </w:r>
      <w:r w:rsidRPr="006854DB">
        <w:rPr>
          <w:rFonts w:cs="Times New Roman"/>
        </w:rPr>
        <w:t>within</w:t>
      </w:r>
      <w:r w:rsidRPr="006854DB">
        <w:rPr>
          <w:rFonts w:cs="Times New Roman"/>
          <w:spacing w:val="45"/>
        </w:rPr>
        <w:t xml:space="preserve"> </w:t>
      </w:r>
      <w:r w:rsidRPr="006854DB">
        <w:rPr>
          <w:rFonts w:cs="Times New Roman"/>
        </w:rPr>
        <w:t>30</w:t>
      </w:r>
      <w:r w:rsidRPr="006854DB">
        <w:rPr>
          <w:rFonts w:cs="Times New Roman"/>
          <w:spacing w:val="45"/>
        </w:rPr>
        <w:t xml:space="preserve"> </w:t>
      </w:r>
      <w:r w:rsidRPr="006854DB">
        <w:rPr>
          <w:rFonts w:cs="Times New Roman"/>
        </w:rPr>
        <w:t>days</w:t>
      </w:r>
      <w:r w:rsidRPr="006854DB">
        <w:rPr>
          <w:rFonts w:cs="Times New Roman"/>
          <w:spacing w:val="57"/>
        </w:rPr>
        <w:t xml:space="preserve"> </w:t>
      </w:r>
      <w:r w:rsidRPr="006854DB">
        <w:rPr>
          <w:rFonts w:cs="Times New Roman"/>
        </w:rPr>
        <w:t>after</w:t>
      </w:r>
      <w:r w:rsidRPr="006854DB">
        <w:rPr>
          <w:rFonts w:cs="Times New Roman"/>
          <w:spacing w:val="44"/>
        </w:rPr>
        <w:t xml:space="preserve"> </w:t>
      </w:r>
      <w:r w:rsidRPr="006854DB">
        <w:rPr>
          <w:rFonts w:cs="Times New Roman"/>
        </w:rPr>
        <w:t>his</w:t>
      </w:r>
      <w:r w:rsidRPr="006854DB">
        <w:rPr>
          <w:rFonts w:cs="Times New Roman"/>
          <w:spacing w:val="46"/>
        </w:rPr>
        <w:t xml:space="preserve"> </w:t>
      </w:r>
      <w:r w:rsidRPr="006854DB">
        <w:rPr>
          <w:rFonts w:cs="Times New Roman"/>
        </w:rPr>
        <w:t>or</w:t>
      </w:r>
      <w:r w:rsidRPr="006854DB">
        <w:rPr>
          <w:rFonts w:cs="Times New Roman"/>
          <w:spacing w:val="44"/>
        </w:rPr>
        <w:t xml:space="preserve"> </w:t>
      </w:r>
      <w:r w:rsidRPr="006854DB">
        <w:rPr>
          <w:rFonts w:cs="Times New Roman"/>
        </w:rPr>
        <w:t>her</w:t>
      </w:r>
      <w:r w:rsidRPr="006854DB">
        <w:rPr>
          <w:rFonts w:cs="Times New Roman"/>
          <w:spacing w:val="44"/>
        </w:rPr>
        <w:t xml:space="preserve"> </w:t>
      </w:r>
      <w:r w:rsidRPr="006854DB">
        <w:rPr>
          <w:rFonts w:cs="Times New Roman"/>
        </w:rPr>
        <w:t>birth,</w:t>
      </w:r>
      <w:r w:rsidRPr="006854DB">
        <w:rPr>
          <w:rFonts w:cs="Times New Roman"/>
          <w:spacing w:val="45"/>
        </w:rPr>
        <w:t xml:space="preserve"> </w:t>
      </w:r>
      <w:r w:rsidRPr="006854DB">
        <w:rPr>
          <w:rFonts w:cs="Times New Roman"/>
        </w:rPr>
        <w:t>adoption,</w:t>
      </w:r>
      <w:r w:rsidRPr="006854DB">
        <w:rPr>
          <w:rFonts w:cs="Times New Roman"/>
          <w:spacing w:val="45"/>
        </w:rPr>
        <w:t xml:space="preserve"> </w:t>
      </w:r>
      <w:r w:rsidRPr="006854DB">
        <w:rPr>
          <w:rFonts w:cs="Times New Roman"/>
        </w:rPr>
        <w:t>or</w:t>
      </w:r>
    </w:p>
    <w:p w14:paraId="5FEA6320" w14:textId="77777777" w:rsidR="00064481" w:rsidRPr="00064481" w:rsidRDefault="00064481" w:rsidP="00064481">
      <w:pPr>
        <w:pStyle w:val="BodyText"/>
        <w:ind w:left="100" w:right="116"/>
        <w:jc w:val="both"/>
        <w:rPr>
          <w:rFonts w:cs="Times New Roman"/>
          <w:sz w:val="16"/>
          <w:szCs w:val="16"/>
        </w:rPr>
      </w:pPr>
    </w:p>
    <w:p w14:paraId="51DECABC" w14:textId="680074BB" w:rsidR="00103651" w:rsidRPr="006854DB" w:rsidRDefault="00E36DD3" w:rsidP="00064481">
      <w:pPr>
        <w:pStyle w:val="BodyText"/>
        <w:ind w:left="100" w:right="116"/>
        <w:jc w:val="both"/>
        <w:rPr>
          <w:rFonts w:cs="Times New Roman"/>
        </w:rPr>
      </w:pPr>
      <w:r w:rsidRPr="006854DB">
        <w:rPr>
          <w:rFonts w:cs="Times New Roman"/>
        </w:rPr>
        <w:t xml:space="preserve">placement for adoption, but other new dependents cannot be added (i.e., new spouses and domestic partners cannot be enrolled under the Program). If you timely enroll a new child, coverage will take effect on the date of birth, adoption, or placement for adoption, as applicable. </w:t>
      </w:r>
      <w:r w:rsidRPr="006854DB">
        <w:rPr>
          <w:rFonts w:cs="Times New Roman"/>
          <w:b/>
        </w:rPr>
        <w:t xml:space="preserve">If you do not request the change within the applicable 30-day period for a new dependent, you will permanently lose your enrollment rights for that dependent. </w:t>
      </w:r>
      <w:r w:rsidRPr="006854DB">
        <w:rPr>
          <w:rFonts w:cs="Times New Roman"/>
        </w:rPr>
        <w:t xml:space="preserve">If you would be eligible for Retiree Bridge Medical coverage except that </w:t>
      </w:r>
      <w:r w:rsidRPr="006854DB">
        <w:rPr>
          <w:rFonts w:cs="Times New Roman"/>
          <w:spacing w:val="-3"/>
        </w:rPr>
        <w:t xml:space="preserve">you </w:t>
      </w:r>
      <w:r w:rsidRPr="006854DB">
        <w:rPr>
          <w:rFonts w:cs="Times New Roman"/>
        </w:rPr>
        <w:t>are already eligible for Medicare, you still may elect coverage for your eligible dependents. Coverage for your eligible dependent(s) will begin the first day of the month following your retirement (unless your retirement is as of the first day of the month, in which case your coverage will begin on the date your retirement begins). During each subsequent Annual Enrollment Period, which is usually during the fourth calendar quarter of the year, you will be provided with an opportunity to change your coverage, and that of your dependents, effective as of the following January</w:t>
      </w:r>
      <w:r w:rsidRPr="006854DB">
        <w:rPr>
          <w:rFonts w:cs="Times New Roman"/>
          <w:spacing w:val="-16"/>
        </w:rPr>
        <w:t xml:space="preserve"> </w:t>
      </w:r>
      <w:r w:rsidRPr="006854DB">
        <w:rPr>
          <w:rFonts w:cs="Times New Roman"/>
        </w:rPr>
        <w:t>1</w:t>
      </w:r>
      <w:r w:rsidR="00064481">
        <w:rPr>
          <w:rFonts w:cs="Times New Roman"/>
          <w:vertAlign w:val="superscript"/>
        </w:rPr>
        <w:t>st</w:t>
      </w:r>
      <w:r w:rsidRPr="006854DB">
        <w:rPr>
          <w:rFonts w:cs="Times New Roman"/>
        </w:rPr>
        <w:t>.</w:t>
      </w:r>
    </w:p>
    <w:p w14:paraId="6B147A61" w14:textId="77777777" w:rsidR="00103651" w:rsidRPr="00104E06" w:rsidRDefault="00103651">
      <w:pPr>
        <w:rPr>
          <w:rFonts w:ascii="Times New Roman" w:eastAsia="Times New Roman" w:hAnsi="Times New Roman" w:cs="Times New Roman"/>
          <w:sz w:val="16"/>
          <w:szCs w:val="16"/>
        </w:rPr>
      </w:pPr>
    </w:p>
    <w:p w14:paraId="0BA7C8F0" w14:textId="748B0EC9" w:rsidR="00103651" w:rsidRDefault="00E36DD3">
      <w:pPr>
        <w:pStyle w:val="Heading1"/>
        <w:jc w:val="both"/>
        <w:rPr>
          <w:rFonts w:cs="Times New Roman"/>
        </w:rPr>
      </w:pPr>
      <w:r w:rsidRPr="006854DB">
        <w:rPr>
          <w:rFonts w:cs="Times New Roman"/>
        </w:rPr>
        <w:t>Dependent</w:t>
      </w:r>
    </w:p>
    <w:p w14:paraId="15C32198" w14:textId="77777777" w:rsidR="00064481" w:rsidRPr="00064481" w:rsidRDefault="00064481">
      <w:pPr>
        <w:pStyle w:val="Heading1"/>
        <w:jc w:val="both"/>
        <w:rPr>
          <w:rFonts w:cs="Times New Roman"/>
          <w:b w:val="0"/>
          <w:bCs w:val="0"/>
          <w:sz w:val="16"/>
          <w:szCs w:val="16"/>
        </w:rPr>
      </w:pPr>
    </w:p>
    <w:p w14:paraId="3ED44FAB" w14:textId="77777777" w:rsidR="00103651" w:rsidRPr="006854DB" w:rsidRDefault="00E36DD3">
      <w:pPr>
        <w:pStyle w:val="BodyText"/>
        <w:ind w:left="100" w:right="115"/>
        <w:jc w:val="both"/>
        <w:rPr>
          <w:rFonts w:cs="Times New Roman"/>
        </w:rPr>
      </w:pPr>
      <w:r w:rsidRPr="006854DB">
        <w:rPr>
          <w:rFonts w:cs="Times New Roman"/>
        </w:rPr>
        <w:t>Your dependents include: your spouse or qualified domestic partner and your eligible children. Supporting documentation must be provided when</w:t>
      </w:r>
      <w:r w:rsidRPr="006854DB">
        <w:rPr>
          <w:rFonts w:cs="Times New Roman"/>
          <w:spacing w:val="-8"/>
        </w:rPr>
        <w:t xml:space="preserve"> </w:t>
      </w:r>
      <w:r w:rsidRPr="006854DB">
        <w:rPr>
          <w:rFonts w:cs="Times New Roman"/>
        </w:rPr>
        <w:t>requested.</w:t>
      </w:r>
    </w:p>
    <w:p w14:paraId="72011A9A" w14:textId="77777777" w:rsidR="00103651" w:rsidRPr="00104E06" w:rsidRDefault="00103651">
      <w:pPr>
        <w:rPr>
          <w:rFonts w:ascii="Times New Roman" w:eastAsia="Times New Roman" w:hAnsi="Times New Roman" w:cs="Times New Roman"/>
          <w:sz w:val="16"/>
          <w:szCs w:val="16"/>
        </w:rPr>
      </w:pPr>
    </w:p>
    <w:p w14:paraId="2F666ABA" w14:textId="01A62331" w:rsidR="00103651" w:rsidRDefault="00E36DD3">
      <w:pPr>
        <w:pStyle w:val="Heading1"/>
        <w:jc w:val="both"/>
        <w:rPr>
          <w:rFonts w:cs="Times New Roman"/>
        </w:rPr>
      </w:pPr>
      <w:r w:rsidRPr="006854DB">
        <w:rPr>
          <w:rFonts w:cs="Times New Roman"/>
        </w:rPr>
        <w:t>Spouse</w:t>
      </w:r>
    </w:p>
    <w:p w14:paraId="5DA0D0E3" w14:textId="77777777" w:rsidR="00064481" w:rsidRPr="00064481" w:rsidRDefault="00064481">
      <w:pPr>
        <w:pStyle w:val="Heading1"/>
        <w:jc w:val="both"/>
        <w:rPr>
          <w:rFonts w:cs="Times New Roman"/>
          <w:b w:val="0"/>
          <w:bCs w:val="0"/>
          <w:sz w:val="16"/>
          <w:szCs w:val="16"/>
        </w:rPr>
      </w:pPr>
    </w:p>
    <w:p w14:paraId="071920E3" w14:textId="4325B2BB" w:rsidR="00103651" w:rsidRPr="006854DB" w:rsidRDefault="00E36DD3">
      <w:pPr>
        <w:pStyle w:val="BodyText"/>
        <w:ind w:left="100" w:right="116"/>
        <w:jc w:val="both"/>
        <w:rPr>
          <w:rFonts w:cs="Times New Roman"/>
        </w:rPr>
      </w:pPr>
      <w:r w:rsidRPr="006854DB">
        <w:rPr>
          <w:rFonts w:cs="Times New Roman"/>
        </w:rPr>
        <w:t>The term “spouse” means the person who is your spouse for federal tax purposes pursuant to applicable Internal Revenue Service guidance; provided, however, that a spouse shall not include an individual legally separated from you pursuant to a divorce or separate maintenance</w:t>
      </w:r>
      <w:r w:rsidRPr="006854DB">
        <w:rPr>
          <w:rFonts w:cs="Times New Roman"/>
          <w:spacing w:val="-13"/>
        </w:rPr>
        <w:t xml:space="preserve"> </w:t>
      </w:r>
      <w:r w:rsidRPr="006854DB">
        <w:rPr>
          <w:rFonts w:cs="Times New Roman"/>
        </w:rPr>
        <w:t>decree.</w:t>
      </w:r>
    </w:p>
    <w:p w14:paraId="6A0F6A98" w14:textId="77777777" w:rsidR="00103651" w:rsidRPr="00104E06" w:rsidRDefault="00103651">
      <w:pPr>
        <w:rPr>
          <w:rFonts w:ascii="Times New Roman" w:eastAsia="Times New Roman" w:hAnsi="Times New Roman" w:cs="Times New Roman"/>
          <w:sz w:val="16"/>
          <w:szCs w:val="16"/>
        </w:rPr>
      </w:pPr>
    </w:p>
    <w:p w14:paraId="6C794A05" w14:textId="3139A06E" w:rsidR="00103651" w:rsidRDefault="00E36DD3">
      <w:pPr>
        <w:pStyle w:val="Heading1"/>
        <w:jc w:val="both"/>
        <w:rPr>
          <w:rFonts w:cs="Times New Roman"/>
        </w:rPr>
      </w:pPr>
      <w:r w:rsidRPr="006854DB">
        <w:rPr>
          <w:rFonts w:cs="Times New Roman"/>
        </w:rPr>
        <w:t>Eligible</w:t>
      </w:r>
      <w:r w:rsidRPr="006854DB">
        <w:rPr>
          <w:rFonts w:cs="Times New Roman"/>
          <w:spacing w:val="-3"/>
        </w:rPr>
        <w:t xml:space="preserve"> </w:t>
      </w:r>
      <w:r w:rsidRPr="006854DB">
        <w:rPr>
          <w:rFonts w:cs="Times New Roman"/>
        </w:rPr>
        <w:t>Child</w:t>
      </w:r>
    </w:p>
    <w:p w14:paraId="0ACC7C8C" w14:textId="77777777" w:rsidR="00064481" w:rsidRPr="00064481" w:rsidRDefault="00064481">
      <w:pPr>
        <w:pStyle w:val="Heading1"/>
        <w:jc w:val="both"/>
        <w:rPr>
          <w:rFonts w:cs="Times New Roman"/>
          <w:b w:val="0"/>
          <w:bCs w:val="0"/>
          <w:sz w:val="16"/>
          <w:szCs w:val="16"/>
        </w:rPr>
      </w:pPr>
    </w:p>
    <w:p w14:paraId="041984E0" w14:textId="176F0CC7" w:rsidR="00103651" w:rsidRDefault="00E36DD3">
      <w:pPr>
        <w:pStyle w:val="BodyText"/>
        <w:ind w:left="100" w:right="112"/>
        <w:jc w:val="both"/>
        <w:rPr>
          <w:rFonts w:cs="Times New Roman"/>
        </w:rPr>
      </w:pPr>
      <w:r w:rsidRPr="006854DB">
        <w:rPr>
          <w:rFonts w:cs="Times New Roman"/>
        </w:rPr>
        <w:t xml:space="preserve">Your eligible dependents include the following individuals: (1) your eligible child younger than age 26 by birth or legal adoption, including a child legally placed in your custody for your adoption and (2) an eligible child who is your unmarried child, who is age 26 or older, who is primarily dependent (over 50%) on you for support and maintenance and who has been continuously incapable of self-sustaining employment because of a mental or physical disability since before age 26 (even if you did not have coverage under the Plan at that time). Self- sustaining employment means that your child is able to work on a full-time basis (typically 40 hours per week) and earns at least the federal minimum hourly wage. Such child will cease, forever, to be an eligible child on the first date such child is no longer primarily dependent on you for support or is able to earn a living. You must provide the UABC with satisfactory proof of your child’s disability within 60 days before </w:t>
      </w:r>
      <w:r w:rsidRPr="006854DB">
        <w:rPr>
          <w:rFonts w:cs="Times New Roman"/>
        </w:rPr>
        <w:lastRenderedPageBreak/>
        <w:t>the date the child attains age 26 and at any later time requested. If proof is requested by the UABC and is not furnished within 60 days of such request, such child will cease to be considered an eligible child effective as of such 60th day. The term “child” includes any child who is primarily dependent (over 50%) upon you for support and maintenance, is living with you in a normal parent-child relationship and is: (1) your stepchild, (2) a child of your qualified domestic partner, or (3) a child for whom you are a court appointed permanent legal guardian. Unless otherwise specified in an applicable insurance policy, a child who is in the military service is not eligible for</w:t>
      </w:r>
      <w:r w:rsidRPr="006854DB">
        <w:rPr>
          <w:rFonts w:cs="Times New Roman"/>
          <w:spacing w:val="-19"/>
        </w:rPr>
        <w:t xml:space="preserve"> </w:t>
      </w:r>
      <w:r w:rsidRPr="006854DB">
        <w:rPr>
          <w:rFonts w:cs="Times New Roman"/>
        </w:rPr>
        <w:t>coverage.</w:t>
      </w:r>
    </w:p>
    <w:p w14:paraId="620B3DF2" w14:textId="77777777" w:rsidR="00103651" w:rsidRPr="00064481" w:rsidRDefault="00103651">
      <w:pPr>
        <w:rPr>
          <w:rFonts w:ascii="Times New Roman" w:eastAsia="Times New Roman" w:hAnsi="Times New Roman" w:cs="Times New Roman"/>
          <w:sz w:val="16"/>
          <w:szCs w:val="16"/>
        </w:rPr>
      </w:pPr>
    </w:p>
    <w:p w14:paraId="64544C12" w14:textId="753955FE" w:rsidR="00103651" w:rsidRDefault="00E36DD3">
      <w:pPr>
        <w:pStyle w:val="Heading1"/>
        <w:jc w:val="both"/>
        <w:rPr>
          <w:rFonts w:cs="Times New Roman"/>
        </w:rPr>
      </w:pPr>
      <w:r w:rsidRPr="006854DB">
        <w:rPr>
          <w:rFonts w:cs="Times New Roman"/>
        </w:rPr>
        <w:t>Qualified Domestic</w:t>
      </w:r>
      <w:r w:rsidRPr="006854DB">
        <w:rPr>
          <w:rFonts w:cs="Times New Roman"/>
          <w:spacing w:val="-6"/>
        </w:rPr>
        <w:t xml:space="preserve"> </w:t>
      </w:r>
      <w:r w:rsidRPr="006854DB">
        <w:rPr>
          <w:rFonts w:cs="Times New Roman"/>
        </w:rPr>
        <w:t>Partner</w:t>
      </w:r>
    </w:p>
    <w:p w14:paraId="33A4ED6E" w14:textId="77777777" w:rsidR="001D0FD4" w:rsidRPr="001D0FD4" w:rsidRDefault="001D0FD4">
      <w:pPr>
        <w:pStyle w:val="Heading1"/>
        <w:jc w:val="both"/>
        <w:rPr>
          <w:rFonts w:cs="Times New Roman"/>
          <w:b w:val="0"/>
          <w:bCs w:val="0"/>
          <w:sz w:val="16"/>
          <w:szCs w:val="16"/>
        </w:rPr>
      </w:pPr>
    </w:p>
    <w:p w14:paraId="78C2F5A5" w14:textId="2107B25A" w:rsidR="00103651" w:rsidRPr="006854DB" w:rsidRDefault="00E36DD3" w:rsidP="00CC77BA">
      <w:pPr>
        <w:ind w:left="100" w:right="115"/>
        <w:jc w:val="both"/>
        <w:rPr>
          <w:rFonts w:ascii="Times New Roman" w:hAnsi="Times New Roman" w:cs="Times New Roman"/>
          <w:i/>
          <w:sz w:val="24"/>
          <w:szCs w:val="24"/>
        </w:rPr>
      </w:pPr>
      <w:r w:rsidRPr="006854DB">
        <w:rPr>
          <w:rFonts w:ascii="Times New Roman" w:eastAsia="Times New Roman" w:hAnsi="Times New Roman" w:cs="Times New Roman"/>
          <w:sz w:val="24"/>
          <w:szCs w:val="24"/>
        </w:rPr>
        <w:t xml:space="preserve">The term “qualified domestic partner” means your same-gender domestic partner for whom you have filed the required proof of domestic partnership with the Company and with whom your domestic partnership has not terminated. Company-approved forms are available by calling the UABC. </w:t>
      </w:r>
      <w:r w:rsidRPr="006854DB">
        <w:rPr>
          <w:rFonts w:ascii="Times New Roman" w:eastAsia="Times New Roman" w:hAnsi="Times New Roman" w:cs="Times New Roman"/>
          <w:spacing w:val="-3"/>
          <w:sz w:val="24"/>
          <w:szCs w:val="24"/>
        </w:rPr>
        <w:t xml:space="preserve">If </w:t>
      </w:r>
      <w:r w:rsidRPr="006854DB">
        <w:rPr>
          <w:rFonts w:ascii="Times New Roman" w:eastAsia="Times New Roman" w:hAnsi="Times New Roman" w:cs="Times New Roman"/>
          <w:sz w:val="24"/>
          <w:szCs w:val="24"/>
        </w:rPr>
        <w:t>your qualified domestic partner is covered as a dependent (and is not an employee of the Company), then the value of the coverage (based on the Company’s cost of medical coverage for the “1 Adult “coverage tier) must be reported as additional income to you (and may be subject to withholding taxes).</w:t>
      </w:r>
      <w:r w:rsidR="00CC77BA" w:rsidRPr="006854DB">
        <w:rPr>
          <w:rFonts w:ascii="Times New Roman" w:eastAsia="Times New Roman" w:hAnsi="Times New Roman" w:cs="Times New Roman"/>
          <w:sz w:val="24"/>
          <w:szCs w:val="24"/>
        </w:rPr>
        <w:t xml:space="preserve"> </w:t>
      </w:r>
      <w:r w:rsidRPr="006854DB">
        <w:rPr>
          <w:rFonts w:ascii="Times New Roman" w:eastAsia="Times New Roman" w:hAnsi="Times New Roman" w:cs="Times New Roman"/>
          <w:i/>
          <w:sz w:val="24"/>
          <w:szCs w:val="24"/>
        </w:rPr>
        <w:t>Please note, some HMOs may have their own rules regarding coverage for domestic partners (including not providing such coverage at all). The HMO is the final authority in determining eligibility for</w:t>
      </w:r>
      <w:r w:rsidRPr="006854DB">
        <w:rPr>
          <w:rFonts w:ascii="Times New Roman" w:eastAsia="Times New Roman" w:hAnsi="Times New Roman" w:cs="Times New Roman"/>
          <w:i/>
          <w:spacing w:val="-8"/>
          <w:sz w:val="24"/>
          <w:szCs w:val="24"/>
        </w:rPr>
        <w:t xml:space="preserve"> </w:t>
      </w:r>
      <w:r w:rsidRPr="006854DB">
        <w:rPr>
          <w:rFonts w:ascii="Times New Roman" w:eastAsia="Times New Roman" w:hAnsi="Times New Roman" w:cs="Times New Roman"/>
          <w:i/>
          <w:sz w:val="24"/>
          <w:szCs w:val="24"/>
        </w:rPr>
        <w:t>domestic</w:t>
      </w:r>
      <w:r w:rsidR="00CC77BA" w:rsidRPr="006854DB">
        <w:rPr>
          <w:rFonts w:ascii="Times New Roman" w:eastAsia="Times New Roman" w:hAnsi="Times New Roman" w:cs="Times New Roman"/>
          <w:sz w:val="24"/>
          <w:szCs w:val="24"/>
        </w:rPr>
        <w:t xml:space="preserve"> </w:t>
      </w:r>
      <w:r w:rsidRPr="006854DB">
        <w:rPr>
          <w:rFonts w:ascii="Times New Roman" w:hAnsi="Times New Roman" w:cs="Times New Roman"/>
          <w:i/>
          <w:sz w:val="24"/>
          <w:szCs w:val="24"/>
        </w:rPr>
        <w:t>partners under an HMO</w:t>
      </w:r>
      <w:r w:rsidRPr="006854DB">
        <w:rPr>
          <w:rFonts w:ascii="Times New Roman" w:hAnsi="Times New Roman" w:cs="Times New Roman"/>
          <w:i/>
          <w:spacing w:val="-3"/>
          <w:sz w:val="24"/>
          <w:szCs w:val="24"/>
        </w:rPr>
        <w:t xml:space="preserve"> </w:t>
      </w:r>
      <w:r w:rsidRPr="006854DB">
        <w:rPr>
          <w:rFonts w:ascii="Times New Roman" w:hAnsi="Times New Roman" w:cs="Times New Roman"/>
          <w:i/>
          <w:sz w:val="24"/>
          <w:szCs w:val="24"/>
        </w:rPr>
        <w:t>option.</w:t>
      </w:r>
    </w:p>
    <w:p w14:paraId="3F51D90C" w14:textId="77777777" w:rsidR="00CC77BA" w:rsidRPr="00104E06" w:rsidRDefault="00CC77BA" w:rsidP="00CC77BA">
      <w:pPr>
        <w:ind w:left="100" w:right="115"/>
        <w:jc w:val="both"/>
        <w:rPr>
          <w:rFonts w:ascii="Times New Roman" w:eastAsia="Times New Roman" w:hAnsi="Times New Roman" w:cs="Times New Roman"/>
          <w:sz w:val="16"/>
          <w:szCs w:val="16"/>
        </w:rPr>
      </w:pPr>
    </w:p>
    <w:p w14:paraId="6A56A3C4" w14:textId="414778E3" w:rsidR="00103651" w:rsidRDefault="00E36DD3" w:rsidP="00E23EEE">
      <w:pPr>
        <w:pStyle w:val="Heading1"/>
        <w:ind w:left="900" w:hanging="800"/>
        <w:rPr>
          <w:rFonts w:cs="Times New Roman"/>
        </w:rPr>
      </w:pPr>
      <w:r w:rsidRPr="006854DB">
        <w:rPr>
          <w:rFonts w:cs="Times New Roman"/>
        </w:rPr>
        <w:t>NOTE: Domestic Partners are eligible for coverage under the Plan solely to the extent</w:t>
      </w:r>
      <w:r w:rsidRPr="006854DB">
        <w:rPr>
          <w:rFonts w:cs="Times New Roman"/>
          <w:spacing w:val="-17"/>
        </w:rPr>
        <w:t xml:space="preserve"> </w:t>
      </w:r>
      <w:r w:rsidRPr="006854DB">
        <w:rPr>
          <w:rFonts w:cs="Times New Roman"/>
        </w:rPr>
        <w:t>permitted under Company policy and/or any applicable collective bargaining</w:t>
      </w:r>
      <w:r w:rsidRPr="006854DB">
        <w:rPr>
          <w:rFonts w:cs="Times New Roman"/>
          <w:spacing w:val="-23"/>
        </w:rPr>
        <w:t xml:space="preserve"> </w:t>
      </w:r>
      <w:r w:rsidRPr="006854DB">
        <w:rPr>
          <w:rFonts w:cs="Times New Roman"/>
        </w:rPr>
        <w:t>agreements.</w:t>
      </w:r>
    </w:p>
    <w:p w14:paraId="6DF56EA9" w14:textId="77777777" w:rsidR="00104E06" w:rsidRPr="00104E06" w:rsidRDefault="00104E06">
      <w:pPr>
        <w:pStyle w:val="Heading1"/>
        <w:ind w:right="1246"/>
        <w:rPr>
          <w:rFonts w:cs="Times New Roman"/>
          <w:b w:val="0"/>
          <w:bCs w:val="0"/>
          <w:sz w:val="16"/>
          <w:szCs w:val="16"/>
        </w:rPr>
      </w:pPr>
    </w:p>
    <w:p w14:paraId="4FE49FE8" w14:textId="280F560E" w:rsidR="00103651" w:rsidRDefault="00E36DD3">
      <w:pPr>
        <w:spacing w:before="44"/>
        <w:ind w:left="100"/>
        <w:jc w:val="both"/>
        <w:rPr>
          <w:rFonts w:ascii="Times New Roman" w:hAnsi="Times New Roman" w:cs="Times New Roman"/>
          <w:b/>
          <w:sz w:val="24"/>
          <w:szCs w:val="24"/>
        </w:rPr>
      </w:pPr>
      <w:r w:rsidRPr="006854DB">
        <w:rPr>
          <w:rFonts w:ascii="Times New Roman" w:hAnsi="Times New Roman" w:cs="Times New Roman"/>
          <w:b/>
          <w:sz w:val="24"/>
          <w:szCs w:val="24"/>
        </w:rPr>
        <w:t>Team</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Eligibility</w:t>
      </w:r>
    </w:p>
    <w:p w14:paraId="6F6514D3" w14:textId="77777777" w:rsidR="001D0FD4" w:rsidRPr="001D0FD4" w:rsidRDefault="001D0FD4">
      <w:pPr>
        <w:spacing w:before="44"/>
        <w:ind w:left="100"/>
        <w:jc w:val="both"/>
        <w:rPr>
          <w:rFonts w:ascii="Times New Roman" w:eastAsia="Times New Roman" w:hAnsi="Times New Roman" w:cs="Times New Roman"/>
          <w:sz w:val="16"/>
          <w:szCs w:val="16"/>
        </w:rPr>
      </w:pPr>
    </w:p>
    <w:p w14:paraId="10D775F4" w14:textId="27DF2110" w:rsidR="00103651" w:rsidRPr="006854DB" w:rsidRDefault="00E36DD3">
      <w:pPr>
        <w:pStyle w:val="BodyText"/>
        <w:ind w:left="100" w:right="115"/>
        <w:jc w:val="both"/>
        <w:rPr>
          <w:rFonts w:cs="Times New Roman"/>
        </w:rPr>
      </w:pPr>
      <w:r w:rsidRPr="006854DB">
        <w:rPr>
          <w:rFonts w:cs="Times New Roman"/>
        </w:rPr>
        <w:t>If you and your spouse or qualified domestic partner are both employees/retirees of the Company, you are referred to as a “team” and special eligibility and coverage provisions may apply to you. Please contact the UABC for additional</w:t>
      </w:r>
      <w:r w:rsidRPr="006854DB">
        <w:rPr>
          <w:rFonts w:cs="Times New Roman"/>
          <w:spacing w:val="-7"/>
        </w:rPr>
        <w:t xml:space="preserve"> </w:t>
      </w:r>
      <w:r w:rsidRPr="006854DB">
        <w:rPr>
          <w:rFonts w:cs="Times New Roman"/>
        </w:rPr>
        <w:t>information.</w:t>
      </w:r>
    </w:p>
    <w:p w14:paraId="730646C4" w14:textId="77777777" w:rsidR="00064481" w:rsidRPr="00104E06" w:rsidRDefault="00064481">
      <w:pPr>
        <w:rPr>
          <w:rFonts w:ascii="Times New Roman" w:eastAsia="Times New Roman" w:hAnsi="Times New Roman" w:cs="Times New Roman"/>
          <w:sz w:val="16"/>
          <w:szCs w:val="16"/>
        </w:rPr>
      </w:pPr>
    </w:p>
    <w:p w14:paraId="633BAED1" w14:textId="00751FE2" w:rsidR="00103651" w:rsidRDefault="00E36DD3">
      <w:pPr>
        <w:pStyle w:val="Heading1"/>
        <w:jc w:val="both"/>
        <w:rPr>
          <w:rFonts w:cs="Times New Roman"/>
        </w:rPr>
      </w:pPr>
      <w:r w:rsidRPr="006854DB">
        <w:rPr>
          <w:rFonts w:cs="Times New Roman"/>
        </w:rPr>
        <w:t>Court Ordered</w:t>
      </w:r>
      <w:r w:rsidRPr="006854DB">
        <w:rPr>
          <w:rFonts w:cs="Times New Roman"/>
          <w:spacing w:val="-9"/>
        </w:rPr>
        <w:t xml:space="preserve"> </w:t>
      </w:r>
      <w:r w:rsidRPr="006854DB">
        <w:rPr>
          <w:rFonts w:cs="Times New Roman"/>
        </w:rPr>
        <w:t>Enrollment</w:t>
      </w:r>
    </w:p>
    <w:p w14:paraId="2854E344" w14:textId="77777777" w:rsidR="001D0FD4" w:rsidRPr="001D0FD4" w:rsidRDefault="001D0FD4">
      <w:pPr>
        <w:pStyle w:val="Heading1"/>
        <w:jc w:val="both"/>
        <w:rPr>
          <w:rFonts w:cs="Times New Roman"/>
          <w:b w:val="0"/>
          <w:bCs w:val="0"/>
          <w:sz w:val="16"/>
          <w:szCs w:val="16"/>
        </w:rPr>
      </w:pPr>
    </w:p>
    <w:p w14:paraId="03AE7194" w14:textId="36042B6B" w:rsidR="00103651" w:rsidRPr="006854DB" w:rsidRDefault="00E36DD3">
      <w:pPr>
        <w:pStyle w:val="BodyText"/>
        <w:ind w:left="100" w:right="115"/>
        <w:jc w:val="both"/>
        <w:rPr>
          <w:rFonts w:cs="Times New Roman"/>
        </w:rPr>
      </w:pPr>
      <w:r w:rsidRPr="006854DB">
        <w:rPr>
          <w:rFonts w:cs="Times New Roman"/>
        </w:rPr>
        <w:t>An exception to the dependent enrollment rules described above is that your eligible child may be enrolled outside the normal enrollment window if the Plan Administrator receives a notice or an order that qualifies as a “qualified medical child support order” requiring you to pay for dependent coverage that is available through the Program. You may change your medical coverage elections at any time if required to do so by a QMCSO. This change will be effective on the first day of the month following the QMCSO’s effective date or the date of notification, whichever is later. For the Plan’s QMCSO procedures, please contact the</w:t>
      </w:r>
      <w:r w:rsidRPr="006854DB">
        <w:rPr>
          <w:rFonts w:cs="Times New Roman"/>
          <w:spacing w:val="-14"/>
        </w:rPr>
        <w:t xml:space="preserve"> </w:t>
      </w:r>
      <w:r w:rsidRPr="006854DB">
        <w:rPr>
          <w:rFonts w:cs="Times New Roman"/>
        </w:rPr>
        <w:t>UABC.</w:t>
      </w:r>
    </w:p>
    <w:p w14:paraId="5647F296" w14:textId="77777777" w:rsidR="00103651" w:rsidRPr="00104E06" w:rsidRDefault="00103651">
      <w:pPr>
        <w:rPr>
          <w:rFonts w:ascii="Times New Roman" w:eastAsia="Times New Roman" w:hAnsi="Times New Roman" w:cs="Times New Roman"/>
          <w:sz w:val="16"/>
          <w:szCs w:val="16"/>
        </w:rPr>
      </w:pPr>
    </w:p>
    <w:p w14:paraId="21324AB2" w14:textId="795F9B94" w:rsidR="00103651" w:rsidRDefault="00E36DD3">
      <w:pPr>
        <w:pStyle w:val="Heading1"/>
        <w:jc w:val="both"/>
        <w:rPr>
          <w:rFonts w:cs="Times New Roman"/>
        </w:rPr>
      </w:pPr>
      <w:r w:rsidRPr="006854DB">
        <w:rPr>
          <w:rFonts w:cs="Times New Roman"/>
        </w:rPr>
        <w:t>Deleting</w:t>
      </w:r>
      <w:r w:rsidRPr="006854DB">
        <w:rPr>
          <w:rFonts w:cs="Times New Roman"/>
          <w:spacing w:val="-8"/>
        </w:rPr>
        <w:t xml:space="preserve"> </w:t>
      </w:r>
      <w:r w:rsidRPr="006854DB">
        <w:rPr>
          <w:rFonts w:cs="Times New Roman"/>
        </w:rPr>
        <w:t>Dependents</w:t>
      </w:r>
    </w:p>
    <w:p w14:paraId="63E08762" w14:textId="77777777" w:rsidR="001D0FD4" w:rsidRPr="001D0FD4" w:rsidRDefault="001D0FD4">
      <w:pPr>
        <w:pStyle w:val="Heading1"/>
        <w:jc w:val="both"/>
        <w:rPr>
          <w:rFonts w:cs="Times New Roman"/>
          <w:b w:val="0"/>
          <w:bCs w:val="0"/>
          <w:sz w:val="16"/>
          <w:szCs w:val="16"/>
        </w:rPr>
      </w:pPr>
    </w:p>
    <w:p w14:paraId="21685F37" w14:textId="77777777" w:rsidR="00103651" w:rsidRPr="006854DB" w:rsidRDefault="00E36DD3">
      <w:pPr>
        <w:pStyle w:val="BodyText"/>
        <w:ind w:left="100" w:right="115"/>
        <w:jc w:val="both"/>
        <w:rPr>
          <w:rFonts w:cs="Times New Roman"/>
        </w:rPr>
      </w:pPr>
      <w:r w:rsidRPr="006854DB">
        <w:rPr>
          <w:rFonts w:cs="Times New Roman"/>
        </w:rPr>
        <w:t>If one of your dependents ceases to be eligible for coverage, you must notify the UABC within 60 days after the date your dependent becomes ineligible. This includes situations</w:t>
      </w:r>
      <w:r w:rsidRPr="006854DB">
        <w:rPr>
          <w:rFonts w:cs="Times New Roman"/>
          <w:spacing w:val="-13"/>
        </w:rPr>
        <w:t xml:space="preserve"> </w:t>
      </w:r>
      <w:r w:rsidRPr="006854DB">
        <w:rPr>
          <w:rFonts w:cs="Times New Roman"/>
        </w:rPr>
        <w:t>where:</w:t>
      </w:r>
    </w:p>
    <w:p w14:paraId="3C197E92" w14:textId="77777777" w:rsidR="00103651" w:rsidRPr="00104E06" w:rsidRDefault="00103651">
      <w:pPr>
        <w:rPr>
          <w:rFonts w:ascii="Times New Roman" w:eastAsia="Times New Roman" w:hAnsi="Times New Roman" w:cs="Times New Roman"/>
          <w:sz w:val="16"/>
          <w:szCs w:val="16"/>
        </w:rPr>
      </w:pPr>
    </w:p>
    <w:p w14:paraId="39198CB8"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child loses</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eligibility;</w:t>
      </w:r>
    </w:p>
    <w:p w14:paraId="243834FB"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 and your spouse divorce;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or</w:t>
      </w:r>
    </w:p>
    <w:p w14:paraId="1B553543" w14:textId="1BBC9127" w:rsidR="00103651" w:rsidRPr="00104E06"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qualified domestic partnership is</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terminated.</w:t>
      </w:r>
    </w:p>
    <w:p w14:paraId="2C194E60" w14:textId="77777777" w:rsidR="00104E06" w:rsidRPr="00104E06" w:rsidRDefault="00104E06" w:rsidP="00064481">
      <w:pPr>
        <w:pStyle w:val="ListParagraph"/>
        <w:ind w:left="540" w:hanging="180"/>
        <w:jc w:val="both"/>
        <w:rPr>
          <w:rFonts w:ascii="Times New Roman" w:eastAsia="Times New Roman" w:hAnsi="Times New Roman" w:cs="Times New Roman"/>
          <w:sz w:val="16"/>
          <w:szCs w:val="16"/>
        </w:rPr>
      </w:pPr>
    </w:p>
    <w:p w14:paraId="2EE90808" w14:textId="71DA19A0" w:rsidR="00103651" w:rsidRDefault="00E36DD3">
      <w:pPr>
        <w:pStyle w:val="BodyText"/>
        <w:ind w:left="100" w:right="113"/>
        <w:jc w:val="both"/>
        <w:rPr>
          <w:rFonts w:cs="Times New Roman"/>
        </w:rPr>
      </w:pPr>
      <w:r w:rsidRPr="006854DB">
        <w:rPr>
          <w:rFonts w:cs="Times New Roman"/>
        </w:rPr>
        <w:t>If the Company determines that your dependent is no longer eligible for coverage, he or she will immediately be removed from coverage as of the ineligibility date. You may also be held liable for reimbursing the Plan for any expenses paid by the Plan on your dependent’s behalf after he or she was no longer eligible for</w:t>
      </w:r>
      <w:r w:rsidRPr="006854DB">
        <w:rPr>
          <w:rFonts w:cs="Times New Roman"/>
          <w:spacing w:val="-16"/>
        </w:rPr>
        <w:t xml:space="preserve"> </w:t>
      </w:r>
      <w:r w:rsidRPr="006854DB">
        <w:rPr>
          <w:rFonts w:cs="Times New Roman"/>
        </w:rPr>
        <w:t>coverage.</w:t>
      </w:r>
    </w:p>
    <w:p w14:paraId="57160A75" w14:textId="039C03BF" w:rsidR="00E87981" w:rsidRDefault="00E87981">
      <w:pPr>
        <w:pStyle w:val="BodyText"/>
        <w:ind w:left="100" w:right="113"/>
        <w:jc w:val="both"/>
        <w:rPr>
          <w:rFonts w:cs="Times New Roman"/>
        </w:rPr>
      </w:pPr>
    </w:p>
    <w:p w14:paraId="134876AE" w14:textId="5DFD9ED7" w:rsidR="00E87981" w:rsidRDefault="00E87981">
      <w:pPr>
        <w:pStyle w:val="BodyText"/>
        <w:ind w:left="100" w:right="113"/>
        <w:jc w:val="both"/>
        <w:rPr>
          <w:rFonts w:cs="Times New Roman"/>
        </w:rPr>
      </w:pPr>
    </w:p>
    <w:p w14:paraId="65C38FB2" w14:textId="77777777" w:rsidR="00E87981" w:rsidRPr="006854DB" w:rsidRDefault="00E87981">
      <w:pPr>
        <w:pStyle w:val="BodyText"/>
        <w:ind w:left="100" w:right="113"/>
        <w:jc w:val="both"/>
        <w:rPr>
          <w:rFonts w:cs="Times New Roman"/>
        </w:rPr>
      </w:pPr>
    </w:p>
    <w:p w14:paraId="7360031E" w14:textId="45647FD9" w:rsidR="00064481" w:rsidRPr="00104E06" w:rsidRDefault="00E36DD3" w:rsidP="00064481">
      <w:pPr>
        <w:pStyle w:val="Heading1"/>
        <w:spacing w:line="550" w:lineRule="atLeast"/>
        <w:ind w:right="7110"/>
        <w:rPr>
          <w:rFonts w:cs="Times New Roman"/>
        </w:rPr>
      </w:pPr>
      <w:r w:rsidRPr="006854DB">
        <w:rPr>
          <w:rFonts w:cs="Times New Roman"/>
        </w:rPr>
        <w:lastRenderedPageBreak/>
        <w:t>When Coverage</w:t>
      </w:r>
      <w:r w:rsidRPr="006854DB">
        <w:rPr>
          <w:rFonts w:cs="Times New Roman"/>
          <w:spacing w:val="-5"/>
        </w:rPr>
        <w:t xml:space="preserve"> </w:t>
      </w:r>
      <w:r w:rsidRPr="006854DB">
        <w:rPr>
          <w:rFonts w:cs="Times New Roman"/>
        </w:rPr>
        <w:t xml:space="preserve">Ends </w:t>
      </w:r>
      <w:r w:rsidR="00071932">
        <w:rPr>
          <w:rFonts w:cs="Times New Roman"/>
        </w:rPr>
        <w:t>f</w:t>
      </w:r>
      <w:r w:rsidRPr="006854DB">
        <w:rPr>
          <w:rFonts w:cs="Times New Roman"/>
        </w:rPr>
        <w:t>or</w:t>
      </w:r>
      <w:r w:rsidRPr="006854DB">
        <w:rPr>
          <w:rFonts w:cs="Times New Roman"/>
          <w:spacing w:val="-3"/>
        </w:rPr>
        <w:t xml:space="preserve"> </w:t>
      </w:r>
      <w:r w:rsidRPr="006854DB">
        <w:rPr>
          <w:rFonts w:cs="Times New Roman"/>
        </w:rPr>
        <w:t>You</w:t>
      </w:r>
    </w:p>
    <w:p w14:paraId="13284FFA" w14:textId="2C97BD82" w:rsidR="001D0FD4" w:rsidRDefault="00E36DD3" w:rsidP="00FF25D6">
      <w:pPr>
        <w:pStyle w:val="BodyText"/>
        <w:spacing w:before="240"/>
        <w:ind w:left="100"/>
        <w:jc w:val="both"/>
        <w:rPr>
          <w:rFonts w:cs="Times New Roman"/>
        </w:rPr>
      </w:pPr>
      <w:r w:rsidRPr="006854DB">
        <w:rPr>
          <w:rFonts w:cs="Times New Roman"/>
        </w:rPr>
        <w:t>Your coverage ends upon the earliest of the</w:t>
      </w:r>
      <w:r w:rsidRPr="006854DB">
        <w:rPr>
          <w:rFonts w:cs="Times New Roman"/>
          <w:spacing w:val="-10"/>
        </w:rPr>
        <w:t xml:space="preserve"> </w:t>
      </w:r>
      <w:r w:rsidRPr="006854DB">
        <w:rPr>
          <w:rFonts w:cs="Times New Roman"/>
        </w:rPr>
        <w:t>following:</w:t>
      </w:r>
    </w:p>
    <w:p w14:paraId="544DE4E4" w14:textId="77777777" w:rsidR="001D0FD4" w:rsidRPr="001D0FD4" w:rsidRDefault="001D0FD4" w:rsidP="00064481">
      <w:pPr>
        <w:pStyle w:val="BodyText"/>
        <w:ind w:left="100"/>
        <w:jc w:val="both"/>
        <w:rPr>
          <w:rFonts w:cs="Times New Roman"/>
          <w:sz w:val="16"/>
          <w:szCs w:val="16"/>
        </w:rPr>
      </w:pPr>
    </w:p>
    <w:p w14:paraId="211D304F" w14:textId="5310411A" w:rsidR="00104E06" w:rsidRPr="00E87981" w:rsidRDefault="00E36DD3" w:rsidP="00E87981">
      <w:pPr>
        <w:pStyle w:val="ListParagraph"/>
        <w:numPr>
          <w:ilvl w:val="0"/>
          <w:numId w:val="42"/>
        </w:numPr>
        <w:tabs>
          <w:tab w:val="left" w:pos="261"/>
        </w:tabs>
        <w:ind w:left="540" w:right="114"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last day of the calendar month in which you become eligible for Medicare or, if your Medicare eligibility date is on the first day of the month, the last day of the calendar month preceding the month of such eligibility (unless another coverage end date is specified in the collective bargaining agreement applicable to your coverage).</w:t>
      </w:r>
    </w:p>
    <w:p w14:paraId="32A233B7" w14:textId="69ECBE8B" w:rsidR="00104E06" w:rsidRPr="00D470B9" w:rsidRDefault="00E36DD3">
      <w:pPr>
        <w:pStyle w:val="ListParagraph"/>
        <w:numPr>
          <w:ilvl w:val="0"/>
          <w:numId w:val="42"/>
        </w:numPr>
        <w:tabs>
          <w:tab w:val="left" w:pos="244"/>
        </w:tabs>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date of your</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deat</w:t>
      </w:r>
      <w:r w:rsidR="00104E06">
        <w:rPr>
          <w:rFonts w:ascii="Times New Roman" w:hAnsi="Times New Roman" w:cs="Times New Roman"/>
          <w:sz w:val="24"/>
          <w:szCs w:val="24"/>
        </w:rPr>
        <w:t>h</w:t>
      </w:r>
    </w:p>
    <w:p w14:paraId="420E5830" w14:textId="13D87AF0" w:rsidR="006E7C87" w:rsidRPr="00D470B9" w:rsidRDefault="00E36DD3">
      <w:pPr>
        <w:pStyle w:val="ListParagraph"/>
        <w:numPr>
          <w:ilvl w:val="0"/>
          <w:numId w:val="42"/>
        </w:numPr>
        <w:tabs>
          <w:tab w:val="left" w:pos="244"/>
        </w:tabs>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first day of the month following your election to discontinue</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coverage</w:t>
      </w:r>
    </w:p>
    <w:p w14:paraId="186347DD" w14:textId="211A774D" w:rsidR="006E7C87" w:rsidRPr="00D470B9" w:rsidRDefault="00E36DD3">
      <w:pPr>
        <w:pStyle w:val="ListParagraph"/>
        <w:numPr>
          <w:ilvl w:val="0"/>
          <w:numId w:val="42"/>
        </w:numPr>
        <w:tabs>
          <w:tab w:val="left" w:pos="259"/>
        </w:tabs>
        <w:ind w:left="540" w:right="116"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last day of the calendar month preceding the month for which required contributions (premiums) have not been made (for Regular Retiree Medical coverage</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only)</w:t>
      </w:r>
    </w:p>
    <w:p w14:paraId="75AB9573" w14:textId="6C89A48C" w:rsidR="006E7C87" w:rsidRPr="00D470B9" w:rsidRDefault="00E36DD3">
      <w:pPr>
        <w:pStyle w:val="ListParagraph"/>
        <w:numPr>
          <w:ilvl w:val="0"/>
          <w:numId w:val="42"/>
        </w:numPr>
        <w:tabs>
          <w:tab w:val="left" w:pos="247"/>
        </w:tabs>
        <w:ind w:left="540" w:hanging="18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accordance with a notice of termination of coverage for cause (e.g., for fraudulent</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claims)</w:t>
      </w:r>
    </w:p>
    <w:p w14:paraId="1FDEC700" w14:textId="50455424" w:rsidR="00103651" w:rsidRPr="006854DB" w:rsidRDefault="00E36DD3">
      <w:pPr>
        <w:pStyle w:val="ListParagraph"/>
        <w:numPr>
          <w:ilvl w:val="0"/>
          <w:numId w:val="42"/>
        </w:numPr>
        <w:tabs>
          <w:tab w:val="left" w:pos="254"/>
        </w:tabs>
        <w:ind w:left="540" w:right="116"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date the Program is terminated with respect to a class of retirees of which you are a member</w:t>
      </w:r>
      <w:r w:rsidR="00CC77BA" w:rsidRPr="006854DB">
        <w:rPr>
          <w:rFonts w:ascii="Times New Roman" w:hAnsi="Times New Roman" w:cs="Times New Roman"/>
          <w:sz w:val="24"/>
          <w:szCs w:val="24"/>
        </w:rPr>
        <w:t>.</w:t>
      </w:r>
      <w:r w:rsidRPr="006854DB">
        <w:rPr>
          <w:rFonts w:ascii="Times New Roman" w:hAnsi="Times New Roman" w:cs="Times New Roman"/>
          <w:sz w:val="24"/>
          <w:szCs w:val="24"/>
        </w:rPr>
        <w:t xml:space="preserve"> </w:t>
      </w: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addition, if you are receiving Retiree Bridge Medical coverage and exhaust all of your sick bank or you are a retiree (</w:t>
      </w:r>
      <w:r w:rsidRPr="006854DB">
        <w:rPr>
          <w:rFonts w:ascii="Times New Roman" w:hAnsi="Times New Roman" w:cs="Times New Roman"/>
          <w:i/>
          <w:sz w:val="24"/>
          <w:szCs w:val="24"/>
        </w:rPr>
        <w:t>other than a former sub-Continental Technical Operations employee</w:t>
      </w:r>
      <w:r w:rsidRPr="006854DB">
        <w:rPr>
          <w:rFonts w:ascii="Times New Roman" w:hAnsi="Times New Roman" w:cs="Times New Roman"/>
          <w:sz w:val="24"/>
          <w:szCs w:val="24"/>
        </w:rPr>
        <w:t>) and you have received retiree coverage for 60 months, your coverage ends under the Retiree Bridge Medical component of the Program. If you have remaining time before your Medicare eligibility, you will automatically be enrolled in the Regular Retiree Medical coverage as of the first day of the month following loss of coverage under the Retiree Bridge Medical component for either of these two</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reasons.</w:t>
      </w:r>
    </w:p>
    <w:p w14:paraId="40851734" w14:textId="77777777" w:rsidR="00103651" w:rsidRPr="006E7C87" w:rsidRDefault="00103651">
      <w:pPr>
        <w:rPr>
          <w:rFonts w:ascii="Times New Roman" w:eastAsia="Times New Roman" w:hAnsi="Times New Roman" w:cs="Times New Roman"/>
          <w:sz w:val="16"/>
          <w:szCs w:val="16"/>
        </w:rPr>
      </w:pPr>
    </w:p>
    <w:p w14:paraId="4CD7F550" w14:textId="1E2A1313" w:rsidR="00103651" w:rsidRDefault="00E36DD3">
      <w:pPr>
        <w:pStyle w:val="Heading1"/>
        <w:jc w:val="both"/>
        <w:rPr>
          <w:rFonts w:cs="Times New Roman"/>
        </w:rPr>
      </w:pPr>
      <w:r w:rsidRPr="006854DB">
        <w:rPr>
          <w:rFonts w:cs="Times New Roman"/>
        </w:rPr>
        <w:t>For Your</w:t>
      </w:r>
      <w:r w:rsidRPr="006854DB">
        <w:rPr>
          <w:rFonts w:cs="Times New Roman"/>
          <w:spacing w:val="-7"/>
        </w:rPr>
        <w:t xml:space="preserve"> </w:t>
      </w:r>
      <w:r w:rsidRPr="006854DB">
        <w:rPr>
          <w:rFonts w:cs="Times New Roman"/>
        </w:rPr>
        <w:t>Dependents</w:t>
      </w:r>
    </w:p>
    <w:p w14:paraId="4F2A733A" w14:textId="77777777" w:rsidR="006E7C87" w:rsidRPr="006E7C87" w:rsidRDefault="006E7C87">
      <w:pPr>
        <w:pStyle w:val="Heading1"/>
        <w:jc w:val="both"/>
        <w:rPr>
          <w:rFonts w:cs="Times New Roman"/>
          <w:b w:val="0"/>
          <w:bCs w:val="0"/>
          <w:sz w:val="16"/>
          <w:szCs w:val="16"/>
        </w:rPr>
      </w:pPr>
    </w:p>
    <w:p w14:paraId="13EAEC96" w14:textId="799A54FC" w:rsidR="00103651" w:rsidRDefault="00E36DD3">
      <w:pPr>
        <w:pStyle w:val="BodyText"/>
        <w:ind w:left="100"/>
        <w:jc w:val="both"/>
        <w:rPr>
          <w:rFonts w:cs="Times New Roman"/>
        </w:rPr>
      </w:pPr>
      <w:r w:rsidRPr="006854DB">
        <w:rPr>
          <w:rFonts w:cs="Times New Roman"/>
        </w:rPr>
        <w:t>Similar to the rules above, coverage for eligible dependents comes to an end upon the earliest of the</w:t>
      </w:r>
      <w:r w:rsidRPr="006854DB">
        <w:rPr>
          <w:rFonts w:cs="Times New Roman"/>
          <w:spacing w:val="-12"/>
        </w:rPr>
        <w:t xml:space="preserve"> </w:t>
      </w:r>
      <w:r w:rsidRPr="006854DB">
        <w:rPr>
          <w:rFonts w:cs="Times New Roman"/>
        </w:rPr>
        <w:t>following</w:t>
      </w:r>
    </w:p>
    <w:p w14:paraId="30BB39D0" w14:textId="77777777" w:rsidR="006E7C87" w:rsidRPr="006E7C87" w:rsidRDefault="006E7C87">
      <w:pPr>
        <w:pStyle w:val="BodyText"/>
        <w:ind w:left="100"/>
        <w:jc w:val="both"/>
        <w:rPr>
          <w:rFonts w:cs="Times New Roman"/>
          <w:sz w:val="16"/>
          <w:szCs w:val="16"/>
        </w:rPr>
      </w:pPr>
    </w:p>
    <w:p w14:paraId="4B896EAC" w14:textId="35C856FB" w:rsidR="006E7C87" w:rsidRPr="00D470B9"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last day of the calendar month in which he or she is no longer an eligible</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dependent</w:t>
      </w:r>
    </w:p>
    <w:p w14:paraId="2F3C8A80" w14:textId="1563D622" w:rsidR="006E7C87" w:rsidRPr="00D470B9" w:rsidRDefault="00E36DD3">
      <w:pPr>
        <w:pStyle w:val="ListParagraph"/>
        <w:numPr>
          <w:ilvl w:val="0"/>
          <w:numId w:val="42"/>
        </w:numPr>
        <w:spacing w:before="48"/>
        <w:ind w:left="540" w:right="115" w:hanging="18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the case of a covered spouse or qualified domestic partner, the last day of the calendar month in which he or she becomes eligible for Medicare or, if his or her Medicare eligibility date is on the first day of the month, the last day of the calendar month preceding the month of such eligibility (unless another coverage end date is specified in the collective bargaining agreement applicable to his or her</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coverage)</w:t>
      </w:r>
    </w:p>
    <w:p w14:paraId="77593A06" w14:textId="239440E3" w:rsidR="006E7C87" w:rsidRPr="00D470B9"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date of your</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death</w:t>
      </w:r>
    </w:p>
    <w:p w14:paraId="7C3D0B1A" w14:textId="1E6B1D28" w:rsidR="006E7C87" w:rsidRPr="00D470B9"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The date of the eligible dependent’s</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death</w:t>
      </w:r>
    </w:p>
    <w:p w14:paraId="1CB3B571" w14:textId="0FE09335" w:rsidR="006E7C87" w:rsidRPr="00D470B9" w:rsidRDefault="00E36DD3">
      <w:pPr>
        <w:pStyle w:val="ListParagraph"/>
        <w:numPr>
          <w:ilvl w:val="0"/>
          <w:numId w:val="42"/>
        </w:numPr>
        <w:ind w:left="540" w:right="760" w:hanging="180"/>
        <w:rPr>
          <w:rFonts w:ascii="Times New Roman" w:eastAsia="Times New Roman" w:hAnsi="Times New Roman" w:cs="Times New Roman"/>
          <w:sz w:val="24"/>
          <w:szCs w:val="24"/>
        </w:rPr>
      </w:pPr>
      <w:r w:rsidRPr="006854DB">
        <w:rPr>
          <w:rFonts w:ascii="Times New Roman" w:hAnsi="Times New Roman" w:cs="Times New Roman"/>
          <w:sz w:val="24"/>
          <w:szCs w:val="24"/>
        </w:rPr>
        <w:t>The first day of the month following the election by you or the eligible dependent to</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discontinue coverage</w:t>
      </w:r>
    </w:p>
    <w:p w14:paraId="49B410AE" w14:textId="429FD501" w:rsidR="00071932" w:rsidRPr="00D470B9" w:rsidRDefault="00E36DD3">
      <w:pPr>
        <w:pStyle w:val="ListParagraph"/>
        <w:numPr>
          <w:ilvl w:val="0"/>
          <w:numId w:val="42"/>
        </w:numPr>
        <w:ind w:left="540" w:right="116"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last day of the calendar month preceding the month for which required contributions (premiums) have not been made (for Regular Retiree Medical coverage</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only)</w:t>
      </w:r>
    </w:p>
    <w:p w14:paraId="5BC7DB9E" w14:textId="398A47DF" w:rsidR="00071932" w:rsidRPr="00D470B9"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accordance with a notice of termination of coverage for cause (e.g., for fraudulent</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claims)</w:t>
      </w:r>
    </w:p>
    <w:p w14:paraId="24205BAF" w14:textId="1B1C679D" w:rsidR="00103651" w:rsidRDefault="00E36DD3">
      <w:pPr>
        <w:pStyle w:val="ListParagraph"/>
        <w:numPr>
          <w:ilvl w:val="0"/>
          <w:numId w:val="42"/>
        </w:numPr>
        <w:ind w:left="540" w:right="116"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The date the Program is terminated with respect to a class of retirees of which you are a member </w:t>
      </w:r>
      <w:r w:rsidRPr="006854DB">
        <w:rPr>
          <w:rFonts w:ascii="Times New Roman" w:eastAsia="Times New Roman" w:hAnsi="Times New Roman" w:cs="Times New Roman"/>
          <w:spacing w:val="-3"/>
          <w:sz w:val="24"/>
          <w:szCs w:val="24"/>
        </w:rPr>
        <w:t xml:space="preserve">In </w:t>
      </w:r>
      <w:r w:rsidRPr="006854DB">
        <w:rPr>
          <w:rFonts w:ascii="Times New Roman" w:eastAsia="Times New Roman" w:hAnsi="Times New Roman" w:cs="Times New Roman"/>
          <w:sz w:val="24"/>
          <w:szCs w:val="24"/>
        </w:rPr>
        <w:t>addition, if you are receiving Retiree Bridge Medical coverage and exhaust all of your sick bank hours or you are a retiree (</w:t>
      </w:r>
      <w:r w:rsidRPr="006854DB">
        <w:rPr>
          <w:rFonts w:ascii="Times New Roman" w:eastAsia="Times New Roman" w:hAnsi="Times New Roman" w:cs="Times New Roman"/>
          <w:i/>
          <w:sz w:val="24"/>
          <w:szCs w:val="24"/>
        </w:rPr>
        <w:t>other than a former sub-Continental Technical Operations employee</w:t>
      </w:r>
      <w:r w:rsidRPr="006854DB">
        <w:rPr>
          <w:rFonts w:ascii="Times New Roman" w:eastAsia="Times New Roman" w:hAnsi="Times New Roman" w:cs="Times New Roman"/>
          <w:sz w:val="24"/>
          <w:szCs w:val="24"/>
        </w:rPr>
        <w:t>) and you and/or your eligible dependents have received retiree coverage for 60 months, your eligible dependents’ coverage ends under the Retiree Bridge Medical component of the Program. They will automatically be enrolled in the Regular Retiree Medical coverage as of the first day of the month following loss of coverage under the Retiree Bridge Medical component for either of these two</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reasons.</w:t>
      </w:r>
    </w:p>
    <w:p w14:paraId="08184631" w14:textId="77777777" w:rsidR="00103651" w:rsidRPr="00FF25D6" w:rsidRDefault="00103651">
      <w:pPr>
        <w:rPr>
          <w:rFonts w:ascii="Times New Roman" w:eastAsia="Times New Roman" w:hAnsi="Times New Roman" w:cs="Times New Roman"/>
          <w:b/>
          <w:bCs/>
          <w:sz w:val="16"/>
          <w:szCs w:val="16"/>
        </w:rPr>
      </w:pPr>
    </w:p>
    <w:p w14:paraId="35CA2E2F" w14:textId="373231F7" w:rsidR="00071932" w:rsidRDefault="00071932" w:rsidP="00071932">
      <w:pPr>
        <w:ind w:left="100"/>
        <w:rPr>
          <w:rFonts w:ascii="Times New Roman" w:hAnsi="Times New Roman" w:cs="Times New Roman"/>
          <w:b/>
          <w:spacing w:val="-10"/>
          <w:sz w:val="24"/>
          <w:szCs w:val="24"/>
        </w:rPr>
      </w:pPr>
      <w:r w:rsidRPr="006854DB">
        <w:rPr>
          <w:rFonts w:ascii="Times New Roman" w:hAnsi="Times New Roman" w:cs="Times New Roman"/>
          <w:b/>
          <w:sz w:val="24"/>
          <w:szCs w:val="24"/>
        </w:rPr>
        <w:t>Retiree Bridge</w:t>
      </w:r>
      <w:r w:rsidRPr="006854DB">
        <w:rPr>
          <w:rFonts w:ascii="Times New Roman" w:hAnsi="Times New Roman" w:cs="Times New Roman"/>
          <w:b/>
          <w:spacing w:val="-6"/>
          <w:sz w:val="24"/>
          <w:szCs w:val="24"/>
        </w:rPr>
        <w:t xml:space="preserve"> </w:t>
      </w:r>
      <w:r w:rsidRPr="006854DB">
        <w:rPr>
          <w:rFonts w:ascii="Times New Roman" w:hAnsi="Times New Roman" w:cs="Times New Roman"/>
          <w:b/>
          <w:sz w:val="24"/>
          <w:szCs w:val="24"/>
        </w:rPr>
        <w:t xml:space="preserve">Medical </w:t>
      </w:r>
      <w:r w:rsidR="00E36DD3" w:rsidRPr="006854DB">
        <w:rPr>
          <w:rFonts w:ascii="Times New Roman" w:hAnsi="Times New Roman" w:cs="Times New Roman"/>
          <w:b/>
          <w:sz w:val="24"/>
          <w:szCs w:val="24"/>
        </w:rPr>
        <w:t>Benefits After Retirement</w:t>
      </w:r>
      <w:r w:rsidR="00E36DD3" w:rsidRPr="006854DB">
        <w:rPr>
          <w:rFonts w:ascii="Times New Roman" w:hAnsi="Times New Roman" w:cs="Times New Roman"/>
          <w:b/>
          <w:spacing w:val="-10"/>
          <w:sz w:val="24"/>
          <w:szCs w:val="24"/>
        </w:rPr>
        <w:t xml:space="preserve"> </w:t>
      </w:r>
    </w:p>
    <w:p w14:paraId="1BB3A04F" w14:textId="77777777" w:rsidR="00071932" w:rsidRPr="00071932" w:rsidRDefault="00071932" w:rsidP="00071932">
      <w:pPr>
        <w:ind w:left="100"/>
        <w:rPr>
          <w:rFonts w:ascii="Times New Roman" w:hAnsi="Times New Roman" w:cs="Times New Roman"/>
          <w:b/>
          <w:spacing w:val="-10"/>
          <w:sz w:val="16"/>
          <w:szCs w:val="16"/>
        </w:rPr>
      </w:pPr>
    </w:p>
    <w:p w14:paraId="6A291CB3" w14:textId="285A9C7D" w:rsidR="00103651" w:rsidRPr="006854DB" w:rsidRDefault="00E36DD3" w:rsidP="00071932">
      <w:pPr>
        <w:ind w:left="100"/>
        <w:rPr>
          <w:rFonts w:ascii="Times New Roman" w:eastAsia="Times New Roman" w:hAnsi="Times New Roman" w:cs="Times New Roman"/>
          <w:sz w:val="24"/>
          <w:szCs w:val="24"/>
        </w:rPr>
      </w:pPr>
      <w:r w:rsidRPr="006854DB">
        <w:rPr>
          <w:rFonts w:ascii="Times New Roman" w:hAnsi="Times New Roman" w:cs="Times New Roman"/>
          <w:b/>
          <w:sz w:val="24"/>
          <w:szCs w:val="24"/>
        </w:rPr>
        <w:t>Program Eligibility</w:t>
      </w:r>
      <w:r w:rsidRPr="006854DB">
        <w:rPr>
          <w:rFonts w:ascii="Times New Roman" w:hAnsi="Times New Roman" w:cs="Times New Roman"/>
          <w:b/>
          <w:spacing w:val="-11"/>
          <w:sz w:val="24"/>
          <w:szCs w:val="24"/>
        </w:rPr>
        <w:t xml:space="preserve"> </w:t>
      </w:r>
      <w:r w:rsidRPr="006854DB">
        <w:rPr>
          <w:rFonts w:ascii="Times New Roman" w:hAnsi="Times New Roman" w:cs="Times New Roman"/>
          <w:b/>
          <w:sz w:val="24"/>
          <w:szCs w:val="24"/>
        </w:rPr>
        <w:t>Requirements</w:t>
      </w:r>
    </w:p>
    <w:p w14:paraId="463EDE09" w14:textId="77777777" w:rsidR="00103651" w:rsidRPr="00071932" w:rsidRDefault="00103651">
      <w:pPr>
        <w:rPr>
          <w:rFonts w:ascii="Times New Roman" w:eastAsia="Times New Roman" w:hAnsi="Times New Roman" w:cs="Times New Roman"/>
          <w:b/>
          <w:bCs/>
          <w:sz w:val="16"/>
          <w:szCs w:val="16"/>
        </w:rPr>
      </w:pPr>
    </w:p>
    <w:p w14:paraId="74D8E565" w14:textId="77777777" w:rsidR="00103651" w:rsidRPr="006854DB" w:rsidRDefault="00E36DD3">
      <w:pPr>
        <w:pStyle w:val="BodyText"/>
        <w:ind w:left="100" w:right="123"/>
        <w:jc w:val="both"/>
        <w:rPr>
          <w:rFonts w:cs="Times New Roman"/>
        </w:rPr>
      </w:pPr>
      <w:r w:rsidRPr="006854DB">
        <w:rPr>
          <w:rFonts w:cs="Times New Roman"/>
        </w:rPr>
        <w:t>See the eligibility requirements in the collective bargaining agreement applicable to your employee group. For your convenience, Article 16.H.3 of the Mechanics’ Agreement is reproduced</w:t>
      </w:r>
      <w:r w:rsidRPr="006854DB">
        <w:rPr>
          <w:rFonts w:cs="Times New Roman"/>
          <w:spacing w:val="-12"/>
        </w:rPr>
        <w:t xml:space="preserve"> </w:t>
      </w:r>
      <w:r w:rsidRPr="006854DB">
        <w:rPr>
          <w:rFonts w:cs="Times New Roman"/>
        </w:rPr>
        <w:t>below:</w:t>
      </w:r>
    </w:p>
    <w:p w14:paraId="3FE543A2" w14:textId="77777777" w:rsidR="00103651" w:rsidRPr="00FF25D6" w:rsidRDefault="00103651">
      <w:pPr>
        <w:rPr>
          <w:rFonts w:ascii="Times New Roman" w:eastAsia="Times New Roman" w:hAnsi="Times New Roman" w:cs="Times New Roman"/>
          <w:sz w:val="16"/>
          <w:szCs w:val="16"/>
        </w:rPr>
      </w:pPr>
    </w:p>
    <w:p w14:paraId="59608613" w14:textId="2F0A5B89" w:rsidR="00103651" w:rsidRPr="006854DB" w:rsidRDefault="00E36DD3">
      <w:pPr>
        <w:pStyle w:val="BodyText"/>
        <w:ind w:left="100" w:right="117"/>
        <w:jc w:val="both"/>
        <w:rPr>
          <w:rFonts w:cs="Times New Roman"/>
        </w:rPr>
      </w:pPr>
      <w:r w:rsidRPr="006854DB">
        <w:rPr>
          <w:rFonts w:cs="Times New Roman"/>
        </w:rPr>
        <w:lastRenderedPageBreak/>
        <w:t xml:space="preserve">“3. Retiree Bridge Medical Plan. Each employee covered by this Agreement shall be eligible to participate in a Retiree Bridge Medical plan, which shall allow such retirees to elect to continue their existing </w:t>
      </w:r>
      <w:r w:rsidR="00CC77BA" w:rsidRPr="006854DB">
        <w:rPr>
          <w:rFonts w:cs="Times New Roman"/>
        </w:rPr>
        <w:t>medical</w:t>
      </w:r>
      <w:r w:rsidRPr="006854DB">
        <w:rPr>
          <w:rFonts w:cs="Times New Roman"/>
        </w:rPr>
        <w:t xml:space="preserve"> benefits coverage under the following</w:t>
      </w:r>
      <w:r w:rsidRPr="006854DB">
        <w:rPr>
          <w:rFonts w:cs="Times New Roman"/>
          <w:spacing w:val="-6"/>
        </w:rPr>
        <w:t xml:space="preserve"> </w:t>
      </w:r>
      <w:r w:rsidRPr="006854DB">
        <w:rPr>
          <w:rFonts w:cs="Times New Roman"/>
        </w:rPr>
        <w:t>conditions:</w:t>
      </w:r>
    </w:p>
    <w:p w14:paraId="67047A24" w14:textId="77777777" w:rsidR="00103651" w:rsidRPr="00FF25D6" w:rsidRDefault="00103651">
      <w:pPr>
        <w:rPr>
          <w:rFonts w:ascii="Times New Roman" w:eastAsia="Times New Roman" w:hAnsi="Times New Roman" w:cs="Times New Roman"/>
          <w:sz w:val="16"/>
          <w:szCs w:val="16"/>
        </w:rPr>
      </w:pPr>
    </w:p>
    <w:p w14:paraId="31CE9EDB" w14:textId="06096FFC" w:rsidR="00103651" w:rsidRPr="006854DB" w:rsidRDefault="00E36DD3">
      <w:pPr>
        <w:pStyle w:val="ListParagraph"/>
        <w:numPr>
          <w:ilvl w:val="0"/>
          <w:numId w:val="39"/>
        </w:numPr>
        <w:tabs>
          <w:tab w:val="left" w:pos="326"/>
        </w:tabs>
        <w:ind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Participants must be between the ages of sixty (60) and Medicare eligibility age, be retired, and have at least</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ten</w:t>
      </w:r>
      <w:r w:rsidR="00071932">
        <w:rPr>
          <w:rFonts w:ascii="Times New Roman" w:hAnsi="Times New Roman" w:cs="Times New Roman"/>
          <w:sz w:val="24"/>
          <w:szCs w:val="24"/>
        </w:rPr>
        <w:t xml:space="preserve"> (10) years of Company service at the time of retirement</w:t>
      </w:r>
    </w:p>
    <w:p w14:paraId="477FC40C" w14:textId="77777777" w:rsidR="00103651" w:rsidRPr="00E23EEE" w:rsidRDefault="00103651">
      <w:pPr>
        <w:rPr>
          <w:rFonts w:ascii="Times New Roman" w:eastAsia="Times New Roman" w:hAnsi="Times New Roman" w:cs="Times New Roman"/>
          <w:sz w:val="16"/>
          <w:szCs w:val="16"/>
        </w:rPr>
      </w:pPr>
    </w:p>
    <w:p w14:paraId="0B90EDE8" w14:textId="05A144CA" w:rsidR="00103651" w:rsidRPr="006854DB" w:rsidRDefault="00E36DD3">
      <w:pPr>
        <w:pStyle w:val="ListParagraph"/>
        <w:numPr>
          <w:ilvl w:val="0"/>
          <w:numId w:val="39"/>
        </w:numPr>
        <w:tabs>
          <w:tab w:val="left" w:pos="345"/>
        </w:tabs>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At the time of </w:t>
      </w:r>
      <w:r w:rsidR="00CC77BA" w:rsidRPr="006854DB">
        <w:rPr>
          <w:rFonts w:ascii="Times New Roman" w:hAnsi="Times New Roman" w:cs="Times New Roman"/>
          <w:sz w:val="24"/>
          <w:szCs w:val="24"/>
        </w:rPr>
        <w:t>retirement,</w:t>
      </w:r>
      <w:r w:rsidRPr="006854DB">
        <w:rPr>
          <w:rFonts w:ascii="Times New Roman" w:hAnsi="Times New Roman" w:cs="Times New Roman"/>
          <w:sz w:val="24"/>
          <w:szCs w:val="24"/>
        </w:rPr>
        <w:t xml:space="preserve"> the balance in an employee's sick bank will permit the employee to maintain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benefits coverage as a retiree by using eleven (11) hours of sick leave for each month of continued participation. Payment of the eleven (11) hours of sick leave shall be accepted as the retiree's complete payment obligation to the Company for the Company to pay the Retiree Contribution on behalf of such retiree and any eligible dependents for each such month of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benefits</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coverage.</w:t>
      </w:r>
    </w:p>
    <w:p w14:paraId="5203A630" w14:textId="77777777" w:rsidR="00103651" w:rsidRPr="00E23EEE" w:rsidRDefault="00103651">
      <w:pPr>
        <w:rPr>
          <w:rFonts w:ascii="Times New Roman" w:eastAsia="Times New Roman" w:hAnsi="Times New Roman" w:cs="Times New Roman"/>
          <w:sz w:val="16"/>
          <w:szCs w:val="16"/>
        </w:rPr>
      </w:pPr>
    </w:p>
    <w:p w14:paraId="710B4F29" w14:textId="5E04C8B7" w:rsidR="00103651" w:rsidRPr="006854DB" w:rsidRDefault="00E36DD3">
      <w:pPr>
        <w:pStyle w:val="ListParagraph"/>
        <w:numPr>
          <w:ilvl w:val="0"/>
          <w:numId w:val="39"/>
        </w:numPr>
        <w:tabs>
          <w:tab w:val="left" w:pos="369"/>
        </w:tabs>
        <w:ind w:right="121"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a retiree has insufficient sick leave remaining in his or her bank to purchase continued participation in </w:t>
      </w:r>
      <w:r w:rsidR="00CC77BA" w:rsidRPr="006854DB">
        <w:rPr>
          <w:rFonts w:ascii="Times New Roman" w:hAnsi="Times New Roman" w:cs="Times New Roman"/>
          <w:sz w:val="24"/>
          <w:szCs w:val="24"/>
        </w:rPr>
        <w:t>medical</w:t>
      </w:r>
      <w:r w:rsidRPr="006854DB">
        <w:rPr>
          <w:rFonts w:ascii="Times New Roman" w:hAnsi="Times New Roman" w:cs="Times New Roman"/>
          <w:sz w:val="24"/>
          <w:szCs w:val="24"/>
        </w:rPr>
        <w:t xml:space="preserve"> benefit coverage for any period of time for which he is eligible and desires such coverage, he may obtain coverage at a non-contributory</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rate.</w:t>
      </w:r>
    </w:p>
    <w:p w14:paraId="59E8BBEC" w14:textId="77777777" w:rsidR="00103651" w:rsidRPr="00E23EEE" w:rsidRDefault="00103651">
      <w:pPr>
        <w:rPr>
          <w:rFonts w:ascii="Times New Roman" w:eastAsia="Times New Roman" w:hAnsi="Times New Roman" w:cs="Times New Roman"/>
          <w:sz w:val="16"/>
          <w:szCs w:val="16"/>
        </w:rPr>
      </w:pPr>
    </w:p>
    <w:p w14:paraId="507E3974" w14:textId="2D103775" w:rsidR="00103651" w:rsidRDefault="00E36DD3">
      <w:pPr>
        <w:pStyle w:val="ListParagraph"/>
        <w:numPr>
          <w:ilvl w:val="0"/>
          <w:numId w:val="39"/>
        </w:numPr>
        <w:tabs>
          <w:tab w:val="left" w:pos="340"/>
        </w:tabs>
        <w:ind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Coverage for the retiree terminates when the retiree becomes eligible for Medicare. Spouse/dependent coverage will be available on the same basis but must terminate when the spouse/dependent becomes eligible for Medicare or the retiree dies (except that upon the retiree’s death, the spouse/dependent may elect to use any remaining sick leave in the manner described above, and then will be eligible for COBRA</w:t>
      </w:r>
      <w:r w:rsidRPr="006854DB">
        <w:rPr>
          <w:rFonts w:ascii="Times New Roman" w:eastAsia="Times New Roman" w:hAnsi="Times New Roman" w:cs="Times New Roman"/>
          <w:spacing w:val="-20"/>
          <w:sz w:val="24"/>
          <w:szCs w:val="24"/>
        </w:rPr>
        <w:t xml:space="preserve"> </w:t>
      </w:r>
      <w:r w:rsidRPr="006854DB">
        <w:rPr>
          <w:rFonts w:ascii="Times New Roman" w:eastAsia="Times New Roman" w:hAnsi="Times New Roman" w:cs="Times New Roman"/>
          <w:sz w:val="24"/>
          <w:szCs w:val="24"/>
        </w:rPr>
        <w:t>coverage).</w:t>
      </w:r>
    </w:p>
    <w:p w14:paraId="330D7DA9" w14:textId="77777777" w:rsidR="00FF25D6" w:rsidRPr="00E23EEE" w:rsidRDefault="00FF25D6" w:rsidP="00E23EEE">
      <w:pPr>
        <w:tabs>
          <w:tab w:val="left" w:pos="340"/>
        </w:tabs>
        <w:ind w:right="118"/>
        <w:jc w:val="both"/>
        <w:rPr>
          <w:rFonts w:ascii="Times New Roman" w:eastAsia="Times New Roman" w:hAnsi="Times New Roman" w:cs="Times New Roman"/>
          <w:sz w:val="16"/>
          <w:szCs w:val="16"/>
        </w:rPr>
      </w:pPr>
    </w:p>
    <w:p w14:paraId="5F5899BD" w14:textId="77777777" w:rsidR="00103651" w:rsidRPr="006854DB" w:rsidRDefault="00E36DD3">
      <w:pPr>
        <w:pStyle w:val="ListParagraph"/>
        <w:numPr>
          <w:ilvl w:val="0"/>
          <w:numId w:val="39"/>
        </w:numPr>
        <w:tabs>
          <w:tab w:val="left" w:pos="338"/>
        </w:tabs>
        <w:spacing w:before="44"/>
        <w:ind w:right="122"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Once an employee becomes an eligible retiree and elects to participate in the Retiree Bridge Medical plan, the termination of the Retiree Bridge Medical plan will not affect the retiree’s continued</w:t>
      </w:r>
      <w:r w:rsidRPr="006854DB">
        <w:rPr>
          <w:rFonts w:ascii="Times New Roman" w:eastAsia="Times New Roman" w:hAnsi="Times New Roman" w:cs="Times New Roman"/>
          <w:spacing w:val="-24"/>
          <w:sz w:val="24"/>
          <w:szCs w:val="24"/>
        </w:rPr>
        <w:t xml:space="preserve"> </w:t>
      </w:r>
      <w:r w:rsidRPr="006854DB">
        <w:rPr>
          <w:rFonts w:ascii="Times New Roman" w:eastAsia="Times New Roman" w:hAnsi="Times New Roman" w:cs="Times New Roman"/>
          <w:sz w:val="24"/>
          <w:szCs w:val="24"/>
        </w:rPr>
        <w:t>eligibility.</w:t>
      </w:r>
    </w:p>
    <w:p w14:paraId="650EC791" w14:textId="77777777" w:rsidR="00103651" w:rsidRPr="00E23EEE" w:rsidRDefault="00103651">
      <w:pPr>
        <w:rPr>
          <w:rFonts w:ascii="Times New Roman" w:eastAsia="Times New Roman" w:hAnsi="Times New Roman" w:cs="Times New Roman"/>
          <w:sz w:val="16"/>
          <w:szCs w:val="16"/>
        </w:rPr>
      </w:pPr>
    </w:p>
    <w:p w14:paraId="030AF2B3" w14:textId="77777777" w:rsidR="00103651" w:rsidRPr="006854DB" w:rsidRDefault="00E36DD3">
      <w:pPr>
        <w:pStyle w:val="ListParagraph"/>
        <w:numPr>
          <w:ilvl w:val="0"/>
          <w:numId w:val="39"/>
        </w:numPr>
        <w:tabs>
          <w:tab w:val="left" w:pos="300"/>
        </w:tabs>
        <w:ind w:right="121"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For any employee who retires after the end of the ten (10) year period commencing on the Effective Date of this Agreement, coverage under this provision will be available solely at the non-contributory rate (i.e., retiree pays 100% of the retiree medical premium with no use of sick bank to </w:t>
      </w:r>
      <w:r w:rsidRPr="006854DB">
        <w:rPr>
          <w:rFonts w:ascii="Times New Roman" w:eastAsia="Times New Roman" w:hAnsi="Times New Roman" w:cs="Times New Roman"/>
          <w:spacing w:val="2"/>
          <w:sz w:val="24"/>
          <w:szCs w:val="24"/>
        </w:rPr>
        <w:t>pay</w:t>
      </w:r>
      <w:r w:rsidRPr="006854DB">
        <w:rPr>
          <w:rFonts w:ascii="Times New Roman" w:eastAsia="Times New Roman" w:hAnsi="Times New Roman" w:cs="Times New Roman"/>
          <w:spacing w:val="-13"/>
          <w:sz w:val="24"/>
          <w:szCs w:val="24"/>
        </w:rPr>
        <w:t xml:space="preserve"> </w:t>
      </w:r>
      <w:r w:rsidRPr="006854DB">
        <w:rPr>
          <w:rFonts w:ascii="Times New Roman" w:eastAsia="Times New Roman" w:hAnsi="Times New Roman" w:cs="Times New Roman"/>
          <w:sz w:val="24"/>
          <w:szCs w:val="24"/>
        </w:rPr>
        <w:t>premiums).”</w:t>
      </w:r>
    </w:p>
    <w:p w14:paraId="560D7B84" w14:textId="77777777" w:rsidR="00103651" w:rsidRPr="00FF25D6" w:rsidRDefault="00103651">
      <w:pPr>
        <w:rPr>
          <w:rFonts w:ascii="Times New Roman" w:eastAsia="Times New Roman" w:hAnsi="Times New Roman" w:cs="Times New Roman"/>
          <w:sz w:val="16"/>
          <w:szCs w:val="16"/>
        </w:rPr>
      </w:pPr>
    </w:p>
    <w:p w14:paraId="5E486386" w14:textId="14F0B5C4" w:rsidR="00103651" w:rsidRDefault="00E36DD3">
      <w:pPr>
        <w:pStyle w:val="Heading1"/>
        <w:jc w:val="both"/>
        <w:rPr>
          <w:rFonts w:cs="Times New Roman"/>
        </w:rPr>
      </w:pPr>
      <w:r w:rsidRPr="006854DB">
        <w:rPr>
          <w:rFonts w:cs="Times New Roman"/>
        </w:rPr>
        <w:t>Type of Retiree Medical</w:t>
      </w:r>
      <w:r w:rsidRPr="006854DB">
        <w:rPr>
          <w:rFonts w:cs="Times New Roman"/>
          <w:spacing w:val="-10"/>
        </w:rPr>
        <w:t xml:space="preserve"> </w:t>
      </w:r>
      <w:r w:rsidRPr="006854DB">
        <w:rPr>
          <w:rFonts w:cs="Times New Roman"/>
        </w:rPr>
        <w:t>Coverage</w:t>
      </w:r>
    </w:p>
    <w:p w14:paraId="7179E12A" w14:textId="77777777" w:rsidR="00E23EEE" w:rsidRPr="00FF25D6" w:rsidRDefault="00E23EEE">
      <w:pPr>
        <w:pStyle w:val="Heading1"/>
        <w:jc w:val="both"/>
        <w:rPr>
          <w:rFonts w:cs="Times New Roman"/>
          <w:b w:val="0"/>
          <w:bCs w:val="0"/>
          <w:sz w:val="16"/>
          <w:szCs w:val="16"/>
        </w:rPr>
      </w:pPr>
    </w:p>
    <w:p w14:paraId="0D1E14BB" w14:textId="0225CEAA" w:rsidR="00A2497C" w:rsidRPr="006854DB" w:rsidRDefault="00E36DD3" w:rsidP="00FF25D6">
      <w:pPr>
        <w:pStyle w:val="BodyText"/>
        <w:ind w:left="100" w:right="124"/>
        <w:jc w:val="both"/>
        <w:rPr>
          <w:rFonts w:cs="Times New Roman"/>
        </w:rPr>
      </w:pPr>
      <w:r w:rsidRPr="006854DB">
        <w:rPr>
          <w:rFonts w:cs="Times New Roman"/>
        </w:rPr>
        <w:t>Retiree bridge medical providing for participation in the domestic medical plans available to active employees, subject to the rules specified in the collective bargaining agreement applicable to your employee</w:t>
      </w:r>
      <w:r w:rsidRPr="006854DB">
        <w:rPr>
          <w:rFonts w:cs="Times New Roman"/>
          <w:spacing w:val="-16"/>
        </w:rPr>
        <w:t xml:space="preserve"> </w:t>
      </w:r>
      <w:r w:rsidRPr="006854DB">
        <w:rPr>
          <w:rFonts w:cs="Times New Roman"/>
        </w:rPr>
        <w:t>group</w:t>
      </w:r>
      <w:r w:rsidR="00FF25D6">
        <w:rPr>
          <w:rFonts w:cs="Times New Roman"/>
        </w:rPr>
        <w:t>.</w:t>
      </w:r>
    </w:p>
    <w:p w14:paraId="265671EE" w14:textId="560E0952" w:rsidR="00103651" w:rsidRPr="00A2497C" w:rsidRDefault="00E36DD3" w:rsidP="00A2497C">
      <w:pPr>
        <w:pStyle w:val="IntenseQuote"/>
        <w:rPr>
          <w:b/>
          <w:bCs w:val="0"/>
        </w:rPr>
      </w:pPr>
      <w:r w:rsidRPr="00A2497C">
        <w:rPr>
          <w:b/>
          <w:bCs w:val="0"/>
        </w:rPr>
        <w:t xml:space="preserve">Sick/Occupational Injury </w:t>
      </w:r>
      <w:r w:rsidR="00A2497C" w:rsidRPr="00A2497C">
        <w:rPr>
          <w:b/>
          <w:bCs w:val="0"/>
        </w:rPr>
        <w:t>(</w:t>
      </w:r>
      <w:r w:rsidRPr="00A2497C">
        <w:rPr>
          <w:b/>
          <w:bCs w:val="0"/>
        </w:rPr>
        <w:t>Technician Agreement Article</w:t>
      </w:r>
      <w:r w:rsidRPr="00A2497C">
        <w:rPr>
          <w:b/>
          <w:bCs w:val="0"/>
          <w:spacing w:val="-11"/>
        </w:rPr>
        <w:t xml:space="preserve"> </w:t>
      </w:r>
      <w:r w:rsidRPr="00A2497C">
        <w:rPr>
          <w:b/>
          <w:bCs w:val="0"/>
        </w:rPr>
        <w:t>11</w:t>
      </w:r>
      <w:r w:rsidR="00A2497C" w:rsidRPr="00A2497C">
        <w:rPr>
          <w:b/>
          <w:bCs w:val="0"/>
        </w:rPr>
        <w:t>)</w:t>
      </w:r>
    </w:p>
    <w:p w14:paraId="5D5D71D4" w14:textId="77777777" w:rsidR="00103651" w:rsidRPr="006854DB" w:rsidRDefault="00E36DD3">
      <w:pPr>
        <w:pStyle w:val="BodyText"/>
        <w:spacing w:line="259" w:lineRule="auto"/>
        <w:ind w:left="100" w:right="123"/>
        <w:jc w:val="both"/>
        <w:rPr>
          <w:rFonts w:cs="Times New Roman"/>
        </w:rPr>
      </w:pPr>
      <w:r w:rsidRPr="006854DB">
        <w:rPr>
          <w:rFonts w:cs="Times New Roman"/>
        </w:rPr>
        <w:t>Sick/occupational injury time is provided to allow the necessary time off to recuperate from illness or injury. An employee on sick or occupational injury leave may not accept employment or receive pay for services from any other organization without prior written approval from the employee's supervisor/manager and Human</w:t>
      </w:r>
      <w:r w:rsidRPr="006854DB">
        <w:rPr>
          <w:rFonts w:cs="Times New Roman"/>
          <w:spacing w:val="-21"/>
        </w:rPr>
        <w:t xml:space="preserve"> </w:t>
      </w:r>
      <w:r w:rsidRPr="006854DB">
        <w:rPr>
          <w:rFonts w:cs="Times New Roman"/>
        </w:rPr>
        <w:t>Resources.</w:t>
      </w:r>
    </w:p>
    <w:p w14:paraId="64E4BEF6" w14:textId="77777777" w:rsidR="00103651" w:rsidRPr="006854DB" w:rsidRDefault="00E36DD3" w:rsidP="00C16717">
      <w:pPr>
        <w:pStyle w:val="Heading1"/>
        <w:tabs>
          <w:tab w:val="left" w:pos="381"/>
        </w:tabs>
        <w:spacing w:before="158"/>
        <w:ind w:left="380"/>
        <w:jc w:val="both"/>
        <w:rPr>
          <w:rFonts w:cs="Times New Roman"/>
          <w:b w:val="0"/>
          <w:bCs w:val="0"/>
        </w:rPr>
      </w:pPr>
      <w:r w:rsidRPr="006854DB">
        <w:rPr>
          <w:rFonts w:cs="Times New Roman"/>
        </w:rPr>
        <w:t>Definitions</w:t>
      </w:r>
    </w:p>
    <w:p w14:paraId="367EC141" w14:textId="2808F7E6" w:rsidR="00103651" w:rsidRPr="006854DB" w:rsidRDefault="00A2497C">
      <w:pPr>
        <w:pStyle w:val="ListParagraph"/>
        <w:numPr>
          <w:ilvl w:val="0"/>
          <w:numId w:val="37"/>
        </w:numPr>
        <w:tabs>
          <w:tab w:val="left" w:pos="281"/>
        </w:tabs>
        <w:spacing w:before="182" w:line="259" w:lineRule="auto"/>
        <w:ind w:left="360" w:right="117" w:hanging="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6DD3" w:rsidRPr="006854DB">
        <w:rPr>
          <w:rFonts w:ascii="Times New Roman" w:eastAsia="Times New Roman" w:hAnsi="Times New Roman" w:cs="Times New Roman"/>
          <w:sz w:val="24"/>
          <w:szCs w:val="24"/>
        </w:rPr>
        <w:t xml:space="preserve">Sick Pay - is pay to an eligible employee who cannot perform his regular duties because of sickness (physical or psychological) or non-occupational injury, including maternity. Sick pay may also be utilized when an employee's presence would jeopardize the health of others because of exposure to a contagious disease. Sick pay does not cover time for routine physical examinations or dental check-ups. Examinations, tests and treatment for specific medical conditions are not considered to be “routine physical examinations.” Pay during a period of sick absence will be based on the employee's base rate and </w:t>
      </w:r>
      <w:r w:rsidR="00E36DD3" w:rsidRPr="006854DB">
        <w:rPr>
          <w:rFonts w:ascii="Times New Roman" w:eastAsia="Times New Roman" w:hAnsi="Times New Roman" w:cs="Times New Roman"/>
          <w:sz w:val="24"/>
          <w:szCs w:val="24"/>
        </w:rPr>
        <w:lastRenderedPageBreak/>
        <w:t>scheduled</w:t>
      </w:r>
      <w:r w:rsidR="00E36DD3" w:rsidRPr="006854DB">
        <w:rPr>
          <w:rFonts w:ascii="Times New Roman" w:eastAsia="Times New Roman" w:hAnsi="Times New Roman" w:cs="Times New Roman"/>
          <w:spacing w:val="-12"/>
          <w:sz w:val="24"/>
          <w:szCs w:val="24"/>
        </w:rPr>
        <w:t xml:space="preserve"> </w:t>
      </w:r>
      <w:r w:rsidR="00E36DD3" w:rsidRPr="006854DB">
        <w:rPr>
          <w:rFonts w:ascii="Times New Roman" w:eastAsia="Times New Roman" w:hAnsi="Times New Roman" w:cs="Times New Roman"/>
          <w:sz w:val="24"/>
          <w:szCs w:val="24"/>
        </w:rPr>
        <w:t>hours.</w:t>
      </w:r>
    </w:p>
    <w:p w14:paraId="37C8A4F1" w14:textId="77777777" w:rsidR="00103651" w:rsidRPr="006854DB" w:rsidRDefault="00E36DD3">
      <w:pPr>
        <w:pStyle w:val="ListParagraph"/>
        <w:numPr>
          <w:ilvl w:val="0"/>
          <w:numId w:val="37"/>
        </w:numPr>
        <w:tabs>
          <w:tab w:val="left" w:pos="345"/>
          <w:tab w:val="left" w:pos="450"/>
        </w:tabs>
        <w:spacing w:before="158" w:line="259" w:lineRule="auto"/>
        <w:ind w:left="360" w:right="116" w:hanging="2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Occupational Injury Pay - is pay to an eligible employee who is unable to work because of an injury on the job at United the injury must be one that is covered by the applicable state Workers’ Compensation law, and must be verified in writing by the treating physician. Pay during a period of occupational injury absence will be based on the employee's base rate of pay and scheduled hours. Pay received from the Company for an occupational injury will be at a rate equal to the employee's base rate of pay times his regularly scheduled hours, reduced by the amount of Worker's Compensation Temporary Disability Pay received by the employee from the Company's insurance carrier, or the</w:t>
      </w:r>
      <w:r w:rsidRPr="006854DB">
        <w:rPr>
          <w:rFonts w:ascii="Times New Roman" w:eastAsia="Times New Roman" w:hAnsi="Times New Roman" w:cs="Times New Roman"/>
          <w:spacing w:val="-7"/>
          <w:sz w:val="24"/>
          <w:szCs w:val="24"/>
        </w:rPr>
        <w:t xml:space="preserve"> </w:t>
      </w:r>
      <w:r w:rsidRPr="006854DB">
        <w:rPr>
          <w:rFonts w:ascii="Times New Roman" w:eastAsia="Times New Roman" w:hAnsi="Times New Roman" w:cs="Times New Roman"/>
          <w:sz w:val="24"/>
          <w:szCs w:val="24"/>
        </w:rPr>
        <w:t>state.</w:t>
      </w:r>
    </w:p>
    <w:p w14:paraId="276C9296" w14:textId="2269D666" w:rsidR="00103651" w:rsidRPr="006854DB" w:rsidRDefault="00E36DD3">
      <w:pPr>
        <w:pStyle w:val="ListParagraph"/>
        <w:numPr>
          <w:ilvl w:val="0"/>
          <w:numId w:val="37"/>
        </w:numPr>
        <w:tabs>
          <w:tab w:val="left" w:pos="450"/>
        </w:tabs>
        <w:spacing w:before="161" w:line="259" w:lineRule="auto"/>
        <w:ind w:left="360" w:right="121" w:hanging="260"/>
        <w:jc w:val="both"/>
        <w:rPr>
          <w:rFonts w:ascii="Times New Roman" w:eastAsia="Times New Roman" w:hAnsi="Times New Roman" w:cs="Times New Roman"/>
          <w:sz w:val="24"/>
          <w:szCs w:val="24"/>
        </w:rPr>
      </w:pPr>
      <w:r w:rsidRPr="006854DB">
        <w:rPr>
          <w:rFonts w:ascii="Times New Roman" w:hAnsi="Times New Roman" w:cs="Times New Roman"/>
          <w:sz w:val="24"/>
          <w:szCs w:val="24"/>
        </w:rPr>
        <w:t>Worker's Compensation Temporary Disability Pay - is pay to an eligible employee unable to work because of an injury on the job at</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United</w:t>
      </w:r>
    </w:p>
    <w:p w14:paraId="0B404097" w14:textId="77777777" w:rsidR="00103651" w:rsidRPr="006854DB" w:rsidRDefault="00E36DD3">
      <w:pPr>
        <w:pStyle w:val="ListParagraph"/>
        <w:numPr>
          <w:ilvl w:val="1"/>
          <w:numId w:val="37"/>
        </w:numPr>
        <w:tabs>
          <w:tab w:val="left" w:pos="1134"/>
        </w:tabs>
        <w:spacing w:before="158" w:line="259" w:lineRule="auto"/>
        <w:ind w:right="12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The injury must be one that is covered by the applicable state Worker’s Compensation law, and must be verified in writing by the treating physician. Pay during the period of occupational injury absence is based upon a seven-day work week, whether or not an employee is scheduled to</w:t>
      </w:r>
      <w:r w:rsidRPr="006854DB">
        <w:rPr>
          <w:rFonts w:ascii="Times New Roman" w:eastAsia="Times New Roman" w:hAnsi="Times New Roman" w:cs="Times New Roman"/>
          <w:spacing w:val="-14"/>
          <w:sz w:val="24"/>
          <w:szCs w:val="24"/>
        </w:rPr>
        <w:t xml:space="preserve"> </w:t>
      </w:r>
      <w:r w:rsidRPr="006854DB">
        <w:rPr>
          <w:rFonts w:ascii="Times New Roman" w:eastAsia="Times New Roman" w:hAnsi="Times New Roman" w:cs="Times New Roman"/>
          <w:sz w:val="24"/>
          <w:szCs w:val="24"/>
        </w:rPr>
        <w:t>work.</w:t>
      </w:r>
    </w:p>
    <w:p w14:paraId="3AFA87E5" w14:textId="556A9B68" w:rsidR="00103651" w:rsidRPr="00A2497C" w:rsidRDefault="00E36DD3">
      <w:pPr>
        <w:pStyle w:val="ListParagraph"/>
        <w:numPr>
          <w:ilvl w:val="1"/>
          <w:numId w:val="37"/>
        </w:numPr>
        <w:tabs>
          <w:tab w:val="left" w:pos="1149"/>
        </w:tabs>
        <w:spacing w:before="158"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Payment for occupational injury by the Company's insurance carrier, or the state, is generally set at a percentage of the employee's average weekly wage. However, this rate and </w:t>
      </w:r>
      <w:r w:rsidR="00AB2301" w:rsidRPr="006854DB">
        <w:rPr>
          <w:rFonts w:ascii="Times New Roman" w:hAnsi="Times New Roman" w:cs="Times New Roman"/>
          <w:sz w:val="24"/>
          <w:szCs w:val="24"/>
        </w:rPr>
        <w:t>the maximum weekly</w:t>
      </w:r>
      <w:r w:rsidRPr="006854DB">
        <w:rPr>
          <w:rFonts w:ascii="Times New Roman" w:hAnsi="Times New Roman" w:cs="Times New Roman"/>
          <w:sz w:val="24"/>
          <w:szCs w:val="24"/>
        </w:rPr>
        <w:t xml:space="preserve"> payment may vary from state to state. Occupational injury pay (described above) is used to make up the difference between Worker's Compensation Temporary Disability Pay and the employee's base rate of pay for his scheduled straight time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hours.</w:t>
      </w:r>
    </w:p>
    <w:p w14:paraId="75D8CB6E" w14:textId="77777777" w:rsidR="00A2497C" w:rsidRPr="00A2497C" w:rsidRDefault="00A2497C" w:rsidP="00A2497C">
      <w:pPr>
        <w:tabs>
          <w:tab w:val="left" w:pos="1149"/>
        </w:tabs>
        <w:spacing w:line="259" w:lineRule="auto"/>
        <w:ind w:left="820" w:right="118"/>
        <w:jc w:val="both"/>
        <w:rPr>
          <w:rFonts w:ascii="Times New Roman" w:eastAsia="Times New Roman" w:hAnsi="Times New Roman" w:cs="Times New Roman"/>
          <w:sz w:val="16"/>
          <w:szCs w:val="16"/>
        </w:rPr>
      </w:pPr>
    </w:p>
    <w:p w14:paraId="76D81AC2" w14:textId="77777777" w:rsidR="00103651" w:rsidRPr="006854DB" w:rsidRDefault="00E36DD3">
      <w:pPr>
        <w:pStyle w:val="ListParagraph"/>
        <w:numPr>
          <w:ilvl w:val="0"/>
          <w:numId w:val="37"/>
        </w:numPr>
        <w:tabs>
          <w:tab w:val="left" w:pos="374"/>
        </w:tabs>
        <w:spacing w:before="50" w:line="259" w:lineRule="auto"/>
        <w:ind w:left="360" w:right="124" w:hanging="260"/>
        <w:rPr>
          <w:rFonts w:ascii="Times New Roman" w:eastAsia="Times New Roman" w:hAnsi="Times New Roman" w:cs="Times New Roman"/>
          <w:sz w:val="24"/>
          <w:szCs w:val="24"/>
        </w:rPr>
      </w:pPr>
      <w:r w:rsidRPr="006854DB">
        <w:rPr>
          <w:rFonts w:ascii="Times New Roman" w:hAnsi="Times New Roman" w:cs="Times New Roman"/>
          <w:sz w:val="24"/>
          <w:szCs w:val="24"/>
        </w:rPr>
        <w:t>State Mandated Benefits - are disability income benefits required by law in certain states. State mandated benefits may include or require payments from an outside</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source.</w:t>
      </w:r>
    </w:p>
    <w:p w14:paraId="5B87879A" w14:textId="77777777" w:rsidR="00103651" w:rsidRPr="006854DB" w:rsidRDefault="00E36DD3">
      <w:pPr>
        <w:pStyle w:val="ListParagraph"/>
        <w:numPr>
          <w:ilvl w:val="1"/>
          <w:numId w:val="37"/>
        </w:numPr>
        <w:tabs>
          <w:tab w:val="left" w:pos="1082"/>
        </w:tabs>
        <w:spacing w:before="159" w:line="259" w:lineRule="auto"/>
        <w:ind w:right="125" w:firstLine="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In </w:t>
      </w:r>
      <w:r w:rsidRPr="006854DB">
        <w:rPr>
          <w:rFonts w:ascii="Times New Roman" w:hAnsi="Times New Roman" w:cs="Times New Roman"/>
          <w:sz w:val="24"/>
          <w:szCs w:val="24"/>
        </w:rPr>
        <w:t>no event may an employee be entitled to State Mandated Benefits and Sick Pay or Occupational Injury Pay in excess of the employee's normal base rate times his scheduled straight time</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hours.</w:t>
      </w:r>
    </w:p>
    <w:p w14:paraId="7969F3FC" w14:textId="2F2D3FB7" w:rsidR="00103651" w:rsidRPr="00E87981" w:rsidRDefault="00E36DD3" w:rsidP="00E87981">
      <w:pPr>
        <w:pStyle w:val="ListParagraph"/>
        <w:numPr>
          <w:ilvl w:val="1"/>
          <w:numId w:val="37"/>
        </w:numPr>
        <w:tabs>
          <w:tab w:val="left" w:pos="1118"/>
        </w:tabs>
        <w:spacing w:before="161" w:line="259" w:lineRule="auto"/>
        <w:ind w:right="117"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Adjustments to reimburse any excess compensation may be made by payroll deduction after the employee has received notification of the intent to do so. Repayment schedules will be discussed with the employee prior to implementation and will not exceed fifty dollars ($50) per pay check except by</w:t>
      </w:r>
      <w:r w:rsidR="00A2497C">
        <w:rPr>
          <w:rFonts w:ascii="Times New Roman" w:eastAsia="Times New Roman" w:hAnsi="Times New Roman" w:cs="Times New Roman"/>
          <w:sz w:val="24"/>
          <w:szCs w:val="24"/>
        </w:rPr>
        <w:t xml:space="preserve"> </w:t>
      </w:r>
      <w:r w:rsidRPr="00E87981">
        <w:rPr>
          <w:rFonts w:ascii="Times New Roman" w:eastAsia="Times New Roman" w:hAnsi="Times New Roman" w:cs="Times New Roman"/>
          <w:sz w:val="24"/>
          <w:szCs w:val="24"/>
        </w:rPr>
        <w:t xml:space="preserve">express agreement with the employee. Such adjustments will not result in restoring hours to the </w:t>
      </w:r>
      <w:r w:rsidR="00AB2301" w:rsidRPr="00E87981">
        <w:rPr>
          <w:rFonts w:ascii="Times New Roman" w:eastAsia="Times New Roman" w:hAnsi="Times New Roman" w:cs="Times New Roman"/>
          <w:sz w:val="24"/>
          <w:szCs w:val="24"/>
        </w:rPr>
        <w:t>employee’s accrued</w:t>
      </w:r>
      <w:r w:rsidRPr="00E87981">
        <w:rPr>
          <w:rFonts w:ascii="Times New Roman" w:eastAsia="Times New Roman" w:hAnsi="Times New Roman" w:cs="Times New Roman"/>
          <w:sz w:val="24"/>
          <w:szCs w:val="24"/>
        </w:rPr>
        <w:t xml:space="preserve"> occupational injury pay credits but will result in hours being restored to an employee’s sick leave bank if his sick leave bank was overdrawn.  See paragraph F</w:t>
      </w:r>
      <w:r w:rsidRPr="00E87981">
        <w:rPr>
          <w:rFonts w:ascii="Times New Roman" w:eastAsia="Times New Roman" w:hAnsi="Times New Roman" w:cs="Times New Roman"/>
          <w:spacing w:val="-11"/>
          <w:sz w:val="24"/>
          <w:szCs w:val="24"/>
        </w:rPr>
        <w:t xml:space="preserve"> </w:t>
      </w:r>
      <w:r w:rsidRPr="00E87981">
        <w:rPr>
          <w:rFonts w:ascii="Times New Roman" w:eastAsia="Times New Roman" w:hAnsi="Times New Roman" w:cs="Times New Roman"/>
          <w:sz w:val="24"/>
          <w:szCs w:val="24"/>
        </w:rPr>
        <w:t>below.</w:t>
      </w:r>
    </w:p>
    <w:p w14:paraId="70C210F7" w14:textId="77777777" w:rsidR="00103651" w:rsidRPr="006854DB" w:rsidRDefault="00E36DD3">
      <w:pPr>
        <w:pStyle w:val="ListParagraph"/>
        <w:numPr>
          <w:ilvl w:val="0"/>
          <w:numId w:val="37"/>
        </w:numPr>
        <w:tabs>
          <w:tab w:val="left" w:pos="379"/>
        </w:tabs>
        <w:spacing w:before="159" w:line="261" w:lineRule="auto"/>
        <w:ind w:left="360" w:right="121" w:hanging="2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Base Rate, as used in this Article, is an employee’s basic hourly rate (Appendix A) plus all premiums he normally</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receives.</w:t>
      </w:r>
    </w:p>
    <w:p w14:paraId="6011CED6" w14:textId="77777777" w:rsidR="00103651" w:rsidRPr="006854DB" w:rsidRDefault="00E36DD3" w:rsidP="00C16717">
      <w:pPr>
        <w:pStyle w:val="Heading1"/>
        <w:tabs>
          <w:tab w:val="left" w:pos="394"/>
        </w:tabs>
        <w:spacing w:before="156"/>
        <w:ind w:left="393" w:hanging="303"/>
        <w:rPr>
          <w:rFonts w:cs="Times New Roman"/>
          <w:b w:val="0"/>
          <w:bCs w:val="0"/>
        </w:rPr>
      </w:pPr>
      <w:r w:rsidRPr="006854DB">
        <w:rPr>
          <w:rFonts w:cs="Times New Roman"/>
        </w:rPr>
        <w:t>Sick and Occupational Injury</w:t>
      </w:r>
      <w:r w:rsidRPr="006854DB">
        <w:rPr>
          <w:rFonts w:cs="Times New Roman"/>
          <w:spacing w:val="-13"/>
        </w:rPr>
        <w:t xml:space="preserve"> </w:t>
      </w:r>
      <w:r w:rsidRPr="006854DB">
        <w:rPr>
          <w:rFonts w:cs="Times New Roman"/>
        </w:rPr>
        <w:t>Accrual</w:t>
      </w:r>
    </w:p>
    <w:p w14:paraId="6CEB25D4" w14:textId="058D3439" w:rsidR="00103651" w:rsidRPr="006854DB" w:rsidRDefault="00000000">
      <w:pPr>
        <w:pStyle w:val="ListParagraph"/>
        <w:numPr>
          <w:ilvl w:val="1"/>
          <w:numId w:val="38"/>
        </w:numPr>
        <w:tabs>
          <w:tab w:val="left" w:pos="1272"/>
        </w:tabs>
        <w:spacing w:before="182"/>
        <w:ind w:left="360" w:right="117" w:hanging="270"/>
        <w:jc w:val="both"/>
        <w:rPr>
          <w:rFonts w:ascii="Times New Roman" w:eastAsia="Times New Roman" w:hAnsi="Times New Roman" w:cs="Times New Roman"/>
          <w:sz w:val="24"/>
          <w:szCs w:val="24"/>
        </w:rPr>
      </w:pPr>
      <w:r>
        <w:rPr>
          <w:noProof/>
        </w:rPr>
        <w:pict w14:anchorId="541EA405">
          <v:group id="Group 7" o:spid="_x0000_s2053" style="position:absolute;left:0;text-align:left;margin-left:359.6pt;margin-top:31.3pt;width:4.35pt;height:.1pt;z-index:-86224;mso-position-horizontal-relative:page" coordorigin="7192,626" coordsize="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z56wIAAMkGAAAOAAAAZHJzL2Uyb0RvYy54bWykVdtu2zAMfR+wfxD0uKF17OVWo04x9IYB&#10;3Vag2QcosnzBbEmTlDjd14+U7NRNOwzo8mBQJn14eEgx5xf7tiE7YWytZEbj0wklQnKV17LM6I/1&#10;zcmSEuuYzFmjpMjoo7D0YvX+3XmnU5GoSjW5MARApE07ndHKOZ1GkeWVaJk9VVpIcBbKtMzB0ZRR&#10;blgH6G0TJZPJPOqUybVRXFgLb6+Ck648flEI7r4XhRWONBkFbs4/jX9u8BmtzllaGqarmvc02BtY&#10;tKyWkPQAdcUcI1tTv4Bqa26UVYU75aqNVFHUXPgaoJp4clTNrVFb7Wsp067UB5lA2iOd3gzLv+1u&#10;jX7Q9yawB/NO8Z8WdIk6XaZjP57LEEw23VeVQz/Z1ilf+L4wLUJASWTv9X086Cv2jnB4OZsl0xkl&#10;HDxxsujF5xV0CD9ZxGcJJeCbJ/PQF15d918uF+GzBB0RS0M2z7BnhB2HEbJPKtn/U+mhYlp48S2q&#10;cG9InWd0ChQla6HyGyMEziVZIidMDlGDkHas4siDYRbE/qd+L8UYRHxdCpbyrXW3QvkmsN2ddWG0&#10;c7B8a/Oe9xquQdE2MOUfT8iEYCL/6K/CISwewj5EZD0hHYHEPeSABFqMkZLF8lWkT0MYIiUHJGhj&#10;ObBj1UCY72XPGCzCcI1M/IBpZXFK1sBrmCxAgCCs7i+xkPk4NnzTpzCwH443g6EENsMm1KqZQ2aY&#10;Ak3SZRRkwGOrdmKtvMMdDTykePI2chy1nD9jFJwQj+B+sA8Jkeeoo1Ld1E3j9W8k0ljMk6CLVU2d&#10;oxO5WFNuLhtDdgz3nf9hIQD2LAz2isw9WCVYft3bjtVNsCG+AV3hfoVxDfO9UfkjjK5RYYvC1gej&#10;UuY3JR1s0IzaX1tmBCXNFwmX7yyeTnHl+sN0tgC+xIw9m7GHSQ5QGXUUmo7mpQtreqtNXVaQKfa6&#10;S/UZVk5R43h7foFVf4D77y2/L8F6tpDHZx/19A+0+gMAAP//AwBQSwMEFAAGAAgAAAAhACesBXDg&#10;AAAACQEAAA8AAABkcnMvZG93bnJldi54bWxMj8FugkAQhu9N+g6bMemtLtAUFFmMMW1Ppkm1SdPb&#10;CCMQ2VnCroBv3/VUjzPz5Z/vz9aTbsVAvW0MKwjnAQjiwpQNVwq+D+/PCxDWIZfYGiYFV7Kwzh8f&#10;MkxLM/IXDXtXCR/CNkUFtXNdKqUtatJo56Yj9reT6TU6P/aVLHscfbhuZRQEsdTYsP9QY0fbmorz&#10;/qIVfIw4bl7Ct2F3Pm2vv4fXz59dSEo9zabNCoSjyf3DcNP36pB7p6O5cGlFqyAJl5FHFcRRDMID&#10;SZQsQRxviwXIPJP3DfI/AAAA//8DAFBLAQItABQABgAIAAAAIQC2gziS/gAAAOEBAAATAAAAAAAA&#10;AAAAAAAAAAAAAABbQ29udGVudF9UeXBlc10ueG1sUEsBAi0AFAAGAAgAAAAhADj9If/WAAAAlAEA&#10;AAsAAAAAAAAAAAAAAAAALwEAAF9yZWxzLy5yZWxzUEsBAi0AFAAGAAgAAAAhABV97PnrAgAAyQYA&#10;AA4AAAAAAAAAAAAAAAAALgIAAGRycy9lMm9Eb2MueG1sUEsBAi0AFAAGAAgAAAAhACesBXDgAAAA&#10;CQEAAA8AAAAAAAAAAAAAAAAARQUAAGRycy9kb3ducmV2LnhtbFBLBQYAAAAABAAEAPMAAABSBgAA&#10;AAA=&#10;">
            <v:shape id="Freeform 8" o:spid="_x0000_s2054" style="position:absolute;left:7192;top:626;width:87;height:2;visibility:visible;mso-wrap-style:square;v-text-anchor:top" coordsize="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BxQAAANsAAAAPAAAAZHJzL2Rvd25yZXYueG1sRI9Ba8JA&#10;FITvhf6H5RW8lGajSBtS11AFwYMItT20t0f2NUmTfbtkVxP/vSsIHoeZ+YZZFKPpxIl631hWME1S&#10;EMSl1Q1XCr6/Ni8ZCB+QNXaWScGZPBTLx4cF5toO/EmnQ6hEhLDPUUEdgsul9GVNBn1iHXH0/mxv&#10;METZV1L3OES46eQsTV+lwYbjQo2O1jWV7eFoFOift81q/8xu/b/zv7adZm44ZkpNnsaPdxCBxnAP&#10;39pbrWA+g+uX+APk8gIAAP//AwBQSwECLQAUAAYACAAAACEA2+H2y+4AAACFAQAAEwAAAAAAAAAA&#10;AAAAAAAAAAAAW0NvbnRlbnRfVHlwZXNdLnhtbFBLAQItABQABgAIAAAAIQBa9CxbvwAAABUBAAAL&#10;AAAAAAAAAAAAAAAAAB8BAABfcmVscy8ucmVsc1BLAQItABQABgAIAAAAIQD/V8yBxQAAANsAAAAP&#10;AAAAAAAAAAAAAAAAAAcCAABkcnMvZG93bnJldi54bWxQSwUGAAAAAAMAAwC3AAAA+QIAAAAA&#10;" path="m,l86,e" filled="f" strokeweight=".6pt">
              <v:path arrowok="t" o:connecttype="custom" o:connectlocs="0,0;86,0" o:connectangles="0,0"/>
            </v:shape>
            <w10:wrap anchorx="page"/>
          </v:group>
        </w:pict>
      </w:r>
      <w:r w:rsidR="00E36DD3" w:rsidRPr="006854DB">
        <w:rPr>
          <w:rFonts w:ascii="Times New Roman" w:hAnsi="Times New Roman" w:cs="Times New Roman"/>
          <w:sz w:val="24"/>
          <w:szCs w:val="24"/>
        </w:rPr>
        <w:t xml:space="preserve">Effective upon the date of signing of this Agreement, full time employees who, as of that date, are on the United Airlines System Seniority List shall accrue eight (8) hours of Sick Pay credits and eight (8) hours of Occupational Injury Pay credits, for each month that they are in a paid status up to a maximum of one thousand six hundred (1,600) hours for Sick Pay and a maximum of seven hundred (700) hours for Occupational Injury Pay. An employee whose single instance of illness or injury causes him to use more than two hundred and forty (240) hours of paid sick leave (i.e., a catastrophic long-term illness or injury) will upon his return to work replenish his sick bank at a rate of twelve (12) hours per month until the bank is restored to the </w:t>
      </w:r>
      <w:r w:rsidR="00C16717" w:rsidRPr="006854DB">
        <w:rPr>
          <w:rFonts w:ascii="Times New Roman" w:hAnsi="Times New Roman" w:cs="Times New Roman"/>
          <w:sz w:val="24"/>
          <w:szCs w:val="24"/>
        </w:rPr>
        <w:t>amount</w:t>
      </w:r>
      <w:r w:rsidR="00E36DD3" w:rsidRPr="006854DB">
        <w:rPr>
          <w:rFonts w:ascii="Times New Roman" w:hAnsi="Times New Roman" w:cs="Times New Roman"/>
          <w:sz w:val="24"/>
          <w:szCs w:val="24"/>
        </w:rPr>
        <w:t xml:space="preserve"> he had the day before the illness or injury began. Thereafter he will resume accruing at the regular amount of eight (8) hours per</w:t>
      </w:r>
      <w:r w:rsidR="00E36DD3" w:rsidRPr="006854DB">
        <w:rPr>
          <w:rFonts w:ascii="Times New Roman" w:hAnsi="Times New Roman" w:cs="Times New Roman"/>
          <w:spacing w:val="-10"/>
          <w:sz w:val="24"/>
          <w:szCs w:val="24"/>
        </w:rPr>
        <w:t xml:space="preserve"> </w:t>
      </w:r>
      <w:r w:rsidR="00E36DD3" w:rsidRPr="006854DB">
        <w:rPr>
          <w:rFonts w:ascii="Times New Roman" w:hAnsi="Times New Roman" w:cs="Times New Roman"/>
          <w:sz w:val="24"/>
          <w:szCs w:val="24"/>
        </w:rPr>
        <w:t>month</w:t>
      </w:r>
    </w:p>
    <w:p w14:paraId="1572D6FC" w14:textId="75F20E58" w:rsidR="00D470B9" w:rsidRPr="006854DB" w:rsidRDefault="00E36DD3" w:rsidP="00E87981">
      <w:pPr>
        <w:pStyle w:val="BodyText"/>
        <w:spacing w:before="182" w:line="259" w:lineRule="auto"/>
        <w:ind w:left="360" w:right="123"/>
        <w:jc w:val="both"/>
        <w:rPr>
          <w:rFonts w:cs="Times New Roman"/>
        </w:rPr>
      </w:pPr>
      <w:r w:rsidRPr="006854DB">
        <w:rPr>
          <w:rFonts w:cs="Times New Roman"/>
        </w:rPr>
        <w:t xml:space="preserve">Employees whose Occupational Injury (OI) Bank is already at or above seven hundred (700) hours will </w:t>
      </w:r>
      <w:r w:rsidRPr="006854DB">
        <w:rPr>
          <w:rFonts w:cs="Times New Roman"/>
        </w:rPr>
        <w:lastRenderedPageBreak/>
        <w:t>maintain their existing banks but will not accrue additional OI hours until such time as his bank falls below seven hundred (700) hours at which point he shall start to accrue again up to a maximum of seven hundred (700)</w:t>
      </w:r>
      <w:r w:rsidRPr="006854DB">
        <w:rPr>
          <w:rFonts w:cs="Times New Roman"/>
          <w:spacing w:val="-3"/>
        </w:rPr>
        <w:t xml:space="preserve"> </w:t>
      </w:r>
      <w:r w:rsidRPr="006854DB">
        <w:rPr>
          <w:rFonts w:cs="Times New Roman"/>
        </w:rPr>
        <w:t>hours.</w:t>
      </w:r>
    </w:p>
    <w:p w14:paraId="591A9901" w14:textId="77777777" w:rsidR="00103651" w:rsidRPr="006854DB" w:rsidRDefault="00E36DD3" w:rsidP="00C16717">
      <w:pPr>
        <w:pStyle w:val="Heading1"/>
        <w:tabs>
          <w:tab w:val="left" w:pos="450"/>
        </w:tabs>
        <w:spacing w:before="161"/>
        <w:ind w:left="360" w:hanging="270"/>
        <w:rPr>
          <w:rFonts w:cs="Times New Roman"/>
          <w:b w:val="0"/>
          <w:bCs w:val="0"/>
        </w:rPr>
      </w:pPr>
      <w:r w:rsidRPr="006854DB">
        <w:rPr>
          <w:rFonts w:cs="Times New Roman"/>
        </w:rPr>
        <w:t>Commencement and Payment of Non-Occupational Sick</w:t>
      </w:r>
      <w:r w:rsidRPr="006854DB">
        <w:rPr>
          <w:rFonts w:cs="Times New Roman"/>
          <w:spacing w:val="-13"/>
        </w:rPr>
        <w:t xml:space="preserve"> </w:t>
      </w:r>
      <w:r w:rsidRPr="006854DB">
        <w:rPr>
          <w:rFonts w:cs="Times New Roman"/>
        </w:rPr>
        <w:t>Time</w:t>
      </w:r>
    </w:p>
    <w:p w14:paraId="6C6C9EDE" w14:textId="77777777" w:rsidR="00103651" w:rsidRPr="006854DB" w:rsidRDefault="00E36DD3" w:rsidP="00D470B9">
      <w:pPr>
        <w:pStyle w:val="BodyText"/>
        <w:spacing w:before="183" w:line="259" w:lineRule="auto"/>
        <w:ind w:left="90" w:right="125"/>
        <w:jc w:val="both"/>
        <w:rPr>
          <w:rFonts w:cs="Times New Roman"/>
        </w:rPr>
      </w:pPr>
      <w:r w:rsidRPr="006854DB">
        <w:rPr>
          <w:rFonts w:cs="Times New Roman"/>
        </w:rPr>
        <w:t>Non-Occupational Sick time is paid based on the number of hours in the employee's regular work schedule.  Pay will be at the employee's base rate until his/her sick bank has been</w:t>
      </w:r>
      <w:r w:rsidRPr="006854DB">
        <w:rPr>
          <w:rFonts w:cs="Times New Roman"/>
          <w:spacing w:val="-17"/>
        </w:rPr>
        <w:t xml:space="preserve"> </w:t>
      </w:r>
      <w:r w:rsidRPr="006854DB">
        <w:rPr>
          <w:rFonts w:cs="Times New Roman"/>
        </w:rPr>
        <w:t>exhausted.</w:t>
      </w:r>
    </w:p>
    <w:p w14:paraId="1E178CE2" w14:textId="77777777" w:rsidR="00103651" w:rsidRPr="006854DB" w:rsidRDefault="00E36DD3" w:rsidP="00C16717">
      <w:pPr>
        <w:pStyle w:val="Heading1"/>
        <w:tabs>
          <w:tab w:val="left" w:pos="450"/>
        </w:tabs>
        <w:spacing w:before="158"/>
        <w:ind w:hanging="10"/>
        <w:rPr>
          <w:rFonts w:cs="Times New Roman"/>
          <w:b w:val="0"/>
          <w:bCs w:val="0"/>
        </w:rPr>
      </w:pPr>
      <w:r w:rsidRPr="006854DB">
        <w:rPr>
          <w:rFonts w:cs="Times New Roman"/>
        </w:rPr>
        <w:t>Commencement of Occupational Injury</w:t>
      </w:r>
      <w:r w:rsidRPr="006854DB">
        <w:rPr>
          <w:rFonts w:cs="Times New Roman"/>
          <w:spacing w:val="-15"/>
        </w:rPr>
        <w:t xml:space="preserve"> </w:t>
      </w:r>
      <w:r w:rsidRPr="006854DB">
        <w:rPr>
          <w:rFonts w:cs="Times New Roman"/>
        </w:rPr>
        <w:t>Pay</w:t>
      </w:r>
    </w:p>
    <w:p w14:paraId="088472AD" w14:textId="77777777" w:rsidR="00103651" w:rsidRPr="006854DB" w:rsidRDefault="00E36DD3" w:rsidP="00D470B9">
      <w:pPr>
        <w:pStyle w:val="BodyText"/>
        <w:spacing w:before="182"/>
        <w:ind w:left="90"/>
        <w:jc w:val="both"/>
        <w:rPr>
          <w:rFonts w:cs="Times New Roman"/>
        </w:rPr>
      </w:pPr>
      <w:r w:rsidRPr="006854DB">
        <w:rPr>
          <w:rFonts w:cs="Times New Roman"/>
        </w:rPr>
        <w:t>Occupational Injury Pay is based on the number of hours in the employee's regular work</w:t>
      </w:r>
      <w:r w:rsidRPr="006854DB">
        <w:rPr>
          <w:rFonts w:cs="Times New Roman"/>
          <w:spacing w:val="-20"/>
        </w:rPr>
        <w:t xml:space="preserve"> </w:t>
      </w:r>
      <w:r w:rsidRPr="006854DB">
        <w:rPr>
          <w:rFonts w:cs="Times New Roman"/>
        </w:rPr>
        <w:t>schedule.</w:t>
      </w:r>
    </w:p>
    <w:p w14:paraId="5C300FA4" w14:textId="77777777" w:rsidR="00103651" w:rsidRPr="006854DB" w:rsidRDefault="00E36DD3" w:rsidP="006A39B8">
      <w:pPr>
        <w:pStyle w:val="Heading1"/>
        <w:tabs>
          <w:tab w:val="left" w:pos="450"/>
        </w:tabs>
        <w:spacing w:before="182" w:after="240"/>
        <w:ind w:hanging="10"/>
        <w:rPr>
          <w:rFonts w:cs="Times New Roman"/>
          <w:b w:val="0"/>
          <w:bCs w:val="0"/>
        </w:rPr>
      </w:pPr>
      <w:r w:rsidRPr="006854DB">
        <w:rPr>
          <w:rFonts w:cs="Times New Roman"/>
        </w:rPr>
        <w:t>Combining Non-Occupational, Sick Time, and Occupational Injury</w:t>
      </w:r>
      <w:r w:rsidRPr="006854DB">
        <w:rPr>
          <w:rFonts w:cs="Times New Roman"/>
          <w:spacing w:val="-16"/>
        </w:rPr>
        <w:t xml:space="preserve"> </w:t>
      </w:r>
      <w:r w:rsidRPr="006854DB">
        <w:rPr>
          <w:rFonts w:cs="Times New Roman"/>
        </w:rPr>
        <w:t>Pay</w:t>
      </w:r>
    </w:p>
    <w:p w14:paraId="6D3C4A15" w14:textId="47878CDF" w:rsidR="006A39B8" w:rsidRPr="006854DB" w:rsidRDefault="00E36DD3" w:rsidP="006A39B8">
      <w:pPr>
        <w:pStyle w:val="BodyText"/>
        <w:spacing w:after="240" w:line="259" w:lineRule="auto"/>
        <w:ind w:left="90" w:right="115"/>
        <w:jc w:val="both"/>
        <w:rPr>
          <w:rFonts w:cs="Times New Roman"/>
        </w:rPr>
      </w:pPr>
      <w:r w:rsidRPr="006854DB">
        <w:rPr>
          <w:rFonts w:cs="Times New Roman"/>
        </w:rPr>
        <w:t xml:space="preserve">Employees may not use Occupational Injury Pay to extend paid sick time. However, if </w:t>
      </w:r>
      <w:r w:rsidR="00AB2301" w:rsidRPr="006854DB">
        <w:rPr>
          <w:rFonts w:cs="Times New Roman"/>
        </w:rPr>
        <w:t>employee exhausts</w:t>
      </w:r>
      <w:r w:rsidRPr="006854DB">
        <w:rPr>
          <w:rFonts w:cs="Times New Roman"/>
        </w:rPr>
        <w:t xml:space="preserve"> Occupational Injury Pay, available Non-Occupational Sick Time may be used to extend Occupational Injury Pay. Only those hours needed to make the employee whole will be deducted from his sick leave bank if used to extend an occupational injury. “Those hours needed to make the employee whole” as used in this Article shall mean a payment in the amount that would ensure that an employee is paid an amount equal to his normal full wage compensation (his hourly base rate of pay times his regular scheduled work</w:t>
      </w:r>
      <w:r w:rsidRPr="006854DB">
        <w:rPr>
          <w:rFonts w:cs="Times New Roman"/>
          <w:spacing w:val="-5"/>
        </w:rPr>
        <w:t xml:space="preserve"> </w:t>
      </w:r>
      <w:r w:rsidRPr="006854DB">
        <w:rPr>
          <w:rFonts w:cs="Times New Roman"/>
        </w:rPr>
        <w:t>hours).</w:t>
      </w:r>
    </w:p>
    <w:p w14:paraId="7BC1859D" w14:textId="77777777" w:rsidR="00103651" w:rsidRPr="006854DB" w:rsidRDefault="00E36DD3" w:rsidP="00BB2024">
      <w:pPr>
        <w:pStyle w:val="Heading1"/>
        <w:tabs>
          <w:tab w:val="left" w:pos="450"/>
        </w:tabs>
        <w:spacing w:before="50"/>
        <w:rPr>
          <w:rFonts w:cs="Times New Roman"/>
          <w:b w:val="0"/>
          <w:bCs w:val="0"/>
        </w:rPr>
      </w:pPr>
      <w:r w:rsidRPr="006854DB">
        <w:rPr>
          <w:rFonts w:cs="Times New Roman"/>
        </w:rPr>
        <w:t>Exhaustion of Non-Occupational Sick Time /Occupational Injury</w:t>
      </w:r>
      <w:r w:rsidRPr="006854DB">
        <w:rPr>
          <w:rFonts w:cs="Times New Roman"/>
          <w:spacing w:val="-13"/>
        </w:rPr>
        <w:t xml:space="preserve"> </w:t>
      </w:r>
      <w:r w:rsidRPr="006854DB">
        <w:rPr>
          <w:rFonts w:cs="Times New Roman"/>
        </w:rPr>
        <w:t>Pay</w:t>
      </w:r>
    </w:p>
    <w:p w14:paraId="4A2FDCA8" w14:textId="339E370A" w:rsidR="00103651" w:rsidRPr="006854DB" w:rsidRDefault="00E36DD3" w:rsidP="00D470B9">
      <w:pPr>
        <w:pStyle w:val="BodyText"/>
        <w:spacing w:before="180" w:line="259" w:lineRule="auto"/>
        <w:ind w:left="90" w:right="220"/>
        <w:jc w:val="both"/>
        <w:rPr>
          <w:rFonts w:cs="Times New Roman"/>
        </w:rPr>
      </w:pPr>
      <w:r w:rsidRPr="006854DB">
        <w:rPr>
          <w:rFonts w:cs="Times New Roman"/>
        </w:rPr>
        <w:t xml:space="preserve">When an </w:t>
      </w:r>
      <w:r w:rsidR="00217579" w:rsidRPr="006854DB">
        <w:rPr>
          <w:rFonts w:cs="Times New Roman"/>
        </w:rPr>
        <w:t>employee exhaust</w:t>
      </w:r>
      <w:r w:rsidR="00217579">
        <w:rPr>
          <w:rFonts w:cs="Times New Roman"/>
        </w:rPr>
        <w:t>s</w:t>
      </w:r>
      <w:r w:rsidRPr="006854DB">
        <w:rPr>
          <w:rFonts w:cs="Times New Roman"/>
        </w:rPr>
        <w:t xml:space="preserve"> all paid non-occupational sick time/occupational injury pay, the employee will be placed on an Extended Illness Status, as defined in Article 10(E)(2). An employee will not accrue Non-Occupational Sick Time or Occupational Injury Pay while on Extended Illness</w:t>
      </w:r>
      <w:r w:rsidRPr="006854DB">
        <w:rPr>
          <w:rFonts w:cs="Times New Roman"/>
          <w:spacing w:val="-16"/>
        </w:rPr>
        <w:t xml:space="preserve"> </w:t>
      </w:r>
      <w:r w:rsidRPr="006854DB">
        <w:rPr>
          <w:rFonts w:cs="Times New Roman"/>
        </w:rPr>
        <w:t>Leave.</w:t>
      </w:r>
    </w:p>
    <w:p w14:paraId="2931065A" w14:textId="6A655D27" w:rsidR="00103651" w:rsidRPr="006854DB" w:rsidRDefault="00E36DD3" w:rsidP="005C2F75">
      <w:pPr>
        <w:pStyle w:val="Heading1"/>
        <w:tabs>
          <w:tab w:val="left" w:pos="450"/>
        </w:tabs>
        <w:spacing w:before="161"/>
        <w:ind w:left="90"/>
        <w:rPr>
          <w:rFonts w:cs="Times New Roman"/>
          <w:b w:val="0"/>
          <w:bCs w:val="0"/>
        </w:rPr>
      </w:pPr>
      <w:r w:rsidRPr="006854DB">
        <w:rPr>
          <w:rFonts w:cs="Times New Roman"/>
        </w:rPr>
        <w:t>Physical</w:t>
      </w:r>
      <w:r w:rsidRPr="006854DB">
        <w:rPr>
          <w:rFonts w:cs="Times New Roman"/>
          <w:spacing w:val="-5"/>
        </w:rPr>
        <w:t xml:space="preserve"> </w:t>
      </w:r>
      <w:r w:rsidRPr="006854DB">
        <w:rPr>
          <w:rFonts w:cs="Times New Roman"/>
        </w:rPr>
        <w:t>Examinations</w:t>
      </w:r>
    </w:p>
    <w:p w14:paraId="58CD850F" w14:textId="77777777" w:rsidR="00103651" w:rsidRPr="006854DB" w:rsidRDefault="00E36DD3" w:rsidP="003309FB">
      <w:pPr>
        <w:pStyle w:val="BodyText"/>
        <w:spacing w:before="182"/>
        <w:ind w:left="90"/>
        <w:jc w:val="both"/>
        <w:rPr>
          <w:rFonts w:cs="Times New Roman"/>
        </w:rPr>
      </w:pPr>
      <w:r w:rsidRPr="006854DB">
        <w:rPr>
          <w:rFonts w:cs="Times New Roman"/>
        </w:rPr>
        <w:t>Subject to applicable state</w:t>
      </w:r>
      <w:r w:rsidRPr="006854DB">
        <w:rPr>
          <w:rFonts w:cs="Times New Roman"/>
          <w:spacing w:val="-7"/>
        </w:rPr>
        <w:t xml:space="preserve"> </w:t>
      </w:r>
      <w:r w:rsidRPr="006854DB">
        <w:rPr>
          <w:rFonts w:cs="Times New Roman"/>
        </w:rPr>
        <w:t>law:</w:t>
      </w:r>
    </w:p>
    <w:p w14:paraId="5F766C89" w14:textId="77777777" w:rsidR="00103651" w:rsidRPr="006854DB" w:rsidRDefault="00E36DD3">
      <w:pPr>
        <w:pStyle w:val="ListParagraph"/>
        <w:numPr>
          <w:ilvl w:val="1"/>
          <w:numId w:val="36"/>
        </w:numPr>
        <w:spacing w:before="182" w:line="259" w:lineRule="auto"/>
        <w:ind w:left="720" w:right="220" w:hanging="550"/>
        <w:jc w:val="both"/>
        <w:rPr>
          <w:rFonts w:ascii="Times New Roman" w:eastAsia="Times New Roman" w:hAnsi="Times New Roman" w:cs="Times New Roman"/>
          <w:sz w:val="24"/>
          <w:szCs w:val="24"/>
        </w:rPr>
      </w:pPr>
      <w:r w:rsidRPr="006854DB">
        <w:rPr>
          <w:rFonts w:ascii="Times New Roman" w:hAnsi="Times New Roman" w:cs="Times New Roman"/>
          <w:sz w:val="24"/>
          <w:szCs w:val="24"/>
        </w:rPr>
        <w:t>United may require an employee to submit to a physical examination by a Company approved physician. This may be requested to verify the employee's illness, disability, occupational injury, fitness for duty or release to duty. The cost of this examination will be borne at Company expense. In addition, an employee will be pay protected for time lost because of said examination if he is at work.</w:t>
      </w:r>
    </w:p>
    <w:p w14:paraId="5D2EA6AC" w14:textId="77777777" w:rsidR="00103651" w:rsidRPr="006854DB" w:rsidRDefault="00E36DD3">
      <w:pPr>
        <w:pStyle w:val="ListParagraph"/>
        <w:numPr>
          <w:ilvl w:val="1"/>
          <w:numId w:val="36"/>
        </w:numPr>
        <w:spacing w:before="161" w:line="259" w:lineRule="auto"/>
        <w:ind w:left="720" w:right="220" w:hanging="54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If the employee does not agree with the findings of the Company doctor, he may be examined by a doctor of his own choosing. Should a dispute arise between the findings of the two doctors concerning the employee’s physical ability to return to work, after either an occupational injury or use of non-occupational sick time, a third doctor, selected by mutual agreement by the first two doctors will make a third examination, and the decision of the third doctor will be determinative. The expense of the third doctor shall be borne by the</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Company.</w:t>
      </w:r>
    </w:p>
    <w:p w14:paraId="61BD0BB2" w14:textId="77777777" w:rsidR="00103651" w:rsidRPr="003309FB" w:rsidRDefault="00E36DD3" w:rsidP="003309FB">
      <w:pPr>
        <w:tabs>
          <w:tab w:val="left" w:pos="820"/>
        </w:tabs>
        <w:spacing w:before="161"/>
        <w:ind w:firstLine="90"/>
        <w:rPr>
          <w:rFonts w:ascii="Times New Roman" w:eastAsia="Times New Roman" w:hAnsi="Times New Roman" w:cs="Times New Roman"/>
          <w:b/>
          <w:bCs/>
          <w:sz w:val="24"/>
          <w:szCs w:val="24"/>
        </w:rPr>
      </w:pPr>
      <w:r w:rsidRPr="003309FB">
        <w:rPr>
          <w:rFonts w:ascii="Times New Roman" w:hAnsi="Times New Roman" w:cs="Times New Roman"/>
          <w:b/>
          <w:bCs/>
          <w:sz w:val="24"/>
          <w:szCs w:val="24"/>
        </w:rPr>
        <w:t>Travel While on Sick or Occupational Injury</w:t>
      </w:r>
      <w:r w:rsidRPr="003309FB">
        <w:rPr>
          <w:rFonts w:ascii="Times New Roman" w:hAnsi="Times New Roman" w:cs="Times New Roman"/>
          <w:b/>
          <w:bCs/>
          <w:spacing w:val="-13"/>
          <w:sz w:val="24"/>
          <w:szCs w:val="24"/>
        </w:rPr>
        <w:t xml:space="preserve"> </w:t>
      </w:r>
      <w:r w:rsidRPr="003309FB">
        <w:rPr>
          <w:rFonts w:ascii="Times New Roman" w:hAnsi="Times New Roman" w:cs="Times New Roman"/>
          <w:b/>
          <w:bCs/>
          <w:sz w:val="24"/>
          <w:szCs w:val="24"/>
        </w:rPr>
        <w:t>Status</w:t>
      </w:r>
    </w:p>
    <w:p w14:paraId="2C768521" w14:textId="0E6F1FBF" w:rsidR="00103651" w:rsidRDefault="00E36DD3" w:rsidP="00D470B9">
      <w:pPr>
        <w:pStyle w:val="BodyText"/>
        <w:spacing w:before="183" w:line="259" w:lineRule="auto"/>
        <w:ind w:left="90" w:right="217"/>
        <w:jc w:val="both"/>
        <w:rPr>
          <w:rFonts w:cs="Times New Roman"/>
        </w:rPr>
      </w:pPr>
      <w:r w:rsidRPr="006854DB">
        <w:rPr>
          <w:rFonts w:cs="Times New Roman"/>
        </w:rPr>
        <w:t xml:space="preserve">Employees on sick or occupational injury status may not use their own or another employee's pass privileges or reduced rate travel for personal travel unless written permission is secured in advance of the travel from the appropriate supervisor or Human Resources Manager, which permission will not be unreasonably withheld. Eligible family members (and buddies if accompanied by the employee's </w:t>
      </w:r>
      <w:r w:rsidR="00217579" w:rsidRPr="006854DB">
        <w:rPr>
          <w:rFonts w:cs="Times New Roman"/>
        </w:rPr>
        <w:t>spouse or</w:t>
      </w:r>
      <w:r w:rsidRPr="006854DB">
        <w:rPr>
          <w:rFonts w:cs="Times New Roman"/>
        </w:rPr>
        <w:t xml:space="preserve"> other eligible family pass rider, when accompaniment is required) are permitted to travel while the employee is in a paid status. To allow time for family members to return from trips in progress or be notified to make alternate travel arrangements, eligible family members may continue to travel for 30 days from the date an </w:t>
      </w:r>
      <w:r w:rsidRPr="006854DB">
        <w:rPr>
          <w:rFonts w:cs="Times New Roman"/>
        </w:rPr>
        <w:lastRenderedPageBreak/>
        <w:t>employee’s status changes to "unpaid" (i.e., an employee has exhausted Non- Occupational Sick Time/Occupational Injury</w:t>
      </w:r>
      <w:r w:rsidRPr="006854DB">
        <w:rPr>
          <w:rFonts w:cs="Times New Roman"/>
          <w:spacing w:val="-13"/>
        </w:rPr>
        <w:t xml:space="preserve"> </w:t>
      </w:r>
      <w:r w:rsidRPr="006854DB">
        <w:rPr>
          <w:rFonts w:cs="Times New Roman"/>
        </w:rPr>
        <w:t>Pay).</w:t>
      </w:r>
    </w:p>
    <w:p w14:paraId="5821915E" w14:textId="77777777" w:rsidR="00D470B9" w:rsidRPr="006854DB" w:rsidRDefault="00D470B9" w:rsidP="00D470B9">
      <w:pPr>
        <w:pStyle w:val="BodyText"/>
        <w:spacing w:before="183" w:line="259" w:lineRule="auto"/>
        <w:ind w:left="90" w:right="217"/>
        <w:jc w:val="both"/>
        <w:rPr>
          <w:rFonts w:cs="Times New Roman"/>
        </w:rPr>
      </w:pPr>
    </w:p>
    <w:p w14:paraId="59DE182E" w14:textId="77777777" w:rsidR="00103651" w:rsidRPr="003309FB" w:rsidRDefault="00E36DD3" w:rsidP="003309FB">
      <w:pPr>
        <w:tabs>
          <w:tab w:val="left" w:pos="820"/>
        </w:tabs>
        <w:spacing w:before="159"/>
        <w:ind w:firstLine="90"/>
        <w:rPr>
          <w:rFonts w:ascii="Times New Roman" w:eastAsia="Times New Roman" w:hAnsi="Times New Roman" w:cs="Times New Roman"/>
          <w:b/>
          <w:bCs/>
          <w:sz w:val="24"/>
          <w:szCs w:val="24"/>
        </w:rPr>
      </w:pPr>
      <w:r w:rsidRPr="003309FB">
        <w:rPr>
          <w:rFonts w:ascii="Times New Roman" w:hAnsi="Times New Roman" w:cs="Times New Roman"/>
          <w:b/>
          <w:bCs/>
          <w:sz w:val="24"/>
          <w:szCs w:val="24"/>
        </w:rPr>
        <w:t>Occupational Injury</w:t>
      </w:r>
      <w:r w:rsidRPr="003309FB">
        <w:rPr>
          <w:rFonts w:ascii="Times New Roman" w:hAnsi="Times New Roman" w:cs="Times New Roman"/>
          <w:b/>
          <w:bCs/>
          <w:spacing w:val="-5"/>
          <w:sz w:val="24"/>
          <w:szCs w:val="24"/>
        </w:rPr>
        <w:t xml:space="preserve"> </w:t>
      </w:r>
      <w:r w:rsidRPr="003309FB">
        <w:rPr>
          <w:rFonts w:ascii="Times New Roman" w:hAnsi="Times New Roman" w:cs="Times New Roman"/>
          <w:b/>
          <w:bCs/>
          <w:sz w:val="24"/>
          <w:szCs w:val="24"/>
        </w:rPr>
        <w:t>Pay</w:t>
      </w:r>
    </w:p>
    <w:p w14:paraId="38528AB5" w14:textId="3BBB7D63" w:rsidR="00103651" w:rsidRPr="00BA0612" w:rsidRDefault="00E36DD3">
      <w:pPr>
        <w:pStyle w:val="ListParagraph"/>
        <w:numPr>
          <w:ilvl w:val="0"/>
          <w:numId w:val="54"/>
        </w:numPr>
        <w:tabs>
          <w:tab w:val="left" w:pos="1541"/>
        </w:tabs>
        <w:spacing w:before="182"/>
        <w:ind w:left="630" w:hanging="450"/>
        <w:rPr>
          <w:rFonts w:ascii="Times New Roman" w:eastAsia="Times New Roman" w:hAnsi="Times New Roman" w:cs="Times New Roman"/>
          <w:sz w:val="24"/>
          <w:szCs w:val="24"/>
        </w:rPr>
      </w:pPr>
      <w:r w:rsidRPr="006854DB">
        <w:rPr>
          <w:rFonts w:ascii="Times New Roman" w:hAnsi="Times New Roman" w:cs="Times New Roman"/>
          <w:sz w:val="24"/>
          <w:szCs w:val="24"/>
        </w:rPr>
        <w:t>Eligibility</w:t>
      </w:r>
    </w:p>
    <w:p w14:paraId="22C6077F" w14:textId="77777777" w:rsidR="00BA0612" w:rsidRPr="00BA0612" w:rsidRDefault="00BA0612" w:rsidP="00BA0612">
      <w:pPr>
        <w:pStyle w:val="ListParagraph"/>
        <w:tabs>
          <w:tab w:val="left" w:pos="1541"/>
        </w:tabs>
        <w:ind w:left="630"/>
        <w:rPr>
          <w:rFonts w:ascii="Times New Roman" w:eastAsia="Times New Roman" w:hAnsi="Times New Roman" w:cs="Times New Roman"/>
          <w:sz w:val="16"/>
          <w:szCs w:val="16"/>
        </w:rPr>
      </w:pPr>
    </w:p>
    <w:p w14:paraId="3B5FAA37" w14:textId="2775FD8D" w:rsidR="00BA0612" w:rsidRDefault="00E36DD3" w:rsidP="005C2F75">
      <w:pPr>
        <w:pStyle w:val="BodyText"/>
        <w:spacing w:line="259" w:lineRule="auto"/>
        <w:ind w:left="630" w:right="113"/>
        <w:jc w:val="both"/>
        <w:rPr>
          <w:rFonts w:cs="Times New Roman"/>
        </w:rPr>
      </w:pPr>
      <w:r w:rsidRPr="006854DB">
        <w:rPr>
          <w:rFonts w:cs="Times New Roman"/>
        </w:rPr>
        <w:t>To be eligible to receive Occupational Injury Pay, an employee's disability must be covered by the state Worker’s Compensation laws applicable to the employee's base, station or work site. The employee must also provide a medical doctor's written verification of disability by occupational injury.</w:t>
      </w:r>
    </w:p>
    <w:p w14:paraId="748CD18D" w14:textId="77777777" w:rsidR="00BA0612" w:rsidRPr="00BA0612" w:rsidRDefault="00BA0612" w:rsidP="00BA0612">
      <w:pPr>
        <w:pStyle w:val="BodyText"/>
        <w:spacing w:line="259" w:lineRule="auto"/>
        <w:ind w:left="810" w:right="113"/>
        <w:jc w:val="both"/>
        <w:rPr>
          <w:rFonts w:cs="Times New Roman"/>
          <w:sz w:val="16"/>
          <w:szCs w:val="16"/>
        </w:rPr>
      </w:pPr>
    </w:p>
    <w:p w14:paraId="0449FF2C" w14:textId="3D30885B" w:rsidR="00103651" w:rsidRPr="00BA0612" w:rsidRDefault="00E36DD3">
      <w:pPr>
        <w:pStyle w:val="ListParagraph"/>
        <w:numPr>
          <w:ilvl w:val="0"/>
          <w:numId w:val="54"/>
        </w:numPr>
        <w:tabs>
          <w:tab w:val="left" w:pos="1541"/>
        </w:tabs>
        <w:ind w:left="630" w:hanging="450"/>
        <w:rPr>
          <w:rFonts w:ascii="Times New Roman" w:eastAsia="Times New Roman" w:hAnsi="Times New Roman" w:cs="Times New Roman"/>
          <w:sz w:val="24"/>
          <w:szCs w:val="24"/>
        </w:rPr>
      </w:pPr>
      <w:r w:rsidRPr="00BA0612">
        <w:rPr>
          <w:rFonts w:ascii="Times New Roman" w:hAnsi="Times New Roman" w:cs="Times New Roman"/>
          <w:sz w:val="24"/>
          <w:szCs w:val="24"/>
        </w:rPr>
        <w:t>Limited</w:t>
      </w:r>
      <w:r w:rsidRPr="00BA0612">
        <w:rPr>
          <w:rFonts w:ascii="Times New Roman" w:hAnsi="Times New Roman" w:cs="Times New Roman"/>
          <w:spacing w:val="-1"/>
          <w:sz w:val="24"/>
          <w:szCs w:val="24"/>
        </w:rPr>
        <w:t xml:space="preserve"> </w:t>
      </w:r>
      <w:r w:rsidRPr="00BA0612">
        <w:rPr>
          <w:rFonts w:ascii="Times New Roman" w:hAnsi="Times New Roman" w:cs="Times New Roman"/>
          <w:sz w:val="24"/>
          <w:szCs w:val="24"/>
        </w:rPr>
        <w:t>Duty</w:t>
      </w:r>
    </w:p>
    <w:p w14:paraId="35387453" w14:textId="371B5BDA" w:rsidR="00C02FD1" w:rsidRDefault="00E36DD3" w:rsidP="00C02FD1">
      <w:pPr>
        <w:pStyle w:val="BodyText"/>
        <w:spacing w:before="183" w:line="259" w:lineRule="auto"/>
        <w:ind w:left="630" w:right="219"/>
        <w:jc w:val="both"/>
        <w:rPr>
          <w:rFonts w:cs="Times New Roman"/>
        </w:rPr>
      </w:pPr>
      <w:r w:rsidRPr="006854DB">
        <w:rPr>
          <w:rFonts w:cs="Times New Roman"/>
        </w:rPr>
        <w:t>Limited Duty assignments will be available for employees who are unable to return to full duty after an on-the-job injury but are capable of performing work with some physical restrictions. An employee who has applied, and been qualified, for Long Term Disability benefits provided under Company-sponsored plan(s) will not be forced to perform limited duty</w:t>
      </w:r>
      <w:r w:rsidRPr="006854DB">
        <w:rPr>
          <w:rFonts w:cs="Times New Roman"/>
          <w:spacing w:val="-20"/>
        </w:rPr>
        <w:t xml:space="preserve"> </w:t>
      </w:r>
      <w:r w:rsidRPr="006854DB">
        <w:rPr>
          <w:rFonts w:cs="Times New Roman"/>
        </w:rPr>
        <w:t>assignments.</w:t>
      </w:r>
    </w:p>
    <w:p w14:paraId="2F9F8A12" w14:textId="77777777" w:rsidR="00C02FD1" w:rsidRPr="00C02FD1" w:rsidRDefault="00C02FD1" w:rsidP="00C02FD1">
      <w:pPr>
        <w:pStyle w:val="BodyText"/>
        <w:spacing w:before="183" w:line="259" w:lineRule="auto"/>
        <w:ind w:left="630" w:right="219"/>
        <w:jc w:val="both"/>
        <w:rPr>
          <w:rFonts w:cs="Times New Roman"/>
          <w:sz w:val="16"/>
          <w:szCs w:val="16"/>
        </w:rPr>
      </w:pPr>
    </w:p>
    <w:p w14:paraId="050D8F60" w14:textId="77777777" w:rsidR="00103651" w:rsidRPr="006854DB" w:rsidRDefault="00E36DD3">
      <w:pPr>
        <w:pStyle w:val="ListParagraph"/>
        <w:numPr>
          <w:ilvl w:val="0"/>
          <w:numId w:val="54"/>
        </w:numPr>
        <w:tabs>
          <w:tab w:val="left" w:pos="1541"/>
        </w:tabs>
        <w:spacing w:before="50"/>
        <w:ind w:left="630" w:hanging="450"/>
        <w:rPr>
          <w:rFonts w:ascii="Times New Roman" w:eastAsia="Times New Roman" w:hAnsi="Times New Roman" w:cs="Times New Roman"/>
          <w:sz w:val="24"/>
          <w:szCs w:val="24"/>
        </w:rPr>
      </w:pPr>
      <w:r w:rsidRPr="006854DB">
        <w:rPr>
          <w:rFonts w:ascii="Times New Roman" w:hAnsi="Times New Roman" w:cs="Times New Roman"/>
          <w:sz w:val="24"/>
          <w:szCs w:val="24"/>
        </w:rPr>
        <w:t>Payments</w:t>
      </w:r>
    </w:p>
    <w:p w14:paraId="74421590" w14:textId="16C592FB" w:rsidR="00103651" w:rsidRPr="006854DB" w:rsidRDefault="00E36DD3" w:rsidP="005C2F75">
      <w:pPr>
        <w:pStyle w:val="BodyText"/>
        <w:spacing w:before="180" w:line="259" w:lineRule="auto"/>
        <w:ind w:left="630" w:right="116"/>
        <w:jc w:val="both"/>
        <w:rPr>
          <w:rFonts w:cs="Times New Roman"/>
        </w:rPr>
      </w:pPr>
      <w:r w:rsidRPr="006854DB">
        <w:rPr>
          <w:rFonts w:cs="Times New Roman"/>
        </w:rPr>
        <w:t xml:space="preserve">Worker’s Compensation Temporary Disability payments will be made directly to the employee by the Worker's Compensation carrier (or the state) in the amount equal to the statutory requirements. Payments will be made to the employee, by the Company, in the amount calculated to be the difference between the employee's regular base pay and the statutory payment amount, until such time as the employee's Occupational Injury Pay and (if elected) Non-Occupational Sick Time are exhausted. Hours will be deducted from the employee’s </w:t>
      </w:r>
      <w:r w:rsidR="00AB2301" w:rsidRPr="006854DB">
        <w:rPr>
          <w:rFonts w:cs="Times New Roman"/>
        </w:rPr>
        <w:t>non-Occupational</w:t>
      </w:r>
      <w:r w:rsidRPr="006854DB">
        <w:rPr>
          <w:rFonts w:cs="Times New Roman"/>
        </w:rPr>
        <w:t xml:space="preserve"> sick bank, if elected, on an hour for hour basis rounded off to the nearest hour. Only those hours needed to make the employee whole will be deducted from his bank. After the employee has returned to work and occupational injury payments have ceased (from both the Company and the third party), reconciliation will be performed to determine that the employee was appropriately paid during this period. Final adjustments will then be made. </w:t>
      </w:r>
      <w:r w:rsidRPr="006854DB">
        <w:rPr>
          <w:rFonts w:cs="Times New Roman"/>
          <w:spacing w:val="-3"/>
        </w:rPr>
        <w:t xml:space="preserve">If </w:t>
      </w:r>
      <w:r w:rsidRPr="006854DB">
        <w:rPr>
          <w:rFonts w:cs="Times New Roman"/>
        </w:rPr>
        <w:t>it is established that the employee was overpaid, arrangements will be made with the employee for prompt recovery. A pay inquiry will be initiated if, after all adjustments have been made, the employee believes that he was paid</w:t>
      </w:r>
      <w:r w:rsidRPr="006854DB">
        <w:rPr>
          <w:rFonts w:cs="Times New Roman"/>
          <w:spacing w:val="-20"/>
        </w:rPr>
        <w:t xml:space="preserve"> </w:t>
      </w:r>
      <w:r w:rsidRPr="006854DB">
        <w:rPr>
          <w:rFonts w:cs="Times New Roman"/>
        </w:rPr>
        <w:t>improperly.</w:t>
      </w:r>
    </w:p>
    <w:p w14:paraId="26421E4A" w14:textId="77777777" w:rsidR="00103651" w:rsidRPr="00BA0612" w:rsidRDefault="00E36DD3">
      <w:pPr>
        <w:pStyle w:val="ListParagraph"/>
        <w:numPr>
          <w:ilvl w:val="0"/>
          <w:numId w:val="54"/>
        </w:numPr>
        <w:tabs>
          <w:tab w:val="left" w:pos="1541"/>
        </w:tabs>
        <w:spacing w:before="161"/>
        <w:ind w:left="630" w:hanging="450"/>
        <w:rPr>
          <w:rFonts w:ascii="Times New Roman" w:eastAsia="Times New Roman" w:hAnsi="Times New Roman" w:cs="Times New Roman"/>
          <w:sz w:val="24"/>
          <w:szCs w:val="24"/>
        </w:rPr>
      </w:pPr>
      <w:r w:rsidRPr="00BA0612">
        <w:rPr>
          <w:rFonts w:ascii="Times New Roman" w:hAnsi="Times New Roman" w:cs="Times New Roman"/>
          <w:sz w:val="24"/>
          <w:szCs w:val="24"/>
        </w:rPr>
        <w:t>Denial/Investigation of Worker's Compensation</w:t>
      </w:r>
      <w:r w:rsidRPr="00BA0612">
        <w:rPr>
          <w:rFonts w:ascii="Times New Roman" w:hAnsi="Times New Roman" w:cs="Times New Roman"/>
          <w:spacing w:val="-10"/>
          <w:sz w:val="24"/>
          <w:szCs w:val="24"/>
        </w:rPr>
        <w:t xml:space="preserve"> </w:t>
      </w:r>
      <w:r w:rsidRPr="00BA0612">
        <w:rPr>
          <w:rFonts w:ascii="Times New Roman" w:hAnsi="Times New Roman" w:cs="Times New Roman"/>
          <w:sz w:val="24"/>
          <w:szCs w:val="24"/>
        </w:rPr>
        <w:t>Claims</w:t>
      </w:r>
    </w:p>
    <w:p w14:paraId="5190C2CA" w14:textId="77777777" w:rsidR="00103651" w:rsidRPr="006854DB" w:rsidRDefault="00E36DD3" w:rsidP="005C2F75">
      <w:pPr>
        <w:pStyle w:val="BodyText"/>
        <w:spacing w:before="182" w:line="259" w:lineRule="auto"/>
        <w:ind w:left="630" w:right="117"/>
        <w:jc w:val="both"/>
        <w:rPr>
          <w:rFonts w:cs="Times New Roman"/>
        </w:rPr>
      </w:pPr>
      <w:r w:rsidRPr="006854DB">
        <w:rPr>
          <w:rFonts w:cs="Times New Roman"/>
        </w:rPr>
        <w:t>Occupational Injury payments will not be made if there is an unresolved controversy as to whether the injury is compensable or if the claim is denied. An employee who is denied Occupational Injury Pay may use other benefits such as sick pay or vacation pay. If an injury is later deemed eligible for Worker’s Compensation Temporary Disability Pay, payments will be retroactive, and the necessary adjustments/changes will be</w:t>
      </w:r>
      <w:r w:rsidRPr="006854DB">
        <w:rPr>
          <w:rFonts w:cs="Times New Roman"/>
          <w:spacing w:val="-9"/>
        </w:rPr>
        <w:t xml:space="preserve"> </w:t>
      </w:r>
      <w:r w:rsidRPr="006854DB">
        <w:rPr>
          <w:rFonts w:cs="Times New Roman"/>
        </w:rPr>
        <w:t>made.</w:t>
      </w:r>
    </w:p>
    <w:p w14:paraId="398DAB48" w14:textId="77777777" w:rsidR="00103651" w:rsidRPr="006854DB" w:rsidRDefault="00E36DD3" w:rsidP="00BA0612">
      <w:pPr>
        <w:pStyle w:val="Heading1"/>
        <w:tabs>
          <w:tab w:val="left" w:pos="820"/>
        </w:tabs>
        <w:spacing w:before="161"/>
        <w:rPr>
          <w:rFonts w:cs="Times New Roman"/>
          <w:b w:val="0"/>
          <w:bCs w:val="0"/>
        </w:rPr>
      </w:pPr>
      <w:r w:rsidRPr="006854DB">
        <w:rPr>
          <w:rFonts w:cs="Times New Roman"/>
        </w:rPr>
        <w:t>Limited</w:t>
      </w:r>
      <w:r w:rsidRPr="006854DB">
        <w:rPr>
          <w:rFonts w:cs="Times New Roman"/>
          <w:spacing w:val="-6"/>
        </w:rPr>
        <w:t xml:space="preserve"> </w:t>
      </w:r>
      <w:r w:rsidRPr="006854DB">
        <w:rPr>
          <w:rFonts w:cs="Times New Roman"/>
        </w:rPr>
        <w:t>Duty</w:t>
      </w:r>
    </w:p>
    <w:p w14:paraId="0AF0B237" w14:textId="77777777" w:rsidR="00103651" w:rsidRPr="00BA0612" w:rsidRDefault="00E36DD3">
      <w:pPr>
        <w:pStyle w:val="ListParagraph"/>
        <w:numPr>
          <w:ilvl w:val="0"/>
          <w:numId w:val="55"/>
        </w:numPr>
        <w:tabs>
          <w:tab w:val="left" w:pos="1541"/>
        </w:tabs>
        <w:spacing w:before="182"/>
        <w:ind w:left="630" w:hanging="450"/>
        <w:rPr>
          <w:rFonts w:ascii="Times New Roman" w:eastAsia="Times New Roman" w:hAnsi="Times New Roman" w:cs="Times New Roman"/>
          <w:sz w:val="24"/>
          <w:szCs w:val="24"/>
        </w:rPr>
      </w:pPr>
      <w:r w:rsidRPr="00BA0612">
        <w:rPr>
          <w:rFonts w:ascii="Times New Roman" w:hAnsi="Times New Roman" w:cs="Times New Roman"/>
          <w:sz w:val="24"/>
          <w:szCs w:val="24"/>
        </w:rPr>
        <w:t>Eligibility</w:t>
      </w:r>
    </w:p>
    <w:p w14:paraId="4EF19F47" w14:textId="77777777" w:rsidR="00103651" w:rsidRPr="006854DB" w:rsidRDefault="00E36DD3">
      <w:pPr>
        <w:pStyle w:val="ListParagraph"/>
        <w:numPr>
          <w:ilvl w:val="2"/>
          <w:numId w:val="36"/>
        </w:numPr>
        <w:tabs>
          <w:tab w:val="left" w:pos="2070"/>
        </w:tabs>
        <w:spacing w:before="182" w:line="259" w:lineRule="auto"/>
        <w:ind w:left="1170" w:right="124"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Limited Duty assignments are available only for employees who sustain occupational injuries and are temporarily unable to perform their full</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duties.</w:t>
      </w:r>
    </w:p>
    <w:p w14:paraId="26784295" w14:textId="749A6A27" w:rsidR="00103651" w:rsidRPr="00C02FD1" w:rsidRDefault="00E36DD3">
      <w:pPr>
        <w:pStyle w:val="ListParagraph"/>
        <w:numPr>
          <w:ilvl w:val="2"/>
          <w:numId w:val="36"/>
        </w:numPr>
        <w:tabs>
          <w:tab w:val="left" w:pos="1800"/>
        </w:tabs>
        <w:spacing w:before="158" w:line="259" w:lineRule="auto"/>
        <w:ind w:left="1170" w:right="1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The employee must provide a treating and/or consulting physician's statement stating that the </w:t>
      </w:r>
      <w:r w:rsidRPr="006854DB">
        <w:rPr>
          <w:rFonts w:ascii="Times New Roman" w:hAnsi="Times New Roman" w:cs="Times New Roman"/>
          <w:sz w:val="24"/>
          <w:szCs w:val="24"/>
        </w:rPr>
        <w:lastRenderedPageBreak/>
        <w:t>employee's physical limitations are not expected to restrict him from regular work duties for more than ninety (90)</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days.</w:t>
      </w:r>
    </w:p>
    <w:p w14:paraId="62E75F9D" w14:textId="77777777" w:rsidR="00C02FD1" w:rsidRPr="006854DB" w:rsidRDefault="00C02FD1" w:rsidP="00C02FD1">
      <w:pPr>
        <w:pStyle w:val="ListParagraph"/>
        <w:tabs>
          <w:tab w:val="left" w:pos="1800"/>
        </w:tabs>
        <w:spacing w:before="158" w:line="259" w:lineRule="auto"/>
        <w:ind w:left="1170" w:right="120"/>
        <w:jc w:val="right"/>
        <w:rPr>
          <w:rFonts w:ascii="Times New Roman" w:eastAsia="Times New Roman" w:hAnsi="Times New Roman" w:cs="Times New Roman"/>
          <w:sz w:val="24"/>
          <w:szCs w:val="24"/>
        </w:rPr>
      </w:pPr>
    </w:p>
    <w:p w14:paraId="6E9F1529" w14:textId="77777777" w:rsidR="00103651" w:rsidRPr="006854DB" w:rsidRDefault="00E36DD3">
      <w:pPr>
        <w:pStyle w:val="ListParagraph"/>
        <w:numPr>
          <w:ilvl w:val="2"/>
          <w:numId w:val="36"/>
        </w:numPr>
        <w:spacing w:before="159" w:line="259" w:lineRule="auto"/>
        <w:ind w:left="1170" w:right="122"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The Company will make work available in a position covered by this Agreement at the employee’s</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Station/Point.</w:t>
      </w:r>
    </w:p>
    <w:p w14:paraId="67FBA739" w14:textId="77777777" w:rsidR="00103651" w:rsidRPr="006854DB" w:rsidRDefault="00E36DD3">
      <w:pPr>
        <w:pStyle w:val="ListParagraph"/>
        <w:numPr>
          <w:ilvl w:val="2"/>
          <w:numId w:val="36"/>
        </w:numPr>
        <w:spacing w:before="161" w:line="259" w:lineRule="auto"/>
        <w:ind w:left="1170" w:right="123"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employee must be capable of performing the work that is available within the doctor's written</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restrictions.</w:t>
      </w:r>
    </w:p>
    <w:p w14:paraId="3C4B341D" w14:textId="77777777" w:rsidR="00103651" w:rsidRPr="003B64AF" w:rsidRDefault="00E36DD3">
      <w:pPr>
        <w:pStyle w:val="ListParagraph"/>
        <w:numPr>
          <w:ilvl w:val="0"/>
          <w:numId w:val="55"/>
        </w:numPr>
        <w:tabs>
          <w:tab w:val="left" w:pos="1541"/>
        </w:tabs>
        <w:spacing w:before="161"/>
        <w:ind w:left="630" w:hanging="450"/>
        <w:rPr>
          <w:rFonts w:ascii="Times New Roman" w:eastAsia="Times New Roman" w:hAnsi="Times New Roman" w:cs="Times New Roman"/>
          <w:sz w:val="24"/>
          <w:szCs w:val="24"/>
        </w:rPr>
      </w:pPr>
      <w:r w:rsidRPr="003B64AF">
        <w:rPr>
          <w:rFonts w:ascii="Times New Roman" w:hAnsi="Times New Roman" w:cs="Times New Roman"/>
          <w:sz w:val="24"/>
          <w:szCs w:val="24"/>
        </w:rPr>
        <w:t>Limited Duty</w:t>
      </w:r>
      <w:r w:rsidRPr="003B64AF">
        <w:rPr>
          <w:rFonts w:ascii="Times New Roman" w:hAnsi="Times New Roman" w:cs="Times New Roman"/>
          <w:spacing w:val="-8"/>
          <w:sz w:val="24"/>
          <w:szCs w:val="24"/>
        </w:rPr>
        <w:t xml:space="preserve"> </w:t>
      </w:r>
      <w:r w:rsidRPr="003B64AF">
        <w:rPr>
          <w:rFonts w:ascii="Times New Roman" w:hAnsi="Times New Roman" w:cs="Times New Roman"/>
          <w:sz w:val="24"/>
          <w:szCs w:val="24"/>
        </w:rPr>
        <w:t>Requirements</w:t>
      </w:r>
    </w:p>
    <w:p w14:paraId="2C1B006C" w14:textId="77777777" w:rsidR="00103651" w:rsidRPr="006854DB" w:rsidRDefault="00E36DD3">
      <w:pPr>
        <w:pStyle w:val="ListParagraph"/>
        <w:numPr>
          <w:ilvl w:val="0"/>
          <w:numId w:val="56"/>
        </w:numPr>
        <w:spacing w:before="182" w:line="259" w:lineRule="auto"/>
        <w:ind w:left="1170" w:right="121" w:hanging="360"/>
        <w:rPr>
          <w:rFonts w:ascii="Times New Roman" w:eastAsia="Times New Roman" w:hAnsi="Times New Roman" w:cs="Times New Roman"/>
          <w:sz w:val="24"/>
          <w:szCs w:val="24"/>
        </w:rPr>
      </w:pPr>
      <w:r w:rsidRPr="006854DB">
        <w:rPr>
          <w:rFonts w:ascii="Times New Roman" w:hAnsi="Times New Roman" w:cs="Times New Roman"/>
          <w:sz w:val="24"/>
          <w:szCs w:val="24"/>
        </w:rPr>
        <w:t>Limited Duty assignments may last as long as ninety (90) days. In addition, thirty (30) day extensions may be allowed with the treating and/or consulting doctor's approval and mutual agreement between the Company and the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Union.</w:t>
      </w:r>
    </w:p>
    <w:p w14:paraId="22EBF871" w14:textId="445ECD4B" w:rsidR="00103651" w:rsidRPr="006854DB" w:rsidRDefault="00000000">
      <w:pPr>
        <w:pStyle w:val="ListParagraph"/>
        <w:numPr>
          <w:ilvl w:val="0"/>
          <w:numId w:val="56"/>
        </w:numPr>
        <w:tabs>
          <w:tab w:val="left" w:pos="2261"/>
        </w:tabs>
        <w:spacing w:before="161" w:line="259" w:lineRule="auto"/>
        <w:ind w:left="1170" w:right="117" w:hanging="360"/>
        <w:rPr>
          <w:rFonts w:ascii="Times New Roman" w:eastAsia="Times New Roman" w:hAnsi="Times New Roman" w:cs="Times New Roman"/>
          <w:sz w:val="24"/>
          <w:szCs w:val="24"/>
        </w:rPr>
      </w:pPr>
      <w:r>
        <w:rPr>
          <w:noProof/>
        </w:rPr>
        <w:pict w14:anchorId="06F6C7E2">
          <v:group id="Group 5" o:spid="_x0000_s2051" style="position:absolute;left:0;text-align:left;margin-left:519.2pt;margin-top:35.75pt;width:3pt;height:.1pt;z-index:-86200;mso-position-horizontal-relative:page" coordorigin="10384,715"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ls7AIAAM8GAAAOAAAAZHJzL2Uyb0RvYy54bWykVdtu2zAMfR+wfxD0uGG1naZJZ9Qtht4w&#10;oNsKNPsARZYvmCxpkhKn+/qRkp26WYcBXR4MyqQPDw8p5uxi10myFda1WhU0O0opEYrrslV1Qb+v&#10;bj6cUuI8UyWTWomCPgpHL87fvjnrTS5mutGyFJYAiHJ5bwraeG/yJHG8ER1zR9oIBc5K2455ONo6&#10;KS3rAb2TySxNF0mvbWms5sI5eHsVnfQ84FeV4P5bVTnhiSwocPPhacNzjc/k/IzltWWmaflAg72C&#10;RcdaBUn3UFfMM7Kx7R9QXcutdrryR1x3ia6qlotQA1STpQfV3Fq9MaGWOu9rs5cJpD3Q6dWw/Ov2&#10;1poHc28jezDvNP/hQJekN3U+9eO5jsFk3X/RJfSTbbwOhe8q2yEElER2Qd/Hvb5i5wmHl8enWQpN&#10;4ODJZstBfN5Ah/CTLD0+nVMCzmV2EhvDm+vh08Xw3QwdCctjukBxoIQthxlyTzK5/5PpoWFGBPUd&#10;ynBvSVsWdA5EFOug9BsrBA4mWSAnTA5Ro5JuKuPEg2EO1P6ngC+oMcr4shYs5xvnb4UObWDbO+fj&#10;cJdgheaWA/EVlFB1Eub8/QeSkpApPofrsA/MxsB3CVmlpCeQegAdsWZjyIA1n89fxjoeAxFrtseC&#10;XtYjQ9aMpPlODazBIgyXSRrGzGiHs7ICZuN8AQIEYYV/iYXMh7HxmyGFhS1xuB8sJbAf1rFawzwy&#10;wxRokr6gIAQeO70VKx0c/mDsIcWTV6ppFDZwwig6IR7Bw3TvEyLPSVeVvmmlDB2QCmksF7NIxGnZ&#10;luhELs7W60tpyZbh1gs/LATAnoXBdlFlAGsEK68H27NWRhviJegKlyzObBzytS4fYX6tjrsUdj8Y&#10;jba/KOlhjxbU/dwwKyiRnxXcwI/ZHK+MD4f5yRL4Ejv1rKcepjhAFdRTaDqalz4u642xbd1Apizo&#10;rvQnWDxViyMe+EVWwwGWQLDC1gTr2VqenkPU0//Q+W8AAAD//wMAUEsDBBQABgAIAAAAIQAMydFw&#10;4AAAAAsBAAAPAAAAZHJzL2Rvd25yZXYueG1sTI9BS8NAEIXvgv9hGcGb3cSmtsRsSinqqQhtBfG2&#10;zU6T0OxsyG6T9N87Oenxvfl48162Hm0jeux87UhBPItAIBXO1FQq+Dq+P61A+KDJ6MYRKrihh3V+&#10;f5fp1LiB9tgfQik4hHyqFVQhtKmUvqjQaj9zLRLfzq6zOrDsSmk6PXC4beRzFL1Iq2viD5VucVth&#10;cTlcrYKPQQ+befzW7y7n7e3nuPj83sWo1OPDuHkFEXAMfzBM9bk65Nzp5K5kvGhYR/NVwqyCZbwA&#10;MRFRkrBzmpwlyDyT/zfkvwAAAP//AwBQSwECLQAUAAYACAAAACEAtoM4kv4AAADhAQAAEwAAAAAA&#10;AAAAAAAAAAAAAAAAW0NvbnRlbnRfVHlwZXNdLnhtbFBLAQItABQABgAIAAAAIQA4/SH/1gAAAJQB&#10;AAALAAAAAAAAAAAAAAAAAC8BAABfcmVscy8ucmVsc1BLAQItABQABgAIAAAAIQDDo7ls7AIAAM8G&#10;AAAOAAAAAAAAAAAAAAAAAC4CAABkcnMvZTJvRG9jLnhtbFBLAQItABQABgAIAAAAIQAMydFw4AAA&#10;AAsBAAAPAAAAAAAAAAAAAAAAAEYFAABkcnMvZG93bnJldi54bWxQSwUGAAAAAAQABADzAAAAUwYA&#10;AAAA&#10;">
            <v:shape id="Freeform 6" o:spid="_x0000_s2052" style="position:absolute;left:10384;top:715;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58wQAAANsAAAAPAAAAZHJzL2Rvd25yZXYueG1sRE/Pa8Iw&#10;FL4P/B/CE7zNtKJzdEYRRVF2USfz+miebbV5KUnU+t+bw2DHj+/3ZNaaWtzJ+cqygrSfgCDOra64&#10;UHD8Wb1/gvABWWNtmRQ8ycNs2nmbYKbtg/d0P4RCxBD2GSooQ2gyKX1ekkHftw1x5M7WGQwRukJq&#10;h48Ybmo5SJIPabDi2FBiQ4uS8uvhZhSsd6OtOZ1+8/OlOS5TSsdF7b6V6nXb+ReIQG34F/+5N1rB&#10;MK6PX+IPkNMXAAAA//8DAFBLAQItABQABgAIAAAAIQDb4fbL7gAAAIUBAAATAAAAAAAAAAAAAAAA&#10;AAAAAABbQ29udGVudF9UeXBlc10ueG1sUEsBAi0AFAAGAAgAAAAhAFr0LFu/AAAAFQEAAAsAAAAA&#10;AAAAAAAAAAAAHwEAAF9yZWxzLy5yZWxzUEsBAi0AFAAGAAgAAAAhAAGInnzBAAAA2wAAAA8AAAAA&#10;AAAAAAAAAAAABwIAAGRycy9kb3ducmV2LnhtbFBLBQYAAAAAAwADALcAAAD1AgAAAAA=&#10;" path="m,l60,e" filled="f" strokeweight=".6pt">
              <v:path arrowok="t" o:connecttype="custom" o:connectlocs="0,0;60,0" o:connectangles="0,0"/>
            </v:shape>
            <w10:wrap anchorx="page"/>
          </v:group>
        </w:pict>
      </w:r>
      <w:r w:rsidR="00E36DD3" w:rsidRPr="006854DB">
        <w:rPr>
          <w:rFonts w:ascii="Times New Roman" w:hAnsi="Times New Roman" w:cs="Times New Roman"/>
          <w:sz w:val="24"/>
          <w:szCs w:val="24"/>
        </w:rPr>
        <w:t>An employee whose restrictions are not removed and is not granted an extension will be returned to either Non-Occupational Sick Time, Occupational Injury Pay or EIS</w:t>
      </w:r>
      <w:r w:rsidR="00E36DD3" w:rsidRPr="006854DB">
        <w:rPr>
          <w:rFonts w:ascii="Times New Roman" w:hAnsi="Times New Roman" w:cs="Times New Roman"/>
          <w:spacing w:val="-16"/>
          <w:sz w:val="24"/>
          <w:szCs w:val="24"/>
        </w:rPr>
        <w:t xml:space="preserve"> </w:t>
      </w:r>
      <w:r w:rsidR="00E36DD3" w:rsidRPr="006854DB">
        <w:rPr>
          <w:rFonts w:ascii="Times New Roman" w:hAnsi="Times New Roman" w:cs="Times New Roman"/>
          <w:sz w:val="24"/>
          <w:szCs w:val="24"/>
        </w:rPr>
        <w:t>status.</w:t>
      </w:r>
    </w:p>
    <w:p w14:paraId="51A6CC49" w14:textId="77777777" w:rsidR="00103651" w:rsidRPr="006854DB" w:rsidRDefault="00E36DD3">
      <w:pPr>
        <w:pStyle w:val="ListParagraph"/>
        <w:numPr>
          <w:ilvl w:val="0"/>
          <w:numId w:val="56"/>
        </w:numPr>
        <w:tabs>
          <w:tab w:val="left" w:pos="2261"/>
        </w:tabs>
        <w:spacing w:before="161"/>
        <w:ind w:left="1170" w:right="120" w:hanging="360"/>
        <w:rPr>
          <w:rFonts w:ascii="Times New Roman" w:eastAsia="Times New Roman" w:hAnsi="Times New Roman" w:cs="Times New Roman"/>
          <w:sz w:val="24"/>
          <w:szCs w:val="24"/>
        </w:rPr>
      </w:pPr>
      <w:r w:rsidRPr="006854DB">
        <w:rPr>
          <w:rFonts w:ascii="Times New Roman" w:hAnsi="Times New Roman" w:cs="Times New Roman"/>
          <w:sz w:val="24"/>
          <w:szCs w:val="24"/>
        </w:rPr>
        <w:t>Employee participation in Limited Duty is mandatory, if the treating and/or consulting physician releases the employee for Limited</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Duty.</w:t>
      </w:r>
    </w:p>
    <w:p w14:paraId="4F13984B" w14:textId="0CB3768E" w:rsidR="00103651" w:rsidRPr="00F24CEA" w:rsidRDefault="00E36DD3">
      <w:pPr>
        <w:pStyle w:val="ListParagraph"/>
        <w:numPr>
          <w:ilvl w:val="0"/>
          <w:numId w:val="56"/>
        </w:numPr>
        <w:tabs>
          <w:tab w:val="left" w:pos="1541"/>
        </w:tabs>
        <w:spacing w:before="46"/>
        <w:ind w:left="1170" w:right="125" w:hanging="360"/>
        <w:rPr>
          <w:rFonts w:ascii="Times New Roman" w:eastAsia="Times New Roman" w:hAnsi="Times New Roman" w:cs="Times New Roman"/>
          <w:sz w:val="24"/>
          <w:szCs w:val="24"/>
        </w:rPr>
      </w:pPr>
      <w:r w:rsidRPr="006854DB">
        <w:rPr>
          <w:rFonts w:ascii="Times New Roman" w:hAnsi="Times New Roman" w:cs="Times New Roman"/>
          <w:sz w:val="24"/>
          <w:szCs w:val="24"/>
        </w:rPr>
        <w:t>Once the treating and/or consulting physician issues a full release, an employee on Limited Duty must return to his normal job duties</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immediately.</w:t>
      </w:r>
    </w:p>
    <w:p w14:paraId="7B2298AE" w14:textId="0481C982" w:rsidR="00103651" w:rsidRPr="00F24CEA" w:rsidRDefault="00E36DD3">
      <w:pPr>
        <w:pStyle w:val="ListParagraph"/>
        <w:numPr>
          <w:ilvl w:val="0"/>
          <w:numId w:val="56"/>
        </w:numPr>
        <w:tabs>
          <w:tab w:val="left" w:pos="2261"/>
        </w:tabs>
        <w:spacing w:before="182"/>
        <w:ind w:left="1170" w:right="115" w:hanging="360"/>
        <w:rPr>
          <w:rFonts w:ascii="Times New Roman" w:eastAsia="Times New Roman" w:hAnsi="Times New Roman" w:cs="Times New Roman"/>
          <w:sz w:val="24"/>
          <w:szCs w:val="24"/>
        </w:rPr>
      </w:pPr>
      <w:r w:rsidRPr="006854DB">
        <w:rPr>
          <w:rFonts w:ascii="Times New Roman" w:hAnsi="Times New Roman" w:cs="Times New Roman"/>
          <w:sz w:val="24"/>
          <w:szCs w:val="24"/>
        </w:rPr>
        <w:t>An employee on Limited Duty will only be assigned work at his Station/Point (including corporate offices located at or near the Station/ Point). Employees will not be given Limited Duty assignments which require supervision of employees covered by this Agreement.</w:t>
      </w:r>
    </w:p>
    <w:p w14:paraId="79483DEC" w14:textId="77777777" w:rsidR="00103651" w:rsidRPr="006854DB" w:rsidRDefault="00E36DD3">
      <w:pPr>
        <w:pStyle w:val="ListParagraph"/>
        <w:numPr>
          <w:ilvl w:val="0"/>
          <w:numId w:val="56"/>
        </w:numPr>
        <w:tabs>
          <w:tab w:val="left" w:pos="1541"/>
        </w:tabs>
        <w:spacing w:before="182" w:line="259" w:lineRule="auto"/>
        <w:ind w:left="1170" w:right="125" w:hanging="360"/>
        <w:rPr>
          <w:rFonts w:ascii="Times New Roman" w:eastAsia="Times New Roman" w:hAnsi="Times New Roman" w:cs="Times New Roman"/>
          <w:sz w:val="24"/>
          <w:szCs w:val="24"/>
        </w:rPr>
      </w:pPr>
      <w:r w:rsidRPr="006854DB">
        <w:rPr>
          <w:rFonts w:ascii="Times New Roman" w:hAnsi="Times New Roman" w:cs="Times New Roman"/>
          <w:sz w:val="24"/>
          <w:szCs w:val="24"/>
        </w:rPr>
        <w:t>An employee assigned Limited Duty will be paid at his regular base rate as used in this Article, even if the Company would otherwise pay a 1ower rate for the assigned</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work.</w:t>
      </w:r>
    </w:p>
    <w:p w14:paraId="637C8A88" w14:textId="77777777" w:rsidR="00103651" w:rsidRPr="00F24CEA" w:rsidRDefault="00E36DD3">
      <w:pPr>
        <w:pStyle w:val="ListParagraph"/>
        <w:numPr>
          <w:ilvl w:val="0"/>
          <w:numId w:val="57"/>
        </w:numPr>
        <w:tabs>
          <w:tab w:val="left" w:pos="821"/>
        </w:tabs>
        <w:spacing w:before="161"/>
        <w:ind w:left="810" w:hanging="630"/>
        <w:rPr>
          <w:rFonts w:ascii="Times New Roman" w:eastAsia="Times New Roman" w:hAnsi="Times New Roman" w:cs="Times New Roman"/>
          <w:sz w:val="24"/>
          <w:szCs w:val="24"/>
        </w:rPr>
      </w:pPr>
      <w:r w:rsidRPr="00F24CEA">
        <w:rPr>
          <w:rFonts w:ascii="Times New Roman" w:hAnsi="Times New Roman" w:cs="Times New Roman"/>
          <w:sz w:val="24"/>
          <w:szCs w:val="24"/>
        </w:rPr>
        <w:t>Effects on Employee</w:t>
      </w:r>
      <w:r w:rsidRPr="00F24CEA">
        <w:rPr>
          <w:rFonts w:ascii="Times New Roman" w:hAnsi="Times New Roman" w:cs="Times New Roman"/>
          <w:spacing w:val="-10"/>
          <w:sz w:val="24"/>
          <w:szCs w:val="24"/>
        </w:rPr>
        <w:t xml:space="preserve"> </w:t>
      </w:r>
      <w:r w:rsidRPr="00F24CEA">
        <w:rPr>
          <w:rFonts w:ascii="Times New Roman" w:hAnsi="Times New Roman" w:cs="Times New Roman"/>
          <w:sz w:val="24"/>
          <w:szCs w:val="24"/>
        </w:rPr>
        <w:t>Benefits/Privileges</w:t>
      </w:r>
    </w:p>
    <w:p w14:paraId="346B09C0" w14:textId="073D11B2" w:rsidR="005C2F75" w:rsidRPr="005C2F75" w:rsidRDefault="00E36DD3">
      <w:pPr>
        <w:pStyle w:val="ListParagraph"/>
        <w:numPr>
          <w:ilvl w:val="0"/>
          <w:numId w:val="58"/>
        </w:numPr>
        <w:tabs>
          <w:tab w:val="left" w:pos="1541"/>
        </w:tabs>
        <w:spacing w:before="180"/>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Seniority</w:t>
      </w:r>
    </w:p>
    <w:p w14:paraId="4CDC8798" w14:textId="77777777" w:rsidR="005C2F75" w:rsidRPr="005C2F75" w:rsidRDefault="005C2F75" w:rsidP="005C2F75">
      <w:pPr>
        <w:tabs>
          <w:tab w:val="left" w:pos="1541"/>
        </w:tabs>
        <w:spacing w:before="180"/>
        <w:rPr>
          <w:rFonts w:ascii="Times New Roman" w:eastAsia="Times New Roman" w:hAnsi="Times New Roman" w:cs="Times New Roman"/>
          <w:sz w:val="2"/>
          <w:szCs w:val="2"/>
        </w:rPr>
      </w:pPr>
    </w:p>
    <w:p w14:paraId="6C8069EE" w14:textId="77777777" w:rsidR="00103651" w:rsidRPr="006854DB" w:rsidRDefault="00E36DD3" w:rsidP="005C2F75">
      <w:pPr>
        <w:pStyle w:val="BodyText"/>
        <w:spacing w:line="259" w:lineRule="auto"/>
        <w:ind w:left="1170" w:right="123"/>
        <w:rPr>
          <w:rFonts w:cs="Times New Roman"/>
        </w:rPr>
      </w:pPr>
      <w:r w:rsidRPr="006854DB">
        <w:rPr>
          <w:rFonts w:cs="Times New Roman"/>
        </w:rPr>
        <w:t>An employee on a Limited Duty assignment will continue to retain and accrue Seniority for all</w:t>
      </w:r>
      <w:r w:rsidRPr="006854DB">
        <w:rPr>
          <w:rFonts w:cs="Times New Roman"/>
          <w:spacing w:val="-4"/>
        </w:rPr>
        <w:t xml:space="preserve"> </w:t>
      </w:r>
      <w:r w:rsidRPr="006854DB">
        <w:rPr>
          <w:rFonts w:cs="Times New Roman"/>
        </w:rPr>
        <w:t>purposes.</w:t>
      </w:r>
    </w:p>
    <w:p w14:paraId="156CD1EA" w14:textId="77777777" w:rsidR="00103651" w:rsidRPr="006854DB" w:rsidRDefault="00E36DD3">
      <w:pPr>
        <w:pStyle w:val="ListParagraph"/>
        <w:numPr>
          <w:ilvl w:val="0"/>
          <w:numId w:val="58"/>
        </w:numPr>
        <w:tabs>
          <w:tab w:val="left" w:pos="1541"/>
        </w:tabs>
        <w:spacing w:before="161"/>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Overtime</w:t>
      </w:r>
    </w:p>
    <w:p w14:paraId="0ABDBAA1" w14:textId="77777777" w:rsidR="00103651" w:rsidRPr="006854DB" w:rsidRDefault="00E36DD3" w:rsidP="0004156F">
      <w:pPr>
        <w:pStyle w:val="BodyText"/>
        <w:spacing w:before="182" w:line="259" w:lineRule="auto"/>
        <w:ind w:left="1170" w:right="125"/>
        <w:rPr>
          <w:rFonts w:cs="Times New Roman"/>
        </w:rPr>
      </w:pPr>
      <w:r w:rsidRPr="006854DB">
        <w:rPr>
          <w:rFonts w:cs="Times New Roman"/>
        </w:rPr>
        <w:t>Employees on limited duty assignments are eligible for overtime only if the available overtime would not violate their medical</w:t>
      </w:r>
      <w:r w:rsidRPr="006854DB">
        <w:rPr>
          <w:rFonts w:cs="Times New Roman"/>
          <w:spacing w:val="-6"/>
        </w:rPr>
        <w:t xml:space="preserve"> </w:t>
      </w:r>
      <w:r w:rsidRPr="006854DB">
        <w:rPr>
          <w:rFonts w:cs="Times New Roman"/>
        </w:rPr>
        <w:t>restrictions.</w:t>
      </w:r>
    </w:p>
    <w:p w14:paraId="2BAD63F1" w14:textId="77777777" w:rsidR="00103651" w:rsidRPr="006854DB" w:rsidRDefault="00E36DD3">
      <w:pPr>
        <w:pStyle w:val="ListParagraph"/>
        <w:numPr>
          <w:ilvl w:val="0"/>
          <w:numId w:val="58"/>
        </w:numPr>
        <w:tabs>
          <w:tab w:val="left" w:pos="1541"/>
        </w:tabs>
        <w:spacing w:before="161"/>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Trade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Days</w:t>
      </w:r>
    </w:p>
    <w:p w14:paraId="35DFE9E5" w14:textId="77777777" w:rsidR="00103651" w:rsidRPr="006854DB" w:rsidRDefault="00E36DD3" w:rsidP="0004156F">
      <w:pPr>
        <w:pStyle w:val="BodyText"/>
        <w:spacing w:before="180"/>
        <w:ind w:left="1170"/>
        <w:rPr>
          <w:rFonts w:cs="Times New Roman"/>
        </w:rPr>
      </w:pPr>
      <w:r w:rsidRPr="006854DB">
        <w:rPr>
          <w:rFonts w:cs="Times New Roman"/>
        </w:rPr>
        <w:t>An employee on Limited Duty assignment is not permitted to use trade</w:t>
      </w:r>
      <w:r w:rsidRPr="006854DB">
        <w:rPr>
          <w:rFonts w:cs="Times New Roman"/>
          <w:spacing w:val="-14"/>
        </w:rPr>
        <w:t xml:space="preserve"> </w:t>
      </w:r>
      <w:r w:rsidRPr="006854DB">
        <w:rPr>
          <w:rFonts w:cs="Times New Roman"/>
        </w:rPr>
        <w:t>privileges.</w:t>
      </w:r>
    </w:p>
    <w:p w14:paraId="6A1CCBC2" w14:textId="77777777" w:rsidR="00103651" w:rsidRPr="006854DB" w:rsidRDefault="00E36DD3">
      <w:pPr>
        <w:pStyle w:val="ListParagraph"/>
        <w:numPr>
          <w:ilvl w:val="0"/>
          <w:numId w:val="58"/>
        </w:numPr>
        <w:tabs>
          <w:tab w:val="left" w:pos="1541"/>
        </w:tabs>
        <w:spacing w:before="182"/>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Occupational Injury</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Pay</w:t>
      </w:r>
    </w:p>
    <w:p w14:paraId="6DC1BBF2" w14:textId="77777777" w:rsidR="00103651" w:rsidRPr="006854DB" w:rsidRDefault="00E36DD3" w:rsidP="0004156F">
      <w:pPr>
        <w:pStyle w:val="BodyText"/>
        <w:spacing w:before="182" w:line="259" w:lineRule="auto"/>
        <w:ind w:left="1170" w:right="122"/>
        <w:rPr>
          <w:rFonts w:cs="Times New Roman"/>
        </w:rPr>
      </w:pPr>
      <w:r w:rsidRPr="006854DB">
        <w:rPr>
          <w:rFonts w:cs="Times New Roman"/>
        </w:rPr>
        <w:t>Employees on Limited Duty assignments are paid their regular rate. No deductions are made from their Sick or Occupational Injury Pay for hours actually worked while on the assignment.</w:t>
      </w:r>
    </w:p>
    <w:p w14:paraId="3C543763" w14:textId="77777777" w:rsidR="00103651" w:rsidRPr="006854DB" w:rsidRDefault="00E36DD3">
      <w:pPr>
        <w:pStyle w:val="ListParagraph"/>
        <w:numPr>
          <w:ilvl w:val="0"/>
          <w:numId w:val="58"/>
        </w:numPr>
        <w:tabs>
          <w:tab w:val="left" w:pos="1541"/>
        </w:tabs>
        <w:spacing w:before="161"/>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Attendance</w:t>
      </w:r>
    </w:p>
    <w:p w14:paraId="05DDB034" w14:textId="321185C6" w:rsidR="00103651" w:rsidRDefault="00E36DD3" w:rsidP="0004156F">
      <w:pPr>
        <w:pStyle w:val="BodyText"/>
        <w:spacing w:before="182" w:line="259" w:lineRule="auto"/>
        <w:ind w:left="1170" w:right="121"/>
        <w:rPr>
          <w:rFonts w:cs="Times New Roman"/>
        </w:rPr>
      </w:pPr>
      <w:r w:rsidRPr="006854DB">
        <w:rPr>
          <w:rFonts w:cs="Times New Roman"/>
        </w:rPr>
        <w:t xml:space="preserve">Employees will be held accountable for attendance and tardiness while on Limited Duty </w:t>
      </w:r>
      <w:r w:rsidRPr="006854DB">
        <w:rPr>
          <w:rFonts w:cs="Times New Roman"/>
        </w:rPr>
        <w:lastRenderedPageBreak/>
        <w:t>assignments, except in circumstances where the employee’s attending physician requires the employee to be absent or tardy for treatment or</w:t>
      </w:r>
      <w:r w:rsidRPr="006854DB">
        <w:rPr>
          <w:rFonts w:cs="Times New Roman"/>
          <w:spacing w:val="-15"/>
        </w:rPr>
        <w:t xml:space="preserve"> </w:t>
      </w:r>
      <w:r w:rsidRPr="006854DB">
        <w:rPr>
          <w:rFonts w:cs="Times New Roman"/>
        </w:rPr>
        <w:t>therapy.</w:t>
      </w:r>
    </w:p>
    <w:p w14:paraId="6545D93D" w14:textId="77777777" w:rsidR="00C02FD1" w:rsidRPr="006854DB" w:rsidRDefault="00C02FD1" w:rsidP="0004156F">
      <w:pPr>
        <w:pStyle w:val="BodyText"/>
        <w:spacing w:before="182" w:line="259" w:lineRule="auto"/>
        <w:ind w:left="1170" w:right="121"/>
        <w:rPr>
          <w:rFonts w:cs="Times New Roman"/>
        </w:rPr>
      </w:pPr>
    </w:p>
    <w:p w14:paraId="24BD6933" w14:textId="77777777" w:rsidR="00103651" w:rsidRPr="006854DB" w:rsidRDefault="00E36DD3">
      <w:pPr>
        <w:pStyle w:val="ListParagraph"/>
        <w:numPr>
          <w:ilvl w:val="0"/>
          <w:numId w:val="58"/>
        </w:numPr>
        <w:tabs>
          <w:tab w:val="left" w:pos="1541"/>
        </w:tabs>
        <w:spacing w:before="161"/>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Travel</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Privileges</w:t>
      </w:r>
    </w:p>
    <w:p w14:paraId="117986BF" w14:textId="77777777" w:rsidR="00103651" w:rsidRPr="006854DB" w:rsidRDefault="00E36DD3" w:rsidP="0004156F">
      <w:pPr>
        <w:pStyle w:val="BodyText"/>
        <w:spacing w:before="180" w:line="259" w:lineRule="auto"/>
        <w:ind w:left="1260" w:right="123"/>
        <w:rPr>
          <w:rFonts w:cs="Times New Roman"/>
        </w:rPr>
      </w:pPr>
      <w:r w:rsidRPr="006854DB">
        <w:rPr>
          <w:rFonts w:cs="Times New Roman"/>
        </w:rPr>
        <w:t>Pass and reduced-rate travel is available to employees and their eligible dependents while employees are on Limited Duty</w:t>
      </w:r>
      <w:r w:rsidRPr="006854DB">
        <w:rPr>
          <w:rFonts w:cs="Times New Roman"/>
          <w:spacing w:val="-12"/>
        </w:rPr>
        <w:t xml:space="preserve"> </w:t>
      </w:r>
      <w:r w:rsidRPr="006854DB">
        <w:rPr>
          <w:rFonts w:cs="Times New Roman"/>
        </w:rPr>
        <w:t>assignments.</w:t>
      </w:r>
    </w:p>
    <w:p w14:paraId="7E331038" w14:textId="77777777" w:rsidR="00103651" w:rsidRPr="006854DB" w:rsidRDefault="00E36DD3">
      <w:pPr>
        <w:pStyle w:val="ListParagraph"/>
        <w:numPr>
          <w:ilvl w:val="0"/>
          <w:numId w:val="58"/>
        </w:numPr>
        <w:tabs>
          <w:tab w:val="left" w:pos="1541"/>
        </w:tabs>
        <w:spacing w:before="161"/>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Vacation, Sick Pay and Occupational Injury Pay</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Accruals</w:t>
      </w:r>
    </w:p>
    <w:p w14:paraId="63E975A7" w14:textId="284EA73A" w:rsidR="009A3003" w:rsidRDefault="00E36DD3" w:rsidP="009A3003">
      <w:pPr>
        <w:pStyle w:val="BodyText"/>
        <w:spacing w:before="183"/>
        <w:ind w:left="1170" w:right="125"/>
        <w:rPr>
          <w:rFonts w:cs="Times New Roman"/>
        </w:rPr>
      </w:pPr>
      <w:r w:rsidRPr="006854DB">
        <w:rPr>
          <w:rFonts w:cs="Times New Roman"/>
        </w:rPr>
        <w:t>During a Limited Duty assignment, accruals will be credited in the same manner as if the employee were performing his regular</w:t>
      </w:r>
      <w:r w:rsidRPr="006854DB">
        <w:rPr>
          <w:rFonts w:cs="Times New Roman"/>
          <w:spacing w:val="-11"/>
        </w:rPr>
        <w:t xml:space="preserve"> </w:t>
      </w:r>
      <w:r w:rsidRPr="006854DB">
        <w:rPr>
          <w:rFonts w:cs="Times New Roman"/>
        </w:rPr>
        <w:t>assignment.</w:t>
      </w:r>
    </w:p>
    <w:p w14:paraId="6C722D25" w14:textId="77777777" w:rsidR="009A3003" w:rsidRPr="009A3003" w:rsidRDefault="009A3003" w:rsidP="009A3003">
      <w:pPr>
        <w:pStyle w:val="BodyText"/>
        <w:spacing w:before="183"/>
        <w:ind w:left="1170" w:right="125"/>
        <w:rPr>
          <w:rFonts w:cs="Times New Roman"/>
          <w:sz w:val="6"/>
          <w:szCs w:val="6"/>
        </w:rPr>
      </w:pPr>
    </w:p>
    <w:p w14:paraId="5C1F015A" w14:textId="77777777" w:rsidR="00103651" w:rsidRPr="006854DB" w:rsidRDefault="00E36DD3">
      <w:pPr>
        <w:pStyle w:val="ListParagraph"/>
        <w:numPr>
          <w:ilvl w:val="0"/>
          <w:numId w:val="58"/>
        </w:numPr>
        <w:tabs>
          <w:tab w:val="left" w:pos="2381"/>
        </w:tabs>
        <w:ind w:left="1170" w:hanging="360"/>
        <w:rPr>
          <w:rFonts w:ascii="Times New Roman" w:eastAsia="Times New Roman" w:hAnsi="Times New Roman" w:cs="Times New Roman"/>
          <w:sz w:val="24"/>
          <w:szCs w:val="24"/>
        </w:rPr>
      </w:pPr>
      <w:r w:rsidRPr="006854DB">
        <w:rPr>
          <w:rFonts w:ascii="Times New Roman" w:hAnsi="Times New Roman" w:cs="Times New Roman"/>
          <w:sz w:val="24"/>
          <w:szCs w:val="24"/>
        </w:rPr>
        <w:t>Transfers</w:t>
      </w:r>
    </w:p>
    <w:p w14:paraId="667B0244" w14:textId="43ABF0F8" w:rsidR="009A3003" w:rsidRPr="006854DB" w:rsidRDefault="00E36DD3" w:rsidP="00C02FD1">
      <w:pPr>
        <w:pStyle w:val="BodyText"/>
        <w:spacing w:before="180"/>
        <w:ind w:left="1170"/>
        <w:rPr>
          <w:rFonts w:cs="Times New Roman"/>
        </w:rPr>
      </w:pPr>
      <w:r w:rsidRPr="006854DB">
        <w:rPr>
          <w:rFonts w:cs="Times New Roman"/>
        </w:rPr>
        <w:t>Transfers are not available to employees on Limited</w:t>
      </w:r>
      <w:r w:rsidRPr="006854DB">
        <w:rPr>
          <w:rFonts w:cs="Times New Roman"/>
          <w:spacing w:val="-15"/>
        </w:rPr>
        <w:t xml:space="preserve"> </w:t>
      </w:r>
      <w:r w:rsidRPr="006854DB">
        <w:rPr>
          <w:rFonts w:cs="Times New Roman"/>
        </w:rPr>
        <w:t>Duty.</w:t>
      </w:r>
    </w:p>
    <w:p w14:paraId="579BF1A0" w14:textId="71E21B70" w:rsidR="00103651" w:rsidRPr="006854DB" w:rsidRDefault="00E36DD3" w:rsidP="005C2F75">
      <w:pPr>
        <w:pStyle w:val="ListParagraph"/>
        <w:spacing w:before="182" w:line="259" w:lineRule="auto"/>
        <w:ind w:left="180" w:right="117"/>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An employee who has incurred a permanent disability will receive consideration for return to duty in accordance with the Company's policies regarding reasonable accommodation for handicapped individuals. That is, an employee who has suffered an occupational injury and has medical restrictions defined as permanent and stationary, but remains unable to perform his normal duties, will be given consideration for other work that does not exceed the restrictions, to the extent it is available, and he is qualified to perform such work. Once a limitation defined as permanent and stationary is recognized </w:t>
      </w:r>
      <w:r w:rsidR="009A3003" w:rsidRPr="006854DB">
        <w:rPr>
          <w:rFonts w:ascii="Times New Roman" w:hAnsi="Times New Roman" w:cs="Times New Roman"/>
          <w:sz w:val="24"/>
          <w:szCs w:val="24"/>
        </w:rPr>
        <w:t>by the</w:t>
      </w:r>
      <w:r w:rsidRPr="006854DB">
        <w:rPr>
          <w:rFonts w:ascii="Times New Roman" w:hAnsi="Times New Roman" w:cs="Times New Roman"/>
          <w:sz w:val="24"/>
          <w:szCs w:val="24"/>
        </w:rPr>
        <w:t xml:space="preserve"> Worker's Compensation Board, that determination cannot be changed unless the Company elects in its discretion to accept the diagnosis of another physician. </w:t>
      </w:r>
    </w:p>
    <w:p w14:paraId="149164DD" w14:textId="77777777" w:rsidR="00103651" w:rsidRPr="00C02FD1" w:rsidRDefault="00E36DD3" w:rsidP="009A3003">
      <w:pPr>
        <w:pStyle w:val="ListParagraph"/>
        <w:spacing w:before="159"/>
        <w:ind w:left="180"/>
        <w:rPr>
          <w:rFonts w:ascii="Times New Roman" w:eastAsia="Times New Roman" w:hAnsi="Times New Roman" w:cs="Times New Roman"/>
          <w:b/>
          <w:bCs/>
          <w:sz w:val="24"/>
          <w:szCs w:val="24"/>
        </w:rPr>
      </w:pPr>
      <w:r w:rsidRPr="00C02FD1">
        <w:rPr>
          <w:rFonts w:ascii="Times New Roman" w:hAnsi="Times New Roman" w:cs="Times New Roman"/>
          <w:b/>
          <w:bCs/>
          <w:sz w:val="24"/>
          <w:szCs w:val="24"/>
        </w:rPr>
        <w:t>Non-Critical Illness in the</w:t>
      </w:r>
      <w:r w:rsidRPr="00C02FD1">
        <w:rPr>
          <w:rFonts w:ascii="Times New Roman" w:hAnsi="Times New Roman" w:cs="Times New Roman"/>
          <w:b/>
          <w:bCs/>
          <w:spacing w:val="-4"/>
          <w:sz w:val="24"/>
          <w:szCs w:val="24"/>
        </w:rPr>
        <w:t xml:space="preserve"> </w:t>
      </w:r>
      <w:r w:rsidRPr="00C02FD1">
        <w:rPr>
          <w:rFonts w:ascii="Times New Roman" w:hAnsi="Times New Roman" w:cs="Times New Roman"/>
          <w:b/>
          <w:bCs/>
          <w:sz w:val="24"/>
          <w:szCs w:val="24"/>
        </w:rPr>
        <w:t>Family</w:t>
      </w:r>
    </w:p>
    <w:p w14:paraId="62268C1F" w14:textId="3F820A89" w:rsidR="00103651" w:rsidRPr="006854DB" w:rsidRDefault="00E36DD3" w:rsidP="00C02FD1">
      <w:pPr>
        <w:pStyle w:val="BodyText"/>
        <w:spacing w:before="182"/>
        <w:ind w:left="180" w:right="116"/>
        <w:jc w:val="both"/>
        <w:rPr>
          <w:rFonts w:cs="Times New Roman"/>
        </w:rPr>
      </w:pPr>
      <w:r w:rsidRPr="006854DB">
        <w:rPr>
          <w:rFonts w:cs="Times New Roman"/>
        </w:rPr>
        <w:t>If an employee's spouse or dependent child is injured, or becomes ill, or is hospitalized so that the employee is unable to report for work, the employee will be entitled to use up to six (6) working days of personal sick leave. Beginning with either the seventh (7</w:t>
      </w:r>
      <w:r w:rsidRPr="006854DB">
        <w:rPr>
          <w:rFonts w:cs="Times New Roman"/>
          <w:position w:val="9"/>
        </w:rPr>
        <w:t>th</w:t>
      </w:r>
      <w:r w:rsidRPr="006854DB">
        <w:rPr>
          <w:rFonts w:cs="Times New Roman"/>
        </w:rPr>
        <w:t xml:space="preserve">) working day or the third such instance, whichever comes first in a rolling twelve (12) month period, absences of this nature are treated the </w:t>
      </w:r>
      <w:r w:rsidR="00AB2301" w:rsidRPr="006854DB">
        <w:rPr>
          <w:rFonts w:cs="Times New Roman"/>
        </w:rPr>
        <w:t>same as</w:t>
      </w:r>
      <w:r w:rsidRPr="006854DB">
        <w:rPr>
          <w:rFonts w:cs="Times New Roman"/>
        </w:rPr>
        <w:t xml:space="preserve"> employee sick time, and will count for attendance/disciplinary</w:t>
      </w:r>
      <w:r w:rsidRPr="006854DB">
        <w:rPr>
          <w:rFonts w:cs="Times New Roman"/>
          <w:spacing w:val="-12"/>
        </w:rPr>
        <w:t xml:space="preserve"> </w:t>
      </w:r>
      <w:r w:rsidRPr="006854DB">
        <w:rPr>
          <w:rFonts w:cs="Times New Roman"/>
        </w:rPr>
        <w:t>purposes.</w:t>
      </w:r>
    </w:p>
    <w:p w14:paraId="7BDA62F7" w14:textId="77777777" w:rsidR="00103651" w:rsidRPr="006854DB" w:rsidRDefault="00103651">
      <w:pPr>
        <w:spacing w:before="10"/>
        <w:rPr>
          <w:rFonts w:ascii="Times New Roman" w:eastAsia="Times New Roman" w:hAnsi="Times New Roman" w:cs="Times New Roman"/>
          <w:sz w:val="24"/>
          <w:szCs w:val="24"/>
        </w:rPr>
      </w:pPr>
    </w:p>
    <w:p w14:paraId="0413988B" w14:textId="77777777" w:rsidR="00103651" w:rsidRPr="006854DB" w:rsidRDefault="00E36DD3" w:rsidP="005C2F75">
      <w:pPr>
        <w:pStyle w:val="Heading1"/>
        <w:ind w:left="0"/>
        <w:rPr>
          <w:rFonts w:cs="Times New Roman"/>
          <w:b w:val="0"/>
          <w:bCs w:val="0"/>
        </w:rPr>
      </w:pPr>
      <w:r w:rsidRPr="006854DB">
        <w:rPr>
          <w:rFonts w:cs="Times New Roman"/>
        </w:rPr>
        <w:t>CLAIMS HANDLING:  WORKERS COMPANSATION CARRIER IS</w:t>
      </w:r>
      <w:r w:rsidRPr="006854DB">
        <w:rPr>
          <w:rFonts w:cs="Times New Roman"/>
          <w:spacing w:val="-11"/>
        </w:rPr>
        <w:t xml:space="preserve"> </w:t>
      </w:r>
      <w:r w:rsidRPr="006854DB">
        <w:rPr>
          <w:rFonts w:cs="Times New Roman"/>
        </w:rPr>
        <w:t>SEDGWICK</w:t>
      </w:r>
    </w:p>
    <w:p w14:paraId="7ECFB4E1" w14:textId="77777777" w:rsidR="00103651" w:rsidRPr="006854DB" w:rsidRDefault="00E36DD3">
      <w:pPr>
        <w:spacing w:before="183"/>
        <w:ind w:left="220"/>
        <w:rPr>
          <w:rFonts w:ascii="Times New Roman" w:eastAsia="Times New Roman" w:hAnsi="Times New Roman" w:cs="Times New Roman"/>
          <w:sz w:val="24"/>
          <w:szCs w:val="24"/>
        </w:rPr>
      </w:pPr>
      <w:r w:rsidRPr="006854DB">
        <w:rPr>
          <w:rFonts w:ascii="Times New Roman" w:hAnsi="Times New Roman" w:cs="Times New Roman"/>
          <w:b/>
          <w:sz w:val="24"/>
          <w:szCs w:val="24"/>
        </w:rPr>
        <w:t>Submit Medical Notes, Medical</w:t>
      </w:r>
      <w:r w:rsidRPr="006854DB">
        <w:rPr>
          <w:rFonts w:ascii="Times New Roman" w:hAnsi="Times New Roman" w:cs="Times New Roman"/>
          <w:b/>
          <w:spacing w:val="-15"/>
          <w:sz w:val="24"/>
          <w:szCs w:val="24"/>
        </w:rPr>
        <w:t xml:space="preserve"> </w:t>
      </w:r>
      <w:r w:rsidRPr="006854DB">
        <w:rPr>
          <w:rFonts w:ascii="Times New Roman" w:hAnsi="Times New Roman" w:cs="Times New Roman"/>
          <w:b/>
          <w:sz w:val="24"/>
          <w:szCs w:val="24"/>
        </w:rPr>
        <w:t>Bills/Invoices</w:t>
      </w:r>
    </w:p>
    <w:p w14:paraId="015B1846" w14:textId="77777777" w:rsidR="00103651" w:rsidRPr="006854DB" w:rsidRDefault="00103651">
      <w:pPr>
        <w:spacing w:before="11"/>
        <w:rPr>
          <w:rFonts w:ascii="Times New Roman" w:eastAsia="Times New Roman" w:hAnsi="Times New Roman" w:cs="Times New Roman"/>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3500"/>
        <w:gridCol w:w="3683"/>
        <w:gridCol w:w="3279"/>
      </w:tblGrid>
      <w:tr w:rsidR="00103651" w:rsidRPr="006854DB" w14:paraId="361CB8ED" w14:textId="77777777">
        <w:trPr>
          <w:trHeight w:hRule="exact" w:val="286"/>
        </w:trPr>
        <w:tc>
          <w:tcPr>
            <w:tcW w:w="3500" w:type="dxa"/>
            <w:tcBorders>
              <w:top w:val="single" w:sz="4" w:space="0" w:color="000000"/>
              <w:left w:val="single" w:sz="4" w:space="0" w:color="000000"/>
              <w:bottom w:val="single" w:sz="4" w:space="0" w:color="000000"/>
              <w:right w:val="single" w:sz="4" w:space="0" w:color="000000"/>
            </w:tcBorders>
          </w:tcPr>
          <w:p w14:paraId="1EBEE4B6"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Mail</w:t>
            </w:r>
          </w:p>
        </w:tc>
        <w:tc>
          <w:tcPr>
            <w:tcW w:w="3683" w:type="dxa"/>
            <w:tcBorders>
              <w:top w:val="single" w:sz="4" w:space="0" w:color="000000"/>
              <w:left w:val="single" w:sz="4" w:space="0" w:color="000000"/>
              <w:bottom w:val="single" w:sz="4" w:space="0" w:color="000000"/>
              <w:right w:val="single" w:sz="4" w:space="0" w:color="000000"/>
            </w:tcBorders>
          </w:tcPr>
          <w:p w14:paraId="1C58E533"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E-Bill</w:t>
            </w:r>
          </w:p>
        </w:tc>
        <w:tc>
          <w:tcPr>
            <w:tcW w:w="3279" w:type="dxa"/>
            <w:tcBorders>
              <w:top w:val="single" w:sz="4" w:space="0" w:color="000000"/>
              <w:left w:val="single" w:sz="4" w:space="0" w:color="000000"/>
              <w:bottom w:val="single" w:sz="4" w:space="0" w:color="000000"/>
              <w:right w:val="single" w:sz="4" w:space="0" w:color="000000"/>
            </w:tcBorders>
          </w:tcPr>
          <w:p w14:paraId="195D94A8"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Fax</w:t>
            </w:r>
          </w:p>
        </w:tc>
      </w:tr>
      <w:tr w:rsidR="00103651" w:rsidRPr="006854DB" w14:paraId="51DCD62A" w14:textId="77777777" w:rsidTr="00AB2301">
        <w:trPr>
          <w:trHeight w:hRule="exact" w:val="924"/>
        </w:trPr>
        <w:tc>
          <w:tcPr>
            <w:tcW w:w="3500" w:type="dxa"/>
            <w:tcBorders>
              <w:top w:val="single" w:sz="4" w:space="0" w:color="000000"/>
              <w:left w:val="single" w:sz="4" w:space="0" w:color="000000"/>
              <w:bottom w:val="single" w:sz="4" w:space="0" w:color="000000"/>
              <w:right w:val="single" w:sz="4" w:space="0" w:color="000000"/>
            </w:tcBorders>
          </w:tcPr>
          <w:p w14:paraId="20B76831" w14:textId="7F82D511" w:rsidR="00103651" w:rsidRPr="006854DB" w:rsidRDefault="00AB2301" w:rsidP="00AB2301">
            <w:pPr>
              <w:pStyle w:val="TableParagrap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  </w:t>
            </w:r>
            <w:r w:rsidR="00E36DD3" w:rsidRPr="006854DB">
              <w:rPr>
                <w:rFonts w:ascii="Times New Roman" w:hAnsi="Times New Roman" w:cs="Times New Roman"/>
                <w:sz w:val="24"/>
                <w:szCs w:val="24"/>
              </w:rPr>
              <w:t>Sedgwick</w:t>
            </w:r>
          </w:p>
          <w:p w14:paraId="3724D154" w14:textId="77777777" w:rsidR="00103651" w:rsidRPr="006854DB" w:rsidRDefault="00E36DD3" w:rsidP="00AB2301">
            <w:pPr>
              <w:pStyle w:val="TableParagraph"/>
              <w:ind w:left="103"/>
              <w:rPr>
                <w:rFonts w:ascii="Times New Roman" w:eastAsia="Times New Roman" w:hAnsi="Times New Roman" w:cs="Times New Roman"/>
                <w:sz w:val="24"/>
                <w:szCs w:val="24"/>
              </w:rPr>
            </w:pPr>
            <w:r w:rsidRPr="006854DB">
              <w:rPr>
                <w:rFonts w:ascii="Times New Roman" w:hAnsi="Times New Roman" w:cs="Times New Roman"/>
                <w:sz w:val="24"/>
                <w:szCs w:val="24"/>
              </w:rPr>
              <w:t>PO Box</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14155</w:t>
            </w:r>
          </w:p>
          <w:p w14:paraId="1A7F5FD4" w14:textId="77777777" w:rsidR="00103651" w:rsidRPr="006854DB" w:rsidRDefault="00E36DD3" w:rsidP="00AB2301">
            <w:pPr>
              <w:pStyle w:val="TableParagraph"/>
              <w:ind w:left="103"/>
              <w:rPr>
                <w:rFonts w:ascii="Times New Roman" w:eastAsia="Times New Roman" w:hAnsi="Times New Roman" w:cs="Times New Roman"/>
                <w:sz w:val="24"/>
                <w:szCs w:val="24"/>
              </w:rPr>
            </w:pPr>
            <w:r w:rsidRPr="006854DB">
              <w:rPr>
                <w:rFonts w:ascii="Times New Roman" w:hAnsi="Times New Roman" w:cs="Times New Roman"/>
                <w:sz w:val="24"/>
                <w:szCs w:val="24"/>
              </w:rPr>
              <w:t>Lexington, KY</w:t>
            </w:r>
            <w:r w:rsidRPr="006854DB">
              <w:rPr>
                <w:rFonts w:ascii="Times New Roman" w:hAnsi="Times New Roman" w:cs="Times New Roman"/>
                <w:spacing w:val="57"/>
                <w:sz w:val="24"/>
                <w:szCs w:val="24"/>
              </w:rPr>
              <w:t xml:space="preserve"> </w:t>
            </w:r>
            <w:r w:rsidRPr="006854DB">
              <w:rPr>
                <w:rFonts w:ascii="Times New Roman" w:hAnsi="Times New Roman" w:cs="Times New Roman"/>
                <w:sz w:val="24"/>
                <w:szCs w:val="24"/>
              </w:rPr>
              <w:t>40512-4155</w:t>
            </w:r>
          </w:p>
        </w:tc>
        <w:tc>
          <w:tcPr>
            <w:tcW w:w="3683" w:type="dxa"/>
            <w:tcBorders>
              <w:top w:val="single" w:sz="4" w:space="0" w:color="000000"/>
              <w:left w:val="single" w:sz="4" w:space="0" w:color="000000"/>
              <w:bottom w:val="single" w:sz="4" w:space="0" w:color="000000"/>
              <w:right w:val="single" w:sz="4" w:space="0" w:color="000000"/>
            </w:tcBorders>
          </w:tcPr>
          <w:p w14:paraId="238C1977" w14:textId="77777777" w:rsidR="00103651" w:rsidRPr="006854DB" w:rsidRDefault="00103651">
            <w:pPr>
              <w:pStyle w:val="TableParagraph"/>
              <w:spacing w:before="11"/>
              <w:rPr>
                <w:rFonts w:ascii="Times New Roman" w:eastAsia="Times New Roman" w:hAnsi="Times New Roman" w:cs="Times New Roman"/>
                <w:b/>
                <w:bCs/>
                <w:sz w:val="24"/>
                <w:szCs w:val="24"/>
              </w:rPr>
            </w:pPr>
          </w:p>
          <w:p w14:paraId="50B9AEB7" w14:textId="77777777" w:rsidR="00103651" w:rsidRPr="006854DB" w:rsidRDefault="00000000">
            <w:pPr>
              <w:pStyle w:val="TableParagraph"/>
              <w:ind w:left="100"/>
              <w:rPr>
                <w:rFonts w:ascii="Times New Roman" w:eastAsia="Times New Roman" w:hAnsi="Times New Roman" w:cs="Times New Roman"/>
                <w:sz w:val="24"/>
                <w:szCs w:val="24"/>
              </w:rPr>
            </w:pPr>
            <w:hyperlink r:id="rId22">
              <w:r w:rsidR="00E36DD3" w:rsidRPr="006854DB">
                <w:rPr>
                  <w:rFonts w:ascii="Times New Roman" w:hAnsi="Times New Roman" w:cs="Times New Roman"/>
                  <w:color w:val="0462C1"/>
                  <w:sz w:val="24"/>
                  <w:szCs w:val="24"/>
                  <w:u w:val="single" w:color="0462C1"/>
                </w:rPr>
                <w:t>United6925Images@Sedgwick.com</w:t>
              </w:r>
            </w:hyperlink>
          </w:p>
        </w:tc>
        <w:tc>
          <w:tcPr>
            <w:tcW w:w="3279" w:type="dxa"/>
            <w:tcBorders>
              <w:top w:val="single" w:sz="4" w:space="0" w:color="000000"/>
              <w:left w:val="single" w:sz="4" w:space="0" w:color="000000"/>
              <w:bottom w:val="single" w:sz="4" w:space="0" w:color="000000"/>
              <w:right w:val="single" w:sz="4" w:space="0" w:color="000000"/>
            </w:tcBorders>
          </w:tcPr>
          <w:p w14:paraId="7E707D11" w14:textId="77777777" w:rsidR="00103651" w:rsidRPr="006854DB" w:rsidRDefault="00103651">
            <w:pPr>
              <w:pStyle w:val="TableParagraph"/>
              <w:spacing w:before="11"/>
              <w:rPr>
                <w:rFonts w:ascii="Times New Roman" w:eastAsia="Times New Roman" w:hAnsi="Times New Roman" w:cs="Times New Roman"/>
                <w:b/>
                <w:bCs/>
                <w:sz w:val="24"/>
                <w:szCs w:val="24"/>
              </w:rPr>
            </w:pPr>
          </w:p>
          <w:p w14:paraId="3C7AE62B" w14:textId="77777777" w:rsidR="00103651" w:rsidRPr="006854DB" w:rsidRDefault="00E36DD3">
            <w:pPr>
              <w:pStyle w:val="TableParagraph"/>
              <w:ind w:left="103"/>
              <w:rPr>
                <w:rFonts w:ascii="Times New Roman" w:eastAsia="Times New Roman" w:hAnsi="Times New Roman" w:cs="Times New Roman"/>
                <w:sz w:val="24"/>
                <w:szCs w:val="24"/>
              </w:rPr>
            </w:pPr>
            <w:r w:rsidRPr="006854DB">
              <w:rPr>
                <w:rFonts w:ascii="Times New Roman" w:hAnsi="Times New Roman" w:cs="Times New Roman"/>
                <w:sz w:val="24"/>
                <w:szCs w:val="24"/>
              </w:rPr>
              <w:t>1-844-810-4365</w:t>
            </w:r>
          </w:p>
        </w:tc>
      </w:tr>
    </w:tbl>
    <w:p w14:paraId="2010DB3B" w14:textId="77777777" w:rsidR="00103651" w:rsidRPr="005C2F75" w:rsidRDefault="00103651">
      <w:pPr>
        <w:spacing w:before="11"/>
        <w:rPr>
          <w:rFonts w:ascii="Times New Roman" w:eastAsia="Times New Roman" w:hAnsi="Times New Roman" w:cs="Times New Roman"/>
          <w:b/>
          <w:bCs/>
          <w:sz w:val="16"/>
          <w:szCs w:val="16"/>
        </w:rPr>
      </w:pPr>
    </w:p>
    <w:p w14:paraId="41B73555" w14:textId="77777777" w:rsidR="00103651" w:rsidRPr="006854DB" w:rsidRDefault="00E36DD3">
      <w:pPr>
        <w:spacing w:before="69"/>
        <w:ind w:left="220"/>
        <w:rPr>
          <w:rFonts w:ascii="Times New Roman" w:eastAsia="Times New Roman" w:hAnsi="Times New Roman" w:cs="Times New Roman"/>
          <w:sz w:val="24"/>
          <w:szCs w:val="24"/>
        </w:rPr>
      </w:pPr>
      <w:r w:rsidRPr="006854DB">
        <w:rPr>
          <w:rFonts w:ascii="Times New Roman" w:hAnsi="Times New Roman" w:cs="Times New Roman"/>
          <w:b/>
          <w:sz w:val="24"/>
          <w:szCs w:val="24"/>
        </w:rPr>
        <w:t>Reporting your</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injury:</w:t>
      </w:r>
    </w:p>
    <w:p w14:paraId="2C85E1FC" w14:textId="77777777" w:rsidR="00103651" w:rsidRPr="006854DB" w:rsidRDefault="00103651">
      <w:pPr>
        <w:spacing w:before="1"/>
        <w:rPr>
          <w:rFonts w:ascii="Times New Roman" w:eastAsia="Times New Roman" w:hAnsi="Times New Roman" w:cs="Times New Roman"/>
          <w:b/>
          <w:bCs/>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4928"/>
        <w:gridCol w:w="5598"/>
      </w:tblGrid>
      <w:tr w:rsidR="00103651" w:rsidRPr="006854DB" w14:paraId="75D11DF8" w14:textId="77777777" w:rsidTr="00AB2301">
        <w:trPr>
          <w:trHeight w:hRule="exact" w:val="690"/>
        </w:trPr>
        <w:tc>
          <w:tcPr>
            <w:tcW w:w="4928" w:type="dxa"/>
            <w:tcBorders>
              <w:top w:val="single" w:sz="4" w:space="0" w:color="000000"/>
              <w:left w:val="single" w:sz="4" w:space="0" w:color="000000"/>
              <w:bottom w:val="single" w:sz="4" w:space="0" w:color="000000"/>
              <w:right w:val="single" w:sz="4" w:space="0" w:color="000000"/>
            </w:tcBorders>
          </w:tcPr>
          <w:p w14:paraId="273B4DCD" w14:textId="77777777" w:rsidR="00103651" w:rsidRPr="006854DB" w:rsidRDefault="00E36DD3">
            <w:pPr>
              <w:pStyle w:val="TableParagraph"/>
              <w:ind w:left="103" w:right="140"/>
              <w:rPr>
                <w:rFonts w:ascii="Times New Roman" w:eastAsia="Times New Roman" w:hAnsi="Times New Roman" w:cs="Times New Roman"/>
                <w:sz w:val="24"/>
                <w:szCs w:val="24"/>
              </w:rPr>
            </w:pPr>
            <w:r w:rsidRPr="006854DB">
              <w:rPr>
                <w:rFonts w:ascii="Times New Roman" w:hAnsi="Times New Roman" w:cs="Times New Roman"/>
                <w:sz w:val="24"/>
                <w:szCs w:val="24"/>
              </w:rPr>
              <w:t>Report your injury to your supvr/mgr as</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soon as possible and they will record the injury in OIS.</w:t>
            </w:r>
          </w:p>
        </w:tc>
        <w:tc>
          <w:tcPr>
            <w:tcW w:w="5598" w:type="dxa"/>
            <w:tcBorders>
              <w:top w:val="single" w:sz="4" w:space="0" w:color="000000"/>
              <w:left w:val="single" w:sz="4" w:space="0" w:color="000000"/>
              <w:bottom w:val="single" w:sz="4" w:space="0" w:color="000000"/>
              <w:right w:val="single" w:sz="4" w:space="0" w:color="000000"/>
            </w:tcBorders>
          </w:tcPr>
          <w:p w14:paraId="29246F5D" w14:textId="77777777" w:rsidR="00103651" w:rsidRPr="006854DB" w:rsidRDefault="00E36DD3">
            <w:pPr>
              <w:pStyle w:val="TableParagraph"/>
              <w:ind w:left="103" w:right="493"/>
              <w:rPr>
                <w:rFonts w:ascii="Times New Roman" w:eastAsia="Times New Roman" w:hAnsi="Times New Roman" w:cs="Times New Roman"/>
                <w:sz w:val="24"/>
                <w:szCs w:val="24"/>
              </w:rPr>
            </w:pPr>
            <w:r w:rsidRPr="006854DB">
              <w:rPr>
                <w:rFonts w:ascii="Times New Roman" w:hAnsi="Times New Roman" w:cs="Times New Roman"/>
                <w:sz w:val="24"/>
                <w:szCs w:val="24"/>
              </w:rPr>
              <w:t>Go to a United onsite clinic in ORD/EWR/IAH and</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the clinic will record the injury in</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OIS</w:t>
            </w:r>
          </w:p>
        </w:tc>
      </w:tr>
    </w:tbl>
    <w:p w14:paraId="75799887" w14:textId="77777777" w:rsidR="00103651" w:rsidRPr="005C2F75" w:rsidRDefault="00103651">
      <w:pPr>
        <w:spacing w:before="9"/>
        <w:rPr>
          <w:rFonts w:ascii="Times New Roman" w:eastAsia="Times New Roman" w:hAnsi="Times New Roman" w:cs="Times New Roman"/>
          <w:b/>
          <w:bCs/>
          <w:sz w:val="16"/>
          <w:szCs w:val="16"/>
        </w:rPr>
      </w:pPr>
    </w:p>
    <w:p w14:paraId="6E402C4E" w14:textId="77777777" w:rsidR="006A39B8" w:rsidRDefault="006A39B8" w:rsidP="005C2F75">
      <w:pPr>
        <w:rPr>
          <w:rFonts w:ascii="Times New Roman" w:hAnsi="Times New Roman" w:cs="Times New Roman"/>
          <w:b/>
          <w:sz w:val="24"/>
          <w:szCs w:val="24"/>
        </w:rPr>
      </w:pPr>
    </w:p>
    <w:p w14:paraId="5F1E3E39" w14:textId="77777777" w:rsidR="006A39B8" w:rsidRDefault="006A39B8" w:rsidP="005C2F75">
      <w:pPr>
        <w:rPr>
          <w:rFonts w:ascii="Times New Roman" w:hAnsi="Times New Roman" w:cs="Times New Roman"/>
          <w:b/>
          <w:sz w:val="24"/>
          <w:szCs w:val="24"/>
        </w:rPr>
      </w:pPr>
    </w:p>
    <w:p w14:paraId="54DD6E73" w14:textId="2EF098AF" w:rsidR="00103651" w:rsidRPr="006854DB" w:rsidRDefault="00E36DD3" w:rsidP="005C2F75">
      <w:pPr>
        <w:rPr>
          <w:rFonts w:ascii="Times New Roman" w:eastAsia="Times New Roman" w:hAnsi="Times New Roman" w:cs="Times New Roman"/>
          <w:sz w:val="24"/>
          <w:szCs w:val="24"/>
        </w:rPr>
      </w:pPr>
      <w:r w:rsidRPr="006854DB">
        <w:rPr>
          <w:rFonts w:ascii="Times New Roman" w:hAnsi="Times New Roman" w:cs="Times New Roman"/>
          <w:b/>
          <w:sz w:val="24"/>
          <w:szCs w:val="24"/>
        </w:rPr>
        <w:lastRenderedPageBreak/>
        <w:t>SEDGWICK BRANCH</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LOCATIONS</w:t>
      </w:r>
    </w:p>
    <w:p w14:paraId="4DE311E9" w14:textId="77777777" w:rsidR="00103651" w:rsidRPr="006854DB" w:rsidRDefault="00103651">
      <w:pPr>
        <w:spacing w:before="11"/>
        <w:rPr>
          <w:rFonts w:ascii="Times New Roman" w:eastAsia="Times New Roman" w:hAnsi="Times New Roman" w:cs="Times New Roman"/>
          <w:b/>
          <w:bCs/>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12"/>
        <w:gridCol w:w="2778"/>
        <w:gridCol w:w="4466"/>
        <w:gridCol w:w="34"/>
        <w:gridCol w:w="2610"/>
      </w:tblGrid>
      <w:tr w:rsidR="00103651" w:rsidRPr="006854DB" w14:paraId="4FE407AF" w14:textId="77777777" w:rsidTr="00844A14">
        <w:trPr>
          <w:gridBefore w:val="1"/>
          <w:wBefore w:w="12" w:type="dxa"/>
          <w:trHeight w:hRule="exact" w:val="386"/>
        </w:trPr>
        <w:tc>
          <w:tcPr>
            <w:tcW w:w="2778" w:type="dxa"/>
            <w:tcBorders>
              <w:top w:val="single" w:sz="4" w:space="0" w:color="000000"/>
              <w:left w:val="single" w:sz="4" w:space="0" w:color="000000"/>
              <w:bottom w:val="single" w:sz="4" w:space="0" w:color="000000"/>
              <w:right w:val="single" w:sz="4" w:space="0" w:color="000000"/>
            </w:tcBorders>
          </w:tcPr>
          <w:p w14:paraId="1B32F336"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b/>
                <w:sz w:val="24"/>
                <w:szCs w:val="24"/>
              </w:rPr>
              <w:t>Sedgwick</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Branch</w:t>
            </w:r>
          </w:p>
        </w:tc>
        <w:tc>
          <w:tcPr>
            <w:tcW w:w="4466" w:type="dxa"/>
            <w:tcBorders>
              <w:top w:val="single" w:sz="4" w:space="0" w:color="000000"/>
              <w:left w:val="single" w:sz="4" w:space="0" w:color="000000"/>
              <w:bottom w:val="single" w:sz="4" w:space="0" w:color="000000"/>
              <w:right w:val="single" w:sz="4" w:space="0" w:color="000000"/>
            </w:tcBorders>
          </w:tcPr>
          <w:p w14:paraId="0CA910BF"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b/>
                <w:sz w:val="24"/>
                <w:szCs w:val="24"/>
              </w:rPr>
              <w:t>States</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Covered</w:t>
            </w:r>
          </w:p>
        </w:tc>
        <w:tc>
          <w:tcPr>
            <w:tcW w:w="2644" w:type="dxa"/>
            <w:gridSpan w:val="2"/>
            <w:tcBorders>
              <w:top w:val="single" w:sz="4" w:space="0" w:color="000000"/>
              <w:left w:val="single" w:sz="4" w:space="0" w:color="000000"/>
              <w:bottom w:val="single" w:sz="4" w:space="0" w:color="000000"/>
              <w:right w:val="single" w:sz="4" w:space="0" w:color="000000"/>
            </w:tcBorders>
          </w:tcPr>
          <w:p w14:paraId="4CF436B8"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b/>
                <w:sz w:val="24"/>
                <w:szCs w:val="24"/>
              </w:rPr>
              <w:t>Branch Phone</w:t>
            </w:r>
            <w:r w:rsidRPr="006854DB">
              <w:rPr>
                <w:rFonts w:ascii="Times New Roman" w:hAnsi="Times New Roman" w:cs="Times New Roman"/>
                <w:b/>
                <w:spacing w:val="-10"/>
                <w:sz w:val="24"/>
                <w:szCs w:val="24"/>
              </w:rPr>
              <w:t xml:space="preserve"> </w:t>
            </w:r>
            <w:r w:rsidRPr="006854DB">
              <w:rPr>
                <w:rFonts w:ascii="Times New Roman" w:hAnsi="Times New Roman" w:cs="Times New Roman"/>
                <w:b/>
                <w:sz w:val="24"/>
                <w:szCs w:val="24"/>
              </w:rPr>
              <w:t>Number</w:t>
            </w:r>
          </w:p>
        </w:tc>
      </w:tr>
      <w:tr w:rsidR="00103651" w:rsidRPr="006854DB" w14:paraId="260EA9AF" w14:textId="77777777" w:rsidTr="00844A14">
        <w:trPr>
          <w:gridBefore w:val="1"/>
          <w:wBefore w:w="12" w:type="dxa"/>
          <w:trHeight w:hRule="exact" w:val="310"/>
        </w:trPr>
        <w:tc>
          <w:tcPr>
            <w:tcW w:w="2778" w:type="dxa"/>
            <w:tcBorders>
              <w:top w:val="single" w:sz="4" w:space="0" w:color="000000"/>
              <w:left w:val="single" w:sz="4" w:space="0" w:color="000000"/>
              <w:bottom w:val="single" w:sz="4" w:space="0" w:color="000000"/>
              <w:right w:val="single" w:sz="4" w:space="0" w:color="000000"/>
            </w:tcBorders>
          </w:tcPr>
          <w:p w14:paraId="7A07B26A"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Alaska,</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Anchorage</w:t>
            </w:r>
          </w:p>
        </w:tc>
        <w:tc>
          <w:tcPr>
            <w:tcW w:w="4466" w:type="dxa"/>
            <w:tcBorders>
              <w:top w:val="single" w:sz="4" w:space="0" w:color="000000"/>
              <w:left w:val="single" w:sz="4" w:space="0" w:color="000000"/>
              <w:bottom w:val="single" w:sz="4" w:space="0" w:color="000000"/>
              <w:right w:val="single" w:sz="4" w:space="0" w:color="000000"/>
            </w:tcBorders>
          </w:tcPr>
          <w:p w14:paraId="145497A7"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AK</w:t>
            </w:r>
          </w:p>
        </w:tc>
        <w:tc>
          <w:tcPr>
            <w:tcW w:w="2644" w:type="dxa"/>
            <w:gridSpan w:val="2"/>
            <w:tcBorders>
              <w:top w:val="single" w:sz="4" w:space="0" w:color="000000"/>
              <w:left w:val="single" w:sz="4" w:space="0" w:color="000000"/>
              <w:bottom w:val="single" w:sz="4" w:space="0" w:color="000000"/>
              <w:right w:val="single" w:sz="4" w:space="0" w:color="000000"/>
            </w:tcBorders>
          </w:tcPr>
          <w:p w14:paraId="0C4AA0FC"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907-339-4600</w:t>
            </w:r>
          </w:p>
        </w:tc>
      </w:tr>
      <w:tr w:rsidR="00103651" w:rsidRPr="006854DB" w14:paraId="77327F79" w14:textId="77777777" w:rsidTr="00844A14">
        <w:trPr>
          <w:gridBefore w:val="1"/>
          <w:wBefore w:w="12" w:type="dxa"/>
          <w:trHeight w:hRule="exact" w:val="310"/>
        </w:trPr>
        <w:tc>
          <w:tcPr>
            <w:tcW w:w="2778" w:type="dxa"/>
            <w:tcBorders>
              <w:top w:val="single" w:sz="4" w:space="0" w:color="000000"/>
              <w:left w:val="single" w:sz="4" w:space="0" w:color="000000"/>
              <w:bottom w:val="single" w:sz="4" w:space="0" w:color="000000"/>
              <w:right w:val="single" w:sz="4" w:space="0" w:color="000000"/>
            </w:tcBorders>
          </w:tcPr>
          <w:p w14:paraId="1B9052A7"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California,</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Brea</w:t>
            </w:r>
          </w:p>
        </w:tc>
        <w:tc>
          <w:tcPr>
            <w:tcW w:w="4466" w:type="dxa"/>
            <w:tcBorders>
              <w:top w:val="single" w:sz="4" w:space="0" w:color="000000"/>
              <w:left w:val="single" w:sz="4" w:space="0" w:color="000000"/>
              <w:bottom w:val="single" w:sz="4" w:space="0" w:color="000000"/>
              <w:right w:val="single" w:sz="4" w:space="0" w:color="000000"/>
            </w:tcBorders>
          </w:tcPr>
          <w:p w14:paraId="0ABF8D5D"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So CAL</w:t>
            </w:r>
          </w:p>
        </w:tc>
        <w:tc>
          <w:tcPr>
            <w:tcW w:w="2644" w:type="dxa"/>
            <w:gridSpan w:val="2"/>
            <w:tcBorders>
              <w:top w:val="single" w:sz="4" w:space="0" w:color="000000"/>
              <w:left w:val="single" w:sz="4" w:space="0" w:color="000000"/>
              <w:bottom w:val="single" w:sz="4" w:space="0" w:color="000000"/>
              <w:right w:val="single" w:sz="4" w:space="0" w:color="000000"/>
            </w:tcBorders>
          </w:tcPr>
          <w:p w14:paraId="719EE134"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800-221-5473</w:t>
            </w:r>
          </w:p>
        </w:tc>
      </w:tr>
      <w:tr w:rsidR="00103651" w:rsidRPr="006854DB" w14:paraId="085CBCC0" w14:textId="77777777" w:rsidTr="00844A14">
        <w:trPr>
          <w:gridBefore w:val="1"/>
          <w:wBefore w:w="12" w:type="dxa"/>
          <w:trHeight w:hRule="exact" w:val="312"/>
        </w:trPr>
        <w:tc>
          <w:tcPr>
            <w:tcW w:w="2778" w:type="dxa"/>
            <w:tcBorders>
              <w:top w:val="single" w:sz="4" w:space="0" w:color="000000"/>
              <w:left w:val="single" w:sz="4" w:space="0" w:color="000000"/>
              <w:bottom w:val="single" w:sz="4" w:space="0" w:color="000000"/>
              <w:right w:val="single" w:sz="4" w:space="0" w:color="000000"/>
            </w:tcBorders>
          </w:tcPr>
          <w:p w14:paraId="67514143" w14:textId="77777777" w:rsidR="00103651" w:rsidRPr="006854DB" w:rsidRDefault="00E36DD3">
            <w:pPr>
              <w:pStyle w:val="TableParagraph"/>
              <w:spacing w:before="2"/>
              <w:ind w:left="103"/>
              <w:rPr>
                <w:rFonts w:ascii="Times New Roman" w:eastAsia="Times New Roman" w:hAnsi="Times New Roman" w:cs="Times New Roman"/>
                <w:sz w:val="24"/>
                <w:szCs w:val="24"/>
              </w:rPr>
            </w:pPr>
            <w:r w:rsidRPr="006854DB">
              <w:rPr>
                <w:rFonts w:ascii="Times New Roman" w:hAnsi="Times New Roman" w:cs="Times New Roman"/>
                <w:sz w:val="24"/>
                <w:szCs w:val="24"/>
              </w:rPr>
              <w:t>California,</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Pleasanton</w:t>
            </w:r>
          </w:p>
        </w:tc>
        <w:tc>
          <w:tcPr>
            <w:tcW w:w="4466" w:type="dxa"/>
            <w:tcBorders>
              <w:top w:val="single" w:sz="4" w:space="0" w:color="000000"/>
              <w:left w:val="single" w:sz="4" w:space="0" w:color="000000"/>
              <w:bottom w:val="single" w:sz="4" w:space="0" w:color="000000"/>
              <w:right w:val="single" w:sz="4" w:space="0" w:color="000000"/>
            </w:tcBorders>
          </w:tcPr>
          <w:p w14:paraId="33418E5E" w14:textId="77777777" w:rsidR="00103651" w:rsidRPr="006854DB" w:rsidRDefault="00E36DD3">
            <w:pPr>
              <w:pStyle w:val="TableParagraph"/>
              <w:spacing w:before="2"/>
              <w:ind w:left="100"/>
              <w:rPr>
                <w:rFonts w:ascii="Times New Roman" w:eastAsia="Times New Roman" w:hAnsi="Times New Roman" w:cs="Times New Roman"/>
                <w:sz w:val="24"/>
                <w:szCs w:val="24"/>
              </w:rPr>
            </w:pPr>
            <w:r w:rsidRPr="006854DB">
              <w:rPr>
                <w:rFonts w:ascii="Times New Roman" w:hAnsi="Times New Roman" w:cs="Times New Roman"/>
                <w:sz w:val="24"/>
                <w:szCs w:val="24"/>
              </w:rPr>
              <w:t>No CAL</w:t>
            </w:r>
          </w:p>
        </w:tc>
        <w:tc>
          <w:tcPr>
            <w:tcW w:w="2644" w:type="dxa"/>
            <w:gridSpan w:val="2"/>
            <w:tcBorders>
              <w:top w:val="single" w:sz="4" w:space="0" w:color="000000"/>
              <w:left w:val="single" w:sz="4" w:space="0" w:color="000000"/>
              <w:bottom w:val="single" w:sz="4" w:space="0" w:color="000000"/>
              <w:right w:val="single" w:sz="4" w:space="0" w:color="000000"/>
            </w:tcBorders>
          </w:tcPr>
          <w:p w14:paraId="74FF7C9E" w14:textId="77777777" w:rsidR="00103651" w:rsidRPr="006854DB" w:rsidRDefault="00E36DD3">
            <w:pPr>
              <w:pStyle w:val="TableParagraph"/>
              <w:spacing w:before="2"/>
              <w:ind w:left="103"/>
              <w:rPr>
                <w:rFonts w:ascii="Times New Roman" w:eastAsia="Times New Roman" w:hAnsi="Times New Roman" w:cs="Times New Roman"/>
                <w:sz w:val="24"/>
                <w:szCs w:val="24"/>
              </w:rPr>
            </w:pPr>
            <w:r w:rsidRPr="006854DB">
              <w:rPr>
                <w:rFonts w:ascii="Times New Roman" w:hAnsi="Times New Roman" w:cs="Times New Roman"/>
                <w:sz w:val="24"/>
                <w:szCs w:val="24"/>
              </w:rPr>
              <w:t>877-809-9478</w:t>
            </w:r>
          </w:p>
        </w:tc>
      </w:tr>
      <w:tr w:rsidR="00103651" w:rsidRPr="006854DB" w14:paraId="4CA47133" w14:textId="77777777" w:rsidTr="00844A14">
        <w:trPr>
          <w:gridBefore w:val="1"/>
          <w:wBefore w:w="12" w:type="dxa"/>
          <w:trHeight w:hRule="exact" w:val="310"/>
        </w:trPr>
        <w:tc>
          <w:tcPr>
            <w:tcW w:w="2778" w:type="dxa"/>
            <w:tcBorders>
              <w:top w:val="single" w:sz="4" w:space="0" w:color="000000"/>
              <w:left w:val="single" w:sz="4" w:space="0" w:color="000000"/>
              <w:bottom w:val="single" w:sz="4" w:space="0" w:color="000000"/>
              <w:right w:val="single" w:sz="4" w:space="0" w:color="000000"/>
            </w:tcBorders>
          </w:tcPr>
          <w:p w14:paraId="68C1D542"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Colorado,</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Denver</w:t>
            </w:r>
          </w:p>
        </w:tc>
        <w:tc>
          <w:tcPr>
            <w:tcW w:w="4466" w:type="dxa"/>
            <w:tcBorders>
              <w:top w:val="single" w:sz="4" w:space="0" w:color="000000"/>
              <w:left w:val="single" w:sz="4" w:space="0" w:color="000000"/>
              <w:bottom w:val="single" w:sz="4" w:space="0" w:color="000000"/>
              <w:right w:val="single" w:sz="4" w:space="0" w:color="000000"/>
            </w:tcBorders>
          </w:tcPr>
          <w:p w14:paraId="6F1F3810"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AZ, CO, UT,</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WY</w:t>
            </w:r>
          </w:p>
        </w:tc>
        <w:tc>
          <w:tcPr>
            <w:tcW w:w="2644" w:type="dxa"/>
            <w:gridSpan w:val="2"/>
            <w:tcBorders>
              <w:top w:val="single" w:sz="4" w:space="0" w:color="000000"/>
              <w:left w:val="single" w:sz="4" w:space="0" w:color="000000"/>
              <w:bottom w:val="single" w:sz="4" w:space="0" w:color="000000"/>
              <w:right w:val="single" w:sz="4" w:space="0" w:color="000000"/>
            </w:tcBorders>
          </w:tcPr>
          <w:p w14:paraId="1BB6BE04"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800-507-9656</w:t>
            </w:r>
          </w:p>
        </w:tc>
      </w:tr>
      <w:tr w:rsidR="00103651" w:rsidRPr="006854DB" w14:paraId="6A6DA613" w14:textId="77777777" w:rsidTr="00844A14">
        <w:trPr>
          <w:gridBefore w:val="1"/>
          <w:wBefore w:w="12" w:type="dxa"/>
          <w:trHeight w:hRule="exact" w:val="330"/>
        </w:trPr>
        <w:tc>
          <w:tcPr>
            <w:tcW w:w="2778" w:type="dxa"/>
            <w:tcBorders>
              <w:top w:val="single" w:sz="4" w:space="0" w:color="000000"/>
              <w:left w:val="single" w:sz="4" w:space="0" w:color="000000"/>
              <w:bottom w:val="single" w:sz="4" w:space="0" w:color="000000"/>
              <w:right w:val="single" w:sz="4" w:space="0" w:color="000000"/>
            </w:tcBorders>
          </w:tcPr>
          <w:p w14:paraId="5B9791E2"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Florida, Lake</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Mary</w:t>
            </w:r>
          </w:p>
        </w:tc>
        <w:tc>
          <w:tcPr>
            <w:tcW w:w="4466" w:type="dxa"/>
            <w:tcBorders>
              <w:top w:val="single" w:sz="4" w:space="0" w:color="000000"/>
              <w:left w:val="single" w:sz="4" w:space="0" w:color="000000"/>
              <w:bottom w:val="single" w:sz="4" w:space="0" w:color="000000"/>
              <w:right w:val="single" w:sz="4" w:space="0" w:color="000000"/>
            </w:tcBorders>
          </w:tcPr>
          <w:p w14:paraId="60C47B91" w14:textId="77777777" w:rsidR="00103651" w:rsidRPr="006854DB" w:rsidRDefault="00E36DD3">
            <w:pPr>
              <w:pStyle w:val="TableParagraph"/>
              <w:ind w:left="100" w:right="180"/>
              <w:rPr>
                <w:rFonts w:ascii="Times New Roman" w:eastAsia="Times New Roman" w:hAnsi="Times New Roman" w:cs="Times New Roman"/>
                <w:sz w:val="24"/>
                <w:szCs w:val="24"/>
              </w:rPr>
            </w:pPr>
            <w:r w:rsidRPr="006854DB">
              <w:rPr>
                <w:rFonts w:ascii="Times New Roman" w:hAnsi="Times New Roman" w:cs="Times New Roman"/>
                <w:sz w:val="24"/>
                <w:szCs w:val="24"/>
              </w:rPr>
              <w:t>AL, AR, FL, GA, KY, MS, NC, SC, TN</w:t>
            </w:r>
          </w:p>
        </w:tc>
        <w:tc>
          <w:tcPr>
            <w:tcW w:w="2644" w:type="dxa"/>
            <w:gridSpan w:val="2"/>
            <w:tcBorders>
              <w:top w:val="single" w:sz="4" w:space="0" w:color="000000"/>
              <w:left w:val="single" w:sz="4" w:space="0" w:color="000000"/>
              <w:bottom w:val="single" w:sz="4" w:space="0" w:color="000000"/>
              <w:right w:val="single" w:sz="4" w:space="0" w:color="000000"/>
            </w:tcBorders>
          </w:tcPr>
          <w:p w14:paraId="6CC55C2A"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800-548-1373</w:t>
            </w:r>
          </w:p>
        </w:tc>
      </w:tr>
      <w:tr w:rsidR="00103651" w:rsidRPr="006854DB" w14:paraId="6400B2A1" w14:textId="77777777" w:rsidTr="00844A14">
        <w:trPr>
          <w:gridBefore w:val="1"/>
          <w:wBefore w:w="12" w:type="dxa"/>
          <w:trHeight w:hRule="exact" w:val="310"/>
        </w:trPr>
        <w:tc>
          <w:tcPr>
            <w:tcW w:w="2778" w:type="dxa"/>
            <w:tcBorders>
              <w:top w:val="single" w:sz="4" w:space="0" w:color="000000"/>
              <w:left w:val="single" w:sz="4" w:space="0" w:color="000000"/>
              <w:bottom w:val="single" w:sz="4" w:space="0" w:color="000000"/>
              <w:right w:val="single" w:sz="4" w:space="0" w:color="000000"/>
            </w:tcBorders>
          </w:tcPr>
          <w:p w14:paraId="0B89199F"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Hawaii,</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Honolulu</w:t>
            </w:r>
          </w:p>
        </w:tc>
        <w:tc>
          <w:tcPr>
            <w:tcW w:w="4466" w:type="dxa"/>
            <w:tcBorders>
              <w:top w:val="single" w:sz="4" w:space="0" w:color="000000"/>
              <w:left w:val="single" w:sz="4" w:space="0" w:color="000000"/>
              <w:bottom w:val="single" w:sz="4" w:space="0" w:color="000000"/>
              <w:right w:val="single" w:sz="4" w:space="0" w:color="000000"/>
            </w:tcBorders>
          </w:tcPr>
          <w:p w14:paraId="25A89FC3"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HI</w:t>
            </w:r>
          </w:p>
        </w:tc>
        <w:tc>
          <w:tcPr>
            <w:tcW w:w="2644" w:type="dxa"/>
            <w:gridSpan w:val="2"/>
            <w:tcBorders>
              <w:top w:val="single" w:sz="4" w:space="0" w:color="000000"/>
              <w:left w:val="single" w:sz="4" w:space="0" w:color="000000"/>
              <w:bottom w:val="single" w:sz="4" w:space="0" w:color="000000"/>
              <w:right w:val="single" w:sz="4" w:space="0" w:color="000000"/>
            </w:tcBorders>
          </w:tcPr>
          <w:p w14:paraId="5105BBC1"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808-523-3200</w:t>
            </w:r>
          </w:p>
        </w:tc>
      </w:tr>
      <w:tr w:rsidR="00103651" w:rsidRPr="006854DB" w14:paraId="38BC2176" w14:textId="77777777" w:rsidTr="00844A14">
        <w:trPr>
          <w:gridBefore w:val="1"/>
          <w:wBefore w:w="12" w:type="dxa"/>
          <w:trHeight w:hRule="exact" w:val="310"/>
        </w:trPr>
        <w:tc>
          <w:tcPr>
            <w:tcW w:w="2778" w:type="dxa"/>
            <w:tcBorders>
              <w:top w:val="single" w:sz="4" w:space="0" w:color="000000"/>
              <w:left w:val="single" w:sz="4" w:space="0" w:color="000000"/>
              <w:bottom w:val="single" w:sz="4" w:space="0" w:color="000000"/>
              <w:right w:val="single" w:sz="4" w:space="0" w:color="000000"/>
            </w:tcBorders>
          </w:tcPr>
          <w:p w14:paraId="09D1AA53"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Idaho,</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Meridian</w:t>
            </w:r>
          </w:p>
        </w:tc>
        <w:tc>
          <w:tcPr>
            <w:tcW w:w="4466" w:type="dxa"/>
            <w:tcBorders>
              <w:top w:val="single" w:sz="4" w:space="0" w:color="000000"/>
              <w:left w:val="single" w:sz="4" w:space="0" w:color="000000"/>
              <w:bottom w:val="single" w:sz="4" w:space="0" w:color="000000"/>
              <w:right w:val="single" w:sz="4" w:space="0" w:color="000000"/>
            </w:tcBorders>
          </w:tcPr>
          <w:p w14:paraId="4B7FF1D7" w14:textId="77777777" w:rsidR="00103651" w:rsidRPr="006854DB" w:rsidRDefault="00E36DD3">
            <w:pPr>
              <w:pStyle w:val="TableParagraph"/>
              <w:spacing w:line="275" w:lineRule="exact"/>
              <w:ind w:left="100"/>
              <w:rPr>
                <w:rFonts w:ascii="Times New Roman" w:eastAsia="Times New Roman" w:hAnsi="Times New Roman" w:cs="Times New Roman"/>
                <w:sz w:val="24"/>
                <w:szCs w:val="24"/>
              </w:rPr>
            </w:pPr>
            <w:r w:rsidRPr="006854DB">
              <w:rPr>
                <w:rFonts w:ascii="Times New Roman" w:hAnsi="Times New Roman" w:cs="Times New Roman"/>
                <w:spacing w:val="-4"/>
                <w:sz w:val="24"/>
                <w:szCs w:val="24"/>
              </w:rPr>
              <w:t>ID</w:t>
            </w:r>
          </w:p>
        </w:tc>
        <w:tc>
          <w:tcPr>
            <w:tcW w:w="2644" w:type="dxa"/>
            <w:gridSpan w:val="2"/>
            <w:tcBorders>
              <w:top w:val="single" w:sz="4" w:space="0" w:color="000000"/>
              <w:left w:val="single" w:sz="4" w:space="0" w:color="000000"/>
              <w:bottom w:val="single" w:sz="4" w:space="0" w:color="000000"/>
              <w:right w:val="single" w:sz="4" w:space="0" w:color="000000"/>
            </w:tcBorders>
          </w:tcPr>
          <w:p w14:paraId="066DAE15" w14:textId="77777777" w:rsidR="00103651" w:rsidRPr="006854DB" w:rsidRDefault="00E36DD3">
            <w:pPr>
              <w:pStyle w:val="TableParagraph"/>
              <w:spacing w:line="275"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866-253-1074</w:t>
            </w:r>
          </w:p>
        </w:tc>
      </w:tr>
      <w:tr w:rsidR="00103651" w:rsidRPr="006854DB" w14:paraId="67C5CD14"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0E2BAF4A"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Illinois,</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Aurora</w:t>
            </w:r>
          </w:p>
        </w:tc>
        <w:tc>
          <w:tcPr>
            <w:tcW w:w="4500" w:type="dxa"/>
            <w:gridSpan w:val="2"/>
            <w:tcBorders>
              <w:top w:val="single" w:sz="4" w:space="0" w:color="000000"/>
              <w:left w:val="single" w:sz="4" w:space="0" w:color="000000"/>
              <w:bottom w:val="single" w:sz="4" w:space="0" w:color="000000"/>
              <w:right w:val="single" w:sz="4" w:space="0" w:color="000000"/>
            </w:tcBorders>
          </w:tcPr>
          <w:p w14:paraId="3CF060CE"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IL,IN,IA,KS,MI,MN,MO,NE,SD,WI</w:t>
            </w:r>
          </w:p>
        </w:tc>
        <w:tc>
          <w:tcPr>
            <w:tcW w:w="2610" w:type="dxa"/>
            <w:tcBorders>
              <w:top w:val="single" w:sz="4" w:space="0" w:color="000000"/>
              <w:left w:val="single" w:sz="4" w:space="0" w:color="000000"/>
              <w:bottom w:val="single" w:sz="4" w:space="0" w:color="000000"/>
              <w:right w:val="single" w:sz="4" w:space="0" w:color="000000"/>
            </w:tcBorders>
          </w:tcPr>
          <w:p w14:paraId="6CBE9E24"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800-358-2072</w:t>
            </w:r>
          </w:p>
        </w:tc>
      </w:tr>
      <w:tr w:rsidR="00103651" w:rsidRPr="006854DB" w14:paraId="5CF9BD89"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2A5957CD"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Maine,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Portland</w:t>
            </w:r>
          </w:p>
        </w:tc>
        <w:tc>
          <w:tcPr>
            <w:tcW w:w="4500" w:type="dxa"/>
            <w:gridSpan w:val="2"/>
            <w:tcBorders>
              <w:top w:val="single" w:sz="4" w:space="0" w:color="000000"/>
              <w:left w:val="single" w:sz="4" w:space="0" w:color="000000"/>
              <w:bottom w:val="single" w:sz="4" w:space="0" w:color="000000"/>
              <w:right w:val="single" w:sz="4" w:space="0" w:color="000000"/>
            </w:tcBorders>
          </w:tcPr>
          <w:p w14:paraId="408A1DA7"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MA, ME, NH, RI,</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VT</w:t>
            </w:r>
          </w:p>
        </w:tc>
        <w:tc>
          <w:tcPr>
            <w:tcW w:w="2610" w:type="dxa"/>
            <w:tcBorders>
              <w:top w:val="single" w:sz="4" w:space="0" w:color="000000"/>
              <w:left w:val="single" w:sz="4" w:space="0" w:color="000000"/>
              <w:bottom w:val="single" w:sz="4" w:space="0" w:color="000000"/>
              <w:right w:val="single" w:sz="4" w:space="0" w:color="000000"/>
            </w:tcBorders>
          </w:tcPr>
          <w:p w14:paraId="0DA062C4"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800-526-3721</w:t>
            </w:r>
          </w:p>
        </w:tc>
      </w:tr>
      <w:tr w:rsidR="00103651" w:rsidRPr="006854DB" w14:paraId="0CC75485"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73E923C8" w14:textId="77777777" w:rsidR="00103651" w:rsidRPr="006854DB" w:rsidRDefault="00E36DD3">
            <w:pPr>
              <w:pStyle w:val="TableParagraph"/>
              <w:spacing w:line="267"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Maryland, Hunt</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Valley</w:t>
            </w:r>
          </w:p>
        </w:tc>
        <w:tc>
          <w:tcPr>
            <w:tcW w:w="4500" w:type="dxa"/>
            <w:gridSpan w:val="2"/>
            <w:tcBorders>
              <w:top w:val="single" w:sz="4" w:space="0" w:color="000000"/>
              <w:left w:val="single" w:sz="4" w:space="0" w:color="000000"/>
              <w:bottom w:val="single" w:sz="4" w:space="0" w:color="000000"/>
              <w:right w:val="single" w:sz="4" w:space="0" w:color="000000"/>
            </w:tcBorders>
          </w:tcPr>
          <w:p w14:paraId="520EA8E4" w14:textId="77777777" w:rsidR="00103651" w:rsidRPr="006854DB" w:rsidRDefault="00E36DD3">
            <w:pPr>
              <w:pStyle w:val="TableParagraph"/>
              <w:spacing w:line="267"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CT, DC, DE, MD, VA,</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WV</w:t>
            </w:r>
          </w:p>
        </w:tc>
        <w:tc>
          <w:tcPr>
            <w:tcW w:w="2610" w:type="dxa"/>
            <w:tcBorders>
              <w:top w:val="single" w:sz="4" w:space="0" w:color="000000"/>
              <w:left w:val="single" w:sz="4" w:space="0" w:color="000000"/>
              <w:bottom w:val="single" w:sz="4" w:space="0" w:color="000000"/>
              <w:right w:val="single" w:sz="4" w:space="0" w:color="000000"/>
            </w:tcBorders>
          </w:tcPr>
          <w:p w14:paraId="177208C6" w14:textId="77777777" w:rsidR="00103651" w:rsidRPr="006854DB" w:rsidRDefault="00E36DD3">
            <w:pPr>
              <w:pStyle w:val="TableParagraph"/>
              <w:spacing w:line="267"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877-494-8010</w:t>
            </w:r>
          </w:p>
        </w:tc>
      </w:tr>
      <w:tr w:rsidR="00103651" w:rsidRPr="006854DB" w14:paraId="25B3AC2E"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56023BD2"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Montana,</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Helena</w:t>
            </w:r>
          </w:p>
        </w:tc>
        <w:tc>
          <w:tcPr>
            <w:tcW w:w="4500" w:type="dxa"/>
            <w:gridSpan w:val="2"/>
            <w:tcBorders>
              <w:top w:val="single" w:sz="4" w:space="0" w:color="000000"/>
              <w:left w:val="single" w:sz="4" w:space="0" w:color="000000"/>
              <w:bottom w:val="single" w:sz="4" w:space="0" w:color="000000"/>
              <w:right w:val="single" w:sz="4" w:space="0" w:color="000000"/>
            </w:tcBorders>
          </w:tcPr>
          <w:p w14:paraId="2EBDC866"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MT</w:t>
            </w:r>
          </w:p>
        </w:tc>
        <w:tc>
          <w:tcPr>
            <w:tcW w:w="2610" w:type="dxa"/>
            <w:tcBorders>
              <w:top w:val="single" w:sz="4" w:space="0" w:color="000000"/>
              <w:left w:val="single" w:sz="4" w:space="0" w:color="000000"/>
              <w:bottom w:val="single" w:sz="4" w:space="0" w:color="000000"/>
              <w:right w:val="single" w:sz="4" w:space="0" w:color="000000"/>
            </w:tcBorders>
          </w:tcPr>
          <w:p w14:paraId="41BDB41E"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866-458-4737</w:t>
            </w:r>
          </w:p>
        </w:tc>
      </w:tr>
      <w:tr w:rsidR="00103651" w:rsidRPr="006854DB" w14:paraId="2E478387"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78E12CE9"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Nevada, Las</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Vegas</w:t>
            </w:r>
          </w:p>
        </w:tc>
        <w:tc>
          <w:tcPr>
            <w:tcW w:w="4500" w:type="dxa"/>
            <w:gridSpan w:val="2"/>
            <w:tcBorders>
              <w:top w:val="single" w:sz="4" w:space="0" w:color="000000"/>
              <w:left w:val="single" w:sz="4" w:space="0" w:color="000000"/>
              <w:bottom w:val="single" w:sz="4" w:space="0" w:color="000000"/>
              <w:right w:val="single" w:sz="4" w:space="0" w:color="000000"/>
            </w:tcBorders>
          </w:tcPr>
          <w:p w14:paraId="7184DC6E"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NV</w:t>
            </w:r>
          </w:p>
        </w:tc>
        <w:tc>
          <w:tcPr>
            <w:tcW w:w="2610" w:type="dxa"/>
            <w:tcBorders>
              <w:top w:val="single" w:sz="4" w:space="0" w:color="000000"/>
              <w:left w:val="single" w:sz="4" w:space="0" w:color="000000"/>
              <w:bottom w:val="single" w:sz="4" w:space="0" w:color="000000"/>
              <w:right w:val="single" w:sz="4" w:space="0" w:color="000000"/>
            </w:tcBorders>
          </w:tcPr>
          <w:p w14:paraId="1109567C"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702-568-3740</w:t>
            </w:r>
          </w:p>
        </w:tc>
      </w:tr>
      <w:tr w:rsidR="00103651" w:rsidRPr="006854DB" w14:paraId="4A776556" w14:textId="77777777" w:rsidTr="00844A14">
        <w:trPr>
          <w:trHeight w:hRule="exact" w:val="312"/>
        </w:trPr>
        <w:tc>
          <w:tcPr>
            <w:tcW w:w="2790" w:type="dxa"/>
            <w:gridSpan w:val="2"/>
            <w:tcBorders>
              <w:top w:val="single" w:sz="4" w:space="0" w:color="000000"/>
              <w:left w:val="single" w:sz="4" w:space="0" w:color="000000"/>
              <w:bottom w:val="single" w:sz="4" w:space="0" w:color="000000"/>
              <w:right w:val="single" w:sz="4" w:space="0" w:color="000000"/>
            </w:tcBorders>
          </w:tcPr>
          <w:p w14:paraId="088D9987"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New Jersey,</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Marlton</w:t>
            </w:r>
          </w:p>
        </w:tc>
        <w:tc>
          <w:tcPr>
            <w:tcW w:w="4500" w:type="dxa"/>
            <w:gridSpan w:val="2"/>
            <w:tcBorders>
              <w:top w:val="single" w:sz="4" w:space="0" w:color="000000"/>
              <w:left w:val="single" w:sz="4" w:space="0" w:color="000000"/>
              <w:bottom w:val="single" w:sz="4" w:space="0" w:color="000000"/>
              <w:right w:val="single" w:sz="4" w:space="0" w:color="000000"/>
            </w:tcBorders>
          </w:tcPr>
          <w:p w14:paraId="3B478E75"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NJ, PA</w:t>
            </w:r>
          </w:p>
        </w:tc>
        <w:tc>
          <w:tcPr>
            <w:tcW w:w="2610" w:type="dxa"/>
            <w:tcBorders>
              <w:top w:val="single" w:sz="4" w:space="0" w:color="000000"/>
              <w:left w:val="single" w:sz="4" w:space="0" w:color="000000"/>
              <w:bottom w:val="single" w:sz="4" w:space="0" w:color="000000"/>
              <w:right w:val="single" w:sz="4" w:space="0" w:color="000000"/>
            </w:tcBorders>
          </w:tcPr>
          <w:p w14:paraId="4331041B"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800-630-0746</w:t>
            </w:r>
          </w:p>
        </w:tc>
      </w:tr>
      <w:tr w:rsidR="00103651" w:rsidRPr="006854DB" w14:paraId="129986CA"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617772CD"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New Mexico,</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Albuquerque</w:t>
            </w:r>
          </w:p>
        </w:tc>
        <w:tc>
          <w:tcPr>
            <w:tcW w:w="4500" w:type="dxa"/>
            <w:gridSpan w:val="2"/>
            <w:tcBorders>
              <w:top w:val="single" w:sz="4" w:space="0" w:color="000000"/>
              <w:left w:val="single" w:sz="4" w:space="0" w:color="000000"/>
              <w:bottom w:val="single" w:sz="4" w:space="0" w:color="000000"/>
              <w:right w:val="single" w:sz="4" w:space="0" w:color="000000"/>
            </w:tcBorders>
          </w:tcPr>
          <w:p w14:paraId="3E7C0527"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NM</w:t>
            </w:r>
          </w:p>
        </w:tc>
        <w:tc>
          <w:tcPr>
            <w:tcW w:w="2610" w:type="dxa"/>
            <w:tcBorders>
              <w:top w:val="single" w:sz="4" w:space="0" w:color="000000"/>
              <w:left w:val="single" w:sz="4" w:space="0" w:color="000000"/>
              <w:bottom w:val="single" w:sz="4" w:space="0" w:color="000000"/>
              <w:right w:val="single" w:sz="4" w:space="0" w:color="000000"/>
            </w:tcBorders>
          </w:tcPr>
          <w:p w14:paraId="36DE8B7A"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800-255-4349</w:t>
            </w:r>
          </w:p>
        </w:tc>
      </w:tr>
      <w:tr w:rsidR="00103651" w:rsidRPr="006854DB" w14:paraId="14103E49"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26D4A117"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New York,</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Syracuse</w:t>
            </w:r>
          </w:p>
        </w:tc>
        <w:tc>
          <w:tcPr>
            <w:tcW w:w="4500" w:type="dxa"/>
            <w:gridSpan w:val="2"/>
            <w:tcBorders>
              <w:top w:val="single" w:sz="4" w:space="0" w:color="000000"/>
              <w:left w:val="single" w:sz="4" w:space="0" w:color="000000"/>
              <w:bottom w:val="single" w:sz="4" w:space="0" w:color="000000"/>
              <w:right w:val="single" w:sz="4" w:space="0" w:color="000000"/>
            </w:tcBorders>
          </w:tcPr>
          <w:p w14:paraId="4634C18D"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NY</w:t>
            </w:r>
          </w:p>
        </w:tc>
        <w:tc>
          <w:tcPr>
            <w:tcW w:w="2610" w:type="dxa"/>
            <w:tcBorders>
              <w:top w:val="single" w:sz="4" w:space="0" w:color="000000"/>
              <w:left w:val="single" w:sz="4" w:space="0" w:color="000000"/>
              <w:bottom w:val="single" w:sz="4" w:space="0" w:color="000000"/>
              <w:right w:val="single" w:sz="4" w:space="0" w:color="000000"/>
            </w:tcBorders>
          </w:tcPr>
          <w:p w14:paraId="70F22206"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800-826-4338</w:t>
            </w:r>
          </w:p>
        </w:tc>
      </w:tr>
      <w:tr w:rsidR="00103651" w:rsidRPr="006854DB" w14:paraId="42750EA7"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4E3244F8"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Ohio,</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Hilliard</w:t>
            </w:r>
          </w:p>
        </w:tc>
        <w:tc>
          <w:tcPr>
            <w:tcW w:w="4500" w:type="dxa"/>
            <w:gridSpan w:val="2"/>
            <w:tcBorders>
              <w:top w:val="single" w:sz="4" w:space="0" w:color="000000"/>
              <w:left w:val="single" w:sz="4" w:space="0" w:color="000000"/>
              <w:bottom w:val="single" w:sz="4" w:space="0" w:color="000000"/>
              <w:right w:val="single" w:sz="4" w:space="0" w:color="000000"/>
            </w:tcBorders>
          </w:tcPr>
          <w:p w14:paraId="798CBEC0"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OH</w:t>
            </w:r>
          </w:p>
        </w:tc>
        <w:tc>
          <w:tcPr>
            <w:tcW w:w="2610" w:type="dxa"/>
            <w:tcBorders>
              <w:top w:val="single" w:sz="4" w:space="0" w:color="000000"/>
              <w:left w:val="single" w:sz="4" w:space="0" w:color="000000"/>
              <w:bottom w:val="single" w:sz="4" w:space="0" w:color="000000"/>
              <w:right w:val="single" w:sz="4" w:space="0" w:color="000000"/>
            </w:tcBorders>
          </w:tcPr>
          <w:p w14:paraId="277EB1BB"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800-267-4001</w:t>
            </w:r>
          </w:p>
        </w:tc>
      </w:tr>
      <w:tr w:rsidR="00103651" w:rsidRPr="006854DB" w14:paraId="2A2F5403" w14:textId="77777777" w:rsidTr="00844A14">
        <w:trPr>
          <w:trHeight w:hRule="exact" w:val="310"/>
        </w:trPr>
        <w:tc>
          <w:tcPr>
            <w:tcW w:w="2790" w:type="dxa"/>
            <w:gridSpan w:val="2"/>
            <w:tcBorders>
              <w:top w:val="single" w:sz="4" w:space="0" w:color="000000"/>
              <w:left w:val="single" w:sz="4" w:space="0" w:color="000000"/>
              <w:bottom w:val="single" w:sz="4" w:space="0" w:color="000000"/>
              <w:right w:val="single" w:sz="4" w:space="0" w:color="000000"/>
            </w:tcBorders>
          </w:tcPr>
          <w:p w14:paraId="1FBFED98"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Oregon,</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Portland</w:t>
            </w:r>
          </w:p>
        </w:tc>
        <w:tc>
          <w:tcPr>
            <w:tcW w:w="4500" w:type="dxa"/>
            <w:gridSpan w:val="2"/>
            <w:tcBorders>
              <w:top w:val="single" w:sz="4" w:space="0" w:color="000000"/>
              <w:left w:val="single" w:sz="4" w:space="0" w:color="000000"/>
              <w:bottom w:val="single" w:sz="4" w:space="0" w:color="000000"/>
              <w:right w:val="single" w:sz="4" w:space="0" w:color="000000"/>
            </w:tcBorders>
          </w:tcPr>
          <w:p w14:paraId="210A9A4A"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OR, WA</w:t>
            </w:r>
          </w:p>
        </w:tc>
        <w:tc>
          <w:tcPr>
            <w:tcW w:w="2610" w:type="dxa"/>
            <w:tcBorders>
              <w:top w:val="single" w:sz="4" w:space="0" w:color="000000"/>
              <w:left w:val="single" w:sz="4" w:space="0" w:color="000000"/>
              <w:bottom w:val="single" w:sz="4" w:space="0" w:color="000000"/>
              <w:right w:val="single" w:sz="4" w:space="0" w:color="000000"/>
            </w:tcBorders>
          </w:tcPr>
          <w:p w14:paraId="2ECDD9F5"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800-906-3147</w:t>
            </w:r>
          </w:p>
        </w:tc>
      </w:tr>
      <w:tr w:rsidR="00103651" w:rsidRPr="006854DB" w14:paraId="607B0217" w14:textId="77777777" w:rsidTr="00844A14">
        <w:trPr>
          <w:trHeight w:hRule="exact" w:val="312"/>
        </w:trPr>
        <w:tc>
          <w:tcPr>
            <w:tcW w:w="2790" w:type="dxa"/>
            <w:gridSpan w:val="2"/>
            <w:tcBorders>
              <w:top w:val="single" w:sz="4" w:space="0" w:color="000000"/>
              <w:left w:val="single" w:sz="4" w:space="0" w:color="000000"/>
              <w:bottom w:val="single" w:sz="4" w:space="0" w:color="000000"/>
              <w:right w:val="single" w:sz="4" w:space="0" w:color="000000"/>
            </w:tcBorders>
          </w:tcPr>
          <w:p w14:paraId="74B6BFEB"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Texas, San</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Antonio</w:t>
            </w:r>
          </w:p>
        </w:tc>
        <w:tc>
          <w:tcPr>
            <w:tcW w:w="4500" w:type="dxa"/>
            <w:gridSpan w:val="2"/>
            <w:tcBorders>
              <w:top w:val="single" w:sz="4" w:space="0" w:color="000000"/>
              <w:left w:val="single" w:sz="4" w:space="0" w:color="000000"/>
              <w:bottom w:val="single" w:sz="4" w:space="0" w:color="000000"/>
              <w:right w:val="single" w:sz="4" w:space="0" w:color="000000"/>
            </w:tcBorders>
          </w:tcPr>
          <w:p w14:paraId="21ED897E" w14:textId="77777777" w:rsidR="00103651" w:rsidRPr="006854DB" w:rsidRDefault="00E36DD3">
            <w:pPr>
              <w:pStyle w:val="TableParagraph"/>
              <w:spacing w:line="266" w:lineRule="exact"/>
              <w:ind w:left="100"/>
              <w:rPr>
                <w:rFonts w:ascii="Times New Roman" w:eastAsia="Times New Roman" w:hAnsi="Times New Roman" w:cs="Times New Roman"/>
                <w:sz w:val="24"/>
                <w:szCs w:val="24"/>
              </w:rPr>
            </w:pPr>
            <w:r w:rsidRPr="006854DB">
              <w:rPr>
                <w:rFonts w:ascii="Times New Roman" w:hAnsi="Times New Roman" w:cs="Times New Roman"/>
                <w:sz w:val="24"/>
                <w:szCs w:val="24"/>
              </w:rPr>
              <w:t>LA, OK,</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TX</w:t>
            </w:r>
          </w:p>
        </w:tc>
        <w:tc>
          <w:tcPr>
            <w:tcW w:w="2610" w:type="dxa"/>
            <w:tcBorders>
              <w:top w:val="single" w:sz="4" w:space="0" w:color="000000"/>
              <w:left w:val="single" w:sz="4" w:space="0" w:color="000000"/>
              <w:bottom w:val="single" w:sz="4" w:space="0" w:color="000000"/>
              <w:right w:val="single" w:sz="4" w:space="0" w:color="000000"/>
            </w:tcBorders>
          </w:tcPr>
          <w:p w14:paraId="30C068A3" w14:textId="77777777" w:rsidR="00103651" w:rsidRPr="006854DB" w:rsidRDefault="00E36DD3">
            <w:pPr>
              <w:pStyle w:val="TableParagraph"/>
              <w:spacing w:line="266" w:lineRule="exact"/>
              <w:ind w:left="103"/>
              <w:rPr>
                <w:rFonts w:ascii="Times New Roman" w:eastAsia="Times New Roman" w:hAnsi="Times New Roman" w:cs="Times New Roman"/>
                <w:sz w:val="24"/>
                <w:szCs w:val="24"/>
              </w:rPr>
            </w:pPr>
            <w:r w:rsidRPr="006854DB">
              <w:rPr>
                <w:rFonts w:ascii="Times New Roman" w:hAnsi="Times New Roman" w:cs="Times New Roman"/>
                <w:sz w:val="24"/>
                <w:szCs w:val="24"/>
              </w:rPr>
              <w:t>800-800-3795</w:t>
            </w:r>
          </w:p>
        </w:tc>
      </w:tr>
    </w:tbl>
    <w:p w14:paraId="6C6D25C7" w14:textId="77777777" w:rsidR="00103651" w:rsidRPr="005C2F75" w:rsidRDefault="00103651">
      <w:pPr>
        <w:spacing w:before="10"/>
        <w:rPr>
          <w:rFonts w:ascii="Times New Roman" w:eastAsia="Times New Roman" w:hAnsi="Times New Roman" w:cs="Times New Roman"/>
          <w:b/>
          <w:bCs/>
          <w:sz w:val="16"/>
          <w:szCs w:val="16"/>
        </w:rPr>
      </w:pPr>
    </w:p>
    <w:p w14:paraId="25E8B05E" w14:textId="7B56D0BE" w:rsidR="00103651" w:rsidRPr="007F2B56" w:rsidRDefault="00E36DD3" w:rsidP="007F2B56">
      <w:pPr>
        <w:pStyle w:val="IntenseQuote"/>
      </w:pPr>
      <w:r w:rsidRPr="007F2B56">
        <w:t>Long Term Disability Insurance Technicians</w:t>
      </w:r>
    </w:p>
    <w:p w14:paraId="6AC2D605" w14:textId="4C931510" w:rsidR="00103651" w:rsidRDefault="00E36DD3" w:rsidP="002E4A90">
      <w:pPr>
        <w:pStyle w:val="BodyText"/>
        <w:spacing w:before="69"/>
        <w:ind w:left="420" w:right="2940"/>
        <w:rPr>
          <w:rFonts w:cs="Times New Roman"/>
        </w:rPr>
      </w:pPr>
      <w:r w:rsidRPr="006854DB">
        <w:rPr>
          <w:rFonts w:cs="Times New Roman"/>
        </w:rPr>
        <w:t>Long Term Disability Insurance (50% Company Paid), employee may elect:</w:t>
      </w:r>
    </w:p>
    <w:p w14:paraId="419BF362" w14:textId="77777777" w:rsidR="007F2B56" w:rsidRPr="007F2B56" w:rsidRDefault="007F2B56" w:rsidP="002E4A90">
      <w:pPr>
        <w:pStyle w:val="BodyText"/>
        <w:spacing w:before="69"/>
        <w:ind w:left="420" w:right="2940"/>
        <w:rPr>
          <w:rFonts w:cs="Times New Roman"/>
          <w:sz w:val="16"/>
          <w:szCs w:val="16"/>
        </w:rPr>
      </w:pPr>
    </w:p>
    <w:p w14:paraId="4F996FC8" w14:textId="77777777" w:rsidR="00103651" w:rsidRPr="006854DB" w:rsidRDefault="00E36DD3">
      <w:pPr>
        <w:pStyle w:val="ListParagraph"/>
        <w:numPr>
          <w:ilvl w:val="0"/>
          <w:numId w:val="35"/>
        </w:numPr>
        <w:tabs>
          <w:tab w:val="left" w:pos="766"/>
        </w:tabs>
        <w:ind w:firstLine="0"/>
        <w:rPr>
          <w:rFonts w:ascii="Times New Roman" w:eastAsia="Times New Roman" w:hAnsi="Times New Roman" w:cs="Times New Roman"/>
          <w:sz w:val="24"/>
          <w:szCs w:val="24"/>
        </w:rPr>
      </w:pPr>
      <w:r w:rsidRPr="006854DB">
        <w:rPr>
          <w:rFonts w:ascii="Times New Roman" w:hAnsi="Times New Roman" w:cs="Times New Roman"/>
          <w:sz w:val="24"/>
          <w:szCs w:val="24"/>
        </w:rPr>
        <w:t>50% annual base pay, $10,000/mo. maximum, 180 day waiting</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period;</w:t>
      </w:r>
    </w:p>
    <w:p w14:paraId="4C62300F" w14:textId="77777777" w:rsidR="00103651" w:rsidRPr="006854DB" w:rsidRDefault="00E36DD3">
      <w:pPr>
        <w:pStyle w:val="ListParagraph"/>
        <w:numPr>
          <w:ilvl w:val="0"/>
          <w:numId w:val="35"/>
        </w:numPr>
        <w:tabs>
          <w:tab w:val="left" w:pos="773"/>
        </w:tabs>
        <w:ind w:right="2040" w:firstLine="0"/>
        <w:rPr>
          <w:rFonts w:ascii="Times New Roman" w:eastAsia="Times New Roman" w:hAnsi="Times New Roman" w:cs="Times New Roman"/>
          <w:sz w:val="24"/>
          <w:szCs w:val="24"/>
        </w:rPr>
      </w:pPr>
      <w:r w:rsidRPr="006854DB">
        <w:rPr>
          <w:rFonts w:ascii="Times New Roman" w:hAnsi="Times New Roman" w:cs="Times New Roman"/>
          <w:sz w:val="24"/>
          <w:szCs w:val="24"/>
        </w:rPr>
        <w:t>60% annual base pay, $10,000/mo. maximum, 180 day waiting</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period; or</w:t>
      </w:r>
    </w:p>
    <w:p w14:paraId="6DDA9892" w14:textId="77777777" w:rsidR="00103651" w:rsidRPr="006854DB" w:rsidRDefault="00E36DD3">
      <w:pPr>
        <w:pStyle w:val="ListParagraph"/>
        <w:numPr>
          <w:ilvl w:val="0"/>
          <w:numId w:val="35"/>
        </w:numPr>
        <w:tabs>
          <w:tab w:val="left" w:pos="840"/>
        </w:tabs>
        <w:ind w:right="2490" w:firstLine="0"/>
        <w:rPr>
          <w:rFonts w:ascii="Times New Roman" w:eastAsia="Times New Roman" w:hAnsi="Times New Roman" w:cs="Times New Roman"/>
          <w:sz w:val="24"/>
          <w:szCs w:val="24"/>
        </w:rPr>
      </w:pPr>
      <w:r w:rsidRPr="006854DB">
        <w:rPr>
          <w:rFonts w:ascii="Times New Roman" w:hAnsi="Times New Roman" w:cs="Times New Roman"/>
          <w:sz w:val="24"/>
          <w:szCs w:val="24"/>
        </w:rPr>
        <w:t>60% annual base pay, $10,000/mo. maximum, 120 day</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waiting period.</w:t>
      </w:r>
    </w:p>
    <w:p w14:paraId="761C132B" w14:textId="77777777" w:rsidR="00103651" w:rsidRPr="006854DB" w:rsidRDefault="00103651">
      <w:pPr>
        <w:spacing w:before="6"/>
        <w:rPr>
          <w:rFonts w:ascii="Times New Roman" w:eastAsia="Times New Roman" w:hAnsi="Times New Roman" w:cs="Times New Roman"/>
          <w:sz w:val="24"/>
          <w:szCs w:val="24"/>
        </w:rPr>
      </w:pPr>
    </w:p>
    <w:tbl>
      <w:tblPr>
        <w:tblW w:w="11229" w:type="dxa"/>
        <w:tblInd w:w="111" w:type="dxa"/>
        <w:tblLayout w:type="fixed"/>
        <w:tblCellMar>
          <w:left w:w="0" w:type="dxa"/>
          <w:right w:w="0" w:type="dxa"/>
        </w:tblCellMar>
        <w:tblLook w:val="01E0" w:firstRow="1" w:lastRow="1" w:firstColumn="1" w:lastColumn="1" w:noHBand="0" w:noVBand="0"/>
      </w:tblPr>
      <w:tblGrid>
        <w:gridCol w:w="5656"/>
        <w:gridCol w:w="5393"/>
        <w:gridCol w:w="180"/>
      </w:tblGrid>
      <w:tr w:rsidR="00103651" w:rsidRPr="006854DB" w14:paraId="10B343C1" w14:textId="77777777" w:rsidTr="006E40F2">
        <w:trPr>
          <w:gridAfter w:val="1"/>
          <w:wAfter w:w="180" w:type="dxa"/>
          <w:trHeight w:hRule="exact" w:val="4077"/>
        </w:trPr>
        <w:tc>
          <w:tcPr>
            <w:tcW w:w="11049" w:type="dxa"/>
            <w:gridSpan w:val="2"/>
            <w:tcBorders>
              <w:top w:val="nil"/>
              <w:left w:val="nil"/>
              <w:bottom w:val="nil"/>
              <w:right w:val="nil"/>
            </w:tcBorders>
          </w:tcPr>
          <w:p w14:paraId="2E185BD2" w14:textId="77777777" w:rsidR="00103651" w:rsidRPr="006854DB" w:rsidRDefault="00E36DD3">
            <w:pPr>
              <w:pStyle w:val="TableParagraph"/>
              <w:spacing w:line="245" w:lineRule="exact"/>
              <w:ind w:left="20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Coverage Effective</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Date</w:t>
            </w:r>
          </w:p>
          <w:p w14:paraId="77876339" w14:textId="77777777" w:rsidR="00103651" w:rsidRPr="005C2F75" w:rsidRDefault="00103651">
            <w:pPr>
              <w:pStyle w:val="TableParagraph"/>
              <w:rPr>
                <w:rFonts w:ascii="Times New Roman" w:eastAsia="Times New Roman" w:hAnsi="Times New Roman" w:cs="Times New Roman"/>
                <w:sz w:val="16"/>
                <w:szCs w:val="16"/>
              </w:rPr>
            </w:pPr>
          </w:p>
          <w:p w14:paraId="1FF67D0B" w14:textId="77777777" w:rsidR="00103651" w:rsidRPr="006854DB" w:rsidRDefault="00E36DD3" w:rsidP="007F2B56">
            <w:pPr>
              <w:pStyle w:val="TableParagraph"/>
              <w:ind w:left="200" w:right="198"/>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You will be eligible to enroll in the LTD Program after six months of continuous service as an employee effective on the first day of your seventh month of employment. </w:t>
            </w: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you are not actively at work on this date, then your coverage (including any increase in your coverage) will take effect when you return to active full-time work for one</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day.</w:t>
            </w:r>
          </w:p>
          <w:p w14:paraId="4E27C1DF" w14:textId="60D4FC1F" w:rsidR="00103651" w:rsidRPr="006854DB" w:rsidRDefault="00E36DD3" w:rsidP="007F2B56">
            <w:pPr>
              <w:pStyle w:val="TableParagraph"/>
              <w:spacing w:before="240"/>
              <w:ind w:left="200" w:right="90"/>
              <w:jc w:val="both"/>
              <w:rPr>
                <w:rFonts w:ascii="Times New Roman" w:eastAsia="Times New Roman" w:hAnsi="Times New Roman" w:cs="Times New Roman"/>
                <w:sz w:val="24"/>
                <w:szCs w:val="24"/>
              </w:rPr>
            </w:pPr>
            <w:r w:rsidRPr="006854DB">
              <w:rPr>
                <w:rFonts w:ascii="Times New Roman" w:hAnsi="Times New Roman" w:cs="Times New Roman"/>
                <w:sz w:val="24"/>
                <w:szCs w:val="24"/>
              </w:rPr>
              <w:t>If you are a newly eligible employee, unless you make a different coverage election, you will be automatically enrolled in the 60%/180</w:t>
            </w:r>
            <w:r w:rsidR="002E4A90" w:rsidRPr="006854DB">
              <w:rPr>
                <w:rFonts w:ascii="Times New Roman" w:hAnsi="Times New Roman" w:cs="Times New Roman"/>
                <w:sz w:val="24"/>
                <w:szCs w:val="24"/>
              </w:rPr>
              <w:t xml:space="preserve"> Calendar Day</w:t>
            </w:r>
            <w:r w:rsidRPr="006854DB">
              <w:rPr>
                <w:rFonts w:ascii="Times New Roman" w:hAnsi="Times New Roman" w:cs="Times New Roman"/>
                <w:sz w:val="24"/>
                <w:szCs w:val="24"/>
              </w:rPr>
              <w:t xml:space="preserve"> elimination period coverage option described</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below.</w:t>
            </w:r>
          </w:p>
          <w:p w14:paraId="66456EA9" w14:textId="77777777" w:rsidR="00103651" w:rsidRPr="006854DB" w:rsidRDefault="00E36DD3" w:rsidP="007F2B56">
            <w:pPr>
              <w:pStyle w:val="TableParagraph"/>
              <w:spacing w:before="240"/>
              <w:ind w:left="200" w:right="198"/>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you timely enroll when you first become eligible, your coverage will be effective on that date. If you request to enroll more than 45 calendar days after the day you first become eligible you must provide evidence of good health. </w:t>
            </w: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you enroll during a subsequent Annual Enrollment Period, your coverage will become effective the later of January 1 following the Annual Enrollment Period during which you elected to participate or the date your evidence of good health is</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approved.</w:t>
            </w:r>
          </w:p>
        </w:tc>
      </w:tr>
      <w:tr w:rsidR="00103651" w:rsidRPr="006854DB" w14:paraId="37EE54D4" w14:textId="77777777" w:rsidTr="006E40F2">
        <w:trPr>
          <w:gridAfter w:val="1"/>
          <w:wAfter w:w="180" w:type="dxa"/>
          <w:trHeight w:hRule="exact" w:val="2052"/>
        </w:trPr>
        <w:tc>
          <w:tcPr>
            <w:tcW w:w="11049" w:type="dxa"/>
            <w:gridSpan w:val="2"/>
            <w:tcBorders>
              <w:top w:val="nil"/>
              <w:left w:val="nil"/>
              <w:bottom w:val="nil"/>
              <w:right w:val="nil"/>
            </w:tcBorders>
          </w:tcPr>
          <w:p w14:paraId="483B0E57" w14:textId="77777777" w:rsidR="00103651" w:rsidRPr="006854DB" w:rsidRDefault="00E36DD3">
            <w:pPr>
              <w:pStyle w:val="TableParagraph"/>
              <w:spacing w:before="125"/>
              <w:ind w:left="200"/>
              <w:jc w:val="both"/>
              <w:rPr>
                <w:rFonts w:ascii="Times New Roman" w:eastAsia="Times New Roman" w:hAnsi="Times New Roman" w:cs="Times New Roman"/>
                <w:sz w:val="24"/>
                <w:szCs w:val="24"/>
              </w:rPr>
            </w:pPr>
            <w:r w:rsidRPr="006854DB">
              <w:rPr>
                <w:rFonts w:ascii="Times New Roman" w:hAnsi="Times New Roman" w:cs="Times New Roman"/>
                <w:b/>
                <w:sz w:val="24"/>
                <w:szCs w:val="24"/>
              </w:rPr>
              <w:lastRenderedPageBreak/>
              <w:t>Declining</w:t>
            </w:r>
            <w:r w:rsidRPr="006854DB">
              <w:rPr>
                <w:rFonts w:ascii="Times New Roman" w:hAnsi="Times New Roman" w:cs="Times New Roman"/>
                <w:b/>
                <w:spacing w:val="-6"/>
                <w:sz w:val="24"/>
                <w:szCs w:val="24"/>
              </w:rPr>
              <w:t xml:space="preserve"> </w:t>
            </w:r>
            <w:r w:rsidRPr="006854DB">
              <w:rPr>
                <w:rFonts w:ascii="Times New Roman" w:hAnsi="Times New Roman" w:cs="Times New Roman"/>
                <w:b/>
                <w:sz w:val="24"/>
                <w:szCs w:val="24"/>
              </w:rPr>
              <w:t>Coverage</w:t>
            </w:r>
          </w:p>
          <w:p w14:paraId="1CA20789" w14:textId="77777777" w:rsidR="00103651" w:rsidRPr="007F2B56" w:rsidRDefault="00103651">
            <w:pPr>
              <w:pStyle w:val="TableParagraph"/>
              <w:rPr>
                <w:rFonts w:ascii="Times New Roman" w:eastAsia="Times New Roman" w:hAnsi="Times New Roman" w:cs="Times New Roman"/>
                <w:sz w:val="16"/>
                <w:szCs w:val="16"/>
              </w:rPr>
            </w:pPr>
          </w:p>
          <w:p w14:paraId="0F07C3C7" w14:textId="4509A1E1" w:rsidR="00103651" w:rsidRPr="006854DB" w:rsidRDefault="00E36DD3">
            <w:pPr>
              <w:pStyle w:val="TableParagraph"/>
              <w:ind w:left="200" w:right="20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you do not wish to be enrolled in the LTD coverage, you can cancel your LTD enrollment by going to the Plan Website to cancel coverage or you can call the United Airlines </w:t>
            </w:r>
            <w:r w:rsidR="002E4A90" w:rsidRPr="006854DB">
              <w:rPr>
                <w:rFonts w:ascii="Times New Roman" w:hAnsi="Times New Roman" w:cs="Times New Roman"/>
                <w:sz w:val="24"/>
                <w:szCs w:val="24"/>
              </w:rPr>
              <w:t>Benefits Center</w:t>
            </w:r>
            <w:r w:rsidRPr="006854DB">
              <w:rPr>
                <w:rFonts w:ascii="Times New Roman" w:hAnsi="Times New Roman" w:cs="Times New Roman"/>
                <w:sz w:val="24"/>
                <w:szCs w:val="24"/>
              </w:rPr>
              <w:t xml:space="preserve"> (UABC) to cancel your LTD benefit coverage. If you cancel your LTD coverage </w:t>
            </w:r>
            <w:r w:rsidR="002E4A90" w:rsidRPr="006854DB">
              <w:rPr>
                <w:rFonts w:ascii="Times New Roman" w:hAnsi="Times New Roman" w:cs="Times New Roman"/>
                <w:sz w:val="24"/>
                <w:szCs w:val="24"/>
              </w:rPr>
              <w:t>and you</w:t>
            </w:r>
            <w:r w:rsidRPr="006854DB">
              <w:rPr>
                <w:rFonts w:ascii="Times New Roman" w:hAnsi="Times New Roman" w:cs="Times New Roman"/>
                <w:sz w:val="24"/>
                <w:szCs w:val="24"/>
              </w:rPr>
              <w:t xml:space="preserve"> wish to participate at a later date, you will be required to submit evidence of your good health.</w:t>
            </w:r>
          </w:p>
        </w:tc>
      </w:tr>
      <w:tr w:rsidR="00103651" w:rsidRPr="006854DB" w14:paraId="65C8216A" w14:textId="77777777" w:rsidTr="006E40F2">
        <w:trPr>
          <w:trHeight w:hRule="exact" w:val="267"/>
        </w:trPr>
        <w:tc>
          <w:tcPr>
            <w:tcW w:w="5656" w:type="dxa"/>
            <w:tcBorders>
              <w:top w:val="nil"/>
              <w:left w:val="nil"/>
              <w:bottom w:val="nil"/>
              <w:right w:val="nil"/>
            </w:tcBorders>
          </w:tcPr>
          <w:p w14:paraId="214BFC24" w14:textId="77777777" w:rsidR="00103651" w:rsidRPr="006854DB" w:rsidRDefault="00E36DD3" w:rsidP="00FC6AD7">
            <w:pPr>
              <w:pStyle w:val="TableParagraph"/>
              <w:spacing w:line="245" w:lineRule="exact"/>
              <w:ind w:left="72"/>
              <w:rPr>
                <w:rFonts w:ascii="Times New Roman" w:eastAsia="Times New Roman" w:hAnsi="Times New Roman" w:cs="Times New Roman"/>
                <w:sz w:val="24"/>
                <w:szCs w:val="24"/>
              </w:rPr>
            </w:pPr>
            <w:r w:rsidRPr="006854DB">
              <w:rPr>
                <w:rFonts w:ascii="Times New Roman" w:hAnsi="Times New Roman" w:cs="Times New Roman"/>
                <w:b/>
                <w:sz w:val="24"/>
                <w:szCs w:val="24"/>
              </w:rPr>
              <w:t>When LTD Coverage</w:t>
            </w:r>
            <w:r w:rsidRPr="006854DB">
              <w:rPr>
                <w:rFonts w:ascii="Times New Roman" w:hAnsi="Times New Roman" w:cs="Times New Roman"/>
                <w:b/>
                <w:spacing w:val="-5"/>
                <w:sz w:val="24"/>
                <w:szCs w:val="24"/>
              </w:rPr>
              <w:t xml:space="preserve"> </w:t>
            </w:r>
            <w:r w:rsidRPr="006854DB">
              <w:rPr>
                <w:rFonts w:ascii="Times New Roman" w:hAnsi="Times New Roman" w:cs="Times New Roman"/>
                <w:b/>
                <w:sz w:val="24"/>
                <w:szCs w:val="24"/>
              </w:rPr>
              <w:t>ends</w:t>
            </w:r>
          </w:p>
        </w:tc>
        <w:tc>
          <w:tcPr>
            <w:tcW w:w="5573" w:type="dxa"/>
            <w:gridSpan w:val="2"/>
            <w:tcBorders>
              <w:top w:val="nil"/>
              <w:left w:val="nil"/>
              <w:bottom w:val="nil"/>
              <w:right w:val="nil"/>
            </w:tcBorders>
          </w:tcPr>
          <w:p w14:paraId="7B14BDF4" w14:textId="77777777" w:rsidR="00103651" w:rsidRPr="006854DB" w:rsidRDefault="00103651">
            <w:pPr>
              <w:rPr>
                <w:rFonts w:ascii="Times New Roman" w:hAnsi="Times New Roman" w:cs="Times New Roman"/>
                <w:sz w:val="24"/>
                <w:szCs w:val="24"/>
              </w:rPr>
            </w:pPr>
          </w:p>
        </w:tc>
      </w:tr>
      <w:tr w:rsidR="00103651" w:rsidRPr="006854DB" w14:paraId="27F955F6" w14:textId="77777777" w:rsidTr="006E40F2">
        <w:trPr>
          <w:trHeight w:hRule="exact" w:val="3177"/>
        </w:trPr>
        <w:tc>
          <w:tcPr>
            <w:tcW w:w="11229" w:type="dxa"/>
            <w:gridSpan w:val="3"/>
            <w:tcBorders>
              <w:top w:val="nil"/>
              <w:left w:val="nil"/>
              <w:bottom w:val="nil"/>
              <w:right w:val="nil"/>
            </w:tcBorders>
          </w:tcPr>
          <w:p w14:paraId="49B6CF60" w14:textId="77777777" w:rsidR="00103651" w:rsidRPr="007F2B56" w:rsidRDefault="00103651">
            <w:pPr>
              <w:pStyle w:val="TableParagraph"/>
              <w:spacing w:before="9"/>
              <w:rPr>
                <w:rFonts w:ascii="Times New Roman" w:eastAsia="Times New Roman" w:hAnsi="Times New Roman" w:cs="Times New Roman"/>
                <w:sz w:val="16"/>
                <w:szCs w:val="16"/>
              </w:rPr>
            </w:pPr>
          </w:p>
          <w:p w14:paraId="053E76FC" w14:textId="03B8CCDE" w:rsidR="00103651" w:rsidRDefault="002E4A90" w:rsidP="002E4A90">
            <w:pPr>
              <w:pStyle w:val="TableParagraph"/>
              <w:jc w:val="both"/>
              <w:rPr>
                <w:rFonts w:ascii="Times New Roman" w:hAnsi="Times New Roman" w:cs="Times New Roman"/>
                <w:sz w:val="24"/>
                <w:szCs w:val="24"/>
              </w:rPr>
            </w:pPr>
            <w:r w:rsidRPr="006854DB">
              <w:rPr>
                <w:rFonts w:ascii="Times New Roman" w:hAnsi="Times New Roman" w:cs="Times New Roman"/>
                <w:sz w:val="24"/>
                <w:szCs w:val="24"/>
              </w:rPr>
              <w:t xml:space="preserve">   </w:t>
            </w:r>
            <w:r w:rsidR="00E36DD3" w:rsidRPr="006854DB">
              <w:rPr>
                <w:rFonts w:ascii="Times New Roman" w:hAnsi="Times New Roman" w:cs="Times New Roman"/>
                <w:sz w:val="24"/>
                <w:szCs w:val="24"/>
              </w:rPr>
              <w:t>Your LTD benefit coverage will end when the first of the following events</w:t>
            </w:r>
            <w:r w:rsidR="00E36DD3" w:rsidRPr="006854DB">
              <w:rPr>
                <w:rFonts w:ascii="Times New Roman" w:hAnsi="Times New Roman" w:cs="Times New Roman"/>
                <w:spacing w:val="-16"/>
                <w:sz w:val="24"/>
                <w:szCs w:val="24"/>
              </w:rPr>
              <w:t xml:space="preserve"> </w:t>
            </w:r>
            <w:r w:rsidR="00E36DD3" w:rsidRPr="006854DB">
              <w:rPr>
                <w:rFonts w:ascii="Times New Roman" w:hAnsi="Times New Roman" w:cs="Times New Roman"/>
                <w:sz w:val="24"/>
                <w:szCs w:val="24"/>
              </w:rPr>
              <w:t>occurs:</w:t>
            </w:r>
          </w:p>
          <w:p w14:paraId="6398213C" w14:textId="77777777" w:rsidR="001D3CFB" w:rsidRPr="005C2F75" w:rsidRDefault="001D3CFB" w:rsidP="002E4A90">
            <w:pPr>
              <w:pStyle w:val="TableParagraph"/>
              <w:jc w:val="both"/>
              <w:rPr>
                <w:rFonts w:ascii="Times New Roman" w:eastAsia="Times New Roman" w:hAnsi="Times New Roman" w:cs="Times New Roman"/>
                <w:sz w:val="16"/>
                <w:szCs w:val="16"/>
              </w:rPr>
            </w:pPr>
          </w:p>
          <w:p w14:paraId="4867649C" w14:textId="15F3F93E" w:rsidR="00103651" w:rsidRPr="006E40F2" w:rsidRDefault="00E36DD3">
            <w:pPr>
              <w:pStyle w:val="TableParagraph"/>
              <w:numPr>
                <w:ilvl w:val="0"/>
                <w:numId w:val="34"/>
              </w:numPr>
              <w:tabs>
                <w:tab w:val="left" w:pos="344"/>
              </w:tabs>
              <w:ind w:left="522"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date the group policy ends;</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or</w:t>
            </w:r>
          </w:p>
          <w:p w14:paraId="7AD039F5" w14:textId="749B1044" w:rsidR="001D3CFB" w:rsidRPr="006E40F2" w:rsidRDefault="00E36DD3">
            <w:pPr>
              <w:pStyle w:val="TableParagraph"/>
              <w:numPr>
                <w:ilvl w:val="0"/>
                <w:numId w:val="34"/>
              </w:numPr>
              <w:ind w:left="522" w:hanging="2"/>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date insurance ends for your employee group;</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or</w:t>
            </w:r>
          </w:p>
          <w:p w14:paraId="5BCD878A" w14:textId="34F7D417" w:rsidR="001D3CFB" w:rsidRPr="006E40F2" w:rsidRDefault="00E36DD3">
            <w:pPr>
              <w:pStyle w:val="TableParagraph"/>
              <w:numPr>
                <w:ilvl w:val="0"/>
                <w:numId w:val="34"/>
              </w:numPr>
              <w:ind w:left="522" w:hanging="2"/>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end of the period for which the last premium has been paid for you;</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or</w:t>
            </w:r>
          </w:p>
          <w:p w14:paraId="5E886D4F" w14:textId="34F0CC4B" w:rsidR="001D3CFB" w:rsidRPr="006E40F2" w:rsidRDefault="00E36DD3">
            <w:pPr>
              <w:pStyle w:val="TableParagraph"/>
              <w:numPr>
                <w:ilvl w:val="0"/>
                <w:numId w:val="34"/>
              </w:numPr>
              <w:ind w:left="702" w:right="1064"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The date you cease to be in an eligible employee group. You will cease to be in an eligible employee group on the last day of the calendar month in which </w:t>
            </w:r>
            <w:r w:rsidRPr="006854DB">
              <w:rPr>
                <w:rFonts w:ascii="Times New Roman" w:hAnsi="Times New Roman" w:cs="Times New Roman"/>
                <w:spacing w:val="-3"/>
                <w:sz w:val="24"/>
                <w:szCs w:val="24"/>
              </w:rPr>
              <w:t xml:space="preserve">you </w:t>
            </w:r>
            <w:r w:rsidRPr="006854DB">
              <w:rPr>
                <w:rFonts w:ascii="Times New Roman" w:hAnsi="Times New Roman" w:cs="Times New Roman"/>
                <w:sz w:val="24"/>
                <w:szCs w:val="24"/>
              </w:rPr>
              <w:t>cease active work in an eligible class, if you are not disabled don that date;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or</w:t>
            </w:r>
          </w:p>
          <w:p w14:paraId="551A5CDD" w14:textId="65EF0ED4" w:rsidR="001D3CFB" w:rsidRPr="006E40F2" w:rsidRDefault="00E36DD3">
            <w:pPr>
              <w:pStyle w:val="TableParagraph"/>
              <w:numPr>
                <w:ilvl w:val="0"/>
                <w:numId w:val="34"/>
              </w:numPr>
              <w:ind w:left="522" w:hanging="2"/>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last day of the calendar month in which your employment ends;</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or</w:t>
            </w:r>
          </w:p>
          <w:p w14:paraId="6AA07019" w14:textId="77777777" w:rsidR="00103651" w:rsidRPr="006854DB" w:rsidRDefault="00E36DD3">
            <w:pPr>
              <w:pStyle w:val="TableParagraph"/>
              <w:numPr>
                <w:ilvl w:val="0"/>
                <w:numId w:val="34"/>
              </w:numPr>
              <w:ind w:left="702" w:right="1069" w:hanging="180"/>
              <w:rPr>
                <w:rFonts w:ascii="Times New Roman" w:eastAsia="Times New Roman" w:hAnsi="Times New Roman" w:cs="Times New Roman"/>
                <w:sz w:val="24"/>
                <w:szCs w:val="24"/>
              </w:rPr>
            </w:pPr>
            <w:r w:rsidRPr="006854DB">
              <w:rPr>
                <w:rFonts w:ascii="Times New Roman" w:hAnsi="Times New Roman" w:cs="Times New Roman"/>
                <w:sz w:val="24"/>
                <w:szCs w:val="24"/>
              </w:rPr>
              <w:t>The date you retire in accordance with the last day of the calendar month in which your employment</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ends.</w:t>
            </w:r>
          </w:p>
        </w:tc>
      </w:tr>
      <w:tr w:rsidR="00103651" w:rsidRPr="006854DB" w14:paraId="44022D93" w14:textId="77777777" w:rsidTr="006E40F2">
        <w:trPr>
          <w:trHeight w:hRule="exact" w:val="1431"/>
        </w:trPr>
        <w:tc>
          <w:tcPr>
            <w:tcW w:w="11229" w:type="dxa"/>
            <w:gridSpan w:val="3"/>
            <w:tcBorders>
              <w:top w:val="nil"/>
              <w:left w:val="nil"/>
              <w:bottom w:val="nil"/>
              <w:right w:val="nil"/>
            </w:tcBorders>
          </w:tcPr>
          <w:p w14:paraId="236380E8" w14:textId="4B9F6990" w:rsidR="00103651" w:rsidRPr="006854DB" w:rsidRDefault="00E36DD3" w:rsidP="00FC6AD7">
            <w:pPr>
              <w:pStyle w:val="TableParagraph"/>
              <w:spacing w:before="125"/>
              <w:ind w:left="72"/>
              <w:jc w:val="both"/>
              <w:rPr>
                <w:rFonts w:ascii="Times New Roman" w:eastAsia="Times New Roman" w:hAnsi="Times New Roman" w:cs="Times New Roman"/>
                <w:sz w:val="24"/>
                <w:szCs w:val="24"/>
              </w:rPr>
            </w:pPr>
            <w:r w:rsidRPr="006854DB">
              <w:rPr>
                <w:rFonts w:ascii="Times New Roman" w:hAnsi="Times New Roman" w:cs="Times New Roman"/>
                <w:b/>
                <w:sz w:val="24"/>
                <w:szCs w:val="24"/>
              </w:rPr>
              <w:t>Reinstatement</w:t>
            </w:r>
          </w:p>
          <w:p w14:paraId="3B550326" w14:textId="77777777" w:rsidR="00103651" w:rsidRPr="00146984" w:rsidRDefault="00103651">
            <w:pPr>
              <w:pStyle w:val="TableParagraph"/>
              <w:rPr>
                <w:rFonts w:ascii="Times New Roman" w:eastAsia="Times New Roman" w:hAnsi="Times New Roman" w:cs="Times New Roman"/>
                <w:sz w:val="16"/>
                <w:szCs w:val="16"/>
              </w:rPr>
            </w:pPr>
          </w:p>
          <w:p w14:paraId="47668B7E" w14:textId="77777777" w:rsidR="00103651" w:rsidRPr="006854DB" w:rsidRDefault="00E36DD3" w:rsidP="00FC6AD7">
            <w:pPr>
              <w:pStyle w:val="TableParagraph"/>
              <w:ind w:left="72" w:right="630"/>
              <w:jc w:val="both"/>
              <w:rPr>
                <w:rFonts w:ascii="Times New Roman" w:eastAsia="Times New Roman" w:hAnsi="Times New Roman" w:cs="Times New Roman"/>
                <w:sz w:val="24"/>
                <w:szCs w:val="24"/>
              </w:rPr>
            </w:pPr>
            <w:r w:rsidRPr="006854DB">
              <w:rPr>
                <w:rFonts w:ascii="Times New Roman" w:hAnsi="Times New Roman" w:cs="Times New Roman"/>
                <w:sz w:val="24"/>
                <w:szCs w:val="24"/>
              </w:rPr>
              <w:t>If your LTD benefit coverage ends because you stop active work you may reinstate the coverage you previously had without having to complete a new eligibility waiting period (as described above) if you return to active work within three months of the date your coverage ended.</w:t>
            </w:r>
          </w:p>
        </w:tc>
      </w:tr>
      <w:tr w:rsidR="00103651" w:rsidRPr="006854DB" w14:paraId="558B8562" w14:textId="77777777" w:rsidTr="006E40F2">
        <w:trPr>
          <w:trHeight w:hRule="exact" w:val="369"/>
        </w:trPr>
        <w:tc>
          <w:tcPr>
            <w:tcW w:w="5656" w:type="dxa"/>
            <w:tcBorders>
              <w:top w:val="nil"/>
              <w:left w:val="nil"/>
              <w:bottom w:val="nil"/>
              <w:right w:val="nil"/>
            </w:tcBorders>
          </w:tcPr>
          <w:p w14:paraId="229B4136" w14:textId="77777777" w:rsidR="00103651" w:rsidRPr="006854DB" w:rsidRDefault="00E36DD3" w:rsidP="00FC6AD7">
            <w:pPr>
              <w:pStyle w:val="TableParagraph"/>
              <w:spacing w:before="125"/>
              <w:ind w:left="72"/>
              <w:rPr>
                <w:rFonts w:ascii="Times New Roman" w:eastAsia="Times New Roman" w:hAnsi="Times New Roman" w:cs="Times New Roman"/>
                <w:sz w:val="24"/>
                <w:szCs w:val="24"/>
              </w:rPr>
            </w:pPr>
            <w:r w:rsidRPr="006854DB">
              <w:rPr>
                <w:rFonts w:ascii="Times New Roman" w:hAnsi="Times New Roman" w:cs="Times New Roman"/>
                <w:b/>
                <w:sz w:val="24"/>
                <w:szCs w:val="24"/>
              </w:rPr>
              <w:t>Contributions</w:t>
            </w:r>
          </w:p>
        </w:tc>
        <w:tc>
          <w:tcPr>
            <w:tcW w:w="5573" w:type="dxa"/>
            <w:gridSpan w:val="2"/>
            <w:tcBorders>
              <w:top w:val="nil"/>
              <w:left w:val="nil"/>
              <w:bottom w:val="nil"/>
              <w:right w:val="nil"/>
            </w:tcBorders>
          </w:tcPr>
          <w:p w14:paraId="3921822B" w14:textId="5C66CA1D" w:rsidR="00103651" w:rsidRPr="006854DB" w:rsidRDefault="00103651">
            <w:pPr>
              <w:pStyle w:val="TableParagraph"/>
              <w:spacing w:before="125"/>
              <w:ind w:right="785"/>
              <w:jc w:val="right"/>
              <w:rPr>
                <w:rFonts w:ascii="Times New Roman" w:eastAsia="Times New Roman" w:hAnsi="Times New Roman" w:cs="Times New Roman"/>
                <w:sz w:val="24"/>
                <w:szCs w:val="24"/>
              </w:rPr>
            </w:pPr>
          </w:p>
        </w:tc>
      </w:tr>
      <w:tr w:rsidR="00103651" w:rsidRPr="006854DB" w14:paraId="74AC0AA1" w14:textId="77777777" w:rsidTr="006E40F2">
        <w:trPr>
          <w:trHeight w:hRule="exact" w:val="1341"/>
        </w:trPr>
        <w:tc>
          <w:tcPr>
            <w:tcW w:w="11229" w:type="dxa"/>
            <w:gridSpan w:val="3"/>
            <w:tcBorders>
              <w:top w:val="nil"/>
              <w:left w:val="nil"/>
              <w:bottom w:val="nil"/>
              <w:right w:val="nil"/>
            </w:tcBorders>
          </w:tcPr>
          <w:p w14:paraId="6488F1AB" w14:textId="77777777" w:rsidR="00103651" w:rsidRPr="006854DB" w:rsidRDefault="00E36DD3" w:rsidP="00FC6AD7">
            <w:pPr>
              <w:pStyle w:val="TableParagraph"/>
              <w:spacing w:before="175"/>
              <w:ind w:left="72" w:right="630"/>
              <w:jc w:val="both"/>
              <w:rPr>
                <w:rFonts w:ascii="Times New Roman" w:eastAsia="Times New Roman" w:hAnsi="Times New Roman" w:cs="Times New Roman"/>
                <w:sz w:val="24"/>
                <w:szCs w:val="24"/>
              </w:rPr>
            </w:pPr>
            <w:r w:rsidRPr="006854DB">
              <w:rPr>
                <w:rFonts w:ascii="Times New Roman" w:hAnsi="Times New Roman" w:cs="Times New Roman"/>
                <w:sz w:val="24"/>
                <w:szCs w:val="24"/>
              </w:rPr>
              <w:t>To participate in the LTD Program, you must make contributions to the Plan through payroll deductions. These contributions are made on an after-tax basis. You may contact the United Airlines Benefits Center (UABC) or via the web at flyingtogether.ual.com to obtain the cost of the coverage. The contribution</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rate is subject to</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change</w:t>
            </w:r>
          </w:p>
        </w:tc>
      </w:tr>
    </w:tbl>
    <w:p w14:paraId="0720B6B5" w14:textId="77777777" w:rsidR="00103651" w:rsidRPr="004627E2" w:rsidRDefault="00103651">
      <w:pPr>
        <w:spacing w:before="5"/>
        <w:rPr>
          <w:rFonts w:ascii="Times New Roman" w:eastAsia="Times New Roman" w:hAnsi="Times New Roman" w:cs="Times New Roman"/>
          <w:sz w:val="16"/>
          <w:szCs w:val="16"/>
        </w:rPr>
      </w:pPr>
    </w:p>
    <w:p w14:paraId="0D0DE6BE" w14:textId="77777777" w:rsidR="00103651" w:rsidRPr="006854DB" w:rsidRDefault="00E36DD3" w:rsidP="00146984">
      <w:pPr>
        <w:pStyle w:val="Heading1"/>
        <w:spacing w:before="69"/>
        <w:ind w:left="180" w:right="269"/>
        <w:rPr>
          <w:rFonts w:cs="Times New Roman"/>
          <w:b w:val="0"/>
          <w:bCs w:val="0"/>
        </w:rPr>
      </w:pPr>
      <w:r w:rsidRPr="006854DB">
        <w:rPr>
          <w:rFonts w:cs="Times New Roman"/>
        </w:rPr>
        <w:t>Elimination Period Before Benefits</w:t>
      </w:r>
      <w:r w:rsidRPr="006854DB">
        <w:rPr>
          <w:rFonts w:cs="Times New Roman"/>
          <w:spacing w:val="-13"/>
        </w:rPr>
        <w:t xml:space="preserve"> </w:t>
      </w:r>
      <w:r w:rsidRPr="006854DB">
        <w:rPr>
          <w:rFonts w:cs="Times New Roman"/>
        </w:rPr>
        <w:t>Begin</w:t>
      </w:r>
    </w:p>
    <w:p w14:paraId="6959C835" w14:textId="77777777" w:rsidR="00103651" w:rsidRPr="00146984" w:rsidRDefault="00103651">
      <w:pPr>
        <w:rPr>
          <w:rFonts w:ascii="Times New Roman" w:eastAsia="Times New Roman" w:hAnsi="Times New Roman" w:cs="Times New Roman"/>
          <w:b/>
          <w:bCs/>
          <w:sz w:val="16"/>
          <w:szCs w:val="16"/>
        </w:rPr>
      </w:pPr>
    </w:p>
    <w:p w14:paraId="11AF3536" w14:textId="4BA941FA" w:rsidR="00103651" w:rsidRPr="006854DB" w:rsidRDefault="00E36DD3" w:rsidP="00FC6AD7">
      <w:pPr>
        <w:pStyle w:val="BodyText"/>
        <w:ind w:left="180" w:right="117"/>
        <w:jc w:val="both"/>
        <w:rPr>
          <w:rFonts w:cs="Times New Roman"/>
        </w:rPr>
      </w:pPr>
      <w:r w:rsidRPr="006854DB">
        <w:rPr>
          <w:rFonts w:cs="Times New Roman"/>
        </w:rPr>
        <w:t xml:space="preserve">Your elimination period begins on the day you become Totally Disabled. </w:t>
      </w:r>
      <w:r w:rsidRPr="006854DB">
        <w:rPr>
          <w:rFonts w:cs="Times New Roman"/>
          <w:spacing w:val="-3"/>
        </w:rPr>
        <w:t xml:space="preserve">It </w:t>
      </w:r>
      <w:r w:rsidRPr="006854DB">
        <w:rPr>
          <w:rFonts w:cs="Times New Roman"/>
        </w:rPr>
        <w:t>is a period of time during which no benefits are payable. You must be under the continuous care of a doctor during your elimination period. The doctor must be legally qualified, practicing within the scope of his or her medical license, not related to you, and must prescribe treatment and care consistent with established medical guidelines. If the disability is consistent with a mental health or psychiatric condition, the doctor must specialize in psychiatry. You may temporarily recover from your Total Disability during your elimination period. “Temporary recovery” means you cease to be Totally Disabled. During a period of temporary recovery, you will not qualify for any change in coverage caused by a change in the rate of earnings used to determine your Pre-disability Earnings. If</w:t>
      </w:r>
      <w:r w:rsidRPr="006854DB">
        <w:rPr>
          <w:rFonts w:cs="Times New Roman"/>
          <w:spacing w:val="-12"/>
        </w:rPr>
        <w:t xml:space="preserve"> </w:t>
      </w:r>
      <w:r w:rsidRPr="006854DB">
        <w:rPr>
          <w:rFonts w:cs="Times New Roman"/>
        </w:rPr>
        <w:t>you</w:t>
      </w:r>
      <w:r w:rsidR="002E4A90" w:rsidRPr="006854DB">
        <w:rPr>
          <w:rFonts w:cs="Times New Roman"/>
        </w:rPr>
        <w:t xml:space="preserve"> </w:t>
      </w:r>
      <w:r w:rsidRPr="006854DB">
        <w:rPr>
          <w:rFonts w:cs="Times New Roman"/>
        </w:rPr>
        <w:t>then become Totally Disabled again due to the same or related condition within six months of continuous active work, you may not have to begin a new elimination period. If you return to work for 45 calendar days</w:t>
      </w:r>
      <w:r w:rsidRPr="006854DB">
        <w:rPr>
          <w:rFonts w:cs="Times New Roman"/>
          <w:spacing w:val="-18"/>
        </w:rPr>
        <w:t xml:space="preserve"> </w:t>
      </w:r>
      <w:r w:rsidRPr="006854DB">
        <w:rPr>
          <w:rFonts w:cs="Times New Roman"/>
        </w:rPr>
        <w:t>or</w:t>
      </w:r>
      <w:r w:rsidR="002E4A90" w:rsidRPr="006854DB">
        <w:rPr>
          <w:rFonts w:cs="Times New Roman"/>
        </w:rPr>
        <w:t xml:space="preserve"> </w:t>
      </w:r>
      <w:r w:rsidRPr="006854DB">
        <w:rPr>
          <w:rFonts w:cs="Times New Roman"/>
        </w:rPr>
        <w:t>less during your elimination period, those days will not count towards your elimination period but will extend your elimination period by the number of days you return to work. However, if you return to work for more than 45 calendar days before satisfying your elimination period, you will have to begin a new elimination</w:t>
      </w:r>
      <w:r w:rsidRPr="006854DB">
        <w:rPr>
          <w:rFonts w:cs="Times New Roman"/>
          <w:spacing w:val="-20"/>
        </w:rPr>
        <w:t xml:space="preserve"> </w:t>
      </w:r>
      <w:r w:rsidRPr="006854DB">
        <w:rPr>
          <w:rFonts w:cs="Times New Roman"/>
        </w:rPr>
        <w:t>period.</w:t>
      </w:r>
    </w:p>
    <w:p w14:paraId="099905BA" w14:textId="77777777" w:rsidR="00103651" w:rsidRPr="006854DB" w:rsidRDefault="00103651">
      <w:pPr>
        <w:spacing w:line="259" w:lineRule="auto"/>
        <w:rPr>
          <w:rFonts w:ascii="Times New Roman" w:hAnsi="Times New Roman" w:cs="Times New Roman"/>
          <w:sz w:val="24"/>
          <w:szCs w:val="24"/>
        </w:rPr>
        <w:sectPr w:rsidR="00103651" w:rsidRPr="006854DB" w:rsidSect="006854DB">
          <w:footerReference w:type="default" r:id="rId23"/>
          <w:pgSz w:w="12240" w:h="15840"/>
          <w:pgMar w:top="720" w:right="720" w:bottom="720" w:left="720" w:header="0" w:footer="1019" w:gutter="0"/>
          <w:cols w:space="720"/>
        </w:sectPr>
      </w:pPr>
    </w:p>
    <w:p w14:paraId="4E7D7162" w14:textId="77777777" w:rsidR="00103651" w:rsidRPr="006854DB" w:rsidRDefault="00E36DD3" w:rsidP="00FC6AD7">
      <w:pPr>
        <w:pStyle w:val="Heading1"/>
        <w:spacing w:before="48"/>
        <w:ind w:left="180"/>
        <w:rPr>
          <w:rFonts w:cs="Times New Roman"/>
          <w:b w:val="0"/>
          <w:bCs w:val="0"/>
        </w:rPr>
      </w:pPr>
      <w:r w:rsidRPr="006854DB">
        <w:rPr>
          <w:rFonts w:cs="Times New Roman"/>
        </w:rPr>
        <w:lastRenderedPageBreak/>
        <w:t>Coverage</w:t>
      </w:r>
      <w:r w:rsidRPr="006854DB">
        <w:rPr>
          <w:rFonts w:cs="Times New Roman"/>
          <w:spacing w:val="-4"/>
        </w:rPr>
        <w:t xml:space="preserve"> </w:t>
      </w:r>
      <w:r w:rsidRPr="006854DB">
        <w:rPr>
          <w:rFonts w:cs="Times New Roman"/>
        </w:rPr>
        <w:t>Options</w:t>
      </w:r>
    </w:p>
    <w:p w14:paraId="3D739B03" w14:textId="77777777" w:rsidR="00103651" w:rsidRPr="006854DB" w:rsidRDefault="00103651">
      <w:pPr>
        <w:spacing w:before="8"/>
        <w:rPr>
          <w:rFonts w:ascii="Times New Roman" w:eastAsia="Times New Roman" w:hAnsi="Times New Roman" w:cs="Times New Roman"/>
          <w:b/>
          <w:bCs/>
          <w:sz w:val="24"/>
          <w:szCs w:val="24"/>
        </w:rPr>
      </w:pPr>
    </w:p>
    <w:tbl>
      <w:tblPr>
        <w:tblW w:w="0" w:type="auto"/>
        <w:tblInd w:w="172" w:type="dxa"/>
        <w:tblLayout w:type="fixed"/>
        <w:tblCellMar>
          <w:left w:w="0" w:type="dxa"/>
          <w:right w:w="0" w:type="dxa"/>
        </w:tblCellMar>
        <w:tblLook w:val="01E0" w:firstRow="1" w:lastRow="1" w:firstColumn="1" w:lastColumn="1" w:noHBand="0" w:noVBand="0"/>
      </w:tblPr>
      <w:tblGrid>
        <w:gridCol w:w="3698"/>
        <w:gridCol w:w="6426"/>
      </w:tblGrid>
      <w:tr w:rsidR="00103651" w:rsidRPr="006854DB" w14:paraId="6B49902C" w14:textId="77777777" w:rsidTr="00DF176D">
        <w:trPr>
          <w:trHeight w:hRule="exact" w:val="536"/>
        </w:trPr>
        <w:tc>
          <w:tcPr>
            <w:tcW w:w="10124" w:type="dxa"/>
            <w:gridSpan w:val="2"/>
            <w:tcBorders>
              <w:top w:val="nil"/>
              <w:left w:val="nil"/>
              <w:bottom w:val="nil"/>
              <w:right w:val="nil"/>
            </w:tcBorders>
          </w:tcPr>
          <w:p w14:paraId="170E96D6" w14:textId="77777777" w:rsidR="00103651" w:rsidRPr="006854DB" w:rsidRDefault="00E36DD3" w:rsidP="00FC6AD7">
            <w:pPr>
              <w:pStyle w:val="TableParagraph"/>
              <w:spacing w:line="245" w:lineRule="exact"/>
              <w:ind w:left="12"/>
              <w:rPr>
                <w:rFonts w:ascii="Times New Roman" w:eastAsia="Times New Roman" w:hAnsi="Times New Roman" w:cs="Times New Roman"/>
                <w:sz w:val="24"/>
                <w:szCs w:val="24"/>
              </w:rPr>
            </w:pPr>
            <w:r w:rsidRPr="006854DB">
              <w:rPr>
                <w:rFonts w:ascii="Times New Roman" w:hAnsi="Times New Roman" w:cs="Times New Roman"/>
                <w:sz w:val="24"/>
                <w:szCs w:val="24"/>
              </w:rPr>
              <w:t>You may select one of three coverage options that vary by benefit amount and the length</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of</w:t>
            </w:r>
          </w:p>
          <w:p w14:paraId="25BD53EE" w14:textId="77777777" w:rsidR="00103651" w:rsidRPr="006854DB" w:rsidRDefault="00E36DD3" w:rsidP="00FC6AD7">
            <w:pPr>
              <w:pStyle w:val="TableParagraph"/>
              <w:ind w:left="12"/>
              <w:rPr>
                <w:rFonts w:ascii="Times New Roman" w:eastAsia="Times New Roman" w:hAnsi="Times New Roman" w:cs="Times New Roman"/>
                <w:sz w:val="24"/>
                <w:szCs w:val="24"/>
              </w:rPr>
            </w:pPr>
            <w:r w:rsidRPr="006854DB">
              <w:rPr>
                <w:rFonts w:ascii="Times New Roman" w:hAnsi="Times New Roman" w:cs="Times New Roman"/>
                <w:sz w:val="24"/>
                <w:szCs w:val="24"/>
              </w:rPr>
              <w:t>elimination</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period.</w:t>
            </w:r>
          </w:p>
        </w:tc>
      </w:tr>
      <w:tr w:rsidR="00103651" w:rsidRPr="006854DB" w14:paraId="33699E7E" w14:textId="77777777" w:rsidTr="00FC6AD7">
        <w:trPr>
          <w:trHeight w:hRule="exact" w:val="558"/>
        </w:trPr>
        <w:tc>
          <w:tcPr>
            <w:tcW w:w="3698" w:type="dxa"/>
            <w:tcBorders>
              <w:top w:val="nil"/>
              <w:left w:val="nil"/>
              <w:bottom w:val="nil"/>
              <w:right w:val="nil"/>
            </w:tcBorders>
          </w:tcPr>
          <w:p w14:paraId="560528E9" w14:textId="77777777" w:rsidR="00103651" w:rsidRPr="006854DB" w:rsidRDefault="00103651">
            <w:pPr>
              <w:pStyle w:val="TableParagraph"/>
              <w:spacing w:before="10"/>
              <w:rPr>
                <w:rFonts w:ascii="Times New Roman" w:eastAsia="Times New Roman" w:hAnsi="Times New Roman" w:cs="Times New Roman"/>
                <w:b/>
                <w:bCs/>
                <w:sz w:val="24"/>
                <w:szCs w:val="24"/>
              </w:rPr>
            </w:pPr>
          </w:p>
          <w:p w14:paraId="1EFF52B5" w14:textId="77777777" w:rsidR="00103651" w:rsidRPr="006854DB" w:rsidRDefault="00E36DD3">
            <w:pPr>
              <w:pStyle w:val="TableParagraph"/>
              <w:ind w:left="200"/>
              <w:rPr>
                <w:rFonts w:ascii="Times New Roman" w:eastAsia="Times New Roman" w:hAnsi="Times New Roman" w:cs="Times New Roman"/>
                <w:sz w:val="24"/>
                <w:szCs w:val="24"/>
              </w:rPr>
            </w:pPr>
            <w:r w:rsidRPr="006854DB">
              <w:rPr>
                <w:rFonts w:ascii="Times New Roman" w:hAnsi="Times New Roman" w:cs="Times New Roman"/>
                <w:b/>
                <w:sz w:val="24"/>
                <w:szCs w:val="24"/>
              </w:rPr>
              <w:t>Option/Benefit</w:t>
            </w:r>
            <w:r w:rsidRPr="006854DB">
              <w:rPr>
                <w:rFonts w:ascii="Times New Roman" w:hAnsi="Times New Roman" w:cs="Times New Roman"/>
                <w:b/>
                <w:spacing w:val="-8"/>
                <w:sz w:val="24"/>
                <w:szCs w:val="24"/>
              </w:rPr>
              <w:t xml:space="preserve"> </w:t>
            </w:r>
            <w:r w:rsidRPr="006854DB">
              <w:rPr>
                <w:rFonts w:ascii="Times New Roman" w:hAnsi="Times New Roman" w:cs="Times New Roman"/>
                <w:b/>
                <w:sz w:val="24"/>
                <w:szCs w:val="24"/>
              </w:rPr>
              <w:t>Amount</w:t>
            </w:r>
          </w:p>
        </w:tc>
        <w:tc>
          <w:tcPr>
            <w:tcW w:w="6426" w:type="dxa"/>
            <w:tcBorders>
              <w:top w:val="nil"/>
              <w:left w:val="nil"/>
              <w:bottom w:val="nil"/>
              <w:right w:val="nil"/>
            </w:tcBorders>
          </w:tcPr>
          <w:p w14:paraId="673F6253" w14:textId="77777777" w:rsidR="00103651" w:rsidRPr="006854DB" w:rsidRDefault="00103651">
            <w:pPr>
              <w:pStyle w:val="TableParagraph"/>
              <w:spacing w:before="10"/>
              <w:rPr>
                <w:rFonts w:ascii="Times New Roman" w:eastAsia="Times New Roman" w:hAnsi="Times New Roman" w:cs="Times New Roman"/>
                <w:b/>
                <w:bCs/>
                <w:sz w:val="24"/>
                <w:szCs w:val="24"/>
              </w:rPr>
            </w:pPr>
          </w:p>
          <w:p w14:paraId="05AC05DD" w14:textId="77777777" w:rsidR="00103651" w:rsidRPr="006854DB" w:rsidRDefault="00E36DD3" w:rsidP="00DF176D">
            <w:pPr>
              <w:pStyle w:val="TableParagraph"/>
              <w:ind w:left="894" w:right="108"/>
              <w:rPr>
                <w:rFonts w:ascii="Times New Roman" w:eastAsia="Times New Roman" w:hAnsi="Times New Roman" w:cs="Times New Roman"/>
                <w:sz w:val="24"/>
                <w:szCs w:val="24"/>
              </w:rPr>
            </w:pPr>
            <w:r w:rsidRPr="006854DB">
              <w:rPr>
                <w:rFonts w:ascii="Times New Roman" w:hAnsi="Times New Roman" w:cs="Times New Roman"/>
                <w:b/>
                <w:sz w:val="24"/>
                <w:szCs w:val="24"/>
              </w:rPr>
              <w:t>Elimination Period</w:t>
            </w:r>
            <w:r w:rsidRPr="006854DB">
              <w:rPr>
                <w:rFonts w:ascii="Times New Roman" w:hAnsi="Times New Roman" w:cs="Times New Roman"/>
                <w:b/>
                <w:spacing w:val="-6"/>
                <w:sz w:val="24"/>
                <w:szCs w:val="24"/>
              </w:rPr>
              <w:t xml:space="preserve"> </w:t>
            </w:r>
            <w:r w:rsidRPr="006854DB">
              <w:rPr>
                <w:rFonts w:ascii="Times New Roman" w:hAnsi="Times New Roman" w:cs="Times New Roman"/>
                <w:b/>
                <w:sz w:val="24"/>
                <w:szCs w:val="24"/>
              </w:rPr>
              <w:t>(Before Payments</w:t>
            </w:r>
            <w:r w:rsidRPr="006854DB">
              <w:rPr>
                <w:rFonts w:ascii="Times New Roman" w:hAnsi="Times New Roman" w:cs="Times New Roman"/>
                <w:b/>
                <w:spacing w:val="-4"/>
                <w:sz w:val="24"/>
                <w:szCs w:val="24"/>
              </w:rPr>
              <w:t xml:space="preserve"> </w:t>
            </w:r>
            <w:r w:rsidRPr="006854DB">
              <w:rPr>
                <w:rFonts w:ascii="Times New Roman" w:hAnsi="Times New Roman" w:cs="Times New Roman"/>
                <w:b/>
                <w:sz w:val="24"/>
                <w:szCs w:val="24"/>
              </w:rPr>
              <w:t>Begin)</w:t>
            </w:r>
          </w:p>
        </w:tc>
      </w:tr>
      <w:tr w:rsidR="00103651" w:rsidRPr="006854DB" w14:paraId="6D20E5D9" w14:textId="77777777" w:rsidTr="00DF176D">
        <w:trPr>
          <w:trHeight w:hRule="exact" w:val="690"/>
        </w:trPr>
        <w:tc>
          <w:tcPr>
            <w:tcW w:w="3698" w:type="dxa"/>
            <w:tcBorders>
              <w:top w:val="nil"/>
              <w:left w:val="nil"/>
              <w:bottom w:val="nil"/>
              <w:right w:val="nil"/>
            </w:tcBorders>
          </w:tcPr>
          <w:p w14:paraId="75F20BE1" w14:textId="77777777" w:rsidR="00103651" w:rsidRPr="006854DB" w:rsidRDefault="00E36DD3" w:rsidP="00DF176D">
            <w:pPr>
              <w:pStyle w:val="TableParagraph"/>
              <w:spacing w:before="125"/>
              <w:ind w:left="200" w:right="-384" w:firstLine="60"/>
              <w:rPr>
                <w:rFonts w:ascii="Times New Roman" w:eastAsia="Times New Roman" w:hAnsi="Times New Roman" w:cs="Times New Roman"/>
                <w:sz w:val="24"/>
                <w:szCs w:val="24"/>
              </w:rPr>
            </w:pPr>
            <w:r w:rsidRPr="006854DB">
              <w:rPr>
                <w:rFonts w:ascii="Times New Roman" w:hAnsi="Times New Roman" w:cs="Times New Roman"/>
                <w:sz w:val="24"/>
                <w:szCs w:val="24"/>
              </w:rPr>
              <w:t>60% of Pre-disability Earnings</w:t>
            </w:r>
          </w:p>
        </w:tc>
        <w:tc>
          <w:tcPr>
            <w:tcW w:w="6426" w:type="dxa"/>
            <w:tcBorders>
              <w:top w:val="nil"/>
              <w:left w:val="nil"/>
              <w:bottom w:val="nil"/>
              <w:right w:val="nil"/>
            </w:tcBorders>
          </w:tcPr>
          <w:p w14:paraId="61BEBB36" w14:textId="77777777" w:rsidR="00103651" w:rsidRPr="006854DB" w:rsidRDefault="00E36DD3" w:rsidP="00DF176D">
            <w:pPr>
              <w:pStyle w:val="TableParagraph"/>
              <w:spacing w:before="125"/>
              <w:ind w:left="1704"/>
              <w:rPr>
                <w:rFonts w:ascii="Times New Roman" w:eastAsia="Times New Roman" w:hAnsi="Times New Roman" w:cs="Times New Roman"/>
                <w:sz w:val="24"/>
                <w:szCs w:val="24"/>
              </w:rPr>
            </w:pPr>
            <w:r w:rsidRPr="006854DB">
              <w:rPr>
                <w:rFonts w:ascii="Times New Roman" w:hAnsi="Times New Roman" w:cs="Times New Roman"/>
                <w:sz w:val="24"/>
                <w:szCs w:val="24"/>
              </w:rPr>
              <w:t>120 Calendar</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days</w:t>
            </w:r>
          </w:p>
        </w:tc>
      </w:tr>
      <w:tr w:rsidR="00103651" w:rsidRPr="006854DB" w14:paraId="1118543B" w14:textId="77777777" w:rsidTr="00DF176D">
        <w:trPr>
          <w:trHeight w:hRule="exact" w:val="552"/>
        </w:trPr>
        <w:tc>
          <w:tcPr>
            <w:tcW w:w="3698" w:type="dxa"/>
            <w:tcBorders>
              <w:top w:val="nil"/>
              <w:left w:val="nil"/>
              <w:bottom w:val="nil"/>
              <w:right w:val="nil"/>
            </w:tcBorders>
          </w:tcPr>
          <w:p w14:paraId="221EB0DE" w14:textId="77777777" w:rsidR="00103651" w:rsidRPr="006854DB" w:rsidRDefault="00E36DD3" w:rsidP="00DF176D">
            <w:pPr>
              <w:pStyle w:val="TableParagraph"/>
              <w:ind w:left="200" w:right="186" w:firstLine="60"/>
              <w:rPr>
                <w:rFonts w:ascii="Times New Roman" w:eastAsia="Times New Roman" w:hAnsi="Times New Roman" w:cs="Times New Roman"/>
                <w:sz w:val="24"/>
                <w:szCs w:val="24"/>
              </w:rPr>
            </w:pPr>
            <w:r w:rsidRPr="006854DB">
              <w:rPr>
                <w:rFonts w:ascii="Times New Roman" w:hAnsi="Times New Roman" w:cs="Times New Roman"/>
                <w:sz w:val="24"/>
                <w:szCs w:val="24"/>
              </w:rPr>
              <w:t>60% of Pre-disability Earnings</w:t>
            </w:r>
          </w:p>
        </w:tc>
        <w:tc>
          <w:tcPr>
            <w:tcW w:w="6426" w:type="dxa"/>
            <w:tcBorders>
              <w:top w:val="nil"/>
              <w:left w:val="nil"/>
              <w:bottom w:val="nil"/>
              <w:right w:val="nil"/>
            </w:tcBorders>
          </w:tcPr>
          <w:p w14:paraId="0E73F205" w14:textId="77777777" w:rsidR="00103651" w:rsidRPr="006854DB" w:rsidRDefault="00E36DD3" w:rsidP="00DF176D">
            <w:pPr>
              <w:pStyle w:val="TableParagraph"/>
              <w:spacing w:line="263" w:lineRule="exact"/>
              <w:ind w:left="1704"/>
              <w:rPr>
                <w:rFonts w:ascii="Times New Roman" w:eastAsia="Times New Roman" w:hAnsi="Times New Roman" w:cs="Times New Roman"/>
                <w:sz w:val="24"/>
                <w:szCs w:val="24"/>
              </w:rPr>
            </w:pPr>
            <w:r w:rsidRPr="006854DB">
              <w:rPr>
                <w:rFonts w:ascii="Times New Roman" w:hAnsi="Times New Roman" w:cs="Times New Roman"/>
                <w:sz w:val="24"/>
                <w:szCs w:val="24"/>
              </w:rPr>
              <w:t>180 Calendar</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days</w:t>
            </w:r>
          </w:p>
        </w:tc>
      </w:tr>
      <w:tr w:rsidR="00103651" w:rsidRPr="006854DB" w14:paraId="0E48BD89" w14:textId="77777777" w:rsidTr="00DF176D">
        <w:trPr>
          <w:trHeight w:hRule="exact" w:val="315"/>
        </w:trPr>
        <w:tc>
          <w:tcPr>
            <w:tcW w:w="3698" w:type="dxa"/>
            <w:tcBorders>
              <w:top w:val="nil"/>
              <w:left w:val="nil"/>
              <w:bottom w:val="nil"/>
              <w:right w:val="nil"/>
            </w:tcBorders>
          </w:tcPr>
          <w:p w14:paraId="6D640790" w14:textId="77777777" w:rsidR="00103651" w:rsidRPr="006854DB" w:rsidRDefault="00E36DD3" w:rsidP="00DF176D">
            <w:pPr>
              <w:pStyle w:val="TableParagraph"/>
              <w:ind w:left="200" w:right="276" w:firstLine="60"/>
              <w:rPr>
                <w:rFonts w:ascii="Times New Roman" w:eastAsia="Times New Roman" w:hAnsi="Times New Roman" w:cs="Times New Roman"/>
                <w:sz w:val="24"/>
                <w:szCs w:val="24"/>
              </w:rPr>
            </w:pPr>
            <w:r w:rsidRPr="006854DB">
              <w:rPr>
                <w:rFonts w:ascii="Times New Roman" w:hAnsi="Times New Roman" w:cs="Times New Roman"/>
                <w:sz w:val="24"/>
                <w:szCs w:val="24"/>
              </w:rPr>
              <w:t>50% of Pre-disability Earnings</w:t>
            </w:r>
          </w:p>
        </w:tc>
        <w:tc>
          <w:tcPr>
            <w:tcW w:w="6426" w:type="dxa"/>
            <w:tcBorders>
              <w:top w:val="nil"/>
              <w:left w:val="nil"/>
              <w:bottom w:val="nil"/>
              <w:right w:val="nil"/>
            </w:tcBorders>
          </w:tcPr>
          <w:p w14:paraId="31831EFE" w14:textId="77777777" w:rsidR="00103651" w:rsidRPr="006854DB" w:rsidRDefault="00E36DD3" w:rsidP="00DF176D">
            <w:pPr>
              <w:pStyle w:val="TableParagraph"/>
              <w:spacing w:line="263" w:lineRule="exact"/>
              <w:ind w:left="1704"/>
              <w:rPr>
                <w:rFonts w:ascii="Times New Roman" w:eastAsia="Times New Roman" w:hAnsi="Times New Roman" w:cs="Times New Roman"/>
                <w:sz w:val="24"/>
                <w:szCs w:val="24"/>
              </w:rPr>
            </w:pPr>
            <w:r w:rsidRPr="006854DB">
              <w:rPr>
                <w:rFonts w:ascii="Times New Roman" w:hAnsi="Times New Roman" w:cs="Times New Roman"/>
                <w:sz w:val="24"/>
                <w:szCs w:val="24"/>
              </w:rPr>
              <w:t>180 Calendar</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days</w:t>
            </w:r>
          </w:p>
        </w:tc>
      </w:tr>
    </w:tbl>
    <w:p w14:paraId="179BDA48" w14:textId="77777777" w:rsidR="00103651" w:rsidRPr="006854DB" w:rsidRDefault="00103651">
      <w:pPr>
        <w:spacing w:before="2"/>
        <w:rPr>
          <w:rFonts w:ascii="Times New Roman" w:eastAsia="Times New Roman" w:hAnsi="Times New Roman" w:cs="Times New Roman"/>
          <w:b/>
          <w:bCs/>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0790"/>
      </w:tblGrid>
      <w:tr w:rsidR="00103651" w:rsidRPr="006854DB" w14:paraId="3D3F1B0E" w14:textId="77777777" w:rsidTr="00DF176D">
        <w:trPr>
          <w:trHeight w:hRule="exact" w:val="810"/>
        </w:trPr>
        <w:tc>
          <w:tcPr>
            <w:tcW w:w="10790" w:type="dxa"/>
            <w:tcBorders>
              <w:top w:val="nil"/>
              <w:left w:val="nil"/>
              <w:bottom w:val="nil"/>
              <w:right w:val="nil"/>
            </w:tcBorders>
          </w:tcPr>
          <w:p w14:paraId="66B7666C" w14:textId="24E134F9" w:rsidR="00DF176D" w:rsidRPr="00DF176D" w:rsidRDefault="00E36DD3" w:rsidP="00DF176D">
            <w:pPr>
              <w:pStyle w:val="TableParagraph"/>
              <w:spacing w:line="245" w:lineRule="exact"/>
              <w:ind w:left="200"/>
              <w:rPr>
                <w:rFonts w:ascii="Times New Roman" w:hAnsi="Times New Roman" w:cs="Times New Roman"/>
                <w:sz w:val="24"/>
                <w:szCs w:val="24"/>
              </w:rPr>
            </w:pPr>
            <w:r w:rsidRPr="006854DB">
              <w:rPr>
                <w:rFonts w:ascii="Times New Roman" w:hAnsi="Times New Roman" w:cs="Times New Roman"/>
                <w:sz w:val="24"/>
                <w:szCs w:val="24"/>
              </w:rPr>
              <w:t>The maximum monthly LTD benefit is $10,000. The minimum monthly LTD benefit is the greater</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of:</w:t>
            </w:r>
          </w:p>
          <w:p w14:paraId="322941E2" w14:textId="77777777" w:rsidR="00103651" w:rsidRPr="006854DB" w:rsidRDefault="00E36DD3" w:rsidP="00DF176D">
            <w:pPr>
              <w:pStyle w:val="TableParagraph"/>
              <w:ind w:left="714"/>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$100;</w:t>
            </w:r>
            <w:r w:rsidRPr="006854DB">
              <w:rPr>
                <w:rFonts w:ascii="Times New Roman" w:eastAsia="Times New Roman" w:hAnsi="Times New Roman" w:cs="Times New Roman"/>
                <w:spacing w:val="-1"/>
                <w:sz w:val="24"/>
                <w:szCs w:val="24"/>
              </w:rPr>
              <w:t xml:space="preserve"> </w:t>
            </w:r>
            <w:r w:rsidRPr="006854DB">
              <w:rPr>
                <w:rFonts w:ascii="Times New Roman" w:eastAsia="Times New Roman" w:hAnsi="Times New Roman" w:cs="Times New Roman"/>
                <w:sz w:val="24"/>
                <w:szCs w:val="24"/>
              </w:rPr>
              <w:t>or</w:t>
            </w:r>
          </w:p>
          <w:p w14:paraId="73D13DDC" w14:textId="77777777" w:rsidR="00103651" w:rsidRPr="006854DB" w:rsidRDefault="00E36DD3">
            <w:pPr>
              <w:pStyle w:val="TableParagraph"/>
              <w:numPr>
                <w:ilvl w:val="0"/>
                <w:numId w:val="33"/>
              </w:numPr>
              <w:ind w:left="894" w:hanging="170"/>
              <w:rPr>
                <w:rFonts w:ascii="Times New Roman" w:eastAsia="Times New Roman" w:hAnsi="Times New Roman" w:cs="Times New Roman"/>
                <w:sz w:val="24"/>
                <w:szCs w:val="24"/>
              </w:rPr>
            </w:pPr>
            <w:r w:rsidRPr="006854DB">
              <w:rPr>
                <w:rFonts w:ascii="Times New Roman" w:hAnsi="Times New Roman" w:cs="Times New Roman"/>
                <w:sz w:val="24"/>
                <w:szCs w:val="24"/>
              </w:rPr>
              <w:t>10% of your scheduled monthly</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benefit.</w:t>
            </w:r>
          </w:p>
        </w:tc>
      </w:tr>
      <w:tr w:rsidR="00103651" w:rsidRPr="006854DB" w14:paraId="350C476F" w14:textId="77777777" w:rsidTr="002E4A90">
        <w:trPr>
          <w:trHeight w:hRule="exact" w:val="3433"/>
        </w:trPr>
        <w:tc>
          <w:tcPr>
            <w:tcW w:w="10790" w:type="dxa"/>
            <w:tcBorders>
              <w:top w:val="nil"/>
              <w:left w:val="nil"/>
              <w:bottom w:val="nil"/>
              <w:right w:val="nil"/>
            </w:tcBorders>
          </w:tcPr>
          <w:p w14:paraId="38FDC4EC" w14:textId="77777777" w:rsidR="00103651" w:rsidRPr="006854DB" w:rsidRDefault="00E36DD3">
            <w:pPr>
              <w:pStyle w:val="TableParagraph"/>
              <w:spacing w:before="125"/>
              <w:ind w:left="288"/>
              <w:rPr>
                <w:rFonts w:ascii="Times New Roman" w:eastAsia="Times New Roman" w:hAnsi="Times New Roman" w:cs="Times New Roman"/>
                <w:sz w:val="24"/>
                <w:szCs w:val="24"/>
              </w:rPr>
            </w:pPr>
            <w:r w:rsidRPr="006854DB">
              <w:rPr>
                <w:rFonts w:ascii="Times New Roman" w:hAnsi="Times New Roman" w:cs="Times New Roman"/>
                <w:b/>
                <w:sz w:val="24"/>
                <w:szCs w:val="24"/>
              </w:rPr>
              <w:t>Total</w:t>
            </w:r>
            <w:r w:rsidRPr="006854DB">
              <w:rPr>
                <w:rFonts w:ascii="Times New Roman" w:hAnsi="Times New Roman" w:cs="Times New Roman"/>
                <w:b/>
                <w:spacing w:val="-1"/>
                <w:sz w:val="24"/>
                <w:szCs w:val="24"/>
              </w:rPr>
              <w:t xml:space="preserve"> </w:t>
            </w:r>
            <w:r w:rsidRPr="006854DB">
              <w:rPr>
                <w:rFonts w:ascii="Times New Roman" w:hAnsi="Times New Roman" w:cs="Times New Roman"/>
                <w:b/>
                <w:sz w:val="24"/>
                <w:szCs w:val="24"/>
              </w:rPr>
              <w:t>Disability</w:t>
            </w:r>
          </w:p>
          <w:p w14:paraId="7A786D98" w14:textId="77777777" w:rsidR="00103651" w:rsidRPr="00DF176D" w:rsidRDefault="00103651">
            <w:pPr>
              <w:pStyle w:val="TableParagraph"/>
              <w:rPr>
                <w:rFonts w:ascii="Times New Roman" w:eastAsia="Times New Roman" w:hAnsi="Times New Roman" w:cs="Times New Roman"/>
                <w:b/>
                <w:bCs/>
                <w:sz w:val="16"/>
                <w:szCs w:val="16"/>
              </w:rPr>
            </w:pPr>
          </w:p>
          <w:p w14:paraId="79115494" w14:textId="77777777" w:rsidR="00103651" w:rsidRPr="006854DB" w:rsidRDefault="00E36DD3" w:rsidP="00FC6AD7">
            <w:pPr>
              <w:pStyle w:val="TableParagraph"/>
              <w:ind w:left="174" w:right="6"/>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“Totally Disabled” or “Total Disability” means that, due to sickness or accidental injury, you</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are receiving appropriate care and treatment from a doctor on a continuing basis,</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and</w:t>
            </w:r>
          </w:p>
          <w:p w14:paraId="28E6B56B" w14:textId="77777777" w:rsidR="00103651" w:rsidRPr="006854DB" w:rsidRDefault="00E36DD3">
            <w:pPr>
              <w:pStyle w:val="TableParagraph"/>
              <w:numPr>
                <w:ilvl w:val="0"/>
                <w:numId w:val="32"/>
              </w:numPr>
              <w:ind w:left="714" w:right="198"/>
              <w:jc w:val="both"/>
              <w:rPr>
                <w:rFonts w:ascii="Times New Roman" w:eastAsia="Times New Roman" w:hAnsi="Times New Roman" w:cs="Times New Roman"/>
                <w:sz w:val="24"/>
                <w:szCs w:val="24"/>
              </w:rPr>
            </w:pPr>
            <w:r w:rsidRPr="006854DB">
              <w:rPr>
                <w:rFonts w:ascii="Times New Roman" w:hAnsi="Times New Roman" w:cs="Times New Roman"/>
                <w:sz w:val="24"/>
                <w:szCs w:val="24"/>
              </w:rPr>
              <w:t>During the first 24-month period following your elimination period, you are not able to perform the material duties of your own occupation because of illness, injury or disabling pregnancy-related condition, and your earnings during that period are 80% or less of your Pre-disability Earnings (as defined below);</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or</w:t>
            </w:r>
          </w:p>
          <w:p w14:paraId="35CA82E4" w14:textId="77777777" w:rsidR="00103651" w:rsidRPr="006854DB" w:rsidRDefault="00E36DD3">
            <w:pPr>
              <w:pStyle w:val="TableParagraph"/>
              <w:numPr>
                <w:ilvl w:val="0"/>
                <w:numId w:val="32"/>
              </w:numPr>
              <w:ind w:left="714" w:right="462"/>
              <w:jc w:val="both"/>
              <w:rPr>
                <w:rFonts w:ascii="Times New Roman" w:eastAsia="Times New Roman" w:hAnsi="Times New Roman" w:cs="Times New Roman"/>
                <w:sz w:val="24"/>
                <w:szCs w:val="24"/>
              </w:rPr>
            </w:pPr>
            <w:r w:rsidRPr="006854DB">
              <w:rPr>
                <w:rFonts w:ascii="Times New Roman" w:hAnsi="Times New Roman" w:cs="Times New Roman"/>
                <w:sz w:val="24"/>
                <w:szCs w:val="24"/>
              </w:rPr>
              <w:t>After the first 24-month period following your elimination period, you are not able to earn more than 80% of your Pre-disability Earnings from any employer in your local economy at any gainful occupation for which you are reasonably qualified because of illness, injury or disabling pregnancy-related</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condition.</w:t>
            </w:r>
          </w:p>
        </w:tc>
      </w:tr>
    </w:tbl>
    <w:p w14:paraId="331D48AA" w14:textId="77777777" w:rsidR="00103651" w:rsidRPr="00FC6AD7" w:rsidRDefault="00103651" w:rsidP="00FC6AD7">
      <w:pPr>
        <w:rPr>
          <w:rFonts w:ascii="Times New Roman" w:eastAsia="Times New Roman" w:hAnsi="Times New Roman" w:cs="Times New Roman"/>
          <w:b/>
          <w:bCs/>
          <w:sz w:val="16"/>
          <w:szCs w:val="16"/>
        </w:rPr>
      </w:pPr>
    </w:p>
    <w:p w14:paraId="05796559" w14:textId="1183418A" w:rsidR="00103651" w:rsidRPr="006854DB" w:rsidRDefault="00E36DD3" w:rsidP="00FC6AD7">
      <w:pPr>
        <w:pStyle w:val="BodyText"/>
        <w:ind w:left="180" w:right="111"/>
        <w:jc w:val="both"/>
        <w:rPr>
          <w:rFonts w:cs="Times New Roman"/>
        </w:rPr>
      </w:pPr>
      <w:r w:rsidRPr="006854DB">
        <w:rPr>
          <w:rFonts w:cs="Times New Roman"/>
        </w:rPr>
        <w:t xml:space="preserve">For purposes of the above provisions, the term “adjusted Pre-disability Earnings” means your Pre-disability Earnings, increased annually for purposes of determining whether you continue to be Totally Disabled and for calculating any </w:t>
      </w:r>
      <w:r w:rsidR="00415A9C" w:rsidRPr="006854DB">
        <w:rPr>
          <w:rFonts w:cs="Times New Roman"/>
        </w:rPr>
        <w:t>return-to-work</w:t>
      </w:r>
      <w:r w:rsidRPr="006854DB">
        <w:rPr>
          <w:rFonts w:cs="Times New Roman"/>
        </w:rPr>
        <w:t xml:space="preserve"> assistance benefits. Increases will be applied after you have been Totally Disabled and have received LTD benefits for 12 months. The amount of the annual increase will be equal to the percentage increase in the Consumer Price Index (i.e., the CPI-W published by the U.S. Department of Labor) for the prior year, up to a maximum increase of 10% per</w:t>
      </w:r>
      <w:r w:rsidRPr="006854DB">
        <w:rPr>
          <w:rFonts w:cs="Times New Roman"/>
          <w:spacing w:val="-8"/>
        </w:rPr>
        <w:t xml:space="preserve"> </w:t>
      </w:r>
      <w:r w:rsidRPr="006854DB">
        <w:rPr>
          <w:rFonts w:cs="Times New Roman"/>
        </w:rPr>
        <w:t>year.</w:t>
      </w:r>
    </w:p>
    <w:p w14:paraId="1D31B4AB" w14:textId="77777777" w:rsidR="00103651" w:rsidRPr="006854DB" w:rsidRDefault="00103651">
      <w:pPr>
        <w:rPr>
          <w:rFonts w:ascii="Times New Roman" w:eastAsia="Times New Roman" w:hAnsi="Times New Roman" w:cs="Times New Roman"/>
          <w:sz w:val="24"/>
          <w:szCs w:val="24"/>
        </w:rPr>
      </w:pPr>
    </w:p>
    <w:p w14:paraId="16ECB37B" w14:textId="77777777" w:rsidR="00103651" w:rsidRPr="006854DB" w:rsidRDefault="00E36DD3" w:rsidP="00FC6AD7">
      <w:pPr>
        <w:pStyle w:val="BodyText"/>
        <w:ind w:left="180" w:right="117"/>
        <w:jc w:val="both"/>
        <w:rPr>
          <w:rFonts w:cs="Times New Roman"/>
        </w:rPr>
      </w:pPr>
      <w:r w:rsidRPr="006854DB">
        <w:rPr>
          <w:rFonts w:cs="Times New Roman"/>
        </w:rPr>
        <w:t>The Claims Administrator, in its sole discretion, will determine whether you are Totally Disabled and when you are eligible to commence or otherwise continue to receive LTD benefit payments. For purposes of determining whether a disability is the direct result of an accidental injury, the disability must have occurred within 90 days of the accidental injury and resulted from such injury independent of other causes. If Your occupation requires a license, the fact that you lose your license for any reason will not, in itself, constitute Total</w:t>
      </w:r>
      <w:r w:rsidRPr="006854DB">
        <w:rPr>
          <w:rFonts w:cs="Times New Roman"/>
          <w:spacing w:val="-25"/>
        </w:rPr>
        <w:t xml:space="preserve"> </w:t>
      </w:r>
      <w:r w:rsidRPr="006854DB">
        <w:rPr>
          <w:rFonts w:cs="Times New Roman"/>
        </w:rPr>
        <w:t>Disability.</w:t>
      </w:r>
    </w:p>
    <w:p w14:paraId="11AE215F" w14:textId="77777777" w:rsidR="00103651" w:rsidRPr="006854DB" w:rsidRDefault="00103651">
      <w:pPr>
        <w:jc w:val="both"/>
        <w:rPr>
          <w:rFonts w:ascii="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6042E904" w14:textId="1313FD0F" w:rsidR="00103651" w:rsidRPr="006854DB" w:rsidRDefault="00E36DD3" w:rsidP="00FC6AD7">
      <w:pPr>
        <w:pStyle w:val="BodyText"/>
        <w:spacing w:before="48"/>
        <w:ind w:left="180" w:right="118"/>
        <w:jc w:val="both"/>
        <w:rPr>
          <w:rFonts w:cs="Times New Roman"/>
        </w:rPr>
      </w:pPr>
      <w:r w:rsidRPr="006854DB">
        <w:rPr>
          <w:rFonts w:cs="Times New Roman"/>
        </w:rPr>
        <w:lastRenderedPageBreak/>
        <w:t xml:space="preserve">If, after the earlier of (i) the 24 month period following your elimination period or (ii) the date described in the “Duration of LTD Benefits” section below, the Claims Administrator determines that your Total Disability is primarily caused by a mental health or psychiatric condition (including physical manifestations of these conditions, but excluding conditions with demonstrable, structural brain damage, alcohol or drug abuse, neuromuscular disorder, musculoskeletal disorder, soft tissue disorder, or chronic fatigue syndrome), you will no longer be considered Totally Disabled unless you are confined as an inpatient in a hospital or licensed treatment facility. If inpatient confinement lasts less than 30 calendar days, you will no longer be Totally Disabled </w:t>
      </w:r>
      <w:r w:rsidR="00415A9C" w:rsidRPr="006854DB">
        <w:rPr>
          <w:rFonts w:cs="Times New Roman"/>
        </w:rPr>
        <w:t>once your</w:t>
      </w:r>
      <w:r w:rsidRPr="006854DB">
        <w:rPr>
          <w:rFonts w:cs="Times New Roman"/>
        </w:rPr>
        <w:t xml:space="preserve"> confinement ends. If your inpatient confinement last 30 calendar days or more, you will be considered Totally Disabled until 90 calendar days after the date your confinement</w:t>
      </w:r>
      <w:r w:rsidRPr="006854DB">
        <w:rPr>
          <w:rFonts w:cs="Times New Roman"/>
          <w:spacing w:val="-12"/>
        </w:rPr>
        <w:t xml:space="preserve"> </w:t>
      </w:r>
      <w:r w:rsidRPr="006854DB">
        <w:rPr>
          <w:rFonts w:cs="Times New Roman"/>
        </w:rPr>
        <w:t>ends.</w:t>
      </w:r>
    </w:p>
    <w:p w14:paraId="01F21E71" w14:textId="77777777" w:rsidR="00103651" w:rsidRPr="00C55372" w:rsidRDefault="00103651">
      <w:pPr>
        <w:rPr>
          <w:rFonts w:ascii="Times New Roman" w:eastAsia="Times New Roman" w:hAnsi="Times New Roman" w:cs="Times New Roman"/>
          <w:sz w:val="16"/>
          <w:szCs w:val="16"/>
        </w:rPr>
      </w:pPr>
    </w:p>
    <w:p w14:paraId="40867C50" w14:textId="77777777" w:rsidR="00103651" w:rsidRPr="006854DB" w:rsidRDefault="00E36DD3">
      <w:pPr>
        <w:pStyle w:val="Heading1"/>
        <w:jc w:val="both"/>
        <w:rPr>
          <w:rFonts w:cs="Times New Roman"/>
          <w:b w:val="0"/>
          <w:bCs w:val="0"/>
        </w:rPr>
      </w:pPr>
      <w:r w:rsidRPr="006854DB">
        <w:rPr>
          <w:rFonts w:cs="Times New Roman"/>
        </w:rPr>
        <w:t>Pre-disability</w:t>
      </w:r>
      <w:r w:rsidRPr="006854DB">
        <w:rPr>
          <w:rFonts w:cs="Times New Roman"/>
          <w:spacing w:val="-5"/>
        </w:rPr>
        <w:t xml:space="preserve"> </w:t>
      </w:r>
      <w:r w:rsidRPr="006854DB">
        <w:rPr>
          <w:rFonts w:cs="Times New Roman"/>
        </w:rPr>
        <w:t>Earnings</w:t>
      </w:r>
    </w:p>
    <w:p w14:paraId="025BE9CD" w14:textId="77777777" w:rsidR="00103651" w:rsidRPr="00FC6AD7" w:rsidRDefault="00103651">
      <w:pPr>
        <w:spacing w:before="1"/>
        <w:rPr>
          <w:rFonts w:ascii="Times New Roman" w:eastAsia="Times New Roman" w:hAnsi="Times New Roman" w:cs="Times New Roman"/>
          <w:b/>
          <w:bCs/>
          <w:sz w:val="16"/>
          <w:szCs w:val="16"/>
        </w:rPr>
      </w:pPr>
    </w:p>
    <w:p w14:paraId="1B2514B3" w14:textId="77777777" w:rsidR="00103651" w:rsidRPr="006854DB" w:rsidRDefault="00E36DD3">
      <w:pPr>
        <w:pStyle w:val="BodyText"/>
        <w:ind w:left="100" w:right="117"/>
        <w:jc w:val="both"/>
        <w:rPr>
          <w:rFonts w:cs="Times New Roman"/>
        </w:rPr>
      </w:pPr>
      <w:r w:rsidRPr="006854DB">
        <w:rPr>
          <w:rFonts w:cs="Times New Roman"/>
        </w:rPr>
        <w:t>The LTD Benefit provides you with a monthly payment based on your Pre-disability Earnings. For salaried Employees, “Pre-disability Earnings” means your base annual earnings as of your last day of active work before your disability began, excluding bonuses, overtime, contributions made by the Company to any deferred compensation arrangement, revenue sharing, allowances, stipends, relocation incentives, buyouts of unused vacation, professional fees, or non-qualified income. For hourly Employees, “Pre-disability Earnings” means your hourly rate of pay multiplied by the number of hours you are regularly scheduled to work per month during the last 12 calendar months but not more than 173 hours per</w:t>
      </w:r>
      <w:r w:rsidRPr="006854DB">
        <w:rPr>
          <w:rFonts w:cs="Times New Roman"/>
          <w:spacing w:val="-10"/>
        </w:rPr>
        <w:t xml:space="preserve"> </w:t>
      </w:r>
      <w:r w:rsidRPr="006854DB">
        <w:rPr>
          <w:rFonts w:cs="Times New Roman"/>
        </w:rPr>
        <w:t>month.</w:t>
      </w:r>
    </w:p>
    <w:p w14:paraId="7897C57B" w14:textId="77777777" w:rsidR="00103651" w:rsidRPr="00FC6AD7" w:rsidRDefault="00103651">
      <w:pPr>
        <w:rPr>
          <w:rFonts w:ascii="Times New Roman" w:eastAsia="Times New Roman" w:hAnsi="Times New Roman" w:cs="Times New Roman"/>
          <w:sz w:val="16"/>
          <w:szCs w:val="16"/>
        </w:rPr>
      </w:pPr>
    </w:p>
    <w:p w14:paraId="71800833" w14:textId="61C071EC" w:rsidR="00103651" w:rsidRDefault="00E36DD3">
      <w:pPr>
        <w:pStyle w:val="Heading1"/>
        <w:jc w:val="both"/>
        <w:rPr>
          <w:rFonts w:cs="Times New Roman"/>
        </w:rPr>
      </w:pPr>
      <w:r w:rsidRPr="006854DB">
        <w:rPr>
          <w:rFonts w:cs="Times New Roman"/>
        </w:rPr>
        <w:t>Off</w:t>
      </w:r>
      <w:r w:rsidRPr="006854DB">
        <w:rPr>
          <w:rFonts w:cs="Times New Roman"/>
          <w:spacing w:val="-1"/>
        </w:rPr>
        <w:t xml:space="preserve"> </w:t>
      </w:r>
      <w:r w:rsidRPr="006854DB">
        <w:rPr>
          <w:rFonts w:cs="Times New Roman"/>
        </w:rPr>
        <w:t>Sets</w:t>
      </w:r>
    </w:p>
    <w:p w14:paraId="2EDF4613" w14:textId="77777777" w:rsidR="00FC6AD7" w:rsidRPr="00FC6AD7" w:rsidRDefault="00FC6AD7">
      <w:pPr>
        <w:pStyle w:val="Heading1"/>
        <w:jc w:val="both"/>
        <w:rPr>
          <w:rFonts w:cs="Times New Roman"/>
          <w:b w:val="0"/>
          <w:bCs w:val="0"/>
          <w:sz w:val="16"/>
          <w:szCs w:val="16"/>
        </w:rPr>
      </w:pPr>
    </w:p>
    <w:p w14:paraId="57C78AEE" w14:textId="77777777" w:rsidR="00103651" w:rsidRPr="006854DB" w:rsidRDefault="00E36DD3">
      <w:pPr>
        <w:pStyle w:val="BodyText"/>
        <w:ind w:left="100" w:right="454"/>
        <w:rPr>
          <w:rFonts w:cs="Times New Roman"/>
        </w:rPr>
      </w:pPr>
      <w:r w:rsidRPr="006854DB">
        <w:rPr>
          <w:rFonts w:cs="Times New Roman"/>
        </w:rPr>
        <w:t>Your monthly LTD benefit amount is reduced by any amounts you may receive from certain other sources, including:</w:t>
      </w:r>
    </w:p>
    <w:p w14:paraId="1D29B6C9" w14:textId="77777777" w:rsidR="00103651" w:rsidRPr="006854DB" w:rsidRDefault="00E36DD3">
      <w:pPr>
        <w:pStyle w:val="ListParagraph"/>
        <w:numPr>
          <w:ilvl w:val="0"/>
          <w:numId w:val="42"/>
        </w:numPr>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benefits under the federal Social Security Act (except as provided below) and Railroad Retirement</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Act;</w:t>
      </w:r>
    </w:p>
    <w:p w14:paraId="64560D31" w14:textId="77777777" w:rsidR="00103651" w:rsidRPr="006854DB" w:rsidRDefault="00E36DD3">
      <w:pPr>
        <w:pStyle w:val="ListParagraph"/>
        <w:numPr>
          <w:ilvl w:val="0"/>
          <w:numId w:val="42"/>
        </w:numPr>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 Company insurance</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policy;</w:t>
      </w:r>
    </w:p>
    <w:p w14:paraId="5444F847" w14:textId="77777777" w:rsidR="00103651" w:rsidRPr="006854DB" w:rsidRDefault="00E36DD3">
      <w:pPr>
        <w:pStyle w:val="ListParagraph"/>
        <w:numPr>
          <w:ilvl w:val="0"/>
          <w:numId w:val="42"/>
        </w:numPr>
        <w:tabs>
          <w:tab w:val="left" w:pos="244"/>
        </w:tabs>
        <w:ind w:left="720" w:right="116" w:hanging="180"/>
        <w:rPr>
          <w:rFonts w:ascii="Times New Roman" w:eastAsia="Times New Roman" w:hAnsi="Times New Roman" w:cs="Times New Roman"/>
          <w:sz w:val="24"/>
          <w:szCs w:val="24"/>
        </w:rPr>
      </w:pPr>
      <w:r w:rsidRPr="006854DB">
        <w:rPr>
          <w:rFonts w:ascii="Times New Roman" w:hAnsi="Times New Roman" w:cs="Times New Roman"/>
          <w:sz w:val="24"/>
          <w:szCs w:val="24"/>
        </w:rPr>
        <w:t>a government compulsory benefit plan or program which provides payment for loss of time from your job due to your disability, whether such payment is made directly by the plan or program, or through a third</w:t>
      </w:r>
      <w:r w:rsidRPr="006854DB">
        <w:rPr>
          <w:rFonts w:ascii="Times New Roman" w:hAnsi="Times New Roman" w:cs="Times New Roman"/>
          <w:spacing w:val="-21"/>
          <w:sz w:val="24"/>
          <w:szCs w:val="24"/>
        </w:rPr>
        <w:t xml:space="preserve"> </w:t>
      </w:r>
      <w:r w:rsidRPr="006854DB">
        <w:rPr>
          <w:rFonts w:ascii="Times New Roman" w:hAnsi="Times New Roman" w:cs="Times New Roman"/>
          <w:sz w:val="24"/>
          <w:szCs w:val="24"/>
        </w:rPr>
        <w:t>party;</w:t>
      </w:r>
    </w:p>
    <w:p w14:paraId="74F58FB6" w14:textId="77777777" w:rsidR="00103651" w:rsidRPr="006854DB" w:rsidRDefault="00E36DD3">
      <w:pPr>
        <w:pStyle w:val="ListParagraph"/>
        <w:numPr>
          <w:ilvl w:val="0"/>
          <w:numId w:val="42"/>
        </w:numPr>
        <w:tabs>
          <w:tab w:val="left" w:pos="244"/>
        </w:tabs>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any sick pay, vacation pay or other salary continuation from the</w:t>
      </w:r>
      <w:r w:rsidRPr="006854DB">
        <w:rPr>
          <w:rFonts w:ascii="Times New Roman" w:hAnsi="Times New Roman" w:cs="Times New Roman"/>
          <w:spacing w:val="-19"/>
          <w:sz w:val="24"/>
          <w:szCs w:val="24"/>
        </w:rPr>
        <w:t xml:space="preserve"> </w:t>
      </w:r>
      <w:r w:rsidRPr="006854DB">
        <w:rPr>
          <w:rFonts w:ascii="Times New Roman" w:hAnsi="Times New Roman" w:cs="Times New Roman"/>
          <w:sz w:val="24"/>
          <w:szCs w:val="24"/>
        </w:rPr>
        <w:t>Company;</w:t>
      </w:r>
    </w:p>
    <w:p w14:paraId="0B9723BE" w14:textId="77777777" w:rsidR="00103651" w:rsidRPr="006854DB" w:rsidRDefault="00E36DD3">
      <w:pPr>
        <w:pStyle w:val="ListParagraph"/>
        <w:numPr>
          <w:ilvl w:val="0"/>
          <w:numId w:val="42"/>
        </w:numPr>
        <w:tabs>
          <w:tab w:val="left" w:pos="244"/>
        </w:tabs>
        <w:ind w:left="54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workers’</w:t>
      </w:r>
      <w:r w:rsidRPr="006854DB">
        <w:rPr>
          <w:rFonts w:ascii="Times New Roman" w:eastAsia="Times New Roman" w:hAnsi="Times New Roman" w:cs="Times New Roman"/>
          <w:spacing w:val="-4"/>
          <w:sz w:val="24"/>
          <w:szCs w:val="24"/>
        </w:rPr>
        <w:t xml:space="preserve"> </w:t>
      </w:r>
      <w:r w:rsidRPr="006854DB">
        <w:rPr>
          <w:rFonts w:ascii="Times New Roman" w:eastAsia="Times New Roman" w:hAnsi="Times New Roman" w:cs="Times New Roman"/>
          <w:sz w:val="24"/>
          <w:szCs w:val="24"/>
        </w:rPr>
        <w:t>compensation;</w:t>
      </w:r>
    </w:p>
    <w:p w14:paraId="4042F5C8" w14:textId="77777777" w:rsidR="00103651" w:rsidRPr="006854DB" w:rsidRDefault="00E36DD3">
      <w:pPr>
        <w:pStyle w:val="ListParagraph"/>
        <w:numPr>
          <w:ilvl w:val="0"/>
          <w:numId w:val="42"/>
        </w:numPr>
        <w:tabs>
          <w:tab w:val="left" w:pos="252"/>
        </w:tabs>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Occupational disease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laws;</w:t>
      </w:r>
    </w:p>
    <w:p w14:paraId="63DBD79D" w14:textId="77777777" w:rsidR="00103651" w:rsidRPr="006854DB" w:rsidRDefault="00E36DD3">
      <w:pPr>
        <w:pStyle w:val="ListParagraph"/>
        <w:numPr>
          <w:ilvl w:val="0"/>
          <w:numId w:val="42"/>
        </w:numPr>
        <w:tabs>
          <w:tab w:val="left" w:pos="280"/>
        </w:tabs>
        <w:ind w:left="72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up to 50% of the income received for disability under laws providing for maritime maintenance and cure;</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or</w:t>
      </w:r>
    </w:p>
    <w:p w14:paraId="03EB99B3" w14:textId="77777777" w:rsidR="00103651" w:rsidRPr="006854DB" w:rsidRDefault="00E36DD3">
      <w:pPr>
        <w:pStyle w:val="ListParagraph"/>
        <w:numPr>
          <w:ilvl w:val="0"/>
          <w:numId w:val="42"/>
        </w:numPr>
        <w:tabs>
          <w:tab w:val="left" w:pos="266"/>
        </w:tabs>
        <w:ind w:left="720" w:right="117"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any income that you receive from working while Totally Disabled to the extent that such income reduces the amount of your monthly LTD benefit as described in the "Adjustments to LTD Benefits if You Work While Totally Disabled" section, including but is not limited to salary, commissions, overtime pay, bonus or other extra pay arrangements from any</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source.</w:t>
      </w:r>
    </w:p>
    <w:p w14:paraId="00741E94" w14:textId="77777777" w:rsidR="00103651" w:rsidRPr="0026325E" w:rsidRDefault="00103651" w:rsidP="00FD128E">
      <w:pPr>
        <w:ind w:left="540"/>
        <w:rPr>
          <w:rFonts w:ascii="Times New Roman" w:eastAsia="Times New Roman" w:hAnsi="Times New Roman" w:cs="Times New Roman"/>
          <w:sz w:val="16"/>
          <w:szCs w:val="16"/>
        </w:rPr>
      </w:pPr>
    </w:p>
    <w:p w14:paraId="01C5D03D" w14:textId="77777777" w:rsidR="00103651" w:rsidRPr="006854DB" w:rsidRDefault="00E36DD3">
      <w:pPr>
        <w:pStyle w:val="Heading1"/>
        <w:jc w:val="both"/>
        <w:rPr>
          <w:rFonts w:cs="Times New Roman"/>
          <w:b w:val="0"/>
          <w:bCs w:val="0"/>
        </w:rPr>
      </w:pPr>
      <w:r w:rsidRPr="006854DB">
        <w:rPr>
          <w:rFonts w:cs="Times New Roman"/>
        </w:rPr>
        <w:t>Income from other sources will not</w:t>
      </w:r>
      <w:r w:rsidRPr="006854DB">
        <w:rPr>
          <w:rFonts w:cs="Times New Roman"/>
          <w:spacing w:val="-11"/>
        </w:rPr>
        <w:t xml:space="preserve"> </w:t>
      </w:r>
      <w:r w:rsidRPr="006854DB">
        <w:rPr>
          <w:rFonts w:cs="Times New Roman"/>
        </w:rPr>
        <w:t>include:</w:t>
      </w:r>
    </w:p>
    <w:p w14:paraId="1CD257AE" w14:textId="77777777" w:rsidR="00103651" w:rsidRPr="00FD128E" w:rsidRDefault="00103651">
      <w:pPr>
        <w:rPr>
          <w:rFonts w:ascii="Times New Roman" w:eastAsia="Times New Roman" w:hAnsi="Times New Roman" w:cs="Times New Roman"/>
          <w:b/>
          <w:bCs/>
          <w:sz w:val="16"/>
          <w:szCs w:val="16"/>
        </w:rPr>
      </w:pPr>
    </w:p>
    <w:p w14:paraId="4C7A70EF" w14:textId="77777777" w:rsidR="00103651" w:rsidRPr="006854DB" w:rsidRDefault="00E36DD3">
      <w:pPr>
        <w:pStyle w:val="ListParagraph"/>
        <w:numPr>
          <w:ilvl w:val="0"/>
          <w:numId w:val="42"/>
        </w:numPr>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cost of living adjustments that are paid under any of the above sources of other</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income;</w:t>
      </w:r>
    </w:p>
    <w:p w14:paraId="104B4D4B" w14:textId="77777777" w:rsidR="00103651" w:rsidRPr="006854DB" w:rsidRDefault="00E36DD3">
      <w:pPr>
        <w:pStyle w:val="ListParagraph"/>
        <w:numPr>
          <w:ilvl w:val="0"/>
          <w:numId w:val="42"/>
        </w:numPr>
        <w:ind w:left="720" w:right="121"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reasonable attorney fees included in any award or settlement. If the attorney fees are incurred because of your successful pursuit of Social Security disability benefits, such fees are limited to those approved by the Social Security</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Administration;</w:t>
      </w:r>
    </w:p>
    <w:p w14:paraId="33E0E48E" w14:textId="77777777" w:rsidR="00103651" w:rsidRPr="006854DB" w:rsidRDefault="00E36DD3">
      <w:pPr>
        <w:pStyle w:val="ListParagraph"/>
        <w:numPr>
          <w:ilvl w:val="0"/>
          <w:numId w:val="42"/>
        </w:numPr>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group credit</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insurance;</w:t>
      </w:r>
    </w:p>
    <w:p w14:paraId="55ACD8CD" w14:textId="77777777" w:rsidR="00103651" w:rsidRPr="006854DB" w:rsidRDefault="00E36DD3">
      <w:pPr>
        <w:pStyle w:val="ListParagraph"/>
        <w:numPr>
          <w:ilvl w:val="0"/>
          <w:numId w:val="42"/>
        </w:numPr>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mortgage disability insurance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benefits;</w:t>
      </w:r>
    </w:p>
    <w:p w14:paraId="630619AC" w14:textId="77777777" w:rsidR="00103651" w:rsidRPr="006854DB" w:rsidRDefault="00E36DD3">
      <w:pPr>
        <w:pStyle w:val="ListParagraph"/>
        <w:numPr>
          <w:ilvl w:val="0"/>
          <w:numId w:val="42"/>
        </w:numPr>
        <w:tabs>
          <w:tab w:val="left" w:pos="244"/>
        </w:tabs>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early retirement benefits that have not been voluntarily taken by</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you;</w:t>
      </w:r>
    </w:p>
    <w:p w14:paraId="7C13B638" w14:textId="77777777" w:rsidR="00103651" w:rsidRPr="006854DB" w:rsidRDefault="00E36DD3">
      <w:pPr>
        <w:pStyle w:val="ListParagraph"/>
        <w:numPr>
          <w:ilvl w:val="0"/>
          <w:numId w:val="42"/>
        </w:numPr>
        <w:tabs>
          <w:tab w:val="left" w:pos="244"/>
        </w:tabs>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veteran's</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benefits;</w:t>
      </w:r>
    </w:p>
    <w:p w14:paraId="1B428146" w14:textId="77777777" w:rsidR="00103651" w:rsidRPr="006854DB" w:rsidRDefault="00E36DD3">
      <w:pPr>
        <w:pStyle w:val="ListParagraph"/>
        <w:numPr>
          <w:ilvl w:val="0"/>
          <w:numId w:val="42"/>
        </w:numPr>
        <w:tabs>
          <w:tab w:val="left" w:pos="244"/>
        </w:tabs>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individual disability income insurance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policies;</w:t>
      </w:r>
    </w:p>
    <w:p w14:paraId="616628E1" w14:textId="77777777" w:rsidR="00103651" w:rsidRPr="006854DB" w:rsidRDefault="00E36DD3">
      <w:pPr>
        <w:pStyle w:val="ListParagraph"/>
        <w:numPr>
          <w:ilvl w:val="0"/>
          <w:numId w:val="42"/>
        </w:numPr>
        <w:tabs>
          <w:tab w:val="left" w:pos="244"/>
        </w:tabs>
        <w:ind w:left="54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benefits received from an accelerated death benefit payment;</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or</w:t>
      </w:r>
    </w:p>
    <w:p w14:paraId="273B2066" w14:textId="77777777" w:rsidR="00103651" w:rsidRPr="006854DB" w:rsidRDefault="00103651">
      <w:pPr>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2256A8AC" w14:textId="77777777" w:rsidR="00103651" w:rsidRPr="006854DB" w:rsidRDefault="00E36DD3">
      <w:pPr>
        <w:pStyle w:val="ListParagraph"/>
        <w:numPr>
          <w:ilvl w:val="1"/>
          <w:numId w:val="42"/>
        </w:numPr>
        <w:spacing w:before="48"/>
        <w:ind w:left="720" w:right="107"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amounts rolled over to a tax qualified plan unless subsequently received by you while you are receiving LTD benefit</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payments.</w:t>
      </w:r>
    </w:p>
    <w:p w14:paraId="71918A20" w14:textId="77777777" w:rsidR="00103651" w:rsidRPr="002C7315" w:rsidRDefault="00103651">
      <w:pPr>
        <w:rPr>
          <w:rFonts w:ascii="Times New Roman" w:eastAsia="Times New Roman" w:hAnsi="Times New Roman" w:cs="Times New Roman"/>
          <w:sz w:val="16"/>
          <w:szCs w:val="16"/>
        </w:rPr>
      </w:pPr>
    </w:p>
    <w:p w14:paraId="776CDDF1" w14:textId="0F01E76F" w:rsidR="00103651" w:rsidRDefault="00E36DD3" w:rsidP="00FD128E">
      <w:pPr>
        <w:pStyle w:val="BodyText"/>
        <w:ind w:left="180" w:right="102"/>
        <w:jc w:val="both"/>
        <w:rPr>
          <w:rFonts w:cs="Times New Roman"/>
        </w:rPr>
      </w:pPr>
      <w:r w:rsidRPr="006854DB">
        <w:rPr>
          <w:rFonts w:cs="Times New Roman"/>
        </w:rPr>
        <w:t xml:space="preserve">The Claims Administrator may require proof of other income. The amount of your monthly LTD benefit will not be reduced by any increases in your offsetting benefits arising after your monthly LTD benefit payments begin (other than increases due to (i) the correction of an error, (ii) a change in the number of people in your </w:t>
      </w:r>
      <w:r w:rsidR="00FB3137" w:rsidRPr="006854DB">
        <w:rPr>
          <w:rFonts w:cs="Times New Roman"/>
        </w:rPr>
        <w:t>family, or</w:t>
      </w:r>
    </w:p>
    <w:p w14:paraId="57184DD6" w14:textId="77777777" w:rsidR="002C7315" w:rsidRPr="002C7315" w:rsidRDefault="002C7315" w:rsidP="00FD128E">
      <w:pPr>
        <w:pStyle w:val="BodyText"/>
        <w:ind w:left="180" w:right="102"/>
        <w:jc w:val="both"/>
        <w:rPr>
          <w:rFonts w:cs="Times New Roman"/>
          <w:sz w:val="16"/>
          <w:szCs w:val="16"/>
        </w:rPr>
      </w:pPr>
    </w:p>
    <w:p w14:paraId="268B4B2E" w14:textId="77777777" w:rsidR="00103651" w:rsidRPr="006854DB" w:rsidRDefault="00E36DD3">
      <w:pPr>
        <w:pStyle w:val="BodyText"/>
        <w:ind w:left="400" w:right="104"/>
        <w:jc w:val="both"/>
        <w:rPr>
          <w:rFonts w:cs="Times New Roman"/>
        </w:rPr>
      </w:pPr>
      <w:r w:rsidRPr="006854DB">
        <w:rPr>
          <w:rFonts w:cs="Times New Roman"/>
        </w:rPr>
        <w:t>(iii) a change in the severity of your disability). The Claims Administrator may reduce your LTD benefits if the original calculation was based on estimated Social Security</w:t>
      </w:r>
      <w:r w:rsidRPr="006854DB">
        <w:rPr>
          <w:rFonts w:cs="Times New Roman"/>
          <w:spacing w:val="-12"/>
        </w:rPr>
        <w:t xml:space="preserve"> </w:t>
      </w:r>
      <w:r w:rsidRPr="006854DB">
        <w:rPr>
          <w:rFonts w:cs="Times New Roman"/>
        </w:rPr>
        <w:t>benefits.</w:t>
      </w:r>
    </w:p>
    <w:p w14:paraId="48CFFB74" w14:textId="77777777" w:rsidR="00103651" w:rsidRPr="002C7315" w:rsidRDefault="00103651">
      <w:pPr>
        <w:rPr>
          <w:rFonts w:ascii="Times New Roman" w:eastAsia="Times New Roman" w:hAnsi="Times New Roman" w:cs="Times New Roman"/>
          <w:sz w:val="16"/>
          <w:szCs w:val="16"/>
        </w:rPr>
      </w:pPr>
    </w:p>
    <w:p w14:paraId="6DEE5F83" w14:textId="42478212" w:rsidR="00103651" w:rsidRDefault="00E36DD3" w:rsidP="00FD128E">
      <w:pPr>
        <w:pStyle w:val="BodyText"/>
        <w:ind w:left="180" w:right="103"/>
        <w:jc w:val="both"/>
        <w:rPr>
          <w:rFonts w:cs="Times New Roman"/>
        </w:rPr>
      </w:pPr>
      <w:r w:rsidRPr="006854DB">
        <w:rPr>
          <w:rFonts w:cs="Times New Roman"/>
        </w:rPr>
        <w:t xml:space="preserve">An overpayment also occurs when a payment is made by the Claims Administrator that should have been made under another group plan. </w:t>
      </w:r>
      <w:r w:rsidRPr="006854DB">
        <w:rPr>
          <w:rFonts w:cs="Times New Roman"/>
          <w:spacing w:val="-3"/>
        </w:rPr>
        <w:t xml:space="preserve">In </w:t>
      </w:r>
      <w:r w:rsidRPr="006854DB">
        <w:rPr>
          <w:rFonts w:cs="Times New Roman"/>
        </w:rPr>
        <w:t>that case, the Claims Administrator may recover the payment from one or more of the</w:t>
      </w:r>
      <w:r w:rsidRPr="006854DB">
        <w:rPr>
          <w:rFonts w:cs="Times New Roman"/>
          <w:spacing w:val="-5"/>
        </w:rPr>
        <w:t xml:space="preserve"> </w:t>
      </w:r>
      <w:r w:rsidRPr="006854DB">
        <w:rPr>
          <w:rFonts w:cs="Times New Roman"/>
        </w:rPr>
        <w:t>following:</w:t>
      </w:r>
    </w:p>
    <w:p w14:paraId="4C55B4B2" w14:textId="77777777" w:rsidR="002C7315" w:rsidRPr="002C7315" w:rsidRDefault="002C7315" w:rsidP="00FD128E">
      <w:pPr>
        <w:pStyle w:val="BodyText"/>
        <w:ind w:left="180" w:right="103"/>
        <w:jc w:val="both"/>
        <w:rPr>
          <w:rFonts w:cs="Times New Roman"/>
          <w:sz w:val="16"/>
          <w:szCs w:val="16"/>
        </w:rPr>
      </w:pPr>
    </w:p>
    <w:p w14:paraId="6CD324A4" w14:textId="77777777" w:rsidR="00103651" w:rsidRPr="006854DB" w:rsidRDefault="00E36DD3">
      <w:pPr>
        <w:pStyle w:val="ListParagraph"/>
        <w:numPr>
          <w:ilvl w:val="1"/>
          <w:numId w:val="42"/>
        </w:numPr>
        <w:ind w:left="720" w:hanging="184"/>
        <w:jc w:val="both"/>
        <w:rPr>
          <w:rFonts w:ascii="Times New Roman" w:eastAsia="Times New Roman" w:hAnsi="Times New Roman" w:cs="Times New Roman"/>
          <w:sz w:val="24"/>
          <w:szCs w:val="24"/>
        </w:rPr>
      </w:pPr>
      <w:r w:rsidRPr="006854DB">
        <w:rPr>
          <w:rFonts w:ascii="Times New Roman" w:hAnsi="Times New Roman" w:cs="Times New Roman"/>
          <w:sz w:val="24"/>
          <w:szCs w:val="24"/>
        </w:rPr>
        <w:t>any other insurance</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company;</w:t>
      </w:r>
    </w:p>
    <w:p w14:paraId="7B3191C0" w14:textId="77777777" w:rsidR="00103651" w:rsidRPr="006854DB" w:rsidRDefault="00E36DD3">
      <w:pPr>
        <w:pStyle w:val="ListParagraph"/>
        <w:numPr>
          <w:ilvl w:val="1"/>
          <w:numId w:val="42"/>
        </w:numPr>
        <w:ind w:left="720" w:hanging="184"/>
        <w:jc w:val="both"/>
        <w:rPr>
          <w:rFonts w:ascii="Times New Roman" w:eastAsia="Times New Roman" w:hAnsi="Times New Roman" w:cs="Times New Roman"/>
          <w:sz w:val="24"/>
          <w:szCs w:val="24"/>
        </w:rPr>
      </w:pPr>
      <w:r w:rsidRPr="006854DB">
        <w:rPr>
          <w:rFonts w:ascii="Times New Roman" w:hAnsi="Times New Roman" w:cs="Times New Roman"/>
          <w:sz w:val="24"/>
          <w:szCs w:val="24"/>
        </w:rPr>
        <w:t>any other organization;</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or</w:t>
      </w:r>
    </w:p>
    <w:p w14:paraId="37B15B6D" w14:textId="77777777" w:rsidR="00103651" w:rsidRPr="006854DB" w:rsidRDefault="00E36DD3">
      <w:pPr>
        <w:pStyle w:val="ListParagraph"/>
        <w:numPr>
          <w:ilvl w:val="1"/>
          <w:numId w:val="42"/>
        </w:numPr>
        <w:ind w:left="720" w:hanging="184"/>
        <w:jc w:val="both"/>
        <w:rPr>
          <w:rFonts w:ascii="Times New Roman" w:eastAsia="Times New Roman" w:hAnsi="Times New Roman" w:cs="Times New Roman"/>
          <w:sz w:val="24"/>
          <w:szCs w:val="24"/>
        </w:rPr>
      </w:pPr>
      <w:r w:rsidRPr="006854DB">
        <w:rPr>
          <w:rFonts w:ascii="Times New Roman" w:hAnsi="Times New Roman" w:cs="Times New Roman"/>
          <w:sz w:val="24"/>
          <w:szCs w:val="24"/>
        </w:rPr>
        <w:t>any person to or for whom payment was</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made.</w:t>
      </w:r>
    </w:p>
    <w:p w14:paraId="2A0D34FF" w14:textId="77777777" w:rsidR="00103651" w:rsidRPr="006502CE" w:rsidRDefault="00103651">
      <w:pPr>
        <w:rPr>
          <w:rFonts w:ascii="Times New Roman" w:eastAsia="Times New Roman" w:hAnsi="Times New Roman" w:cs="Times New Roman"/>
          <w:sz w:val="16"/>
          <w:szCs w:val="16"/>
        </w:rPr>
      </w:pPr>
    </w:p>
    <w:p w14:paraId="57B6F0A7" w14:textId="77777777" w:rsidR="00103651" w:rsidRPr="006854DB" w:rsidRDefault="00E36DD3" w:rsidP="00FD128E">
      <w:pPr>
        <w:pStyle w:val="Heading1"/>
        <w:ind w:left="180"/>
        <w:jc w:val="both"/>
        <w:rPr>
          <w:rFonts w:cs="Times New Roman"/>
          <w:b w:val="0"/>
          <w:bCs w:val="0"/>
        </w:rPr>
      </w:pPr>
      <w:r w:rsidRPr="006854DB">
        <w:rPr>
          <w:rFonts w:cs="Times New Roman"/>
        </w:rPr>
        <w:t>Adjustments made to LTD Benefits If You Work While Totally</w:t>
      </w:r>
      <w:r w:rsidRPr="006854DB">
        <w:rPr>
          <w:rFonts w:cs="Times New Roman"/>
          <w:spacing w:val="-17"/>
        </w:rPr>
        <w:t xml:space="preserve"> </w:t>
      </w:r>
      <w:r w:rsidRPr="006854DB">
        <w:rPr>
          <w:rFonts w:cs="Times New Roman"/>
        </w:rPr>
        <w:t>Disabled</w:t>
      </w:r>
    </w:p>
    <w:p w14:paraId="203B2497" w14:textId="77777777" w:rsidR="00103651" w:rsidRPr="00FD128E" w:rsidRDefault="00103651">
      <w:pPr>
        <w:rPr>
          <w:rFonts w:ascii="Times New Roman" w:eastAsia="Times New Roman" w:hAnsi="Times New Roman" w:cs="Times New Roman"/>
          <w:b/>
          <w:bCs/>
          <w:sz w:val="16"/>
          <w:szCs w:val="16"/>
        </w:rPr>
      </w:pPr>
    </w:p>
    <w:p w14:paraId="0C1957A5" w14:textId="17385FC7" w:rsidR="00103651" w:rsidRPr="006854DB" w:rsidRDefault="00E36DD3" w:rsidP="00FD128E">
      <w:pPr>
        <w:pStyle w:val="BodyText"/>
        <w:ind w:left="180" w:right="98"/>
        <w:jc w:val="both"/>
        <w:rPr>
          <w:rFonts w:cs="Times New Roman"/>
        </w:rPr>
      </w:pPr>
      <w:r w:rsidRPr="006854DB">
        <w:rPr>
          <w:rFonts w:cs="Times New Roman"/>
        </w:rPr>
        <w:t>The amount of your monthly LTD benefits may also be reduced if, while monthly LTD benefits are payable, you receive income from the Company or any other employer, employment, self-employment, or occupation for compensation or profit. Any income earned by working will be considered income for such purposes only if the sum of: (i) your adjusted benefit, (ii) the amount you earn from working and (iii) other income you receive exceeds 100% of your Pre-disability Earnings. The minimum monthly benefit will not</w:t>
      </w:r>
      <w:r w:rsidRPr="006854DB">
        <w:rPr>
          <w:rFonts w:cs="Times New Roman"/>
          <w:spacing w:val="-16"/>
        </w:rPr>
        <w:t xml:space="preserve"> </w:t>
      </w:r>
      <w:r w:rsidRPr="006854DB">
        <w:rPr>
          <w:rFonts w:cs="Times New Roman"/>
        </w:rPr>
        <w:t>apply.</w:t>
      </w:r>
      <w:r w:rsidR="00FB3137" w:rsidRPr="006854DB">
        <w:rPr>
          <w:rFonts w:cs="Times New Roman"/>
        </w:rPr>
        <w:t xml:space="preserve"> </w:t>
      </w:r>
      <w:r w:rsidRPr="006854DB">
        <w:rPr>
          <w:rFonts w:cs="Times New Roman"/>
        </w:rPr>
        <w:t>If you continue to receive such additional income for more than 24 months after your elimination period, your monthly LTD benefit will be reduced by 50% of the monthly amount you earn from</w:t>
      </w:r>
      <w:r w:rsidRPr="006854DB">
        <w:rPr>
          <w:rFonts w:cs="Times New Roman"/>
          <w:spacing w:val="-21"/>
        </w:rPr>
        <w:t xml:space="preserve"> </w:t>
      </w:r>
      <w:r w:rsidRPr="006854DB">
        <w:rPr>
          <w:rFonts w:cs="Times New Roman"/>
        </w:rPr>
        <w:t>working.</w:t>
      </w:r>
    </w:p>
    <w:p w14:paraId="4344147B" w14:textId="77777777" w:rsidR="00103651" w:rsidRPr="00FD128E" w:rsidRDefault="00103651">
      <w:pPr>
        <w:rPr>
          <w:rFonts w:ascii="Times New Roman" w:eastAsia="Times New Roman" w:hAnsi="Times New Roman" w:cs="Times New Roman"/>
          <w:sz w:val="16"/>
          <w:szCs w:val="16"/>
        </w:rPr>
      </w:pPr>
    </w:p>
    <w:p w14:paraId="25D28DB9" w14:textId="77777777" w:rsidR="00103651" w:rsidRPr="006854DB" w:rsidRDefault="00E36DD3" w:rsidP="00FD128E">
      <w:pPr>
        <w:pStyle w:val="Heading1"/>
        <w:ind w:left="180"/>
        <w:jc w:val="both"/>
        <w:rPr>
          <w:rFonts w:cs="Times New Roman"/>
          <w:b w:val="0"/>
          <w:bCs w:val="0"/>
        </w:rPr>
      </w:pPr>
      <w:r w:rsidRPr="006854DB">
        <w:rPr>
          <w:rFonts w:cs="Times New Roman"/>
        </w:rPr>
        <w:t>Payment of</w:t>
      </w:r>
      <w:r w:rsidRPr="006854DB">
        <w:rPr>
          <w:rFonts w:cs="Times New Roman"/>
          <w:spacing w:val="-4"/>
        </w:rPr>
        <w:t xml:space="preserve"> </w:t>
      </w:r>
      <w:r w:rsidRPr="006854DB">
        <w:rPr>
          <w:rFonts w:cs="Times New Roman"/>
        </w:rPr>
        <w:t>Benefits</w:t>
      </w:r>
    </w:p>
    <w:p w14:paraId="1993C049" w14:textId="77777777" w:rsidR="00103651" w:rsidRPr="00FD128E" w:rsidRDefault="00103651">
      <w:pPr>
        <w:rPr>
          <w:rFonts w:ascii="Times New Roman" w:eastAsia="Times New Roman" w:hAnsi="Times New Roman" w:cs="Times New Roman"/>
          <w:b/>
          <w:bCs/>
          <w:sz w:val="16"/>
          <w:szCs w:val="16"/>
        </w:rPr>
      </w:pPr>
    </w:p>
    <w:p w14:paraId="54446E56" w14:textId="6F82D4F6" w:rsidR="00103651" w:rsidRPr="006854DB" w:rsidRDefault="00E36DD3" w:rsidP="00FD128E">
      <w:pPr>
        <w:pStyle w:val="BodyText"/>
        <w:ind w:left="180" w:right="101"/>
        <w:jc w:val="both"/>
        <w:rPr>
          <w:rFonts w:cs="Times New Roman"/>
        </w:rPr>
      </w:pPr>
      <w:r w:rsidRPr="006854DB">
        <w:rPr>
          <w:rFonts w:cs="Times New Roman"/>
        </w:rPr>
        <w:t xml:space="preserve">You are entitled to receive LTD benefits only if you become Totally Disabled on or after the effective date </w:t>
      </w:r>
      <w:r w:rsidR="00FD128E" w:rsidRPr="006854DB">
        <w:rPr>
          <w:rFonts w:cs="Times New Roman"/>
        </w:rPr>
        <w:t>of your</w:t>
      </w:r>
      <w:r w:rsidRPr="006854DB">
        <w:rPr>
          <w:rFonts w:cs="Times New Roman"/>
        </w:rPr>
        <w:t xml:space="preserve"> LTD Program coverage. LTD benefit payments will begin accruing on the day after your elimination period if you are Totally Disabled, provided you are under appropriate doctor’s care. You must file a claim for this benefit no later than 90 days following the end of your elimination period or, if you cannot meet this deadline through no fault of your own, no later than one year (unless you are legally</w:t>
      </w:r>
      <w:r w:rsidRPr="006854DB">
        <w:rPr>
          <w:rFonts w:cs="Times New Roman"/>
          <w:spacing w:val="-14"/>
        </w:rPr>
        <w:t xml:space="preserve"> </w:t>
      </w:r>
      <w:r w:rsidRPr="006854DB">
        <w:rPr>
          <w:rFonts w:cs="Times New Roman"/>
        </w:rPr>
        <w:t>incapacitated).</w:t>
      </w:r>
    </w:p>
    <w:p w14:paraId="6049AD76" w14:textId="77777777" w:rsidR="00103651" w:rsidRPr="006502CE" w:rsidRDefault="00103651">
      <w:pPr>
        <w:spacing w:before="1"/>
        <w:rPr>
          <w:rFonts w:ascii="Times New Roman" w:eastAsia="Times New Roman" w:hAnsi="Times New Roman" w:cs="Times New Roman"/>
          <w:sz w:val="16"/>
          <w:szCs w:val="16"/>
        </w:rPr>
      </w:pPr>
    </w:p>
    <w:p w14:paraId="05906801" w14:textId="77777777" w:rsidR="00103651" w:rsidRPr="006854DB" w:rsidRDefault="00E36DD3" w:rsidP="00FD128E">
      <w:pPr>
        <w:pStyle w:val="Heading1"/>
        <w:ind w:left="180"/>
        <w:jc w:val="both"/>
        <w:rPr>
          <w:rFonts w:cs="Times New Roman"/>
          <w:b w:val="0"/>
          <w:bCs w:val="0"/>
        </w:rPr>
      </w:pPr>
      <w:r w:rsidRPr="006854DB">
        <w:rPr>
          <w:rFonts w:cs="Times New Roman"/>
        </w:rPr>
        <w:t>Duration of LTD</w:t>
      </w:r>
      <w:r w:rsidRPr="006854DB">
        <w:rPr>
          <w:rFonts w:cs="Times New Roman"/>
          <w:spacing w:val="-7"/>
        </w:rPr>
        <w:t xml:space="preserve"> </w:t>
      </w:r>
      <w:r w:rsidRPr="006854DB">
        <w:rPr>
          <w:rFonts w:cs="Times New Roman"/>
        </w:rPr>
        <w:t>Benefits</w:t>
      </w:r>
    </w:p>
    <w:p w14:paraId="0FF2A391" w14:textId="77777777" w:rsidR="00103651" w:rsidRPr="006502CE" w:rsidRDefault="00103651">
      <w:pPr>
        <w:rPr>
          <w:rFonts w:ascii="Times New Roman" w:eastAsia="Times New Roman" w:hAnsi="Times New Roman" w:cs="Times New Roman"/>
          <w:b/>
          <w:bCs/>
          <w:sz w:val="16"/>
          <w:szCs w:val="16"/>
        </w:rPr>
      </w:pPr>
    </w:p>
    <w:p w14:paraId="6A79A3CD" w14:textId="3659CEEA" w:rsidR="00103651" w:rsidRPr="00EC0EAA" w:rsidRDefault="00E36DD3" w:rsidP="00FD128E">
      <w:pPr>
        <w:ind w:left="180"/>
        <w:jc w:val="both"/>
        <w:rPr>
          <w:rFonts w:ascii="Times New Roman" w:hAnsi="Times New Roman" w:cs="Times New Roman"/>
          <w:b/>
          <w:bCs/>
          <w:i/>
          <w:sz w:val="24"/>
          <w:szCs w:val="24"/>
        </w:rPr>
      </w:pPr>
      <w:r w:rsidRPr="00EC0EAA">
        <w:rPr>
          <w:rFonts w:ascii="Times New Roman" w:hAnsi="Times New Roman" w:cs="Times New Roman"/>
          <w:b/>
          <w:bCs/>
          <w:i/>
          <w:sz w:val="24"/>
          <w:szCs w:val="24"/>
        </w:rPr>
        <w:t>50% Coverage</w:t>
      </w:r>
      <w:r w:rsidRPr="00EC0EAA">
        <w:rPr>
          <w:rFonts w:ascii="Times New Roman" w:hAnsi="Times New Roman" w:cs="Times New Roman"/>
          <w:b/>
          <w:bCs/>
          <w:i/>
          <w:spacing w:val="-4"/>
          <w:sz w:val="24"/>
          <w:szCs w:val="24"/>
        </w:rPr>
        <w:t xml:space="preserve"> </w:t>
      </w:r>
      <w:r w:rsidRPr="00EC0EAA">
        <w:rPr>
          <w:rFonts w:ascii="Times New Roman" w:hAnsi="Times New Roman" w:cs="Times New Roman"/>
          <w:b/>
          <w:bCs/>
          <w:i/>
          <w:sz w:val="24"/>
          <w:szCs w:val="24"/>
        </w:rPr>
        <w:t>Option</w:t>
      </w:r>
    </w:p>
    <w:p w14:paraId="2E63AB1E" w14:textId="77777777" w:rsidR="006502CE" w:rsidRPr="006502CE" w:rsidRDefault="006502CE" w:rsidP="00FD128E">
      <w:pPr>
        <w:ind w:left="180"/>
        <w:jc w:val="both"/>
        <w:rPr>
          <w:rFonts w:ascii="Times New Roman" w:eastAsia="Times New Roman" w:hAnsi="Times New Roman" w:cs="Times New Roman"/>
          <w:sz w:val="16"/>
          <w:szCs w:val="16"/>
        </w:rPr>
      </w:pPr>
    </w:p>
    <w:p w14:paraId="578DDD2B" w14:textId="77777777" w:rsidR="00103651" w:rsidRPr="006854DB" w:rsidRDefault="00E36DD3" w:rsidP="00FD128E">
      <w:pPr>
        <w:pStyle w:val="BodyText"/>
        <w:ind w:left="180" w:right="105"/>
        <w:jc w:val="both"/>
        <w:rPr>
          <w:rFonts w:cs="Times New Roman"/>
        </w:rPr>
      </w:pPr>
      <w:r w:rsidRPr="006854DB">
        <w:rPr>
          <w:rFonts w:cs="Times New Roman"/>
        </w:rPr>
        <w:t>Your benefits will continue according to the following schedule, or until you are no longer Totally Disabled or no longer under a doctor’s care, whichever occurs</w:t>
      </w:r>
      <w:r w:rsidRPr="006854DB">
        <w:rPr>
          <w:rFonts w:cs="Times New Roman"/>
          <w:spacing w:val="-6"/>
        </w:rPr>
        <w:t xml:space="preserve"> </w:t>
      </w:r>
      <w:r w:rsidRPr="006854DB">
        <w:rPr>
          <w:rFonts w:cs="Times New Roman"/>
        </w:rPr>
        <w:t>first:</w:t>
      </w:r>
    </w:p>
    <w:p w14:paraId="786A9176" w14:textId="77777777" w:rsidR="00103651" w:rsidRPr="006854DB" w:rsidRDefault="00103651">
      <w:pPr>
        <w:spacing w:before="8"/>
        <w:rPr>
          <w:rFonts w:ascii="Times New Roman" w:eastAsia="Times New Roman" w:hAnsi="Times New Roman" w:cs="Times New Roman"/>
          <w:sz w:val="24"/>
          <w:szCs w:val="24"/>
        </w:rPr>
      </w:pPr>
    </w:p>
    <w:tbl>
      <w:tblPr>
        <w:tblW w:w="11499" w:type="dxa"/>
        <w:tblInd w:w="111" w:type="dxa"/>
        <w:tblLayout w:type="fixed"/>
        <w:tblCellMar>
          <w:left w:w="0" w:type="dxa"/>
          <w:right w:w="0" w:type="dxa"/>
        </w:tblCellMar>
        <w:tblLook w:val="01E0" w:firstRow="1" w:lastRow="1" w:firstColumn="1" w:lastColumn="1" w:noHBand="0" w:noVBand="0"/>
      </w:tblPr>
      <w:tblGrid>
        <w:gridCol w:w="3224"/>
        <w:gridCol w:w="12"/>
        <w:gridCol w:w="7476"/>
        <w:gridCol w:w="787"/>
      </w:tblGrid>
      <w:tr w:rsidR="00103651" w:rsidRPr="006854DB" w14:paraId="7E3E2A0D" w14:textId="77777777" w:rsidTr="001E3962">
        <w:trPr>
          <w:gridAfter w:val="1"/>
          <w:wAfter w:w="787" w:type="dxa"/>
          <w:trHeight w:hRule="exact" w:val="401"/>
        </w:trPr>
        <w:tc>
          <w:tcPr>
            <w:tcW w:w="3224" w:type="dxa"/>
            <w:tcBorders>
              <w:top w:val="nil"/>
              <w:left w:val="nil"/>
              <w:bottom w:val="nil"/>
              <w:right w:val="nil"/>
            </w:tcBorders>
          </w:tcPr>
          <w:p w14:paraId="2B5B49B7" w14:textId="77777777" w:rsidR="00103651" w:rsidRPr="006854DB" w:rsidRDefault="00E36DD3">
            <w:pPr>
              <w:pStyle w:val="TableParagraph"/>
              <w:spacing w:line="245" w:lineRule="exact"/>
              <w:ind w:left="200"/>
              <w:rPr>
                <w:rFonts w:ascii="Times New Roman" w:eastAsia="Times New Roman" w:hAnsi="Times New Roman" w:cs="Times New Roman"/>
                <w:sz w:val="24"/>
                <w:szCs w:val="24"/>
              </w:rPr>
            </w:pPr>
            <w:r w:rsidRPr="006854DB">
              <w:rPr>
                <w:rFonts w:ascii="Times New Roman" w:hAnsi="Times New Roman" w:cs="Times New Roman"/>
                <w:b/>
                <w:sz w:val="24"/>
                <w:szCs w:val="24"/>
              </w:rPr>
              <w:t>Age at</w:t>
            </w:r>
            <w:r w:rsidRPr="006854DB">
              <w:rPr>
                <w:rFonts w:ascii="Times New Roman" w:hAnsi="Times New Roman" w:cs="Times New Roman"/>
                <w:b/>
                <w:spacing w:val="-3"/>
                <w:sz w:val="24"/>
                <w:szCs w:val="24"/>
              </w:rPr>
              <w:t xml:space="preserve"> </w:t>
            </w:r>
            <w:r w:rsidRPr="006854DB">
              <w:rPr>
                <w:rFonts w:ascii="Times New Roman" w:hAnsi="Times New Roman" w:cs="Times New Roman"/>
                <w:b/>
                <w:sz w:val="24"/>
                <w:szCs w:val="24"/>
              </w:rPr>
              <w:t>Disability</w:t>
            </w:r>
          </w:p>
        </w:tc>
        <w:tc>
          <w:tcPr>
            <w:tcW w:w="7488" w:type="dxa"/>
            <w:gridSpan w:val="2"/>
            <w:tcBorders>
              <w:top w:val="nil"/>
              <w:left w:val="nil"/>
              <w:bottom w:val="nil"/>
              <w:right w:val="nil"/>
            </w:tcBorders>
          </w:tcPr>
          <w:p w14:paraId="55998989" w14:textId="7A1966DB" w:rsidR="00103651" w:rsidRPr="006854DB" w:rsidRDefault="00E36DD3" w:rsidP="001E3962">
            <w:pPr>
              <w:pStyle w:val="TableParagraph"/>
              <w:spacing w:line="245" w:lineRule="exact"/>
              <w:ind w:left="96"/>
              <w:rPr>
                <w:rFonts w:ascii="Times New Roman" w:eastAsia="Times New Roman" w:hAnsi="Times New Roman" w:cs="Times New Roman"/>
                <w:sz w:val="24"/>
                <w:szCs w:val="24"/>
              </w:rPr>
            </w:pPr>
            <w:r w:rsidRPr="006854DB">
              <w:rPr>
                <w:rFonts w:ascii="Times New Roman" w:hAnsi="Times New Roman" w:cs="Times New Roman"/>
                <w:b/>
                <w:sz w:val="24"/>
                <w:szCs w:val="24"/>
              </w:rPr>
              <w:t>Maximum Benefit Duration</w:t>
            </w:r>
            <w:r w:rsidRPr="006854DB">
              <w:rPr>
                <w:rFonts w:ascii="Times New Roman" w:hAnsi="Times New Roman" w:cs="Times New Roman"/>
                <w:b/>
                <w:spacing w:val="-7"/>
                <w:sz w:val="24"/>
                <w:szCs w:val="24"/>
              </w:rPr>
              <w:t xml:space="preserve"> </w:t>
            </w:r>
            <w:r w:rsidRPr="006854DB">
              <w:rPr>
                <w:rFonts w:ascii="Times New Roman" w:hAnsi="Times New Roman" w:cs="Times New Roman"/>
                <w:b/>
                <w:sz w:val="24"/>
                <w:szCs w:val="24"/>
              </w:rPr>
              <w:t>/Maximum Number of</w:t>
            </w:r>
            <w:r w:rsidRPr="006854DB">
              <w:rPr>
                <w:rFonts w:ascii="Times New Roman" w:hAnsi="Times New Roman" w:cs="Times New Roman"/>
                <w:b/>
                <w:spacing w:val="-7"/>
                <w:sz w:val="24"/>
                <w:szCs w:val="24"/>
              </w:rPr>
              <w:t xml:space="preserve"> </w:t>
            </w:r>
            <w:r w:rsidRPr="006854DB">
              <w:rPr>
                <w:rFonts w:ascii="Times New Roman" w:hAnsi="Times New Roman" w:cs="Times New Roman"/>
                <w:b/>
                <w:sz w:val="24"/>
                <w:szCs w:val="24"/>
              </w:rPr>
              <w:t>Monthly Benefits</w:t>
            </w:r>
          </w:p>
        </w:tc>
      </w:tr>
      <w:tr w:rsidR="00103651" w:rsidRPr="006854DB" w14:paraId="15D845FA" w14:textId="77777777" w:rsidTr="001E3962">
        <w:trPr>
          <w:gridAfter w:val="1"/>
          <w:wAfter w:w="787" w:type="dxa"/>
          <w:trHeight w:hRule="exact" w:val="297"/>
        </w:trPr>
        <w:tc>
          <w:tcPr>
            <w:tcW w:w="3224" w:type="dxa"/>
            <w:tcBorders>
              <w:top w:val="nil"/>
              <w:left w:val="nil"/>
              <w:bottom w:val="nil"/>
              <w:right w:val="nil"/>
            </w:tcBorders>
          </w:tcPr>
          <w:p w14:paraId="31E03A65" w14:textId="77777777" w:rsidR="00103651" w:rsidRPr="006854DB" w:rsidRDefault="00E36DD3">
            <w:pPr>
              <w:pStyle w:val="TableParagraph"/>
              <w:spacing w:line="263" w:lineRule="exact"/>
              <w:ind w:left="262"/>
              <w:rPr>
                <w:rFonts w:ascii="Times New Roman" w:eastAsia="Times New Roman" w:hAnsi="Times New Roman" w:cs="Times New Roman"/>
                <w:sz w:val="24"/>
                <w:szCs w:val="24"/>
              </w:rPr>
            </w:pPr>
            <w:r w:rsidRPr="006854DB">
              <w:rPr>
                <w:rFonts w:ascii="Times New Roman" w:hAnsi="Times New Roman" w:cs="Times New Roman"/>
                <w:sz w:val="24"/>
                <w:szCs w:val="24"/>
              </w:rPr>
              <w:t>Less than</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65</w:t>
            </w:r>
          </w:p>
        </w:tc>
        <w:tc>
          <w:tcPr>
            <w:tcW w:w="7488" w:type="dxa"/>
            <w:gridSpan w:val="2"/>
            <w:tcBorders>
              <w:top w:val="nil"/>
              <w:left w:val="nil"/>
              <w:bottom w:val="nil"/>
              <w:right w:val="nil"/>
            </w:tcBorders>
          </w:tcPr>
          <w:p w14:paraId="022D1055" w14:textId="77777777" w:rsidR="00103651" w:rsidRPr="006854DB" w:rsidRDefault="00E36DD3" w:rsidP="001E3962">
            <w:pPr>
              <w:pStyle w:val="TableParagraph"/>
              <w:ind w:left="186" w:right="198"/>
              <w:rPr>
                <w:rFonts w:ascii="Times New Roman" w:eastAsia="Times New Roman" w:hAnsi="Times New Roman" w:cs="Times New Roman"/>
                <w:sz w:val="24"/>
                <w:szCs w:val="24"/>
              </w:rPr>
            </w:pPr>
            <w:r w:rsidRPr="006854DB">
              <w:rPr>
                <w:rFonts w:ascii="Times New Roman" w:hAnsi="Times New Roman" w:cs="Times New Roman"/>
                <w:sz w:val="24"/>
                <w:szCs w:val="24"/>
              </w:rPr>
              <w:t>Later of to the end of the month</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in which you reach age 65 or 60 months</w:t>
            </w:r>
          </w:p>
        </w:tc>
      </w:tr>
      <w:tr w:rsidR="00103651" w:rsidRPr="006854DB" w14:paraId="7F7C8CE1" w14:textId="77777777" w:rsidTr="001E3962">
        <w:trPr>
          <w:gridAfter w:val="1"/>
          <w:wAfter w:w="787" w:type="dxa"/>
          <w:trHeight w:hRule="exact" w:val="576"/>
        </w:trPr>
        <w:tc>
          <w:tcPr>
            <w:tcW w:w="3224" w:type="dxa"/>
            <w:tcBorders>
              <w:top w:val="nil"/>
              <w:left w:val="nil"/>
              <w:bottom w:val="nil"/>
              <w:right w:val="nil"/>
            </w:tcBorders>
          </w:tcPr>
          <w:p w14:paraId="25014B09" w14:textId="77777777" w:rsidR="00103651" w:rsidRPr="006854DB" w:rsidRDefault="00E36DD3">
            <w:pPr>
              <w:pStyle w:val="TableParagraph"/>
              <w:spacing w:before="125"/>
              <w:ind w:left="260"/>
              <w:rPr>
                <w:rFonts w:ascii="Times New Roman" w:eastAsia="Times New Roman" w:hAnsi="Times New Roman" w:cs="Times New Roman"/>
                <w:sz w:val="24"/>
                <w:szCs w:val="24"/>
              </w:rPr>
            </w:pPr>
            <w:r w:rsidRPr="006854DB">
              <w:rPr>
                <w:rFonts w:ascii="Times New Roman" w:hAnsi="Times New Roman" w:cs="Times New Roman"/>
                <w:sz w:val="24"/>
                <w:szCs w:val="24"/>
              </w:rPr>
              <w:t>At least 65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70</w:t>
            </w:r>
          </w:p>
        </w:tc>
        <w:tc>
          <w:tcPr>
            <w:tcW w:w="7488" w:type="dxa"/>
            <w:gridSpan w:val="2"/>
            <w:tcBorders>
              <w:top w:val="nil"/>
              <w:left w:val="nil"/>
              <w:bottom w:val="nil"/>
              <w:right w:val="nil"/>
            </w:tcBorders>
          </w:tcPr>
          <w:p w14:paraId="3DA86020" w14:textId="77777777" w:rsidR="00103651" w:rsidRPr="006854DB" w:rsidRDefault="00E36DD3" w:rsidP="001E3962">
            <w:pPr>
              <w:pStyle w:val="TableParagraph"/>
              <w:spacing w:before="125"/>
              <w:ind w:left="1254"/>
              <w:rPr>
                <w:rFonts w:ascii="Times New Roman" w:eastAsia="Times New Roman" w:hAnsi="Times New Roman" w:cs="Times New Roman"/>
                <w:sz w:val="24"/>
                <w:szCs w:val="24"/>
              </w:rPr>
            </w:pPr>
            <w:r w:rsidRPr="006854DB">
              <w:rPr>
                <w:rFonts w:ascii="Times New Roman" w:hAnsi="Times New Roman" w:cs="Times New Roman"/>
                <w:sz w:val="24"/>
                <w:szCs w:val="24"/>
              </w:rPr>
              <w:t>30</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5F89D945" w14:textId="77777777" w:rsidTr="001E3962">
        <w:trPr>
          <w:trHeight w:hRule="exact" w:val="349"/>
        </w:trPr>
        <w:tc>
          <w:tcPr>
            <w:tcW w:w="3236" w:type="dxa"/>
            <w:gridSpan w:val="2"/>
            <w:tcBorders>
              <w:top w:val="nil"/>
              <w:left w:val="nil"/>
              <w:bottom w:val="nil"/>
              <w:right w:val="nil"/>
            </w:tcBorders>
          </w:tcPr>
          <w:p w14:paraId="6926258E" w14:textId="77777777" w:rsidR="00103651" w:rsidRPr="006854DB" w:rsidRDefault="00E36DD3">
            <w:pPr>
              <w:pStyle w:val="TableParagraph"/>
              <w:spacing w:line="245" w:lineRule="exact"/>
              <w:ind w:right="356"/>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70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75</w:t>
            </w:r>
          </w:p>
        </w:tc>
        <w:tc>
          <w:tcPr>
            <w:tcW w:w="8263" w:type="dxa"/>
            <w:gridSpan w:val="2"/>
            <w:tcBorders>
              <w:top w:val="nil"/>
              <w:left w:val="nil"/>
              <w:bottom w:val="nil"/>
              <w:right w:val="nil"/>
            </w:tcBorders>
          </w:tcPr>
          <w:p w14:paraId="777BB2DE" w14:textId="77777777" w:rsidR="00103651" w:rsidRPr="006854DB" w:rsidRDefault="00E36DD3" w:rsidP="00ED445A">
            <w:pPr>
              <w:pStyle w:val="TableParagraph"/>
              <w:spacing w:line="245" w:lineRule="exact"/>
              <w:ind w:left="1242"/>
              <w:rPr>
                <w:rFonts w:ascii="Times New Roman" w:eastAsia="Times New Roman" w:hAnsi="Times New Roman" w:cs="Times New Roman"/>
                <w:sz w:val="24"/>
                <w:szCs w:val="24"/>
              </w:rPr>
            </w:pPr>
            <w:r w:rsidRPr="006854DB">
              <w:rPr>
                <w:rFonts w:ascii="Times New Roman" w:hAnsi="Times New Roman" w:cs="Times New Roman"/>
                <w:sz w:val="24"/>
                <w:szCs w:val="24"/>
              </w:rPr>
              <w:t>18</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4493655A" w14:textId="77777777" w:rsidTr="001E3962">
        <w:trPr>
          <w:trHeight w:hRule="exact" w:val="459"/>
        </w:trPr>
        <w:tc>
          <w:tcPr>
            <w:tcW w:w="3236" w:type="dxa"/>
            <w:gridSpan w:val="2"/>
            <w:tcBorders>
              <w:top w:val="nil"/>
              <w:left w:val="nil"/>
              <w:bottom w:val="nil"/>
              <w:right w:val="nil"/>
            </w:tcBorders>
          </w:tcPr>
          <w:p w14:paraId="46611830" w14:textId="77777777" w:rsidR="00103651" w:rsidRPr="006854DB" w:rsidRDefault="00E36DD3">
            <w:pPr>
              <w:pStyle w:val="TableParagraph"/>
              <w:spacing w:before="78"/>
              <w:ind w:left="279"/>
              <w:rPr>
                <w:rFonts w:ascii="Times New Roman" w:eastAsia="Times New Roman" w:hAnsi="Times New Roman" w:cs="Times New Roman"/>
                <w:sz w:val="24"/>
                <w:szCs w:val="24"/>
              </w:rPr>
            </w:pPr>
            <w:r w:rsidRPr="006854DB">
              <w:rPr>
                <w:rFonts w:ascii="Times New Roman" w:hAnsi="Times New Roman" w:cs="Times New Roman"/>
                <w:sz w:val="24"/>
                <w:szCs w:val="24"/>
              </w:rPr>
              <w:t>75 and</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over</w:t>
            </w:r>
          </w:p>
        </w:tc>
        <w:tc>
          <w:tcPr>
            <w:tcW w:w="8263" w:type="dxa"/>
            <w:gridSpan w:val="2"/>
            <w:tcBorders>
              <w:top w:val="nil"/>
              <w:left w:val="nil"/>
              <w:bottom w:val="nil"/>
              <w:right w:val="nil"/>
            </w:tcBorders>
          </w:tcPr>
          <w:p w14:paraId="15E9C767" w14:textId="77777777" w:rsidR="00103651" w:rsidRPr="006854DB" w:rsidRDefault="00E36DD3" w:rsidP="00ED445A">
            <w:pPr>
              <w:pStyle w:val="TableParagraph"/>
              <w:spacing w:before="78"/>
              <w:ind w:left="1242"/>
              <w:rPr>
                <w:rFonts w:ascii="Times New Roman" w:eastAsia="Times New Roman" w:hAnsi="Times New Roman" w:cs="Times New Roman"/>
                <w:sz w:val="24"/>
                <w:szCs w:val="24"/>
              </w:rPr>
            </w:pPr>
            <w:r w:rsidRPr="006854DB">
              <w:rPr>
                <w:rFonts w:ascii="Times New Roman" w:hAnsi="Times New Roman" w:cs="Times New Roman"/>
                <w:sz w:val="24"/>
                <w:szCs w:val="24"/>
              </w:rPr>
              <w:t>12</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32AC91F5" w14:textId="77777777" w:rsidTr="00ED445A">
        <w:trPr>
          <w:trHeight w:hRule="exact" w:val="1170"/>
        </w:trPr>
        <w:tc>
          <w:tcPr>
            <w:tcW w:w="11499" w:type="dxa"/>
            <w:gridSpan w:val="4"/>
            <w:tcBorders>
              <w:top w:val="nil"/>
              <w:left w:val="nil"/>
              <w:bottom w:val="nil"/>
              <w:right w:val="nil"/>
            </w:tcBorders>
          </w:tcPr>
          <w:p w14:paraId="65A40A9B" w14:textId="3399AB38" w:rsidR="00103651" w:rsidRPr="00EC0EAA" w:rsidRDefault="00E36DD3" w:rsidP="00ED445A">
            <w:pPr>
              <w:pStyle w:val="TableParagraph"/>
              <w:spacing w:before="78"/>
              <w:ind w:left="162"/>
              <w:jc w:val="both"/>
              <w:rPr>
                <w:rFonts w:ascii="Times New Roman" w:hAnsi="Times New Roman" w:cs="Times New Roman"/>
                <w:b/>
                <w:bCs/>
                <w:sz w:val="24"/>
                <w:szCs w:val="24"/>
              </w:rPr>
            </w:pPr>
            <w:r w:rsidRPr="00EC0EAA">
              <w:rPr>
                <w:rFonts w:ascii="Times New Roman" w:hAnsi="Times New Roman" w:cs="Times New Roman"/>
                <w:b/>
                <w:bCs/>
                <w:sz w:val="24"/>
                <w:szCs w:val="24"/>
              </w:rPr>
              <w:lastRenderedPageBreak/>
              <w:t>60% Coverage</w:t>
            </w:r>
            <w:r w:rsidRPr="00EC0EAA">
              <w:rPr>
                <w:rFonts w:ascii="Times New Roman" w:hAnsi="Times New Roman" w:cs="Times New Roman"/>
                <w:b/>
                <w:bCs/>
                <w:spacing w:val="-3"/>
                <w:sz w:val="24"/>
                <w:szCs w:val="24"/>
              </w:rPr>
              <w:t xml:space="preserve"> </w:t>
            </w:r>
            <w:r w:rsidRPr="00EC0EAA">
              <w:rPr>
                <w:rFonts w:ascii="Times New Roman" w:hAnsi="Times New Roman" w:cs="Times New Roman"/>
                <w:b/>
                <w:bCs/>
                <w:sz w:val="24"/>
                <w:szCs w:val="24"/>
              </w:rPr>
              <w:t>Option</w:t>
            </w:r>
          </w:p>
          <w:p w14:paraId="294A5145" w14:textId="77777777" w:rsidR="00ED445A" w:rsidRPr="006854DB" w:rsidRDefault="00ED445A" w:rsidP="00ED445A">
            <w:pPr>
              <w:pStyle w:val="TableParagraph"/>
              <w:ind w:left="307"/>
              <w:jc w:val="both"/>
              <w:rPr>
                <w:rFonts w:ascii="Times New Roman" w:eastAsia="Times New Roman" w:hAnsi="Times New Roman" w:cs="Times New Roman"/>
                <w:sz w:val="24"/>
                <w:szCs w:val="24"/>
              </w:rPr>
            </w:pPr>
          </w:p>
          <w:p w14:paraId="6137BF23" w14:textId="77777777" w:rsidR="00103651" w:rsidRPr="006854DB" w:rsidRDefault="00E36DD3" w:rsidP="00ED445A">
            <w:pPr>
              <w:pStyle w:val="TableParagraph"/>
              <w:ind w:left="162" w:right="198"/>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Your benefits will continue according to the following schedule, or until you are no longer Totally Disabled or no longer under a doctor’s care, whichever occurs</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first:</w:t>
            </w:r>
          </w:p>
        </w:tc>
      </w:tr>
      <w:tr w:rsidR="00103651" w:rsidRPr="006854DB" w14:paraId="6C3E4200" w14:textId="77777777" w:rsidTr="001E3962">
        <w:trPr>
          <w:trHeight w:hRule="exact" w:val="582"/>
        </w:trPr>
        <w:tc>
          <w:tcPr>
            <w:tcW w:w="3236" w:type="dxa"/>
            <w:gridSpan w:val="2"/>
            <w:tcBorders>
              <w:top w:val="nil"/>
              <w:left w:val="nil"/>
              <w:bottom w:val="nil"/>
              <w:right w:val="nil"/>
            </w:tcBorders>
          </w:tcPr>
          <w:p w14:paraId="21684197" w14:textId="77777777" w:rsidR="00103651" w:rsidRPr="006854DB" w:rsidRDefault="00E36DD3">
            <w:pPr>
              <w:pStyle w:val="TableParagraph"/>
              <w:spacing w:before="198"/>
              <w:ind w:left="200"/>
              <w:rPr>
                <w:rFonts w:ascii="Times New Roman" w:eastAsia="Times New Roman" w:hAnsi="Times New Roman" w:cs="Times New Roman"/>
                <w:sz w:val="24"/>
                <w:szCs w:val="24"/>
              </w:rPr>
            </w:pPr>
            <w:r w:rsidRPr="006854DB">
              <w:rPr>
                <w:rFonts w:ascii="Times New Roman" w:hAnsi="Times New Roman" w:cs="Times New Roman"/>
                <w:b/>
                <w:sz w:val="24"/>
                <w:szCs w:val="24"/>
              </w:rPr>
              <w:t>Age at</w:t>
            </w:r>
            <w:r w:rsidRPr="006854DB">
              <w:rPr>
                <w:rFonts w:ascii="Times New Roman" w:hAnsi="Times New Roman" w:cs="Times New Roman"/>
                <w:b/>
                <w:spacing w:val="-4"/>
                <w:sz w:val="24"/>
                <w:szCs w:val="24"/>
              </w:rPr>
              <w:t xml:space="preserve"> </w:t>
            </w:r>
            <w:r w:rsidRPr="006854DB">
              <w:rPr>
                <w:rFonts w:ascii="Times New Roman" w:hAnsi="Times New Roman" w:cs="Times New Roman"/>
                <w:b/>
                <w:sz w:val="24"/>
                <w:szCs w:val="24"/>
              </w:rPr>
              <w:t>Disability</w:t>
            </w:r>
          </w:p>
        </w:tc>
        <w:tc>
          <w:tcPr>
            <w:tcW w:w="8263" w:type="dxa"/>
            <w:gridSpan w:val="2"/>
            <w:tcBorders>
              <w:top w:val="nil"/>
              <w:left w:val="nil"/>
              <w:bottom w:val="nil"/>
              <w:right w:val="nil"/>
            </w:tcBorders>
          </w:tcPr>
          <w:p w14:paraId="37A912AD" w14:textId="77777777" w:rsidR="00103651" w:rsidRPr="006854DB" w:rsidRDefault="00E36DD3" w:rsidP="00FB3137">
            <w:pPr>
              <w:pStyle w:val="TableParagraph"/>
              <w:spacing w:before="198"/>
              <w:ind w:left="358" w:right="546"/>
              <w:rPr>
                <w:rFonts w:ascii="Times New Roman" w:eastAsia="Times New Roman" w:hAnsi="Times New Roman" w:cs="Times New Roman"/>
                <w:sz w:val="24"/>
                <w:szCs w:val="24"/>
              </w:rPr>
            </w:pPr>
            <w:r w:rsidRPr="006854DB">
              <w:rPr>
                <w:rFonts w:ascii="Times New Roman" w:hAnsi="Times New Roman" w:cs="Times New Roman"/>
                <w:b/>
                <w:sz w:val="24"/>
                <w:szCs w:val="24"/>
              </w:rPr>
              <w:t>Maximum Benefit Duration / Maximum Number of</w:t>
            </w:r>
            <w:r w:rsidRPr="006854DB">
              <w:rPr>
                <w:rFonts w:ascii="Times New Roman" w:hAnsi="Times New Roman" w:cs="Times New Roman"/>
                <w:b/>
                <w:spacing w:val="-7"/>
                <w:sz w:val="24"/>
                <w:szCs w:val="24"/>
              </w:rPr>
              <w:t xml:space="preserve"> </w:t>
            </w:r>
            <w:r w:rsidRPr="006854DB">
              <w:rPr>
                <w:rFonts w:ascii="Times New Roman" w:hAnsi="Times New Roman" w:cs="Times New Roman"/>
                <w:b/>
                <w:sz w:val="24"/>
                <w:szCs w:val="24"/>
              </w:rPr>
              <w:t>Monthly Benefits</w:t>
            </w:r>
          </w:p>
        </w:tc>
      </w:tr>
      <w:tr w:rsidR="00103651" w:rsidRPr="006854DB" w14:paraId="5D16A709" w14:textId="77777777" w:rsidTr="007B601E">
        <w:trPr>
          <w:trHeight w:hRule="exact" w:val="405"/>
        </w:trPr>
        <w:tc>
          <w:tcPr>
            <w:tcW w:w="3236" w:type="dxa"/>
            <w:gridSpan w:val="2"/>
            <w:tcBorders>
              <w:top w:val="nil"/>
              <w:left w:val="nil"/>
              <w:bottom w:val="nil"/>
              <w:right w:val="nil"/>
            </w:tcBorders>
          </w:tcPr>
          <w:p w14:paraId="2B76DAF5" w14:textId="77777777" w:rsidR="00103651" w:rsidRPr="006854DB" w:rsidRDefault="00E36DD3">
            <w:pPr>
              <w:pStyle w:val="TableParagraph"/>
              <w:spacing w:line="263" w:lineRule="exact"/>
              <w:ind w:left="262"/>
              <w:rPr>
                <w:rFonts w:ascii="Times New Roman" w:eastAsia="Times New Roman" w:hAnsi="Times New Roman" w:cs="Times New Roman"/>
                <w:sz w:val="24"/>
                <w:szCs w:val="24"/>
              </w:rPr>
            </w:pPr>
            <w:r w:rsidRPr="006854DB">
              <w:rPr>
                <w:rFonts w:ascii="Times New Roman" w:hAnsi="Times New Roman" w:cs="Times New Roman"/>
                <w:sz w:val="24"/>
                <w:szCs w:val="24"/>
              </w:rPr>
              <w:t>Less than</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62</w:t>
            </w:r>
          </w:p>
        </w:tc>
        <w:tc>
          <w:tcPr>
            <w:tcW w:w="8263" w:type="dxa"/>
            <w:gridSpan w:val="2"/>
            <w:tcBorders>
              <w:top w:val="nil"/>
              <w:left w:val="nil"/>
              <w:bottom w:val="nil"/>
              <w:right w:val="nil"/>
            </w:tcBorders>
          </w:tcPr>
          <w:p w14:paraId="09BAC4A5" w14:textId="77777777" w:rsidR="00103651" w:rsidRPr="006854DB" w:rsidRDefault="00E36DD3">
            <w:pPr>
              <w:pStyle w:val="TableParagraph"/>
              <w:ind w:left="358" w:right="1078"/>
              <w:rPr>
                <w:rFonts w:ascii="Times New Roman" w:eastAsia="Times New Roman" w:hAnsi="Times New Roman" w:cs="Times New Roman"/>
                <w:sz w:val="24"/>
                <w:szCs w:val="24"/>
              </w:rPr>
            </w:pPr>
            <w:r w:rsidRPr="006854DB">
              <w:rPr>
                <w:rFonts w:ascii="Times New Roman" w:hAnsi="Times New Roman" w:cs="Times New Roman"/>
                <w:sz w:val="24"/>
                <w:szCs w:val="24"/>
              </w:rPr>
              <w:t>To the end of the month in which you reach age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65</w:t>
            </w:r>
          </w:p>
        </w:tc>
      </w:tr>
      <w:tr w:rsidR="00103651" w:rsidRPr="006854DB" w14:paraId="5C4679E5" w14:textId="77777777" w:rsidTr="001E3962">
        <w:trPr>
          <w:trHeight w:hRule="exact" w:val="367"/>
        </w:trPr>
        <w:tc>
          <w:tcPr>
            <w:tcW w:w="3236" w:type="dxa"/>
            <w:gridSpan w:val="2"/>
            <w:tcBorders>
              <w:top w:val="nil"/>
              <w:left w:val="nil"/>
              <w:bottom w:val="nil"/>
              <w:right w:val="nil"/>
            </w:tcBorders>
          </w:tcPr>
          <w:p w14:paraId="4912EDD8" w14:textId="77777777" w:rsidR="00103651" w:rsidRPr="006854DB" w:rsidRDefault="00E36DD3">
            <w:pPr>
              <w:pStyle w:val="TableParagraph"/>
              <w:spacing w:line="263" w:lineRule="exact"/>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62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63</w:t>
            </w:r>
          </w:p>
        </w:tc>
        <w:tc>
          <w:tcPr>
            <w:tcW w:w="8263" w:type="dxa"/>
            <w:gridSpan w:val="2"/>
            <w:tcBorders>
              <w:top w:val="nil"/>
              <w:left w:val="nil"/>
              <w:bottom w:val="nil"/>
              <w:right w:val="nil"/>
            </w:tcBorders>
          </w:tcPr>
          <w:p w14:paraId="763B4EAF" w14:textId="77777777" w:rsidR="00103651" w:rsidRPr="006854DB" w:rsidRDefault="00E36DD3">
            <w:pPr>
              <w:pStyle w:val="TableParagraph"/>
              <w:spacing w:line="263" w:lineRule="exact"/>
              <w:ind w:left="418"/>
              <w:rPr>
                <w:rFonts w:ascii="Times New Roman" w:eastAsia="Times New Roman" w:hAnsi="Times New Roman" w:cs="Times New Roman"/>
                <w:sz w:val="24"/>
                <w:szCs w:val="24"/>
              </w:rPr>
            </w:pPr>
            <w:r w:rsidRPr="006854DB">
              <w:rPr>
                <w:rFonts w:ascii="Times New Roman" w:hAnsi="Times New Roman" w:cs="Times New Roman"/>
                <w:sz w:val="24"/>
                <w:szCs w:val="24"/>
              </w:rPr>
              <w:t>42</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4421712B" w14:textId="77777777" w:rsidTr="001E3962">
        <w:trPr>
          <w:trHeight w:hRule="exact" w:val="458"/>
        </w:trPr>
        <w:tc>
          <w:tcPr>
            <w:tcW w:w="3236" w:type="dxa"/>
            <w:gridSpan w:val="2"/>
            <w:tcBorders>
              <w:top w:val="nil"/>
              <w:left w:val="nil"/>
              <w:bottom w:val="nil"/>
              <w:right w:val="nil"/>
            </w:tcBorders>
          </w:tcPr>
          <w:p w14:paraId="16BF3CCE" w14:textId="77777777" w:rsidR="00103651" w:rsidRPr="006854DB" w:rsidRDefault="00E36DD3">
            <w:pPr>
              <w:pStyle w:val="TableParagraph"/>
              <w:spacing w:before="78"/>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63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64</w:t>
            </w:r>
          </w:p>
        </w:tc>
        <w:tc>
          <w:tcPr>
            <w:tcW w:w="8263" w:type="dxa"/>
            <w:gridSpan w:val="2"/>
            <w:tcBorders>
              <w:top w:val="nil"/>
              <w:left w:val="nil"/>
              <w:bottom w:val="nil"/>
              <w:right w:val="nil"/>
            </w:tcBorders>
          </w:tcPr>
          <w:p w14:paraId="418C72EB" w14:textId="77777777" w:rsidR="00103651" w:rsidRPr="006854DB" w:rsidRDefault="00E36DD3">
            <w:pPr>
              <w:pStyle w:val="TableParagraph"/>
              <w:spacing w:before="78"/>
              <w:ind w:left="418"/>
              <w:rPr>
                <w:rFonts w:ascii="Times New Roman" w:eastAsia="Times New Roman" w:hAnsi="Times New Roman" w:cs="Times New Roman"/>
                <w:sz w:val="24"/>
                <w:szCs w:val="24"/>
              </w:rPr>
            </w:pPr>
            <w:r w:rsidRPr="006854DB">
              <w:rPr>
                <w:rFonts w:ascii="Times New Roman" w:hAnsi="Times New Roman" w:cs="Times New Roman"/>
                <w:sz w:val="24"/>
                <w:szCs w:val="24"/>
              </w:rPr>
              <w:t>36</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2EA6D87C" w14:textId="77777777" w:rsidTr="001E3962">
        <w:trPr>
          <w:trHeight w:hRule="exact" w:val="457"/>
        </w:trPr>
        <w:tc>
          <w:tcPr>
            <w:tcW w:w="3236" w:type="dxa"/>
            <w:gridSpan w:val="2"/>
            <w:tcBorders>
              <w:top w:val="nil"/>
              <w:left w:val="nil"/>
              <w:bottom w:val="nil"/>
              <w:right w:val="nil"/>
            </w:tcBorders>
          </w:tcPr>
          <w:p w14:paraId="51FF699E" w14:textId="77777777" w:rsidR="00103651" w:rsidRPr="006854DB" w:rsidRDefault="00E36DD3">
            <w:pPr>
              <w:pStyle w:val="TableParagraph"/>
              <w:spacing w:before="78"/>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64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65</w:t>
            </w:r>
          </w:p>
        </w:tc>
        <w:tc>
          <w:tcPr>
            <w:tcW w:w="8263" w:type="dxa"/>
            <w:gridSpan w:val="2"/>
            <w:tcBorders>
              <w:top w:val="nil"/>
              <w:left w:val="nil"/>
              <w:bottom w:val="nil"/>
              <w:right w:val="nil"/>
            </w:tcBorders>
          </w:tcPr>
          <w:p w14:paraId="4E83BAEC" w14:textId="77777777" w:rsidR="00103651" w:rsidRPr="006854DB" w:rsidRDefault="00E36DD3">
            <w:pPr>
              <w:pStyle w:val="TableParagraph"/>
              <w:spacing w:before="78"/>
              <w:ind w:left="418"/>
              <w:rPr>
                <w:rFonts w:ascii="Times New Roman" w:eastAsia="Times New Roman" w:hAnsi="Times New Roman" w:cs="Times New Roman"/>
                <w:sz w:val="24"/>
                <w:szCs w:val="24"/>
              </w:rPr>
            </w:pPr>
            <w:r w:rsidRPr="006854DB">
              <w:rPr>
                <w:rFonts w:ascii="Times New Roman" w:hAnsi="Times New Roman" w:cs="Times New Roman"/>
                <w:sz w:val="24"/>
                <w:szCs w:val="24"/>
              </w:rPr>
              <w:t>30</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25655BD3" w14:textId="77777777" w:rsidTr="001E3962">
        <w:trPr>
          <w:trHeight w:hRule="exact" w:val="457"/>
        </w:trPr>
        <w:tc>
          <w:tcPr>
            <w:tcW w:w="3236" w:type="dxa"/>
            <w:gridSpan w:val="2"/>
            <w:tcBorders>
              <w:top w:val="nil"/>
              <w:left w:val="nil"/>
              <w:bottom w:val="nil"/>
              <w:right w:val="nil"/>
            </w:tcBorders>
          </w:tcPr>
          <w:p w14:paraId="51CBE456" w14:textId="77777777" w:rsidR="00103651" w:rsidRPr="006854DB" w:rsidRDefault="00E36DD3">
            <w:pPr>
              <w:pStyle w:val="TableParagraph"/>
              <w:spacing w:before="77"/>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65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66</w:t>
            </w:r>
          </w:p>
        </w:tc>
        <w:tc>
          <w:tcPr>
            <w:tcW w:w="8263" w:type="dxa"/>
            <w:gridSpan w:val="2"/>
            <w:tcBorders>
              <w:top w:val="nil"/>
              <w:left w:val="nil"/>
              <w:bottom w:val="nil"/>
              <w:right w:val="nil"/>
            </w:tcBorders>
          </w:tcPr>
          <w:p w14:paraId="1603A889" w14:textId="77777777" w:rsidR="00103651" w:rsidRPr="006854DB" w:rsidRDefault="00E36DD3">
            <w:pPr>
              <w:pStyle w:val="TableParagraph"/>
              <w:spacing w:before="77"/>
              <w:ind w:left="418"/>
              <w:rPr>
                <w:rFonts w:ascii="Times New Roman" w:eastAsia="Times New Roman" w:hAnsi="Times New Roman" w:cs="Times New Roman"/>
                <w:sz w:val="24"/>
                <w:szCs w:val="24"/>
              </w:rPr>
            </w:pPr>
            <w:r w:rsidRPr="006854DB">
              <w:rPr>
                <w:rFonts w:ascii="Times New Roman" w:hAnsi="Times New Roman" w:cs="Times New Roman"/>
                <w:sz w:val="24"/>
                <w:szCs w:val="24"/>
              </w:rPr>
              <w:t>24</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48648656" w14:textId="77777777" w:rsidTr="001E3962">
        <w:trPr>
          <w:trHeight w:hRule="exact" w:val="458"/>
        </w:trPr>
        <w:tc>
          <w:tcPr>
            <w:tcW w:w="3236" w:type="dxa"/>
            <w:gridSpan w:val="2"/>
            <w:tcBorders>
              <w:top w:val="nil"/>
              <w:left w:val="nil"/>
              <w:bottom w:val="nil"/>
              <w:right w:val="nil"/>
            </w:tcBorders>
          </w:tcPr>
          <w:p w14:paraId="3C806F24" w14:textId="77777777" w:rsidR="00103651" w:rsidRPr="006854DB" w:rsidRDefault="00E36DD3">
            <w:pPr>
              <w:pStyle w:val="TableParagraph"/>
              <w:spacing w:before="78"/>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66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67</w:t>
            </w:r>
          </w:p>
        </w:tc>
        <w:tc>
          <w:tcPr>
            <w:tcW w:w="8263" w:type="dxa"/>
            <w:gridSpan w:val="2"/>
            <w:tcBorders>
              <w:top w:val="nil"/>
              <w:left w:val="nil"/>
              <w:bottom w:val="nil"/>
              <w:right w:val="nil"/>
            </w:tcBorders>
          </w:tcPr>
          <w:p w14:paraId="2634887A" w14:textId="77777777" w:rsidR="00103651" w:rsidRPr="006854DB" w:rsidRDefault="00E36DD3">
            <w:pPr>
              <w:pStyle w:val="TableParagraph"/>
              <w:spacing w:before="78"/>
              <w:ind w:left="418"/>
              <w:rPr>
                <w:rFonts w:ascii="Times New Roman" w:eastAsia="Times New Roman" w:hAnsi="Times New Roman" w:cs="Times New Roman"/>
                <w:sz w:val="24"/>
                <w:szCs w:val="24"/>
              </w:rPr>
            </w:pPr>
            <w:r w:rsidRPr="006854DB">
              <w:rPr>
                <w:rFonts w:ascii="Times New Roman" w:hAnsi="Times New Roman" w:cs="Times New Roman"/>
                <w:sz w:val="24"/>
                <w:szCs w:val="24"/>
              </w:rPr>
              <w:t>21</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6FAAFC0F" w14:textId="77777777" w:rsidTr="001E3962">
        <w:trPr>
          <w:trHeight w:hRule="exact" w:val="459"/>
        </w:trPr>
        <w:tc>
          <w:tcPr>
            <w:tcW w:w="3236" w:type="dxa"/>
            <w:gridSpan w:val="2"/>
            <w:tcBorders>
              <w:top w:val="nil"/>
              <w:left w:val="nil"/>
              <w:bottom w:val="nil"/>
              <w:right w:val="nil"/>
            </w:tcBorders>
          </w:tcPr>
          <w:p w14:paraId="53827F29" w14:textId="77777777" w:rsidR="00103651" w:rsidRPr="006854DB" w:rsidRDefault="00E36DD3">
            <w:pPr>
              <w:pStyle w:val="TableParagraph"/>
              <w:spacing w:before="78"/>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67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68</w:t>
            </w:r>
          </w:p>
        </w:tc>
        <w:tc>
          <w:tcPr>
            <w:tcW w:w="8263" w:type="dxa"/>
            <w:gridSpan w:val="2"/>
            <w:tcBorders>
              <w:top w:val="nil"/>
              <w:left w:val="nil"/>
              <w:bottom w:val="nil"/>
              <w:right w:val="nil"/>
            </w:tcBorders>
          </w:tcPr>
          <w:p w14:paraId="505533A4" w14:textId="77777777" w:rsidR="00103651" w:rsidRPr="006854DB" w:rsidRDefault="00E36DD3">
            <w:pPr>
              <w:pStyle w:val="TableParagraph"/>
              <w:spacing w:before="78"/>
              <w:ind w:left="418"/>
              <w:rPr>
                <w:rFonts w:ascii="Times New Roman" w:eastAsia="Times New Roman" w:hAnsi="Times New Roman" w:cs="Times New Roman"/>
                <w:sz w:val="24"/>
                <w:szCs w:val="24"/>
              </w:rPr>
            </w:pPr>
            <w:r w:rsidRPr="006854DB">
              <w:rPr>
                <w:rFonts w:ascii="Times New Roman" w:hAnsi="Times New Roman" w:cs="Times New Roman"/>
                <w:sz w:val="24"/>
                <w:szCs w:val="24"/>
              </w:rPr>
              <w:t>18</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5C108E5F" w14:textId="77777777" w:rsidTr="001E3962">
        <w:trPr>
          <w:trHeight w:hRule="exact" w:val="459"/>
        </w:trPr>
        <w:tc>
          <w:tcPr>
            <w:tcW w:w="3236" w:type="dxa"/>
            <w:gridSpan w:val="2"/>
            <w:tcBorders>
              <w:top w:val="nil"/>
              <w:left w:val="nil"/>
              <w:bottom w:val="nil"/>
              <w:right w:val="nil"/>
            </w:tcBorders>
          </w:tcPr>
          <w:p w14:paraId="0D94B15B" w14:textId="77777777" w:rsidR="00103651" w:rsidRPr="006854DB" w:rsidRDefault="00E36DD3">
            <w:pPr>
              <w:pStyle w:val="TableParagraph"/>
              <w:spacing w:before="78"/>
              <w:ind w:right="375"/>
              <w:jc w:val="right"/>
              <w:rPr>
                <w:rFonts w:ascii="Times New Roman" w:eastAsia="Times New Roman" w:hAnsi="Times New Roman" w:cs="Times New Roman"/>
                <w:sz w:val="24"/>
                <w:szCs w:val="24"/>
              </w:rPr>
            </w:pPr>
            <w:r w:rsidRPr="006854DB">
              <w:rPr>
                <w:rFonts w:ascii="Times New Roman" w:hAnsi="Times New Roman" w:cs="Times New Roman"/>
                <w:sz w:val="24"/>
                <w:szCs w:val="24"/>
              </w:rPr>
              <w:t>At least 68 but less than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69</w:t>
            </w:r>
          </w:p>
        </w:tc>
        <w:tc>
          <w:tcPr>
            <w:tcW w:w="8263" w:type="dxa"/>
            <w:gridSpan w:val="2"/>
            <w:tcBorders>
              <w:top w:val="nil"/>
              <w:left w:val="nil"/>
              <w:bottom w:val="nil"/>
              <w:right w:val="nil"/>
            </w:tcBorders>
          </w:tcPr>
          <w:p w14:paraId="1C64A4BC" w14:textId="77777777" w:rsidR="00103651" w:rsidRPr="006854DB" w:rsidRDefault="00E36DD3">
            <w:pPr>
              <w:pStyle w:val="TableParagraph"/>
              <w:spacing w:before="78"/>
              <w:ind w:left="418"/>
              <w:rPr>
                <w:rFonts w:ascii="Times New Roman" w:eastAsia="Times New Roman" w:hAnsi="Times New Roman" w:cs="Times New Roman"/>
                <w:sz w:val="24"/>
                <w:szCs w:val="24"/>
              </w:rPr>
            </w:pPr>
            <w:r w:rsidRPr="006854DB">
              <w:rPr>
                <w:rFonts w:ascii="Times New Roman" w:hAnsi="Times New Roman" w:cs="Times New Roman"/>
                <w:sz w:val="24"/>
                <w:szCs w:val="24"/>
              </w:rPr>
              <w:t>15</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r w:rsidR="00103651" w:rsidRPr="006854DB" w14:paraId="43F76674" w14:textId="77777777" w:rsidTr="001E3962">
        <w:trPr>
          <w:trHeight w:hRule="exact" w:val="349"/>
        </w:trPr>
        <w:tc>
          <w:tcPr>
            <w:tcW w:w="3236" w:type="dxa"/>
            <w:gridSpan w:val="2"/>
            <w:tcBorders>
              <w:top w:val="nil"/>
              <w:left w:val="nil"/>
              <w:bottom w:val="nil"/>
              <w:right w:val="nil"/>
            </w:tcBorders>
          </w:tcPr>
          <w:p w14:paraId="0232B6B2" w14:textId="77777777" w:rsidR="00103651" w:rsidRPr="006854DB" w:rsidRDefault="00E36DD3">
            <w:pPr>
              <w:pStyle w:val="TableParagraph"/>
              <w:spacing w:before="78"/>
              <w:ind w:left="260"/>
              <w:rPr>
                <w:rFonts w:ascii="Times New Roman" w:eastAsia="Times New Roman" w:hAnsi="Times New Roman" w:cs="Times New Roman"/>
                <w:sz w:val="24"/>
                <w:szCs w:val="24"/>
              </w:rPr>
            </w:pPr>
            <w:r w:rsidRPr="006854DB">
              <w:rPr>
                <w:rFonts w:ascii="Times New Roman" w:hAnsi="Times New Roman" w:cs="Times New Roman"/>
                <w:sz w:val="24"/>
                <w:szCs w:val="24"/>
              </w:rPr>
              <w:t>69 and</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over</w:t>
            </w:r>
          </w:p>
        </w:tc>
        <w:tc>
          <w:tcPr>
            <w:tcW w:w="8263" w:type="dxa"/>
            <w:gridSpan w:val="2"/>
            <w:tcBorders>
              <w:top w:val="nil"/>
              <w:left w:val="nil"/>
              <w:bottom w:val="nil"/>
              <w:right w:val="nil"/>
            </w:tcBorders>
          </w:tcPr>
          <w:p w14:paraId="6E977885" w14:textId="77777777" w:rsidR="00103651" w:rsidRPr="006854DB" w:rsidRDefault="00E36DD3">
            <w:pPr>
              <w:pStyle w:val="TableParagraph"/>
              <w:spacing w:before="78"/>
              <w:ind w:left="418"/>
              <w:rPr>
                <w:rFonts w:ascii="Times New Roman" w:eastAsia="Times New Roman" w:hAnsi="Times New Roman" w:cs="Times New Roman"/>
                <w:sz w:val="24"/>
                <w:szCs w:val="24"/>
              </w:rPr>
            </w:pPr>
            <w:r w:rsidRPr="006854DB">
              <w:rPr>
                <w:rFonts w:ascii="Times New Roman" w:hAnsi="Times New Roman" w:cs="Times New Roman"/>
                <w:sz w:val="24"/>
                <w:szCs w:val="24"/>
              </w:rPr>
              <w:t>12</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months</w:t>
            </w:r>
          </w:p>
        </w:tc>
      </w:tr>
    </w:tbl>
    <w:p w14:paraId="05223C59" w14:textId="77777777" w:rsidR="00103651" w:rsidRPr="001D7E9D" w:rsidRDefault="00103651">
      <w:pPr>
        <w:spacing w:before="1"/>
        <w:rPr>
          <w:rFonts w:ascii="Times New Roman" w:eastAsia="Times New Roman" w:hAnsi="Times New Roman" w:cs="Times New Roman"/>
          <w:sz w:val="16"/>
          <w:szCs w:val="16"/>
        </w:rPr>
      </w:pPr>
    </w:p>
    <w:p w14:paraId="0D71CB65" w14:textId="77777777" w:rsidR="00103651" w:rsidRPr="006854DB" w:rsidRDefault="00E36DD3" w:rsidP="00ED445A">
      <w:pPr>
        <w:pStyle w:val="Heading1"/>
        <w:spacing w:before="69"/>
        <w:ind w:left="180" w:right="269"/>
        <w:rPr>
          <w:rFonts w:cs="Times New Roman"/>
          <w:b w:val="0"/>
          <w:bCs w:val="0"/>
        </w:rPr>
      </w:pPr>
      <w:r w:rsidRPr="006854DB">
        <w:rPr>
          <w:rFonts w:cs="Times New Roman"/>
        </w:rPr>
        <w:t>Survivor</w:t>
      </w:r>
      <w:r w:rsidRPr="006854DB">
        <w:rPr>
          <w:rFonts w:cs="Times New Roman"/>
          <w:spacing w:val="-3"/>
        </w:rPr>
        <w:t xml:space="preserve"> </w:t>
      </w:r>
      <w:r w:rsidRPr="006854DB">
        <w:rPr>
          <w:rFonts w:cs="Times New Roman"/>
        </w:rPr>
        <w:t>Benefit</w:t>
      </w:r>
    </w:p>
    <w:p w14:paraId="6194A9D8" w14:textId="77777777" w:rsidR="00103651" w:rsidRPr="002C7315" w:rsidRDefault="00103651">
      <w:pPr>
        <w:rPr>
          <w:rFonts w:ascii="Times New Roman" w:eastAsia="Times New Roman" w:hAnsi="Times New Roman" w:cs="Times New Roman"/>
          <w:b/>
          <w:bCs/>
          <w:sz w:val="16"/>
          <w:szCs w:val="16"/>
        </w:rPr>
      </w:pPr>
    </w:p>
    <w:p w14:paraId="1F44C09A" w14:textId="6E721271" w:rsidR="00103651" w:rsidRPr="006854DB" w:rsidRDefault="00E36DD3" w:rsidP="00ED445A">
      <w:pPr>
        <w:pStyle w:val="BodyText"/>
        <w:ind w:left="180" w:right="246"/>
        <w:jc w:val="both"/>
        <w:rPr>
          <w:rFonts w:cs="Times New Roman"/>
        </w:rPr>
      </w:pPr>
      <w:r w:rsidRPr="006854DB">
        <w:rPr>
          <w:rFonts w:cs="Times New Roman"/>
        </w:rPr>
        <w:t xml:space="preserve">If you die after receiving (or were eligible to receive) LTD benefits, a benefit equal to three times your monthly LTD benefit amount will be paid in a lump sum to your survivor. If you die before you were eligible to receive a full month of LTD benefits, a benefit equal to three times your monthly LTD benefit amount, not reduced by any other income benefits, will be paid in a lump sum to your survivor. Your survivor is your spouse or </w:t>
      </w:r>
      <w:r w:rsidR="007B601E" w:rsidRPr="006854DB">
        <w:rPr>
          <w:rFonts w:cs="Times New Roman"/>
        </w:rPr>
        <w:t>your Qualified</w:t>
      </w:r>
      <w:r w:rsidRPr="006854DB">
        <w:rPr>
          <w:rFonts w:cs="Times New Roman"/>
        </w:rPr>
        <w:t xml:space="preserve"> Domestic Partner, or, if you have no spouse, or Qualified Domestic Partner, your child or </w:t>
      </w:r>
      <w:r w:rsidR="007B601E" w:rsidRPr="006854DB">
        <w:rPr>
          <w:rFonts w:cs="Times New Roman"/>
        </w:rPr>
        <w:t>children under</w:t>
      </w:r>
      <w:r w:rsidRPr="006854DB">
        <w:rPr>
          <w:rFonts w:cs="Times New Roman"/>
        </w:rPr>
        <w:t xml:space="preserve"> age 26. If you have no survivors, this benefit will be paid to your</w:t>
      </w:r>
      <w:r w:rsidRPr="006854DB">
        <w:rPr>
          <w:rFonts w:cs="Times New Roman"/>
          <w:spacing w:val="-12"/>
        </w:rPr>
        <w:t xml:space="preserve"> </w:t>
      </w:r>
      <w:r w:rsidRPr="006854DB">
        <w:rPr>
          <w:rFonts w:cs="Times New Roman"/>
        </w:rPr>
        <w:t>estate.</w:t>
      </w:r>
    </w:p>
    <w:p w14:paraId="2B9D9476" w14:textId="77777777" w:rsidR="00103651" w:rsidRPr="002C7315" w:rsidRDefault="00103651">
      <w:pPr>
        <w:rPr>
          <w:rFonts w:ascii="Times New Roman" w:eastAsia="Times New Roman" w:hAnsi="Times New Roman" w:cs="Times New Roman"/>
          <w:sz w:val="16"/>
          <w:szCs w:val="16"/>
        </w:rPr>
      </w:pPr>
    </w:p>
    <w:p w14:paraId="57553567" w14:textId="77777777" w:rsidR="00103651" w:rsidRPr="006854DB" w:rsidRDefault="00E36DD3" w:rsidP="00ED445A">
      <w:pPr>
        <w:pStyle w:val="Heading1"/>
        <w:ind w:left="180" w:right="269"/>
        <w:rPr>
          <w:rFonts w:cs="Times New Roman"/>
          <w:b w:val="0"/>
          <w:bCs w:val="0"/>
        </w:rPr>
      </w:pPr>
      <w:r w:rsidRPr="006854DB">
        <w:rPr>
          <w:rFonts w:cs="Times New Roman"/>
        </w:rPr>
        <w:t>Social Security Assistance</w:t>
      </w:r>
      <w:r w:rsidRPr="006854DB">
        <w:rPr>
          <w:rFonts w:cs="Times New Roman"/>
          <w:spacing w:val="-8"/>
        </w:rPr>
        <w:t xml:space="preserve"> </w:t>
      </w:r>
      <w:r w:rsidRPr="006854DB">
        <w:rPr>
          <w:rFonts w:cs="Times New Roman"/>
        </w:rPr>
        <w:t>Program</w:t>
      </w:r>
    </w:p>
    <w:p w14:paraId="7AEE95A5" w14:textId="77777777" w:rsidR="00103651" w:rsidRPr="002C7315" w:rsidRDefault="00103651">
      <w:pPr>
        <w:rPr>
          <w:rFonts w:ascii="Times New Roman" w:eastAsia="Times New Roman" w:hAnsi="Times New Roman" w:cs="Times New Roman"/>
          <w:b/>
          <w:bCs/>
          <w:sz w:val="16"/>
          <w:szCs w:val="16"/>
        </w:rPr>
      </w:pPr>
    </w:p>
    <w:p w14:paraId="2DEFC3FE" w14:textId="301EB373" w:rsidR="00103651" w:rsidRDefault="00E36DD3" w:rsidP="00ED445A">
      <w:pPr>
        <w:pStyle w:val="BodyText"/>
        <w:ind w:left="180" w:right="269"/>
        <w:rPr>
          <w:rFonts w:cs="Times New Roman"/>
        </w:rPr>
      </w:pPr>
      <w:r w:rsidRPr="006854DB">
        <w:rPr>
          <w:rFonts w:cs="Times New Roman"/>
        </w:rPr>
        <w:t xml:space="preserve">If you are approved for LTD benefits, the Claims Administrator offers the following services </w:t>
      </w:r>
      <w:r w:rsidRPr="006854DB">
        <w:rPr>
          <w:rFonts w:cs="Times New Roman"/>
          <w:spacing w:val="3"/>
        </w:rPr>
        <w:t xml:space="preserve">to </w:t>
      </w:r>
      <w:r w:rsidRPr="006854DB">
        <w:rPr>
          <w:rFonts w:cs="Times New Roman"/>
        </w:rPr>
        <w:t xml:space="preserve">assist </w:t>
      </w:r>
      <w:r w:rsidRPr="006854DB">
        <w:rPr>
          <w:rFonts w:cs="Times New Roman"/>
          <w:spacing w:val="-3"/>
        </w:rPr>
        <w:t xml:space="preserve">you </w:t>
      </w:r>
      <w:r w:rsidRPr="006854DB">
        <w:rPr>
          <w:rFonts w:cs="Times New Roman"/>
        </w:rPr>
        <w:t>with your Social Security disability</w:t>
      </w:r>
      <w:r w:rsidRPr="006854DB">
        <w:rPr>
          <w:rFonts w:cs="Times New Roman"/>
          <w:spacing w:val="-8"/>
        </w:rPr>
        <w:t xml:space="preserve"> </w:t>
      </w:r>
      <w:r w:rsidRPr="006854DB">
        <w:rPr>
          <w:rFonts w:cs="Times New Roman"/>
        </w:rPr>
        <w:t>benefits:</w:t>
      </w:r>
    </w:p>
    <w:p w14:paraId="24D71E1E" w14:textId="77777777" w:rsidR="006502CE" w:rsidRPr="002C7315" w:rsidRDefault="006502CE" w:rsidP="00ED445A">
      <w:pPr>
        <w:pStyle w:val="BodyText"/>
        <w:ind w:left="180" w:right="269"/>
        <w:rPr>
          <w:rFonts w:cs="Times New Roman"/>
          <w:sz w:val="16"/>
          <w:szCs w:val="16"/>
        </w:rPr>
      </w:pPr>
    </w:p>
    <w:p w14:paraId="623EB439" w14:textId="77777777" w:rsidR="00103651" w:rsidRPr="006854DB" w:rsidRDefault="00E36DD3">
      <w:pPr>
        <w:pStyle w:val="ListParagraph"/>
        <w:numPr>
          <w:ilvl w:val="1"/>
          <w:numId w:val="42"/>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Assistance with the Social Security application</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process;</w:t>
      </w:r>
    </w:p>
    <w:p w14:paraId="1A94DD74" w14:textId="77777777" w:rsidR="00103651" w:rsidRPr="006854DB" w:rsidRDefault="00E36DD3">
      <w:pPr>
        <w:pStyle w:val="ListParagraph"/>
        <w:numPr>
          <w:ilvl w:val="1"/>
          <w:numId w:val="42"/>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Guidance through the appeal process </w:t>
      </w:r>
      <w:r w:rsidRPr="006854DB">
        <w:rPr>
          <w:rFonts w:ascii="Times New Roman" w:hAnsi="Times New Roman" w:cs="Times New Roman"/>
          <w:spacing w:val="2"/>
          <w:sz w:val="24"/>
          <w:szCs w:val="24"/>
        </w:rPr>
        <w:t xml:space="preserve">by </w:t>
      </w:r>
      <w:r w:rsidRPr="006854DB">
        <w:rPr>
          <w:rFonts w:ascii="Times New Roman" w:hAnsi="Times New Roman" w:cs="Times New Roman"/>
          <w:sz w:val="24"/>
          <w:szCs w:val="24"/>
        </w:rPr>
        <w:t>Social Security specialists;</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and</w:t>
      </w:r>
    </w:p>
    <w:p w14:paraId="5C007073" w14:textId="77777777" w:rsidR="00103651" w:rsidRPr="006854DB" w:rsidRDefault="00E36DD3">
      <w:pPr>
        <w:pStyle w:val="ListParagraph"/>
        <w:numPr>
          <w:ilvl w:val="1"/>
          <w:numId w:val="42"/>
        </w:numPr>
        <w:ind w:left="540" w:right="122" w:hanging="18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Referrals to attorneys who specialize in Social Security law. (The Social Security approved attorney’s fee will be credited to the LTD overpayment, which results upon receipt of the retroactive Social Security</w:t>
      </w:r>
      <w:r w:rsidRPr="006854DB">
        <w:rPr>
          <w:rFonts w:ascii="Times New Roman" w:eastAsia="Times New Roman" w:hAnsi="Times New Roman" w:cs="Times New Roman"/>
          <w:spacing w:val="-19"/>
          <w:sz w:val="24"/>
          <w:szCs w:val="24"/>
        </w:rPr>
        <w:t xml:space="preserve"> </w:t>
      </w:r>
      <w:r w:rsidRPr="006854DB">
        <w:rPr>
          <w:rFonts w:ascii="Times New Roman" w:eastAsia="Times New Roman" w:hAnsi="Times New Roman" w:cs="Times New Roman"/>
          <w:sz w:val="24"/>
          <w:szCs w:val="24"/>
        </w:rPr>
        <w:t>benefits.)</w:t>
      </w:r>
    </w:p>
    <w:p w14:paraId="17E6C64B" w14:textId="77777777" w:rsidR="00103651" w:rsidRPr="00ED445A" w:rsidRDefault="00103651">
      <w:pPr>
        <w:rPr>
          <w:rFonts w:ascii="Times New Roman" w:eastAsia="Times New Roman" w:hAnsi="Times New Roman" w:cs="Times New Roman"/>
          <w:sz w:val="16"/>
          <w:szCs w:val="16"/>
        </w:rPr>
      </w:pPr>
    </w:p>
    <w:p w14:paraId="6CB24A44" w14:textId="77777777" w:rsidR="00ED445A" w:rsidRDefault="00ED445A" w:rsidP="00ED445A">
      <w:pPr>
        <w:pStyle w:val="Heading1"/>
        <w:ind w:left="180" w:right="269"/>
        <w:rPr>
          <w:rFonts w:cs="Times New Roman"/>
        </w:rPr>
      </w:pPr>
    </w:p>
    <w:p w14:paraId="1068D67B" w14:textId="77777777" w:rsidR="00ED445A" w:rsidRDefault="00ED445A" w:rsidP="00ED445A">
      <w:pPr>
        <w:pStyle w:val="Heading1"/>
        <w:ind w:left="180" w:right="269"/>
        <w:rPr>
          <w:rFonts w:cs="Times New Roman"/>
        </w:rPr>
      </w:pPr>
    </w:p>
    <w:p w14:paraId="065D7AD7" w14:textId="77777777" w:rsidR="00ED445A" w:rsidRDefault="00ED445A" w:rsidP="00ED445A">
      <w:pPr>
        <w:pStyle w:val="Heading1"/>
        <w:ind w:left="180" w:right="269"/>
        <w:rPr>
          <w:rFonts w:cs="Times New Roman"/>
        </w:rPr>
      </w:pPr>
    </w:p>
    <w:p w14:paraId="1810F70D" w14:textId="6497734E" w:rsidR="00ED445A" w:rsidRDefault="00ED445A" w:rsidP="006502CE">
      <w:pPr>
        <w:pStyle w:val="Heading1"/>
        <w:ind w:left="0" w:right="269"/>
        <w:rPr>
          <w:rFonts w:cs="Times New Roman"/>
        </w:rPr>
      </w:pPr>
    </w:p>
    <w:p w14:paraId="212F56B9" w14:textId="7E500030" w:rsidR="006502CE" w:rsidRDefault="006502CE" w:rsidP="006502CE">
      <w:pPr>
        <w:pStyle w:val="Heading1"/>
        <w:ind w:left="0" w:right="269"/>
        <w:rPr>
          <w:rFonts w:cs="Times New Roman"/>
        </w:rPr>
      </w:pPr>
    </w:p>
    <w:p w14:paraId="5E243370" w14:textId="77777777" w:rsidR="002C7315" w:rsidRDefault="002C7315" w:rsidP="006502CE">
      <w:pPr>
        <w:pStyle w:val="Heading1"/>
        <w:ind w:left="0" w:right="269"/>
        <w:rPr>
          <w:rFonts w:cs="Times New Roman"/>
        </w:rPr>
      </w:pPr>
    </w:p>
    <w:p w14:paraId="5401ED4E" w14:textId="77777777" w:rsidR="00ED445A" w:rsidRDefault="00ED445A" w:rsidP="00ED445A">
      <w:pPr>
        <w:pStyle w:val="Heading1"/>
        <w:ind w:left="180" w:right="269"/>
        <w:rPr>
          <w:rFonts w:cs="Times New Roman"/>
        </w:rPr>
      </w:pPr>
    </w:p>
    <w:p w14:paraId="4EE9C502" w14:textId="77777777" w:rsidR="00ED445A" w:rsidRDefault="00ED445A" w:rsidP="00ED445A">
      <w:pPr>
        <w:pStyle w:val="Heading1"/>
        <w:ind w:left="180" w:right="269"/>
        <w:rPr>
          <w:rFonts w:cs="Times New Roman"/>
        </w:rPr>
      </w:pPr>
    </w:p>
    <w:p w14:paraId="6805F8CE" w14:textId="77777777" w:rsidR="00ED445A" w:rsidRDefault="00ED445A" w:rsidP="00ED445A">
      <w:pPr>
        <w:pStyle w:val="Heading1"/>
        <w:ind w:left="180" w:right="269"/>
        <w:rPr>
          <w:rFonts w:cs="Times New Roman"/>
        </w:rPr>
      </w:pPr>
    </w:p>
    <w:p w14:paraId="16F4ADEF" w14:textId="77777777" w:rsidR="00ED445A" w:rsidRDefault="00ED445A" w:rsidP="00ED445A">
      <w:pPr>
        <w:pStyle w:val="Heading1"/>
        <w:ind w:left="180" w:right="269"/>
        <w:rPr>
          <w:rFonts w:cs="Times New Roman"/>
        </w:rPr>
      </w:pPr>
    </w:p>
    <w:p w14:paraId="0B51EEE9" w14:textId="4826E38F" w:rsidR="00103651" w:rsidRPr="006854DB" w:rsidRDefault="00E36DD3" w:rsidP="00ED445A">
      <w:pPr>
        <w:pStyle w:val="Heading1"/>
        <w:ind w:left="180" w:right="269"/>
        <w:rPr>
          <w:rFonts w:cs="Times New Roman"/>
          <w:b w:val="0"/>
          <w:bCs w:val="0"/>
        </w:rPr>
      </w:pPr>
      <w:r w:rsidRPr="006854DB">
        <w:rPr>
          <w:rFonts w:cs="Times New Roman"/>
        </w:rPr>
        <w:lastRenderedPageBreak/>
        <w:t>Early Intervention</w:t>
      </w:r>
      <w:r w:rsidRPr="006854DB">
        <w:rPr>
          <w:rFonts w:cs="Times New Roman"/>
          <w:spacing w:val="-4"/>
        </w:rPr>
        <w:t xml:space="preserve"> </w:t>
      </w:r>
      <w:r w:rsidRPr="006854DB">
        <w:rPr>
          <w:rFonts w:cs="Times New Roman"/>
        </w:rPr>
        <w:t>Program</w:t>
      </w:r>
    </w:p>
    <w:p w14:paraId="614714F1" w14:textId="77777777" w:rsidR="00103651" w:rsidRPr="00ED445A" w:rsidRDefault="00103651">
      <w:pPr>
        <w:rPr>
          <w:rFonts w:ascii="Times New Roman" w:eastAsia="Times New Roman" w:hAnsi="Times New Roman" w:cs="Times New Roman"/>
          <w:b/>
          <w:bCs/>
          <w:sz w:val="16"/>
          <w:szCs w:val="16"/>
        </w:rPr>
      </w:pPr>
    </w:p>
    <w:p w14:paraId="721D4A6F" w14:textId="6BAC6A13" w:rsidR="00103651" w:rsidRPr="006854DB" w:rsidRDefault="00E36DD3" w:rsidP="00ED445A">
      <w:pPr>
        <w:pStyle w:val="BodyText"/>
        <w:ind w:left="180" w:right="122"/>
        <w:rPr>
          <w:rFonts w:cs="Times New Roman"/>
        </w:rPr>
      </w:pPr>
      <w:r w:rsidRPr="006854DB">
        <w:rPr>
          <w:rFonts w:cs="Times New Roman"/>
        </w:rPr>
        <w:t>A voluntary Early Intervention Program is offered to all Participants. The Early Intervention Program helps identify early those employees who might benefit from vocational analyses and rehabilitation services before</w:t>
      </w:r>
      <w:r w:rsidRPr="006854DB">
        <w:rPr>
          <w:rFonts w:cs="Times New Roman"/>
          <w:spacing w:val="14"/>
        </w:rPr>
        <w:t xml:space="preserve"> </w:t>
      </w:r>
      <w:r w:rsidRPr="006854DB">
        <w:rPr>
          <w:rFonts w:cs="Times New Roman"/>
        </w:rPr>
        <w:t>they</w:t>
      </w:r>
      <w:r w:rsidR="00ED445A">
        <w:rPr>
          <w:rFonts w:cs="Times New Roman"/>
        </w:rPr>
        <w:t xml:space="preserve"> </w:t>
      </w:r>
      <w:r w:rsidRPr="006854DB">
        <w:rPr>
          <w:rFonts w:cs="Times New Roman"/>
        </w:rPr>
        <w:t>are eligible for LTD benefits. Early rehabilitation efforts are more likely to reduce the length of your LTD and help you return to work sooner than</w:t>
      </w:r>
      <w:r w:rsidRPr="006854DB">
        <w:rPr>
          <w:rFonts w:cs="Times New Roman"/>
          <w:spacing w:val="-9"/>
        </w:rPr>
        <w:t xml:space="preserve"> </w:t>
      </w:r>
      <w:r w:rsidRPr="006854DB">
        <w:rPr>
          <w:rFonts w:cs="Times New Roman"/>
        </w:rPr>
        <w:t>expected.</w:t>
      </w:r>
    </w:p>
    <w:p w14:paraId="68BD7610" w14:textId="101C59EE" w:rsidR="00103651" w:rsidRDefault="00E36DD3" w:rsidP="002C7315">
      <w:pPr>
        <w:pStyle w:val="BodyText"/>
        <w:spacing w:before="240"/>
        <w:ind w:left="180" w:right="122"/>
        <w:jc w:val="both"/>
        <w:rPr>
          <w:rFonts w:cs="Times New Roman"/>
        </w:rPr>
      </w:pPr>
      <w:r w:rsidRPr="006854DB">
        <w:rPr>
          <w:rFonts w:cs="Times New Roman"/>
        </w:rPr>
        <w:t>If you cannot work, or can only work part-time due to a disability, the Company will notify the Claims Administrator, which may provide any of the following</w:t>
      </w:r>
      <w:r w:rsidRPr="006854DB">
        <w:rPr>
          <w:rFonts w:cs="Times New Roman"/>
          <w:spacing w:val="-11"/>
        </w:rPr>
        <w:t xml:space="preserve"> </w:t>
      </w:r>
      <w:r w:rsidRPr="006854DB">
        <w:rPr>
          <w:rFonts w:cs="Times New Roman"/>
        </w:rPr>
        <w:t>services:</w:t>
      </w:r>
    </w:p>
    <w:p w14:paraId="2AB2A8D3" w14:textId="77777777" w:rsidR="001570EA" w:rsidRPr="001570EA" w:rsidRDefault="001570EA" w:rsidP="001570EA">
      <w:pPr>
        <w:pStyle w:val="BodyText"/>
        <w:ind w:left="100" w:right="122"/>
        <w:jc w:val="both"/>
        <w:rPr>
          <w:rFonts w:cs="Times New Roman"/>
          <w:sz w:val="16"/>
          <w:szCs w:val="16"/>
        </w:rPr>
      </w:pPr>
    </w:p>
    <w:p w14:paraId="476739D3" w14:textId="77777777" w:rsidR="00103651" w:rsidRPr="006854DB" w:rsidRDefault="00E36DD3">
      <w:pPr>
        <w:pStyle w:val="ListParagraph"/>
        <w:numPr>
          <w:ilvl w:val="0"/>
          <w:numId w:val="42"/>
        </w:numPr>
        <w:tabs>
          <w:tab w:val="left" w:pos="271"/>
        </w:tabs>
        <w:ind w:left="540" w:right="126"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Reviewing and evaluating your disabling condition, even before a claim for LTD benefits is submitted (with your</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consent);</w:t>
      </w:r>
    </w:p>
    <w:p w14:paraId="5E2230B6" w14:textId="77777777" w:rsidR="00103651" w:rsidRPr="006854DB" w:rsidRDefault="00E36DD3">
      <w:pPr>
        <w:pStyle w:val="ListParagraph"/>
        <w:numPr>
          <w:ilvl w:val="0"/>
          <w:numId w:val="42"/>
        </w:numPr>
        <w:tabs>
          <w:tab w:val="left" w:pos="244"/>
        </w:tabs>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Designing individualized return to work plans that focus on your abilities, with the goal of return to</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work;</w:t>
      </w:r>
    </w:p>
    <w:p w14:paraId="60B3A6E2" w14:textId="77777777" w:rsidR="00103651" w:rsidRPr="006854DB" w:rsidRDefault="00E36DD3">
      <w:pPr>
        <w:pStyle w:val="ListParagraph"/>
        <w:numPr>
          <w:ilvl w:val="0"/>
          <w:numId w:val="42"/>
        </w:numPr>
        <w:tabs>
          <w:tab w:val="left" w:pos="247"/>
        </w:tabs>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Identifying local community</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resources;</w:t>
      </w:r>
    </w:p>
    <w:p w14:paraId="6716141A" w14:textId="77777777" w:rsidR="00103651" w:rsidRPr="006854DB" w:rsidRDefault="00E36DD3">
      <w:pPr>
        <w:pStyle w:val="ListParagraph"/>
        <w:numPr>
          <w:ilvl w:val="0"/>
          <w:numId w:val="42"/>
        </w:numPr>
        <w:tabs>
          <w:tab w:val="left" w:pos="290"/>
        </w:tabs>
        <w:ind w:left="540" w:right="118"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Coordinating services with other benefit providers, including: medical carrier, short term disability carrier, workers’ compensation carrier, and state disability</w:t>
      </w:r>
      <w:r w:rsidRPr="006854DB">
        <w:rPr>
          <w:rFonts w:ascii="Times New Roman" w:eastAsia="Times New Roman" w:hAnsi="Times New Roman" w:cs="Times New Roman"/>
          <w:spacing w:val="-11"/>
          <w:sz w:val="24"/>
          <w:szCs w:val="24"/>
        </w:rPr>
        <w:t xml:space="preserve"> </w:t>
      </w:r>
      <w:r w:rsidRPr="006854DB">
        <w:rPr>
          <w:rFonts w:ascii="Times New Roman" w:eastAsia="Times New Roman" w:hAnsi="Times New Roman" w:cs="Times New Roman"/>
          <w:sz w:val="24"/>
          <w:szCs w:val="24"/>
        </w:rPr>
        <w:t>plans;</w:t>
      </w:r>
    </w:p>
    <w:p w14:paraId="550E07C7" w14:textId="77777777" w:rsidR="00103651" w:rsidRPr="006854DB" w:rsidRDefault="00E36DD3">
      <w:pPr>
        <w:pStyle w:val="ListParagraph"/>
        <w:numPr>
          <w:ilvl w:val="0"/>
          <w:numId w:val="42"/>
        </w:numPr>
        <w:tabs>
          <w:tab w:val="left" w:pos="266"/>
        </w:tabs>
        <w:ind w:left="540" w:right="128"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Monitoring return to work plans in progress and modifying them as recommended by the attending physician (with your</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consent).</w:t>
      </w:r>
    </w:p>
    <w:p w14:paraId="164D516F" w14:textId="77777777" w:rsidR="00103651" w:rsidRPr="0057438F" w:rsidRDefault="00103651" w:rsidP="00ED445A">
      <w:pPr>
        <w:spacing w:before="1"/>
        <w:ind w:left="450"/>
        <w:rPr>
          <w:rFonts w:ascii="Times New Roman" w:eastAsia="Times New Roman" w:hAnsi="Times New Roman" w:cs="Times New Roman"/>
          <w:sz w:val="16"/>
          <w:szCs w:val="16"/>
        </w:rPr>
      </w:pPr>
    </w:p>
    <w:p w14:paraId="2F39D7A2" w14:textId="77777777" w:rsidR="00103651" w:rsidRPr="006854DB" w:rsidRDefault="00E36DD3">
      <w:pPr>
        <w:pStyle w:val="Heading1"/>
        <w:jc w:val="both"/>
        <w:rPr>
          <w:rFonts w:cs="Times New Roman"/>
          <w:b w:val="0"/>
          <w:bCs w:val="0"/>
        </w:rPr>
      </w:pPr>
      <w:r w:rsidRPr="006854DB">
        <w:rPr>
          <w:rFonts w:cs="Times New Roman"/>
        </w:rPr>
        <w:t>Rehabilitation</w:t>
      </w:r>
      <w:r w:rsidRPr="006854DB">
        <w:rPr>
          <w:rFonts w:cs="Times New Roman"/>
          <w:spacing w:val="-8"/>
        </w:rPr>
        <w:t xml:space="preserve"> </w:t>
      </w:r>
      <w:r w:rsidRPr="006854DB">
        <w:rPr>
          <w:rFonts w:cs="Times New Roman"/>
        </w:rPr>
        <w:t>Incentives</w:t>
      </w:r>
    </w:p>
    <w:p w14:paraId="59122031" w14:textId="77777777" w:rsidR="00103651" w:rsidRPr="001570EA" w:rsidRDefault="00103651">
      <w:pPr>
        <w:rPr>
          <w:rFonts w:ascii="Times New Roman" w:eastAsia="Times New Roman" w:hAnsi="Times New Roman" w:cs="Times New Roman"/>
          <w:b/>
          <w:bCs/>
          <w:sz w:val="16"/>
          <w:szCs w:val="16"/>
        </w:rPr>
      </w:pPr>
    </w:p>
    <w:p w14:paraId="2769D670" w14:textId="3D6FDEB9" w:rsidR="00103651" w:rsidRPr="006854DB" w:rsidRDefault="00E36DD3">
      <w:pPr>
        <w:pStyle w:val="BodyText"/>
        <w:ind w:left="100" w:right="117"/>
        <w:jc w:val="both"/>
        <w:rPr>
          <w:rFonts w:cs="Times New Roman"/>
        </w:rPr>
      </w:pPr>
      <w:r w:rsidRPr="006854DB">
        <w:rPr>
          <w:rFonts w:cs="Times New Roman"/>
        </w:rPr>
        <w:t xml:space="preserve">If you work while you are receiving LTD benefits, your monthly benefit will be increased by any approved rehabilitation program incentive (as described below) and reduced by other income (as provided above). Your monthly LTD benefit, as adjusted, will not be reduced by the amount you earn from working unless the sum of (i) your adjusted benefit, (ii) the amount you earn from working and (iii) any other income you receive </w:t>
      </w:r>
      <w:r w:rsidR="00FB3137" w:rsidRPr="006854DB">
        <w:rPr>
          <w:rFonts w:cs="Times New Roman"/>
        </w:rPr>
        <w:t>exceeds 100</w:t>
      </w:r>
      <w:r w:rsidRPr="006854DB">
        <w:rPr>
          <w:rFonts w:cs="Times New Roman"/>
        </w:rPr>
        <w:t>% of your Pre-disability Earnings. The minimum monthly benefit will not</w:t>
      </w:r>
      <w:r w:rsidRPr="006854DB">
        <w:rPr>
          <w:rFonts w:cs="Times New Roman"/>
          <w:spacing w:val="-18"/>
        </w:rPr>
        <w:t xml:space="preserve"> </w:t>
      </w:r>
      <w:r w:rsidRPr="006854DB">
        <w:rPr>
          <w:rFonts w:cs="Times New Roman"/>
        </w:rPr>
        <w:t>apply.</w:t>
      </w:r>
    </w:p>
    <w:p w14:paraId="225449FA" w14:textId="77777777" w:rsidR="00103651" w:rsidRPr="001570EA" w:rsidRDefault="00103651">
      <w:pPr>
        <w:rPr>
          <w:rFonts w:ascii="Times New Roman" w:eastAsia="Times New Roman" w:hAnsi="Times New Roman" w:cs="Times New Roman"/>
          <w:sz w:val="16"/>
          <w:szCs w:val="16"/>
        </w:rPr>
      </w:pPr>
    </w:p>
    <w:p w14:paraId="16A6B3A5" w14:textId="77777777" w:rsidR="00103651" w:rsidRPr="006854DB" w:rsidRDefault="00E36DD3">
      <w:pPr>
        <w:pStyle w:val="BodyText"/>
        <w:ind w:left="100" w:right="119"/>
        <w:jc w:val="both"/>
        <w:rPr>
          <w:rFonts w:cs="Times New Roman"/>
        </w:rPr>
      </w:pPr>
      <w:r w:rsidRPr="006854DB">
        <w:rPr>
          <w:rFonts w:cs="Times New Roman"/>
        </w:rPr>
        <w:t>Approved Rehabilitation Program. The Claims Administrator retains the right to evaluate you for a rehabilitation program. If the Claims Administrator determines that you are able to participate in a rehabilitation program, the Claims Administrator may require participation. If you refuse to participate, your LTD benefit payments may</w:t>
      </w:r>
      <w:r w:rsidRPr="006854DB">
        <w:rPr>
          <w:rFonts w:cs="Times New Roman"/>
          <w:spacing w:val="-21"/>
        </w:rPr>
        <w:t xml:space="preserve"> </w:t>
      </w:r>
      <w:r w:rsidRPr="006854DB">
        <w:rPr>
          <w:rFonts w:cs="Times New Roman"/>
        </w:rPr>
        <w:t>end.</w:t>
      </w:r>
    </w:p>
    <w:p w14:paraId="144680C9" w14:textId="77777777" w:rsidR="00103651" w:rsidRPr="001570EA" w:rsidRDefault="00103651">
      <w:pPr>
        <w:rPr>
          <w:rFonts w:ascii="Times New Roman" w:eastAsia="Times New Roman" w:hAnsi="Times New Roman" w:cs="Times New Roman"/>
          <w:sz w:val="16"/>
          <w:szCs w:val="16"/>
        </w:rPr>
      </w:pPr>
    </w:p>
    <w:p w14:paraId="6FC74934" w14:textId="77777777" w:rsidR="00103651" w:rsidRPr="006854DB" w:rsidRDefault="00E36DD3">
      <w:pPr>
        <w:pStyle w:val="BodyText"/>
        <w:ind w:left="100" w:right="118"/>
        <w:jc w:val="both"/>
        <w:rPr>
          <w:rFonts w:cs="Times New Roman"/>
        </w:rPr>
      </w:pPr>
      <w:r w:rsidRPr="006854DB">
        <w:rPr>
          <w:rFonts w:cs="Times New Roman"/>
        </w:rPr>
        <w:t xml:space="preserve">For purposes of the LTD Program, an “approved rehabilitation program” is a program that has been approved by the Claims Administrator for the purpose of helping you return to work. </w:t>
      </w:r>
      <w:r w:rsidRPr="006854DB">
        <w:rPr>
          <w:rFonts w:cs="Times New Roman"/>
          <w:spacing w:val="-3"/>
        </w:rPr>
        <w:t xml:space="preserve">It </w:t>
      </w:r>
      <w:r w:rsidRPr="006854DB">
        <w:rPr>
          <w:rFonts w:cs="Times New Roman"/>
        </w:rPr>
        <w:t>may include, but is not limited to, your participation in one or more of the following</w:t>
      </w:r>
      <w:r w:rsidRPr="006854DB">
        <w:rPr>
          <w:rFonts w:cs="Times New Roman"/>
          <w:spacing w:val="-8"/>
        </w:rPr>
        <w:t xml:space="preserve"> </w:t>
      </w:r>
      <w:r w:rsidRPr="006854DB">
        <w:rPr>
          <w:rFonts w:cs="Times New Roman"/>
        </w:rPr>
        <w:t>activities:</w:t>
      </w:r>
    </w:p>
    <w:p w14:paraId="4B5033D8" w14:textId="77777777" w:rsidR="00103651" w:rsidRPr="001570EA" w:rsidRDefault="00103651">
      <w:pPr>
        <w:rPr>
          <w:rFonts w:ascii="Times New Roman" w:eastAsia="Times New Roman" w:hAnsi="Times New Roman" w:cs="Times New Roman"/>
          <w:sz w:val="16"/>
          <w:szCs w:val="16"/>
        </w:rPr>
      </w:pPr>
    </w:p>
    <w:p w14:paraId="5EE1CB4B" w14:textId="3AA8CAC0" w:rsidR="00103651" w:rsidRPr="006854DB" w:rsidRDefault="00E36DD3">
      <w:pPr>
        <w:pStyle w:val="ListParagraph"/>
        <w:numPr>
          <w:ilvl w:val="0"/>
          <w:numId w:val="42"/>
        </w:numPr>
        <w:ind w:left="540" w:right="270" w:hanging="191"/>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return to work on a modified basis with a goal of resuming employment for which you </w:t>
      </w:r>
      <w:r w:rsidR="007B601E" w:rsidRPr="006854DB">
        <w:rPr>
          <w:rFonts w:ascii="Times New Roman" w:hAnsi="Times New Roman" w:cs="Times New Roman"/>
          <w:sz w:val="24"/>
          <w:szCs w:val="24"/>
        </w:rPr>
        <w:t>are reasonably</w:t>
      </w:r>
      <w:r w:rsidR="001570EA">
        <w:rPr>
          <w:rFonts w:ascii="Times New Roman" w:hAnsi="Times New Roman" w:cs="Times New Roman"/>
          <w:sz w:val="24"/>
          <w:szCs w:val="24"/>
        </w:rPr>
        <w:t xml:space="preserve"> </w:t>
      </w:r>
      <w:r w:rsidRPr="006854DB">
        <w:rPr>
          <w:rFonts w:ascii="Times New Roman" w:hAnsi="Times New Roman" w:cs="Times New Roman"/>
          <w:sz w:val="24"/>
          <w:szCs w:val="24"/>
        </w:rPr>
        <w:t>qualified by training, education, experience and past earnings;</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or</w:t>
      </w:r>
    </w:p>
    <w:p w14:paraId="1740F6AF"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on-site job analysis;</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or</w:t>
      </w:r>
    </w:p>
    <w:p w14:paraId="32444369"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job modification/accommodation;</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or</w:t>
      </w:r>
    </w:p>
    <w:p w14:paraId="7FDAD095"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training to improve job-seeking skills;</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or</w:t>
      </w:r>
    </w:p>
    <w:p w14:paraId="0880E23D"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vocational assessment;</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or</w:t>
      </w:r>
    </w:p>
    <w:p w14:paraId="5373E63F" w14:textId="3F53791C"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short-term skills enhancement;</w:t>
      </w:r>
      <w:r w:rsidRPr="006854DB">
        <w:rPr>
          <w:rFonts w:ascii="Times New Roman" w:hAnsi="Times New Roman" w:cs="Times New Roman"/>
          <w:spacing w:val="-5"/>
          <w:sz w:val="24"/>
          <w:szCs w:val="24"/>
        </w:rPr>
        <w:t xml:space="preserve"> </w:t>
      </w:r>
      <w:r w:rsidR="00FB3137" w:rsidRPr="006854DB">
        <w:rPr>
          <w:rFonts w:ascii="Times New Roman" w:hAnsi="Times New Roman" w:cs="Times New Roman"/>
          <w:sz w:val="24"/>
          <w:szCs w:val="24"/>
        </w:rPr>
        <w:t>or</w:t>
      </w:r>
    </w:p>
    <w:p w14:paraId="2054DF8C"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vocational training;</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or</w:t>
      </w:r>
    </w:p>
    <w:p w14:paraId="7310BD79"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restorative therapies to improve functional capacity to return to</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work.</w:t>
      </w:r>
    </w:p>
    <w:p w14:paraId="6441ACF6" w14:textId="77777777" w:rsidR="00103651" w:rsidRPr="004C7888" w:rsidRDefault="00103651" w:rsidP="0057438F">
      <w:pPr>
        <w:ind w:left="540" w:hanging="180"/>
        <w:rPr>
          <w:rFonts w:ascii="Times New Roman" w:eastAsia="Times New Roman" w:hAnsi="Times New Roman" w:cs="Times New Roman"/>
          <w:sz w:val="16"/>
          <w:szCs w:val="16"/>
        </w:rPr>
      </w:pPr>
    </w:p>
    <w:p w14:paraId="469549AF" w14:textId="77777777" w:rsidR="00103651" w:rsidRPr="006854DB" w:rsidRDefault="00E36DD3">
      <w:pPr>
        <w:pStyle w:val="Heading1"/>
        <w:jc w:val="both"/>
        <w:rPr>
          <w:rFonts w:cs="Times New Roman"/>
          <w:b w:val="0"/>
          <w:bCs w:val="0"/>
        </w:rPr>
      </w:pPr>
      <w:r w:rsidRPr="006854DB">
        <w:rPr>
          <w:rFonts w:cs="Times New Roman"/>
        </w:rPr>
        <w:t>Work</w:t>
      </w:r>
      <w:r w:rsidRPr="006854DB">
        <w:rPr>
          <w:rFonts w:cs="Times New Roman"/>
          <w:spacing w:val="-4"/>
        </w:rPr>
        <w:t xml:space="preserve"> </w:t>
      </w:r>
      <w:r w:rsidRPr="006854DB">
        <w:rPr>
          <w:rFonts w:cs="Times New Roman"/>
        </w:rPr>
        <w:t>Incentive</w:t>
      </w:r>
    </w:p>
    <w:p w14:paraId="6838A320" w14:textId="77777777" w:rsidR="00103651" w:rsidRPr="004C7888" w:rsidRDefault="00103651">
      <w:pPr>
        <w:rPr>
          <w:rFonts w:ascii="Times New Roman" w:eastAsia="Times New Roman" w:hAnsi="Times New Roman" w:cs="Times New Roman"/>
          <w:b/>
          <w:bCs/>
          <w:sz w:val="16"/>
          <w:szCs w:val="16"/>
        </w:rPr>
      </w:pPr>
    </w:p>
    <w:p w14:paraId="5FD6F9AF" w14:textId="77777777" w:rsidR="00103651" w:rsidRPr="006854DB" w:rsidRDefault="00E36DD3">
      <w:pPr>
        <w:pStyle w:val="BodyText"/>
        <w:ind w:left="100" w:right="119"/>
        <w:jc w:val="both"/>
        <w:rPr>
          <w:rFonts w:cs="Times New Roman"/>
        </w:rPr>
      </w:pPr>
      <w:r w:rsidRPr="006854DB">
        <w:rPr>
          <w:rFonts w:cs="Times New Roman"/>
        </w:rPr>
        <w:t>You will receive an additional benefit equal to 10% of your monthly LTD benefit for each week in which you participate in an approved rehabilitation program (as determined by the Claims Administrator in its sole discretion on a nondiscriminatory</w:t>
      </w:r>
      <w:r w:rsidRPr="006854DB">
        <w:rPr>
          <w:rFonts w:cs="Times New Roman"/>
          <w:spacing w:val="-4"/>
        </w:rPr>
        <w:t xml:space="preserve"> </w:t>
      </w:r>
      <w:r w:rsidRPr="006854DB">
        <w:rPr>
          <w:rFonts w:cs="Times New Roman"/>
        </w:rPr>
        <w:t>basis).</w:t>
      </w:r>
    </w:p>
    <w:p w14:paraId="5535A077" w14:textId="77777777" w:rsidR="00103651" w:rsidRPr="006854DB" w:rsidRDefault="00103651">
      <w:pPr>
        <w:jc w:val="both"/>
        <w:rPr>
          <w:rFonts w:ascii="Times New Roman" w:hAnsi="Times New Roman" w:cs="Times New Roman"/>
          <w:sz w:val="24"/>
          <w:szCs w:val="24"/>
        </w:rPr>
        <w:sectPr w:rsidR="00103651" w:rsidRPr="006854DB" w:rsidSect="006854DB">
          <w:footerReference w:type="default" r:id="rId24"/>
          <w:pgSz w:w="12240" w:h="15840"/>
          <w:pgMar w:top="720" w:right="720" w:bottom="720" w:left="720" w:header="0" w:footer="1019" w:gutter="0"/>
          <w:cols w:space="720"/>
        </w:sectPr>
      </w:pPr>
    </w:p>
    <w:p w14:paraId="0559D2AC" w14:textId="77777777" w:rsidR="00103651" w:rsidRPr="006854DB" w:rsidRDefault="00E36DD3">
      <w:pPr>
        <w:pStyle w:val="Heading1"/>
        <w:spacing w:before="48"/>
        <w:jc w:val="both"/>
        <w:rPr>
          <w:rFonts w:cs="Times New Roman"/>
          <w:b w:val="0"/>
          <w:bCs w:val="0"/>
        </w:rPr>
      </w:pPr>
      <w:r w:rsidRPr="006854DB">
        <w:rPr>
          <w:rFonts w:cs="Times New Roman"/>
        </w:rPr>
        <w:lastRenderedPageBreak/>
        <w:t>Family Care</w:t>
      </w:r>
      <w:r w:rsidRPr="006854DB">
        <w:rPr>
          <w:rFonts w:cs="Times New Roman"/>
          <w:spacing w:val="-9"/>
        </w:rPr>
        <w:t xml:space="preserve"> </w:t>
      </w:r>
      <w:r w:rsidRPr="006854DB">
        <w:rPr>
          <w:rFonts w:cs="Times New Roman"/>
        </w:rPr>
        <w:t>Incentive</w:t>
      </w:r>
    </w:p>
    <w:p w14:paraId="61F3B100" w14:textId="77777777" w:rsidR="00103651" w:rsidRPr="001E74B6" w:rsidRDefault="00103651">
      <w:pPr>
        <w:rPr>
          <w:rFonts w:ascii="Times New Roman" w:eastAsia="Times New Roman" w:hAnsi="Times New Roman" w:cs="Times New Roman"/>
          <w:b/>
          <w:bCs/>
          <w:sz w:val="16"/>
          <w:szCs w:val="16"/>
        </w:rPr>
      </w:pPr>
    </w:p>
    <w:p w14:paraId="3CD960AF" w14:textId="1D5E08D0" w:rsidR="00103651" w:rsidRDefault="00E36DD3" w:rsidP="00D41406">
      <w:pPr>
        <w:pStyle w:val="BodyText"/>
        <w:ind w:left="100" w:right="103"/>
        <w:jc w:val="both"/>
        <w:rPr>
          <w:rFonts w:cs="Times New Roman"/>
        </w:rPr>
      </w:pPr>
      <w:r w:rsidRPr="006854DB">
        <w:rPr>
          <w:rFonts w:cs="Times New Roman"/>
        </w:rPr>
        <w:t xml:space="preserve">If you are a participant in an approved rehabilitation program (as provided in the “Approved Rehabilitation Program Incentive” section above), you may be eligible for an additional benefit of up to $400 per month for </w:t>
      </w:r>
      <w:r w:rsidR="00FB3137" w:rsidRPr="006854DB">
        <w:rPr>
          <w:rFonts w:cs="Times New Roman"/>
        </w:rPr>
        <w:t>up to</w:t>
      </w:r>
      <w:r w:rsidRPr="006854DB">
        <w:rPr>
          <w:rFonts w:cs="Times New Roman"/>
        </w:rPr>
        <w:t xml:space="preserve"> 24 months for the following</w:t>
      </w:r>
      <w:r w:rsidRPr="006854DB">
        <w:rPr>
          <w:rFonts w:cs="Times New Roman"/>
          <w:spacing w:val="-8"/>
        </w:rPr>
        <w:t xml:space="preserve"> </w:t>
      </w:r>
      <w:r w:rsidRPr="006854DB">
        <w:rPr>
          <w:rFonts w:cs="Times New Roman"/>
        </w:rPr>
        <w:t>expenses:</w:t>
      </w:r>
    </w:p>
    <w:p w14:paraId="3B84C4A4" w14:textId="77777777" w:rsidR="00D41406" w:rsidRPr="001E74B6" w:rsidRDefault="00D41406" w:rsidP="00D41406">
      <w:pPr>
        <w:pStyle w:val="BodyText"/>
        <w:ind w:left="100" w:right="103"/>
        <w:jc w:val="both"/>
        <w:rPr>
          <w:rFonts w:cs="Times New Roman"/>
          <w:sz w:val="16"/>
          <w:szCs w:val="16"/>
        </w:rPr>
      </w:pPr>
    </w:p>
    <w:p w14:paraId="7A5EFC1A" w14:textId="2AABA9FC" w:rsidR="00103651" w:rsidRDefault="00E36DD3">
      <w:pPr>
        <w:pStyle w:val="ListParagraph"/>
        <w:numPr>
          <w:ilvl w:val="0"/>
          <w:numId w:val="42"/>
        </w:numPr>
        <w:tabs>
          <w:tab w:val="left" w:pos="540"/>
        </w:tabs>
        <w:ind w:left="540" w:right="102" w:hanging="18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If you have a dependent child under age 13 who lives with you and is either your biological child, Spouse’s legally adopted child, or child for whom you are legal guardian, you are eligible for an additional child care benefit to cover the costs of a licensed day care provider who does not live in your residence and is not a member of your immediate</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family.</w:t>
      </w:r>
    </w:p>
    <w:p w14:paraId="16A500E4" w14:textId="77777777" w:rsidR="001E74B6" w:rsidRPr="001E74B6" w:rsidRDefault="001E74B6" w:rsidP="001E74B6">
      <w:pPr>
        <w:pStyle w:val="ListParagraph"/>
        <w:tabs>
          <w:tab w:val="left" w:pos="540"/>
        </w:tabs>
        <w:ind w:left="540" w:right="102"/>
        <w:jc w:val="both"/>
        <w:rPr>
          <w:rFonts w:ascii="Times New Roman" w:eastAsia="Times New Roman" w:hAnsi="Times New Roman" w:cs="Times New Roman"/>
          <w:sz w:val="16"/>
          <w:szCs w:val="16"/>
        </w:rPr>
      </w:pPr>
    </w:p>
    <w:p w14:paraId="28FA6C2E" w14:textId="26511872" w:rsidR="00103651" w:rsidRPr="006854DB" w:rsidRDefault="00E36DD3">
      <w:pPr>
        <w:pStyle w:val="ListParagraph"/>
        <w:numPr>
          <w:ilvl w:val="0"/>
          <w:numId w:val="42"/>
        </w:numPr>
        <w:tabs>
          <w:tab w:val="left" w:pos="540"/>
        </w:tabs>
        <w:ind w:left="540" w:right="105"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you have a dependent family member of any age who lives with you and is incapable of independent living due to a mental or physical handicap, you are eligible for an additional family care benefit to cover the costs </w:t>
      </w:r>
      <w:r w:rsidR="00FB3137" w:rsidRPr="006854DB">
        <w:rPr>
          <w:rFonts w:ascii="Times New Roman" w:hAnsi="Times New Roman" w:cs="Times New Roman"/>
          <w:sz w:val="24"/>
          <w:szCs w:val="24"/>
        </w:rPr>
        <w:t>of a</w:t>
      </w:r>
      <w:r w:rsidRPr="006854DB">
        <w:rPr>
          <w:rFonts w:ascii="Times New Roman" w:hAnsi="Times New Roman" w:cs="Times New Roman"/>
          <w:sz w:val="24"/>
          <w:szCs w:val="24"/>
        </w:rPr>
        <w:t xml:space="preserve"> care provider who is not a member of your immediate</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family</w:t>
      </w:r>
    </w:p>
    <w:p w14:paraId="2A14E892" w14:textId="77777777" w:rsidR="00103651" w:rsidRPr="006854DB" w:rsidRDefault="00103651">
      <w:pPr>
        <w:rPr>
          <w:rFonts w:ascii="Times New Roman" w:eastAsia="Times New Roman" w:hAnsi="Times New Roman" w:cs="Times New Roman"/>
          <w:sz w:val="24"/>
          <w:szCs w:val="24"/>
        </w:rPr>
      </w:pPr>
    </w:p>
    <w:p w14:paraId="7F2AE3EE" w14:textId="77777777" w:rsidR="00103651" w:rsidRPr="006854DB" w:rsidRDefault="00E36DD3">
      <w:pPr>
        <w:pStyle w:val="Heading1"/>
        <w:jc w:val="both"/>
        <w:rPr>
          <w:rFonts w:cs="Times New Roman"/>
          <w:b w:val="0"/>
          <w:bCs w:val="0"/>
        </w:rPr>
      </w:pPr>
      <w:r w:rsidRPr="006854DB">
        <w:rPr>
          <w:rFonts w:cs="Times New Roman"/>
        </w:rPr>
        <w:t>When New LTD Benefits May</w:t>
      </w:r>
      <w:r w:rsidRPr="006854DB">
        <w:rPr>
          <w:rFonts w:cs="Times New Roman"/>
          <w:spacing w:val="-11"/>
        </w:rPr>
        <w:t xml:space="preserve"> </w:t>
      </w:r>
      <w:r w:rsidRPr="006854DB">
        <w:rPr>
          <w:rFonts w:cs="Times New Roman"/>
        </w:rPr>
        <w:t>Begin</w:t>
      </w:r>
    </w:p>
    <w:p w14:paraId="2B7718D3" w14:textId="77777777" w:rsidR="00103651" w:rsidRPr="001E74B6" w:rsidRDefault="00103651">
      <w:pPr>
        <w:rPr>
          <w:rFonts w:ascii="Times New Roman" w:eastAsia="Times New Roman" w:hAnsi="Times New Roman" w:cs="Times New Roman"/>
          <w:b/>
          <w:bCs/>
          <w:sz w:val="16"/>
          <w:szCs w:val="16"/>
        </w:rPr>
      </w:pPr>
    </w:p>
    <w:p w14:paraId="130017C5" w14:textId="77777777" w:rsidR="00103651" w:rsidRPr="006854DB" w:rsidRDefault="00E36DD3">
      <w:pPr>
        <w:pStyle w:val="BodyText"/>
        <w:ind w:left="100" w:right="100"/>
        <w:jc w:val="both"/>
        <w:rPr>
          <w:rFonts w:cs="Times New Roman"/>
        </w:rPr>
      </w:pPr>
      <w:r w:rsidRPr="006854DB">
        <w:rPr>
          <w:rFonts w:cs="Times New Roman"/>
        </w:rPr>
        <w:t>If you are receiving LTD benefits and return to work for fewer than 180 days but are again unable to work because of the same or related Total Disability, you will immediately resume LTD</w:t>
      </w:r>
      <w:r w:rsidRPr="006854DB">
        <w:rPr>
          <w:rFonts w:cs="Times New Roman"/>
          <w:spacing w:val="-14"/>
        </w:rPr>
        <w:t xml:space="preserve"> </w:t>
      </w:r>
      <w:r w:rsidRPr="006854DB">
        <w:rPr>
          <w:rFonts w:cs="Times New Roman"/>
        </w:rPr>
        <w:t>benefits.</w:t>
      </w:r>
    </w:p>
    <w:p w14:paraId="059C8E20" w14:textId="77777777" w:rsidR="00103651" w:rsidRPr="001E74B6" w:rsidRDefault="00103651">
      <w:pPr>
        <w:rPr>
          <w:rFonts w:ascii="Times New Roman" w:eastAsia="Times New Roman" w:hAnsi="Times New Roman" w:cs="Times New Roman"/>
          <w:sz w:val="16"/>
          <w:szCs w:val="16"/>
        </w:rPr>
      </w:pPr>
    </w:p>
    <w:p w14:paraId="620525E2" w14:textId="77777777" w:rsidR="00103651" w:rsidRPr="006854DB" w:rsidRDefault="00E36DD3">
      <w:pPr>
        <w:pStyle w:val="BodyText"/>
        <w:ind w:left="100" w:right="104"/>
        <w:jc w:val="both"/>
        <w:rPr>
          <w:rFonts w:cs="Times New Roman"/>
        </w:rPr>
      </w:pPr>
      <w:r w:rsidRPr="006854DB">
        <w:rPr>
          <w:rFonts w:cs="Times New Roman"/>
        </w:rPr>
        <w:t>If you return to work before the end of your elimination period for at least 45 consecutive work days from when your prior Total Disability ended, if you return to work after the end of your elimination period for six consecutive months, or if your new Total Disability is from an unrelated cause, you will have to complete a new elimination period before receiving new LTD</w:t>
      </w:r>
      <w:r w:rsidRPr="006854DB">
        <w:rPr>
          <w:rFonts w:cs="Times New Roman"/>
          <w:spacing w:val="-12"/>
        </w:rPr>
        <w:t xml:space="preserve"> </w:t>
      </w:r>
      <w:r w:rsidRPr="006854DB">
        <w:rPr>
          <w:rFonts w:cs="Times New Roman"/>
        </w:rPr>
        <w:t>benefits</w:t>
      </w:r>
    </w:p>
    <w:p w14:paraId="7A8B3B25" w14:textId="77777777" w:rsidR="00103651" w:rsidRPr="006854DB" w:rsidRDefault="00103651">
      <w:pPr>
        <w:rPr>
          <w:rFonts w:ascii="Times New Roman" w:eastAsia="Times New Roman" w:hAnsi="Times New Roman" w:cs="Times New Roman"/>
          <w:sz w:val="24"/>
          <w:szCs w:val="24"/>
        </w:rPr>
      </w:pPr>
    </w:p>
    <w:p w14:paraId="4A68F7CC" w14:textId="77777777" w:rsidR="00103651" w:rsidRPr="006854DB" w:rsidRDefault="00E36DD3">
      <w:pPr>
        <w:pStyle w:val="Heading1"/>
        <w:jc w:val="both"/>
        <w:rPr>
          <w:rFonts w:cs="Times New Roman"/>
          <w:b w:val="0"/>
          <w:bCs w:val="0"/>
        </w:rPr>
      </w:pPr>
      <w:r w:rsidRPr="006854DB">
        <w:rPr>
          <w:rFonts w:cs="Times New Roman"/>
        </w:rPr>
        <w:t>Limitations and</w:t>
      </w:r>
      <w:r w:rsidRPr="006854DB">
        <w:rPr>
          <w:rFonts w:cs="Times New Roman"/>
          <w:spacing w:val="-4"/>
        </w:rPr>
        <w:t xml:space="preserve"> </w:t>
      </w:r>
      <w:r w:rsidRPr="006854DB">
        <w:rPr>
          <w:rFonts w:cs="Times New Roman"/>
        </w:rPr>
        <w:t>Exclusions</w:t>
      </w:r>
    </w:p>
    <w:p w14:paraId="37F7229A" w14:textId="77777777" w:rsidR="00103651" w:rsidRPr="001E74B6" w:rsidRDefault="00103651">
      <w:pPr>
        <w:rPr>
          <w:rFonts w:ascii="Times New Roman" w:eastAsia="Times New Roman" w:hAnsi="Times New Roman" w:cs="Times New Roman"/>
          <w:b/>
          <w:bCs/>
          <w:sz w:val="16"/>
          <w:szCs w:val="16"/>
        </w:rPr>
      </w:pPr>
    </w:p>
    <w:p w14:paraId="1EF75174" w14:textId="77777777" w:rsidR="00103651" w:rsidRPr="006854DB" w:rsidRDefault="00E36DD3">
      <w:pPr>
        <w:pStyle w:val="BodyText"/>
        <w:ind w:left="100"/>
        <w:jc w:val="both"/>
        <w:rPr>
          <w:rFonts w:cs="Times New Roman"/>
        </w:rPr>
      </w:pPr>
      <w:r w:rsidRPr="006854DB">
        <w:rPr>
          <w:rFonts w:cs="Times New Roman"/>
        </w:rPr>
        <w:t>LTD benefits are not available for Disabilities caused, contributed to by, or resulting</w:t>
      </w:r>
      <w:r w:rsidRPr="006854DB">
        <w:rPr>
          <w:rFonts w:cs="Times New Roman"/>
          <w:spacing w:val="-10"/>
        </w:rPr>
        <w:t xml:space="preserve"> </w:t>
      </w:r>
      <w:r w:rsidRPr="006854DB">
        <w:rPr>
          <w:rFonts w:cs="Times New Roman"/>
        </w:rPr>
        <w:t>from</w:t>
      </w:r>
    </w:p>
    <w:p w14:paraId="10FC8B03" w14:textId="77777777" w:rsidR="00103651" w:rsidRPr="001E74B6" w:rsidRDefault="00103651">
      <w:pPr>
        <w:rPr>
          <w:rFonts w:ascii="Times New Roman" w:eastAsia="Times New Roman" w:hAnsi="Times New Roman" w:cs="Times New Roman"/>
          <w:sz w:val="16"/>
          <w:szCs w:val="16"/>
        </w:rPr>
      </w:pPr>
    </w:p>
    <w:p w14:paraId="436DAA96"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war, whether declared or undeclared, or act of war, insurrection,</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rebellion;</w:t>
      </w:r>
    </w:p>
    <w:p w14:paraId="613614AE"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active participation in a</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riot;</w:t>
      </w:r>
    </w:p>
    <w:p w14:paraId="72C44F65"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intentionally self-inflicted</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injury;</w:t>
      </w:r>
    </w:p>
    <w:p w14:paraId="7026BD04"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attempted suicide;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or</w:t>
      </w:r>
    </w:p>
    <w:p w14:paraId="192E2EE1" w14:textId="77777777" w:rsidR="00103651" w:rsidRPr="006854DB" w:rsidRDefault="00E36DD3">
      <w:pPr>
        <w:pStyle w:val="ListParagraph"/>
        <w:numPr>
          <w:ilvl w:val="0"/>
          <w:numId w:val="42"/>
        </w:numPr>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commission or attempt to commit a</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felony.</w:t>
      </w:r>
    </w:p>
    <w:p w14:paraId="1BC91AEC" w14:textId="77777777" w:rsidR="00103651" w:rsidRPr="001E74B6" w:rsidRDefault="00103651">
      <w:pPr>
        <w:spacing w:before="1"/>
        <w:rPr>
          <w:rFonts w:ascii="Times New Roman" w:eastAsia="Times New Roman" w:hAnsi="Times New Roman" w:cs="Times New Roman"/>
          <w:sz w:val="16"/>
          <w:szCs w:val="16"/>
        </w:rPr>
      </w:pPr>
    </w:p>
    <w:p w14:paraId="0D1A9785" w14:textId="77777777" w:rsidR="00103651" w:rsidRPr="006854DB" w:rsidRDefault="00E36DD3">
      <w:pPr>
        <w:pStyle w:val="Heading1"/>
        <w:jc w:val="both"/>
        <w:rPr>
          <w:rFonts w:cs="Times New Roman"/>
          <w:b w:val="0"/>
          <w:bCs w:val="0"/>
        </w:rPr>
      </w:pPr>
      <w:r w:rsidRPr="006854DB">
        <w:rPr>
          <w:rFonts w:cs="Times New Roman"/>
        </w:rPr>
        <w:t>Preexisting</w:t>
      </w:r>
      <w:r w:rsidRPr="006854DB">
        <w:rPr>
          <w:rFonts w:cs="Times New Roman"/>
          <w:spacing w:val="-3"/>
        </w:rPr>
        <w:t xml:space="preserve"> </w:t>
      </w:r>
      <w:r w:rsidRPr="006854DB">
        <w:rPr>
          <w:rFonts w:cs="Times New Roman"/>
        </w:rPr>
        <w:t>Conditions</w:t>
      </w:r>
    </w:p>
    <w:p w14:paraId="50337D3E" w14:textId="77777777" w:rsidR="00103651" w:rsidRPr="001E74B6" w:rsidRDefault="00103651">
      <w:pPr>
        <w:rPr>
          <w:rFonts w:ascii="Times New Roman" w:eastAsia="Times New Roman" w:hAnsi="Times New Roman" w:cs="Times New Roman"/>
          <w:b/>
          <w:bCs/>
          <w:sz w:val="16"/>
          <w:szCs w:val="16"/>
        </w:rPr>
      </w:pPr>
    </w:p>
    <w:p w14:paraId="625888A4" w14:textId="3D9E764B" w:rsidR="00103651" w:rsidRPr="006854DB" w:rsidRDefault="00E36DD3">
      <w:pPr>
        <w:pStyle w:val="BodyText"/>
        <w:ind w:left="100" w:right="101"/>
        <w:jc w:val="both"/>
        <w:rPr>
          <w:rFonts w:cs="Times New Roman"/>
        </w:rPr>
      </w:pPr>
      <w:r w:rsidRPr="006854DB">
        <w:rPr>
          <w:rFonts w:cs="Times New Roman"/>
        </w:rPr>
        <w:t xml:space="preserve">A preexisting condition is an illness, injury or pregnancy-related condition, for which you were </w:t>
      </w:r>
      <w:r w:rsidR="00FB3137" w:rsidRPr="006854DB">
        <w:rPr>
          <w:rFonts w:cs="Times New Roman"/>
        </w:rPr>
        <w:t>treated, diagnosed</w:t>
      </w:r>
      <w:r w:rsidRPr="006854DB">
        <w:rPr>
          <w:rFonts w:cs="Times New Roman"/>
        </w:rPr>
        <w:t>, received treatment/services, or took prescriptions recommended by your physician during the three months prior to the effective date of your coverage or increase in your coverage. The Plan will not pay an LTD benefit for a disability that was caused or contributed to by a preexisting condition if the disability begins within the first 12 months of effective</w:t>
      </w:r>
      <w:r w:rsidRPr="006854DB">
        <w:rPr>
          <w:rFonts w:cs="Times New Roman"/>
          <w:spacing w:val="-9"/>
        </w:rPr>
        <w:t xml:space="preserve"> </w:t>
      </w:r>
      <w:r w:rsidRPr="006854DB">
        <w:rPr>
          <w:rFonts w:cs="Times New Roman"/>
        </w:rPr>
        <w:t>coverage.</w:t>
      </w:r>
    </w:p>
    <w:p w14:paraId="797EE29A" w14:textId="77777777" w:rsidR="00103651" w:rsidRPr="001E74B6" w:rsidRDefault="00103651">
      <w:pPr>
        <w:rPr>
          <w:rFonts w:ascii="Times New Roman" w:eastAsia="Times New Roman" w:hAnsi="Times New Roman" w:cs="Times New Roman"/>
          <w:sz w:val="16"/>
          <w:szCs w:val="16"/>
        </w:rPr>
      </w:pPr>
    </w:p>
    <w:p w14:paraId="13C824C9" w14:textId="77777777" w:rsidR="00103651" w:rsidRPr="006854DB" w:rsidRDefault="00E36DD3">
      <w:pPr>
        <w:pStyle w:val="BodyText"/>
        <w:ind w:left="100" w:right="103"/>
        <w:jc w:val="both"/>
        <w:rPr>
          <w:rFonts w:cs="Times New Roman"/>
        </w:rPr>
      </w:pPr>
      <w:r w:rsidRPr="006854DB">
        <w:rPr>
          <w:rFonts w:cs="Times New Roman"/>
        </w:rPr>
        <w:t>If your Total Disability was caused by a preexisting condition and you elect to increase coverage, your LTD benefit will be limited to the monthly LTD benefit that was in effect for at least 12 months prior to your election. In other words, you have to be covered for at least 12 months under the increased coverage for the disability to be covered at that new</w:t>
      </w:r>
      <w:r w:rsidRPr="006854DB">
        <w:rPr>
          <w:rFonts w:cs="Times New Roman"/>
          <w:spacing w:val="-4"/>
        </w:rPr>
        <w:t xml:space="preserve"> </w:t>
      </w:r>
      <w:r w:rsidRPr="006854DB">
        <w:rPr>
          <w:rFonts w:cs="Times New Roman"/>
        </w:rPr>
        <w:t>level.</w:t>
      </w:r>
    </w:p>
    <w:p w14:paraId="0037E9CC" w14:textId="77777777" w:rsidR="00103651" w:rsidRPr="001E74B6" w:rsidRDefault="00103651">
      <w:pPr>
        <w:rPr>
          <w:rFonts w:ascii="Times New Roman" w:eastAsia="Times New Roman" w:hAnsi="Times New Roman" w:cs="Times New Roman"/>
          <w:sz w:val="16"/>
          <w:szCs w:val="16"/>
        </w:rPr>
      </w:pPr>
    </w:p>
    <w:p w14:paraId="7C10E21D" w14:textId="77777777" w:rsidR="00103651" w:rsidRPr="006854DB" w:rsidRDefault="00E36DD3">
      <w:pPr>
        <w:pStyle w:val="BodyText"/>
        <w:ind w:left="100" w:right="105"/>
        <w:jc w:val="both"/>
        <w:rPr>
          <w:rFonts w:cs="Times New Roman"/>
        </w:rPr>
      </w:pPr>
      <w:r w:rsidRPr="006854DB">
        <w:rPr>
          <w:rFonts w:cs="Times New Roman"/>
        </w:rPr>
        <w:t>If your LTD benefit coverage ends because you stop active work and you return to work within six months of the date your coverage ended, the preexisting condition rules will apply to you as if your coverage had not</w:t>
      </w:r>
      <w:r w:rsidRPr="006854DB">
        <w:rPr>
          <w:rFonts w:cs="Times New Roman"/>
          <w:spacing w:val="-13"/>
        </w:rPr>
        <w:t xml:space="preserve"> </w:t>
      </w:r>
      <w:r w:rsidRPr="006854DB">
        <w:rPr>
          <w:rFonts w:cs="Times New Roman"/>
        </w:rPr>
        <w:t>ended.</w:t>
      </w:r>
    </w:p>
    <w:p w14:paraId="2EBF7CC8" w14:textId="77777777" w:rsidR="00103651" w:rsidRPr="006854DB" w:rsidRDefault="00103651">
      <w:pPr>
        <w:jc w:val="both"/>
        <w:rPr>
          <w:rFonts w:ascii="Times New Roman" w:hAnsi="Times New Roman" w:cs="Times New Roman"/>
          <w:sz w:val="24"/>
          <w:szCs w:val="24"/>
        </w:rPr>
        <w:sectPr w:rsidR="00103651" w:rsidRPr="006854DB" w:rsidSect="006854DB">
          <w:footerReference w:type="default" r:id="rId25"/>
          <w:pgSz w:w="12240" w:h="15840"/>
          <w:pgMar w:top="720" w:right="720" w:bottom="720" w:left="720" w:header="0" w:footer="1019" w:gutter="0"/>
          <w:pgNumType w:start="41"/>
          <w:cols w:space="720"/>
        </w:sectPr>
      </w:pPr>
    </w:p>
    <w:p w14:paraId="0322CB78" w14:textId="77777777" w:rsidR="00103651" w:rsidRPr="006854DB" w:rsidRDefault="00E36DD3">
      <w:pPr>
        <w:pStyle w:val="Heading1"/>
        <w:spacing w:before="44"/>
        <w:jc w:val="both"/>
        <w:rPr>
          <w:rFonts w:cs="Times New Roman"/>
          <w:b w:val="0"/>
          <w:bCs w:val="0"/>
        </w:rPr>
      </w:pPr>
      <w:r w:rsidRPr="006854DB">
        <w:rPr>
          <w:rFonts w:cs="Times New Roman"/>
        </w:rPr>
        <w:lastRenderedPageBreak/>
        <w:t>Effects of Prior</w:t>
      </w:r>
      <w:r w:rsidRPr="006854DB">
        <w:rPr>
          <w:rFonts w:cs="Times New Roman"/>
          <w:spacing w:val="-6"/>
        </w:rPr>
        <w:t xml:space="preserve"> </w:t>
      </w:r>
      <w:r w:rsidRPr="006854DB">
        <w:rPr>
          <w:rFonts w:cs="Times New Roman"/>
        </w:rPr>
        <w:t>Coverage</w:t>
      </w:r>
    </w:p>
    <w:p w14:paraId="68E460A8" w14:textId="77777777" w:rsidR="00103651" w:rsidRPr="001E74B6" w:rsidRDefault="00103651">
      <w:pPr>
        <w:rPr>
          <w:rFonts w:ascii="Times New Roman" w:eastAsia="Times New Roman" w:hAnsi="Times New Roman" w:cs="Times New Roman"/>
          <w:b/>
          <w:bCs/>
          <w:sz w:val="16"/>
          <w:szCs w:val="16"/>
        </w:rPr>
      </w:pPr>
    </w:p>
    <w:p w14:paraId="1C5CF15D" w14:textId="77777777" w:rsidR="00103651" w:rsidRPr="006854DB" w:rsidRDefault="00E36DD3">
      <w:pPr>
        <w:pStyle w:val="BodyText"/>
        <w:ind w:left="100" w:right="114"/>
        <w:jc w:val="both"/>
        <w:rPr>
          <w:rFonts w:cs="Times New Roman"/>
        </w:rPr>
      </w:pPr>
      <w:r w:rsidRPr="006854DB">
        <w:rPr>
          <w:rFonts w:cs="Times New Roman"/>
        </w:rPr>
        <w:t>“Prior coverage” refers to any group long term disability coverage provided by the Company that has been replaced by coverage under the LTD Program. Coverage under the LTD Program generally replaces and supersedes any prior coverage. However, the LTD Program will not pay benefits for a particular period of Total Disability if you are receiving, are eligible to receive, or would have been eligible to receive long term disability benefits under the prior coverage. Additionally, if you had prior coverage, different terms may apply to you regarding preexisting conditions and if you become Totally Disabled again due to a same or related condition that began while you had prior coverage. Please contact the UABC for additional</w:t>
      </w:r>
      <w:r w:rsidRPr="006854DB">
        <w:rPr>
          <w:rFonts w:cs="Times New Roman"/>
          <w:spacing w:val="-14"/>
        </w:rPr>
        <w:t xml:space="preserve"> </w:t>
      </w:r>
      <w:r w:rsidRPr="006854DB">
        <w:rPr>
          <w:rFonts w:cs="Times New Roman"/>
        </w:rPr>
        <w:t>information.</w:t>
      </w:r>
    </w:p>
    <w:p w14:paraId="34A44F95" w14:textId="77777777" w:rsidR="00103651" w:rsidRPr="001E74B6" w:rsidRDefault="00103651">
      <w:pPr>
        <w:rPr>
          <w:rFonts w:ascii="Times New Roman" w:eastAsia="Times New Roman" w:hAnsi="Times New Roman" w:cs="Times New Roman"/>
          <w:sz w:val="16"/>
          <w:szCs w:val="16"/>
        </w:rPr>
      </w:pPr>
    </w:p>
    <w:p w14:paraId="1E8DD5F5" w14:textId="77777777" w:rsidR="00103651" w:rsidRPr="006854DB" w:rsidRDefault="00E36DD3">
      <w:pPr>
        <w:pStyle w:val="Heading1"/>
        <w:jc w:val="both"/>
        <w:rPr>
          <w:rFonts w:cs="Times New Roman"/>
          <w:b w:val="0"/>
          <w:bCs w:val="0"/>
        </w:rPr>
      </w:pPr>
      <w:r w:rsidRPr="006854DB">
        <w:rPr>
          <w:rFonts w:cs="Times New Roman"/>
        </w:rPr>
        <w:t>Workers</w:t>
      </w:r>
      <w:r w:rsidRPr="006854DB">
        <w:rPr>
          <w:rFonts w:cs="Times New Roman"/>
          <w:spacing w:val="-8"/>
        </w:rPr>
        <w:t xml:space="preserve"> </w:t>
      </w:r>
      <w:r w:rsidRPr="006854DB">
        <w:rPr>
          <w:rFonts w:cs="Times New Roman"/>
        </w:rPr>
        <w:t>Compensation</w:t>
      </w:r>
    </w:p>
    <w:p w14:paraId="4255CEC7" w14:textId="77777777" w:rsidR="00103651" w:rsidRPr="001E74B6" w:rsidRDefault="00103651">
      <w:pPr>
        <w:spacing w:before="1"/>
        <w:rPr>
          <w:rFonts w:ascii="Times New Roman" w:eastAsia="Times New Roman" w:hAnsi="Times New Roman" w:cs="Times New Roman"/>
          <w:b/>
          <w:bCs/>
          <w:sz w:val="16"/>
          <w:szCs w:val="16"/>
        </w:rPr>
      </w:pPr>
    </w:p>
    <w:p w14:paraId="70EA79AA" w14:textId="77777777" w:rsidR="00103651" w:rsidRPr="006854DB" w:rsidRDefault="00E36DD3">
      <w:pPr>
        <w:pStyle w:val="BodyText"/>
        <w:ind w:left="100" w:right="123"/>
        <w:jc w:val="both"/>
        <w:rPr>
          <w:rFonts w:cs="Times New Roman"/>
        </w:rPr>
      </w:pPr>
      <w:r w:rsidRPr="006854DB">
        <w:rPr>
          <w:rFonts w:cs="Times New Roman"/>
        </w:rPr>
        <w:t>The insurance certificate(s) for the LTD Program do not replace or affect any requirement for coverage by workers’ compensation</w:t>
      </w:r>
      <w:r w:rsidRPr="006854DB">
        <w:rPr>
          <w:rFonts w:cs="Times New Roman"/>
          <w:spacing w:val="-8"/>
        </w:rPr>
        <w:t xml:space="preserve"> </w:t>
      </w:r>
      <w:r w:rsidRPr="006854DB">
        <w:rPr>
          <w:rFonts w:cs="Times New Roman"/>
        </w:rPr>
        <w:t>insurance.</w:t>
      </w:r>
    </w:p>
    <w:p w14:paraId="6E4A52A2" w14:textId="77777777" w:rsidR="00103651" w:rsidRPr="001E74B6" w:rsidRDefault="00103651">
      <w:pPr>
        <w:rPr>
          <w:rFonts w:ascii="Times New Roman" w:eastAsia="Times New Roman" w:hAnsi="Times New Roman" w:cs="Times New Roman"/>
          <w:sz w:val="16"/>
          <w:szCs w:val="16"/>
        </w:rPr>
      </w:pPr>
    </w:p>
    <w:p w14:paraId="34511600" w14:textId="77777777" w:rsidR="00103651" w:rsidRPr="006854DB" w:rsidRDefault="00E36DD3">
      <w:pPr>
        <w:pStyle w:val="Heading1"/>
        <w:jc w:val="both"/>
        <w:rPr>
          <w:rFonts w:cs="Times New Roman"/>
          <w:b w:val="0"/>
          <w:bCs w:val="0"/>
        </w:rPr>
      </w:pPr>
      <w:r w:rsidRPr="006854DB">
        <w:rPr>
          <w:rFonts w:cs="Times New Roman"/>
        </w:rPr>
        <w:t>Mandatory Disability Income</w:t>
      </w:r>
      <w:r w:rsidRPr="006854DB">
        <w:rPr>
          <w:rFonts w:cs="Times New Roman"/>
          <w:spacing w:val="-10"/>
        </w:rPr>
        <w:t xml:space="preserve"> </w:t>
      </w:r>
      <w:r w:rsidRPr="006854DB">
        <w:rPr>
          <w:rFonts w:cs="Times New Roman"/>
        </w:rPr>
        <w:t>Benefits</w:t>
      </w:r>
    </w:p>
    <w:p w14:paraId="25C5CF4D" w14:textId="77777777" w:rsidR="00103651" w:rsidRPr="001E74B6" w:rsidRDefault="00103651">
      <w:pPr>
        <w:rPr>
          <w:rFonts w:ascii="Times New Roman" w:eastAsia="Times New Roman" w:hAnsi="Times New Roman" w:cs="Times New Roman"/>
          <w:b/>
          <w:bCs/>
          <w:sz w:val="16"/>
          <w:szCs w:val="16"/>
        </w:rPr>
      </w:pPr>
    </w:p>
    <w:p w14:paraId="30AE7386" w14:textId="77777777" w:rsidR="00103651" w:rsidRPr="006854DB" w:rsidRDefault="00E36DD3">
      <w:pPr>
        <w:pStyle w:val="BodyText"/>
        <w:ind w:left="100" w:right="122"/>
        <w:jc w:val="both"/>
        <w:rPr>
          <w:rFonts w:cs="Times New Roman"/>
        </w:rPr>
      </w:pPr>
      <w:r w:rsidRPr="006854DB">
        <w:rPr>
          <w:rFonts w:cs="Times New Roman"/>
        </w:rPr>
        <w:t>For Residents of California, Hawaii, New Jersey, New York, Rhode Island and Puerto Rico. The insurance certificate(s) for the LTD Program do not affect any requirement for any government mandated temporary disability income benefits</w:t>
      </w:r>
      <w:r w:rsidRPr="006854DB">
        <w:rPr>
          <w:rFonts w:cs="Times New Roman"/>
          <w:spacing w:val="-6"/>
        </w:rPr>
        <w:t xml:space="preserve"> </w:t>
      </w:r>
      <w:r w:rsidRPr="006854DB">
        <w:rPr>
          <w:rFonts w:cs="Times New Roman"/>
        </w:rPr>
        <w:t>law.</w:t>
      </w:r>
    </w:p>
    <w:p w14:paraId="2F929826" w14:textId="77777777" w:rsidR="00103651" w:rsidRPr="001E74B6" w:rsidRDefault="00103651">
      <w:pPr>
        <w:rPr>
          <w:rFonts w:ascii="Times New Roman" w:eastAsia="Times New Roman" w:hAnsi="Times New Roman" w:cs="Times New Roman"/>
          <w:sz w:val="16"/>
          <w:szCs w:val="16"/>
        </w:rPr>
      </w:pPr>
    </w:p>
    <w:p w14:paraId="25E3B3B0" w14:textId="77777777" w:rsidR="00103651" w:rsidRPr="006854DB" w:rsidRDefault="00E36DD3">
      <w:pPr>
        <w:pStyle w:val="Heading1"/>
        <w:jc w:val="both"/>
        <w:rPr>
          <w:rFonts w:cs="Times New Roman"/>
          <w:b w:val="0"/>
          <w:bCs w:val="0"/>
        </w:rPr>
      </w:pPr>
      <w:r w:rsidRPr="006854DB">
        <w:rPr>
          <w:rFonts w:cs="Times New Roman"/>
        </w:rPr>
        <w:t>Met Life AMFA</w:t>
      </w:r>
      <w:r w:rsidRPr="006854DB">
        <w:rPr>
          <w:rFonts w:cs="Times New Roman"/>
          <w:spacing w:val="-6"/>
        </w:rPr>
        <w:t xml:space="preserve"> </w:t>
      </w:r>
      <w:r w:rsidRPr="006854DB">
        <w:rPr>
          <w:rFonts w:cs="Times New Roman"/>
        </w:rPr>
        <w:t>LTD</w:t>
      </w:r>
    </w:p>
    <w:p w14:paraId="2B711E29" w14:textId="77777777" w:rsidR="00103651" w:rsidRPr="001E74B6" w:rsidRDefault="00103651">
      <w:pPr>
        <w:rPr>
          <w:rFonts w:ascii="Times New Roman" w:eastAsia="Times New Roman" w:hAnsi="Times New Roman" w:cs="Times New Roman"/>
          <w:b/>
          <w:bCs/>
          <w:sz w:val="16"/>
          <w:szCs w:val="16"/>
        </w:rPr>
      </w:pPr>
    </w:p>
    <w:p w14:paraId="2D9EDFB7" w14:textId="321185C6" w:rsidR="00103651" w:rsidRPr="006854DB" w:rsidRDefault="00E36DD3">
      <w:pPr>
        <w:pStyle w:val="BodyText"/>
        <w:ind w:left="100" w:right="118"/>
        <w:jc w:val="both"/>
        <w:rPr>
          <w:rFonts w:cs="Times New Roman"/>
        </w:rPr>
      </w:pPr>
      <w:r w:rsidRPr="006854DB">
        <w:rPr>
          <w:rFonts w:cs="Times New Roman"/>
          <w:w w:val="105"/>
        </w:rPr>
        <w:t xml:space="preserve">If you become disabled due to a sickness or accidental injury, you need to file a claim - Call MetLife at 1-888-825-3368. </w:t>
      </w:r>
      <w:r w:rsidRPr="006854DB">
        <w:rPr>
          <w:rFonts w:cs="Times New Roman"/>
          <w:color w:val="15131D"/>
          <w:w w:val="105"/>
        </w:rPr>
        <w:t>Before benefits begin, you must complete a 140-day wait</w:t>
      </w:r>
      <w:r w:rsidRPr="006854DB">
        <w:rPr>
          <w:rFonts w:cs="Times New Roman"/>
          <w:color w:val="000003"/>
          <w:w w:val="105"/>
        </w:rPr>
        <w:t>i</w:t>
      </w:r>
      <w:r w:rsidRPr="006854DB">
        <w:rPr>
          <w:rFonts w:cs="Times New Roman"/>
          <w:color w:val="15131D"/>
          <w:w w:val="105"/>
        </w:rPr>
        <w:t xml:space="preserve">ng (elimination) period. </w:t>
      </w:r>
      <w:r w:rsidRPr="006854DB">
        <w:rPr>
          <w:rFonts w:cs="Times New Roman"/>
          <w:w w:val="105"/>
        </w:rPr>
        <w:t>Once you've completed the 140-day elimination period, MetLife will pay a benefit of 500/0 of your base monthly salary on your last day worked up to $1</w:t>
      </w:r>
      <w:r w:rsidRPr="006854DB">
        <w:rPr>
          <w:rFonts w:cs="Times New Roman"/>
          <w:color w:val="000003"/>
          <w:w w:val="105"/>
        </w:rPr>
        <w:t>,</w:t>
      </w:r>
      <w:r w:rsidRPr="006854DB">
        <w:rPr>
          <w:rFonts w:cs="Times New Roman"/>
          <w:w w:val="105"/>
        </w:rPr>
        <w:t xml:space="preserve">800 per month reduced by benefits from other </w:t>
      </w:r>
      <w:r w:rsidRPr="006854DB">
        <w:rPr>
          <w:rFonts w:cs="Times New Roman"/>
          <w:spacing w:val="2"/>
          <w:w w:val="105"/>
        </w:rPr>
        <w:t>sources</w:t>
      </w:r>
      <w:r w:rsidRPr="006854DB">
        <w:rPr>
          <w:rFonts w:cs="Times New Roman"/>
          <w:color w:val="000003"/>
          <w:spacing w:val="2"/>
          <w:w w:val="105"/>
        </w:rPr>
        <w:t xml:space="preserve">; </w:t>
      </w:r>
      <w:r w:rsidR="00FB3137" w:rsidRPr="006854DB">
        <w:rPr>
          <w:rFonts w:cs="Times New Roman"/>
          <w:w w:val="105"/>
        </w:rPr>
        <w:t>i.e.,</w:t>
      </w:r>
      <w:r w:rsidRPr="006854DB">
        <w:rPr>
          <w:rFonts w:cs="Times New Roman"/>
          <w:w w:val="105"/>
        </w:rPr>
        <w:t xml:space="preserve"> sick pay</w:t>
      </w:r>
      <w:r w:rsidR="009961A8">
        <w:rPr>
          <w:rFonts w:cs="Times New Roman"/>
          <w:w w:val="105"/>
        </w:rPr>
        <w:t xml:space="preserve"> </w:t>
      </w:r>
      <w:r w:rsidRPr="006854DB">
        <w:rPr>
          <w:rFonts w:cs="Times New Roman"/>
          <w:w w:val="105"/>
        </w:rPr>
        <w:t xml:space="preserve">or any other salary continuation other than vacation pay, state-mandated disability benefits, group disability benefits, Social Security Disability Benefits, </w:t>
      </w:r>
      <w:r w:rsidR="00FB3137" w:rsidRPr="006854DB">
        <w:rPr>
          <w:rFonts w:cs="Times New Roman"/>
          <w:w w:val="105"/>
        </w:rPr>
        <w:t>Occupational Disease Law, or Employer</w:t>
      </w:r>
      <w:r w:rsidRPr="006854DB">
        <w:rPr>
          <w:rFonts w:cs="Times New Roman"/>
          <w:w w:val="105"/>
        </w:rPr>
        <w:t xml:space="preserve"> Retirement</w:t>
      </w:r>
      <w:r w:rsidRPr="006854DB">
        <w:rPr>
          <w:rFonts w:cs="Times New Roman"/>
          <w:spacing w:val="25"/>
          <w:w w:val="105"/>
        </w:rPr>
        <w:t xml:space="preserve"> </w:t>
      </w:r>
      <w:r w:rsidRPr="006854DB">
        <w:rPr>
          <w:rFonts w:cs="Times New Roman"/>
          <w:w w:val="105"/>
        </w:rPr>
        <w:t>plans.</w:t>
      </w:r>
    </w:p>
    <w:p w14:paraId="42F93AA2" w14:textId="77777777" w:rsidR="00103651" w:rsidRPr="001E74B6" w:rsidRDefault="00103651">
      <w:pPr>
        <w:rPr>
          <w:rFonts w:ascii="Times New Roman" w:eastAsia="Times New Roman" w:hAnsi="Times New Roman" w:cs="Times New Roman"/>
          <w:sz w:val="16"/>
          <w:szCs w:val="16"/>
        </w:rPr>
      </w:pPr>
    </w:p>
    <w:p w14:paraId="6E4B39CE" w14:textId="4A554B62" w:rsidR="00103651" w:rsidRPr="006854DB" w:rsidRDefault="00E36DD3" w:rsidP="009961A8">
      <w:pPr>
        <w:pStyle w:val="BodyText"/>
        <w:ind w:left="100"/>
        <w:rPr>
          <w:rFonts w:cs="Times New Roman"/>
        </w:rPr>
      </w:pPr>
      <w:r w:rsidRPr="006854DB">
        <w:rPr>
          <w:rFonts w:cs="Times New Roman"/>
          <w:w w:val="105"/>
        </w:rPr>
        <w:t xml:space="preserve">This plan covers a disability caused by sickness or accidental injury that </w:t>
      </w:r>
      <w:r w:rsidR="00FB3137" w:rsidRPr="006854DB">
        <w:rPr>
          <w:rFonts w:cs="Times New Roman"/>
          <w:w w:val="105"/>
        </w:rPr>
        <w:t>occurs 24</w:t>
      </w:r>
      <w:r w:rsidRPr="006854DB">
        <w:rPr>
          <w:rFonts w:cs="Times New Roman"/>
          <w:color w:val="3E3B44"/>
          <w:w w:val="105"/>
        </w:rPr>
        <w:t xml:space="preserve"> hours a day </w:t>
      </w:r>
      <w:r w:rsidRPr="006854DB">
        <w:rPr>
          <w:rFonts w:cs="Times New Roman"/>
          <w:w w:val="105"/>
        </w:rPr>
        <w:t>regardless if you are at</w:t>
      </w:r>
      <w:r w:rsidRPr="006854DB">
        <w:rPr>
          <w:rFonts w:cs="Times New Roman"/>
          <w:spacing w:val="45"/>
          <w:w w:val="105"/>
        </w:rPr>
        <w:t xml:space="preserve"> </w:t>
      </w:r>
      <w:r w:rsidRPr="006854DB">
        <w:rPr>
          <w:rFonts w:cs="Times New Roman"/>
          <w:w w:val="105"/>
        </w:rPr>
        <w:t>work.</w:t>
      </w:r>
    </w:p>
    <w:p w14:paraId="56F595B0" w14:textId="77777777" w:rsidR="00103651" w:rsidRPr="002C7315" w:rsidRDefault="00103651">
      <w:pPr>
        <w:rPr>
          <w:rFonts w:ascii="Times New Roman" w:eastAsia="Times New Roman" w:hAnsi="Times New Roman" w:cs="Times New Roman"/>
          <w:sz w:val="16"/>
          <w:szCs w:val="16"/>
        </w:rPr>
      </w:pPr>
    </w:p>
    <w:p w14:paraId="267C5289" w14:textId="6AC46BA9" w:rsidR="00103651" w:rsidRDefault="00E36DD3">
      <w:pPr>
        <w:pStyle w:val="Heading1"/>
        <w:ind w:left="160"/>
        <w:jc w:val="both"/>
        <w:rPr>
          <w:rFonts w:cs="Times New Roman"/>
          <w:color w:val="0D0D16"/>
        </w:rPr>
      </w:pPr>
      <w:r w:rsidRPr="006854DB">
        <w:rPr>
          <w:rFonts w:cs="Times New Roman"/>
          <w:color w:val="0D0D16"/>
        </w:rPr>
        <w:t>A Pre-Existing Condition</w:t>
      </w:r>
      <w:r w:rsidRPr="006854DB">
        <w:rPr>
          <w:rFonts w:cs="Times New Roman"/>
          <w:color w:val="0D0D16"/>
          <w:spacing w:val="-1"/>
        </w:rPr>
        <w:t xml:space="preserve"> </w:t>
      </w:r>
      <w:r w:rsidRPr="006854DB">
        <w:rPr>
          <w:rFonts w:cs="Times New Roman"/>
          <w:color w:val="0D0D16"/>
        </w:rPr>
        <w:t>is:</w:t>
      </w:r>
    </w:p>
    <w:p w14:paraId="0C63311A" w14:textId="77777777" w:rsidR="001E74B6" w:rsidRPr="001E74B6" w:rsidRDefault="001E74B6">
      <w:pPr>
        <w:pStyle w:val="Heading1"/>
        <w:ind w:left="160"/>
        <w:jc w:val="both"/>
        <w:rPr>
          <w:rFonts w:cs="Times New Roman"/>
          <w:b w:val="0"/>
          <w:bCs w:val="0"/>
          <w:sz w:val="16"/>
          <w:szCs w:val="16"/>
        </w:rPr>
      </w:pPr>
    </w:p>
    <w:p w14:paraId="0A772432" w14:textId="77777777" w:rsidR="00103651" w:rsidRPr="006854DB" w:rsidRDefault="00E36DD3" w:rsidP="001E74B6">
      <w:pPr>
        <w:pStyle w:val="BodyText"/>
        <w:ind w:left="160"/>
        <w:jc w:val="both"/>
        <w:rPr>
          <w:rFonts w:cs="Times New Roman"/>
        </w:rPr>
      </w:pPr>
      <w:r w:rsidRPr="006854DB">
        <w:rPr>
          <w:rFonts w:cs="Times New Roman"/>
          <w:color w:val="0D0D16"/>
        </w:rPr>
        <w:t>A sickness or accidental injury in the 12 months before your MetLife LTD coverage takes effect for which</w:t>
      </w:r>
      <w:r w:rsidRPr="006854DB">
        <w:rPr>
          <w:rFonts w:cs="Times New Roman"/>
          <w:color w:val="0D0D16"/>
          <w:spacing w:val="-22"/>
        </w:rPr>
        <w:t xml:space="preserve"> </w:t>
      </w:r>
      <w:r w:rsidRPr="006854DB">
        <w:rPr>
          <w:rFonts w:cs="Times New Roman"/>
          <w:color w:val="0D0D16"/>
        </w:rPr>
        <w:t>you:</w:t>
      </w:r>
    </w:p>
    <w:p w14:paraId="17B43E26" w14:textId="77777777" w:rsidR="00103651" w:rsidRPr="001E74B6" w:rsidRDefault="00103651">
      <w:pPr>
        <w:spacing w:before="3"/>
        <w:rPr>
          <w:rFonts w:ascii="Times New Roman" w:eastAsia="Times New Roman" w:hAnsi="Times New Roman" w:cs="Times New Roman"/>
          <w:sz w:val="16"/>
          <w:szCs w:val="16"/>
        </w:rPr>
      </w:pPr>
    </w:p>
    <w:p w14:paraId="1FA3F193" w14:textId="4C6CDF46" w:rsidR="00103651" w:rsidRPr="009961A8" w:rsidRDefault="00E36DD3" w:rsidP="00637DFC">
      <w:pPr>
        <w:pStyle w:val="ListParagraph"/>
        <w:numPr>
          <w:ilvl w:val="0"/>
          <w:numId w:val="2"/>
        </w:numPr>
        <w:ind w:left="540" w:hanging="180"/>
        <w:rPr>
          <w:rFonts w:ascii="Times New Roman" w:eastAsia="Times New Roman" w:hAnsi="Times New Roman" w:cs="Times New Roman"/>
          <w:color w:val="0D0D16"/>
          <w:sz w:val="24"/>
          <w:szCs w:val="24"/>
        </w:rPr>
      </w:pPr>
      <w:r w:rsidRPr="006854DB">
        <w:rPr>
          <w:rFonts w:ascii="Times New Roman" w:hAnsi="Times New Roman" w:cs="Times New Roman"/>
          <w:color w:val="0D0D16"/>
          <w:sz w:val="24"/>
          <w:szCs w:val="24"/>
        </w:rPr>
        <w:t>received medical treatment, consultation, care, or</w:t>
      </w:r>
      <w:r w:rsidRPr="006854DB">
        <w:rPr>
          <w:rFonts w:ascii="Times New Roman" w:hAnsi="Times New Roman" w:cs="Times New Roman"/>
          <w:color w:val="0D0D16"/>
          <w:spacing w:val="-10"/>
          <w:sz w:val="24"/>
          <w:szCs w:val="24"/>
        </w:rPr>
        <w:t xml:space="preserve"> </w:t>
      </w:r>
      <w:r w:rsidRPr="006854DB">
        <w:rPr>
          <w:rFonts w:ascii="Times New Roman" w:hAnsi="Times New Roman" w:cs="Times New Roman"/>
          <w:color w:val="0D0D16"/>
          <w:sz w:val="24"/>
          <w:szCs w:val="24"/>
        </w:rPr>
        <w:t>services;</w:t>
      </w:r>
    </w:p>
    <w:p w14:paraId="6F776399" w14:textId="351CF2FD" w:rsidR="00103651" w:rsidRPr="009961A8" w:rsidRDefault="00E36DD3" w:rsidP="00637DFC">
      <w:pPr>
        <w:pStyle w:val="ListParagraph"/>
        <w:numPr>
          <w:ilvl w:val="0"/>
          <w:numId w:val="2"/>
        </w:numPr>
        <w:tabs>
          <w:tab w:val="left" w:pos="912"/>
        </w:tabs>
        <w:ind w:left="540" w:hanging="180"/>
        <w:rPr>
          <w:rFonts w:ascii="Times New Roman" w:eastAsia="Times New Roman" w:hAnsi="Times New Roman" w:cs="Times New Roman"/>
          <w:color w:val="0D0D16"/>
          <w:sz w:val="24"/>
          <w:szCs w:val="24"/>
        </w:rPr>
      </w:pPr>
      <w:r w:rsidRPr="006854DB">
        <w:rPr>
          <w:rFonts w:ascii="Times New Roman" w:hAnsi="Times New Roman" w:cs="Times New Roman"/>
          <w:color w:val="0D0D16"/>
          <w:sz w:val="24"/>
          <w:szCs w:val="24"/>
        </w:rPr>
        <w:t>took prescription medication or had medications prescribed;</w:t>
      </w:r>
      <w:r w:rsidRPr="006854DB">
        <w:rPr>
          <w:rFonts w:ascii="Times New Roman" w:hAnsi="Times New Roman" w:cs="Times New Roman"/>
          <w:color w:val="0D0D16"/>
          <w:spacing w:val="-13"/>
          <w:sz w:val="24"/>
          <w:szCs w:val="24"/>
        </w:rPr>
        <w:t xml:space="preserve"> </w:t>
      </w:r>
      <w:r w:rsidRPr="006854DB">
        <w:rPr>
          <w:rFonts w:ascii="Times New Roman" w:hAnsi="Times New Roman" w:cs="Times New Roman"/>
          <w:color w:val="0D0D16"/>
          <w:sz w:val="24"/>
          <w:szCs w:val="24"/>
        </w:rPr>
        <w:t>or</w:t>
      </w:r>
    </w:p>
    <w:p w14:paraId="5234E48F" w14:textId="76528719" w:rsidR="00103651" w:rsidRDefault="009961A8" w:rsidP="00637DFC">
      <w:pPr>
        <w:pStyle w:val="ListParagraph"/>
        <w:numPr>
          <w:ilvl w:val="0"/>
          <w:numId w:val="2"/>
        </w:numPr>
        <w:tabs>
          <w:tab w:val="left" w:pos="912"/>
        </w:tabs>
        <w:ind w:left="540" w:hanging="180"/>
        <w:rPr>
          <w:rFonts w:ascii="Times New Roman" w:eastAsia="Times New Roman" w:hAnsi="Times New Roman" w:cs="Times New Roman"/>
          <w:color w:val="0D0D16"/>
          <w:sz w:val="24"/>
          <w:szCs w:val="24"/>
        </w:rPr>
      </w:pPr>
      <w:r>
        <w:rPr>
          <w:rFonts w:ascii="Times New Roman" w:eastAsia="Times New Roman" w:hAnsi="Times New Roman" w:cs="Times New Roman"/>
          <w:color w:val="0D0D16"/>
          <w:sz w:val="24"/>
          <w:szCs w:val="24"/>
        </w:rPr>
        <w:t>had symptoms or conditions that would cause a reasonably prudent person to seek diagnosis, care or treatment</w:t>
      </w:r>
    </w:p>
    <w:p w14:paraId="5715CCE8" w14:textId="77777777" w:rsidR="00637DFC" w:rsidRPr="00637DFC" w:rsidRDefault="00637DFC" w:rsidP="00637DFC">
      <w:pPr>
        <w:pStyle w:val="ListParagraph"/>
        <w:tabs>
          <w:tab w:val="left" w:pos="912"/>
        </w:tabs>
        <w:ind w:left="540"/>
        <w:rPr>
          <w:rFonts w:ascii="Times New Roman" w:eastAsia="Times New Roman" w:hAnsi="Times New Roman" w:cs="Times New Roman"/>
          <w:color w:val="0D0D16"/>
          <w:sz w:val="16"/>
          <w:szCs w:val="16"/>
        </w:rPr>
      </w:pPr>
    </w:p>
    <w:p w14:paraId="52312514" w14:textId="77777777" w:rsidR="00103651" w:rsidRPr="006854DB" w:rsidRDefault="00E36DD3">
      <w:pPr>
        <w:pStyle w:val="BodyText"/>
        <w:spacing w:before="29"/>
        <w:ind w:left="100" w:right="117"/>
        <w:jc w:val="both"/>
        <w:rPr>
          <w:rFonts w:cs="Times New Roman"/>
        </w:rPr>
      </w:pPr>
      <w:r w:rsidRPr="006854DB">
        <w:rPr>
          <w:rFonts w:cs="Times New Roman"/>
        </w:rPr>
        <w:t>MetLife may begin paying benefits for a disability resulting from a Pre-existing condition 12 month after your effective date of coverage. "Totally Disabled" or "Total Disability" means that due to a sickness or accidental injury, you are receiving Appropriate Care and Treatment from a doctor on a continuing basis;</w:t>
      </w:r>
      <w:r w:rsidRPr="006854DB">
        <w:rPr>
          <w:rFonts w:cs="Times New Roman"/>
          <w:spacing w:val="-19"/>
        </w:rPr>
        <w:t xml:space="preserve"> </w:t>
      </w:r>
      <w:r w:rsidRPr="006854DB">
        <w:rPr>
          <w:rFonts w:cs="Times New Roman"/>
        </w:rPr>
        <w:t>and</w:t>
      </w:r>
    </w:p>
    <w:p w14:paraId="42685605" w14:textId="77777777" w:rsidR="00103651" w:rsidRPr="002C7315" w:rsidRDefault="00103651">
      <w:pPr>
        <w:spacing w:before="2"/>
        <w:rPr>
          <w:rFonts w:ascii="Times New Roman" w:eastAsia="Times New Roman" w:hAnsi="Times New Roman" w:cs="Times New Roman"/>
          <w:sz w:val="16"/>
          <w:szCs w:val="16"/>
        </w:rPr>
      </w:pPr>
    </w:p>
    <w:p w14:paraId="00C2965F" w14:textId="7FB9FD83" w:rsidR="00103651" w:rsidRPr="002C7315" w:rsidRDefault="00E36DD3">
      <w:pPr>
        <w:pStyle w:val="ListParagraph"/>
        <w:numPr>
          <w:ilvl w:val="0"/>
          <w:numId w:val="31"/>
        </w:numPr>
        <w:tabs>
          <w:tab w:val="left" w:pos="1222"/>
        </w:tabs>
        <w:spacing w:before="48"/>
        <w:ind w:left="720" w:hanging="360"/>
        <w:jc w:val="both"/>
        <w:rPr>
          <w:rFonts w:cs="Times New Roman"/>
        </w:rPr>
      </w:pPr>
      <w:r w:rsidRPr="002C7315">
        <w:rPr>
          <w:rFonts w:ascii="Times New Roman" w:hAnsi="Times New Roman" w:cs="Times New Roman"/>
          <w:sz w:val="24"/>
          <w:szCs w:val="24"/>
        </w:rPr>
        <w:t>during</w:t>
      </w:r>
      <w:r w:rsidRPr="002C7315">
        <w:rPr>
          <w:rFonts w:ascii="Times New Roman" w:hAnsi="Times New Roman" w:cs="Times New Roman"/>
          <w:spacing w:val="22"/>
          <w:sz w:val="24"/>
          <w:szCs w:val="24"/>
        </w:rPr>
        <w:t xml:space="preserve"> </w:t>
      </w:r>
      <w:r w:rsidRPr="002C7315">
        <w:rPr>
          <w:rFonts w:ascii="Times New Roman" w:hAnsi="Times New Roman" w:cs="Times New Roman"/>
          <w:sz w:val="24"/>
          <w:szCs w:val="24"/>
        </w:rPr>
        <w:t>the</w:t>
      </w:r>
      <w:r w:rsidRPr="002C7315">
        <w:rPr>
          <w:rFonts w:ascii="Times New Roman" w:hAnsi="Times New Roman" w:cs="Times New Roman"/>
          <w:spacing w:val="24"/>
          <w:sz w:val="24"/>
          <w:szCs w:val="24"/>
        </w:rPr>
        <w:t xml:space="preserve"> </w:t>
      </w:r>
      <w:r w:rsidRPr="002C7315">
        <w:rPr>
          <w:rFonts w:ascii="Times New Roman" w:hAnsi="Times New Roman" w:cs="Times New Roman"/>
          <w:sz w:val="24"/>
          <w:szCs w:val="24"/>
        </w:rPr>
        <w:t>first</w:t>
      </w:r>
      <w:r w:rsidRPr="002C7315">
        <w:rPr>
          <w:rFonts w:ascii="Times New Roman" w:hAnsi="Times New Roman" w:cs="Times New Roman"/>
          <w:spacing w:val="26"/>
          <w:sz w:val="24"/>
          <w:szCs w:val="24"/>
        </w:rPr>
        <w:t xml:space="preserve"> </w:t>
      </w:r>
      <w:r w:rsidRPr="002C7315">
        <w:rPr>
          <w:rFonts w:ascii="Times New Roman" w:hAnsi="Times New Roman" w:cs="Times New Roman"/>
          <w:sz w:val="24"/>
          <w:szCs w:val="24"/>
        </w:rPr>
        <w:t>24-month</w:t>
      </w:r>
      <w:r w:rsidRPr="002C7315">
        <w:rPr>
          <w:rFonts w:ascii="Times New Roman" w:hAnsi="Times New Roman" w:cs="Times New Roman"/>
          <w:spacing w:val="26"/>
          <w:sz w:val="24"/>
          <w:szCs w:val="24"/>
        </w:rPr>
        <w:t xml:space="preserve"> </w:t>
      </w:r>
      <w:r w:rsidRPr="002C7315">
        <w:rPr>
          <w:rFonts w:ascii="Times New Roman" w:hAnsi="Times New Roman" w:cs="Times New Roman"/>
          <w:sz w:val="24"/>
          <w:szCs w:val="24"/>
        </w:rPr>
        <w:t>period,</w:t>
      </w:r>
      <w:r w:rsidRPr="002C7315">
        <w:rPr>
          <w:rFonts w:ascii="Times New Roman" w:hAnsi="Times New Roman" w:cs="Times New Roman"/>
          <w:spacing w:val="24"/>
          <w:sz w:val="24"/>
          <w:szCs w:val="24"/>
        </w:rPr>
        <w:t xml:space="preserve"> </w:t>
      </w:r>
      <w:r w:rsidRPr="002C7315">
        <w:rPr>
          <w:rFonts w:ascii="Times New Roman" w:hAnsi="Times New Roman" w:cs="Times New Roman"/>
          <w:sz w:val="24"/>
          <w:szCs w:val="24"/>
        </w:rPr>
        <w:t>following</w:t>
      </w:r>
      <w:r w:rsidRPr="002C7315">
        <w:rPr>
          <w:rFonts w:ascii="Times New Roman" w:hAnsi="Times New Roman" w:cs="Times New Roman"/>
          <w:spacing w:val="27"/>
          <w:sz w:val="24"/>
          <w:szCs w:val="24"/>
        </w:rPr>
        <w:t xml:space="preserve"> </w:t>
      </w:r>
      <w:r w:rsidRPr="002C7315">
        <w:rPr>
          <w:rFonts w:ascii="Times New Roman" w:hAnsi="Times New Roman" w:cs="Times New Roman"/>
          <w:sz w:val="24"/>
          <w:szCs w:val="24"/>
        </w:rPr>
        <w:t>your</w:t>
      </w:r>
      <w:r w:rsidRPr="002C7315">
        <w:rPr>
          <w:rFonts w:ascii="Times New Roman" w:hAnsi="Times New Roman" w:cs="Times New Roman"/>
          <w:spacing w:val="24"/>
          <w:sz w:val="24"/>
          <w:szCs w:val="24"/>
        </w:rPr>
        <w:t xml:space="preserve"> </w:t>
      </w:r>
      <w:r w:rsidRPr="002C7315">
        <w:rPr>
          <w:rFonts w:ascii="Times New Roman" w:hAnsi="Times New Roman" w:cs="Times New Roman"/>
          <w:sz w:val="24"/>
          <w:szCs w:val="24"/>
        </w:rPr>
        <w:t>Elimination</w:t>
      </w:r>
      <w:r w:rsidRPr="002C7315">
        <w:rPr>
          <w:rFonts w:ascii="Times New Roman" w:hAnsi="Times New Roman" w:cs="Times New Roman"/>
          <w:spacing w:val="25"/>
          <w:sz w:val="24"/>
          <w:szCs w:val="24"/>
        </w:rPr>
        <w:t xml:space="preserve"> </w:t>
      </w:r>
      <w:r w:rsidRPr="002C7315">
        <w:rPr>
          <w:rFonts w:ascii="Times New Roman" w:hAnsi="Times New Roman" w:cs="Times New Roman"/>
          <w:sz w:val="24"/>
          <w:szCs w:val="24"/>
        </w:rPr>
        <w:t>Period,</w:t>
      </w:r>
      <w:r w:rsidRPr="002C7315">
        <w:rPr>
          <w:rFonts w:ascii="Times New Roman" w:hAnsi="Times New Roman" w:cs="Times New Roman"/>
          <w:spacing w:val="24"/>
          <w:sz w:val="24"/>
          <w:szCs w:val="24"/>
        </w:rPr>
        <w:t xml:space="preserve"> </w:t>
      </w:r>
      <w:r w:rsidRPr="002C7315">
        <w:rPr>
          <w:rFonts w:ascii="Times New Roman" w:hAnsi="Times New Roman" w:cs="Times New Roman"/>
          <w:sz w:val="24"/>
          <w:szCs w:val="24"/>
        </w:rPr>
        <w:t>you</w:t>
      </w:r>
      <w:r w:rsidRPr="002C7315">
        <w:rPr>
          <w:rFonts w:ascii="Times New Roman" w:hAnsi="Times New Roman" w:cs="Times New Roman"/>
          <w:spacing w:val="25"/>
          <w:sz w:val="24"/>
          <w:szCs w:val="24"/>
        </w:rPr>
        <w:t xml:space="preserve"> </w:t>
      </w:r>
      <w:r w:rsidRPr="002C7315">
        <w:rPr>
          <w:rFonts w:ascii="Times New Roman" w:hAnsi="Times New Roman" w:cs="Times New Roman"/>
          <w:sz w:val="24"/>
          <w:szCs w:val="24"/>
        </w:rPr>
        <w:t>are</w:t>
      </w:r>
      <w:r w:rsidRPr="002C7315">
        <w:rPr>
          <w:rFonts w:ascii="Times New Roman" w:hAnsi="Times New Roman" w:cs="Times New Roman"/>
          <w:spacing w:val="23"/>
          <w:sz w:val="24"/>
          <w:szCs w:val="24"/>
        </w:rPr>
        <w:t xml:space="preserve"> </w:t>
      </w:r>
      <w:r w:rsidRPr="002C7315">
        <w:rPr>
          <w:rFonts w:ascii="Times New Roman" w:hAnsi="Times New Roman" w:cs="Times New Roman"/>
          <w:sz w:val="24"/>
          <w:szCs w:val="24"/>
        </w:rPr>
        <w:t>unable</w:t>
      </w:r>
      <w:r w:rsidRPr="002C7315">
        <w:rPr>
          <w:rFonts w:ascii="Times New Roman" w:hAnsi="Times New Roman" w:cs="Times New Roman"/>
          <w:spacing w:val="24"/>
          <w:sz w:val="24"/>
          <w:szCs w:val="24"/>
        </w:rPr>
        <w:t xml:space="preserve"> </w:t>
      </w:r>
      <w:r w:rsidRPr="002C7315">
        <w:rPr>
          <w:rFonts w:ascii="Times New Roman" w:hAnsi="Times New Roman" w:cs="Times New Roman"/>
          <w:sz w:val="24"/>
          <w:szCs w:val="24"/>
        </w:rPr>
        <w:t>to</w:t>
      </w:r>
      <w:r w:rsidRPr="002C7315">
        <w:rPr>
          <w:rFonts w:ascii="Times New Roman" w:hAnsi="Times New Roman" w:cs="Times New Roman"/>
          <w:spacing w:val="25"/>
          <w:sz w:val="24"/>
          <w:szCs w:val="24"/>
        </w:rPr>
        <w:t xml:space="preserve"> </w:t>
      </w:r>
      <w:r w:rsidRPr="002C7315">
        <w:rPr>
          <w:rFonts w:ascii="Times New Roman" w:hAnsi="Times New Roman" w:cs="Times New Roman"/>
          <w:sz w:val="24"/>
          <w:szCs w:val="24"/>
        </w:rPr>
        <w:t>perform</w:t>
      </w:r>
      <w:r w:rsidRPr="002C7315">
        <w:rPr>
          <w:rFonts w:ascii="Times New Roman" w:hAnsi="Times New Roman" w:cs="Times New Roman"/>
          <w:spacing w:val="25"/>
          <w:sz w:val="24"/>
          <w:szCs w:val="24"/>
        </w:rPr>
        <w:t xml:space="preserve"> </w:t>
      </w:r>
      <w:r w:rsidRPr="002C7315">
        <w:rPr>
          <w:rFonts w:ascii="Times New Roman" w:hAnsi="Times New Roman" w:cs="Times New Roman"/>
          <w:sz w:val="24"/>
          <w:szCs w:val="24"/>
        </w:rPr>
        <w:t>th</w:t>
      </w:r>
      <w:r w:rsidR="00D92E83" w:rsidRPr="002C7315">
        <w:rPr>
          <w:rFonts w:ascii="Times New Roman" w:hAnsi="Times New Roman" w:cs="Times New Roman"/>
          <w:sz w:val="24"/>
          <w:szCs w:val="24"/>
        </w:rPr>
        <w:t>e duties of any part of your normal job with the entity that is your Employer;</w:t>
      </w:r>
      <w:r w:rsidR="00D92E83" w:rsidRPr="002C7315">
        <w:rPr>
          <w:rFonts w:ascii="Times New Roman" w:hAnsi="Times New Roman" w:cs="Times New Roman"/>
          <w:spacing w:val="-14"/>
          <w:sz w:val="24"/>
          <w:szCs w:val="24"/>
        </w:rPr>
        <w:t xml:space="preserve"> </w:t>
      </w:r>
      <w:r w:rsidR="00D92E83" w:rsidRPr="002C7315">
        <w:rPr>
          <w:rFonts w:ascii="Times New Roman" w:hAnsi="Times New Roman" w:cs="Times New Roman"/>
          <w:sz w:val="24"/>
          <w:szCs w:val="24"/>
        </w:rPr>
        <w:t>o</w:t>
      </w:r>
      <w:r w:rsidR="002C7315" w:rsidRPr="002C7315">
        <w:rPr>
          <w:rFonts w:ascii="Times New Roman" w:hAnsi="Times New Roman" w:cs="Times New Roman"/>
          <w:sz w:val="24"/>
          <w:szCs w:val="24"/>
        </w:rPr>
        <w:t>r</w:t>
      </w:r>
    </w:p>
    <w:p w14:paraId="1D3F8686" w14:textId="30714314" w:rsidR="002C7315" w:rsidRDefault="002C7315" w:rsidP="002C7315">
      <w:pPr>
        <w:tabs>
          <w:tab w:val="left" w:pos="1222"/>
        </w:tabs>
        <w:spacing w:before="48"/>
        <w:jc w:val="both"/>
        <w:rPr>
          <w:rFonts w:cs="Times New Roman"/>
        </w:rPr>
      </w:pPr>
    </w:p>
    <w:p w14:paraId="042734C1" w14:textId="77777777" w:rsidR="002C7315" w:rsidRPr="002C7315" w:rsidRDefault="002C7315" w:rsidP="002C7315">
      <w:pPr>
        <w:tabs>
          <w:tab w:val="left" w:pos="1222"/>
        </w:tabs>
        <w:spacing w:before="48"/>
        <w:jc w:val="both"/>
        <w:rPr>
          <w:rFonts w:cs="Times New Roman"/>
        </w:rPr>
      </w:pPr>
    </w:p>
    <w:p w14:paraId="440F6F69" w14:textId="77777777" w:rsidR="00103651" w:rsidRPr="006854DB" w:rsidRDefault="00103651">
      <w:pPr>
        <w:spacing w:before="3"/>
        <w:rPr>
          <w:rFonts w:ascii="Times New Roman" w:eastAsia="Times New Roman" w:hAnsi="Times New Roman" w:cs="Times New Roman"/>
          <w:sz w:val="24"/>
          <w:szCs w:val="24"/>
        </w:rPr>
      </w:pPr>
    </w:p>
    <w:p w14:paraId="1F31F221" w14:textId="77777777" w:rsidR="00103651" w:rsidRPr="006854DB" w:rsidRDefault="00E36DD3">
      <w:pPr>
        <w:pStyle w:val="ListParagraph"/>
        <w:numPr>
          <w:ilvl w:val="0"/>
          <w:numId w:val="31"/>
        </w:numPr>
        <w:tabs>
          <w:tab w:val="left" w:pos="1234"/>
        </w:tabs>
        <w:ind w:left="720" w:right="121"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after the first 24-month period, following your Elimination Period, you are unable to perform the duties of any job for which you are reasonably qualified taking into account your training, education and experience from an</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employer</w:t>
      </w:r>
      <w:r w:rsidRPr="006854DB">
        <w:rPr>
          <w:rFonts w:ascii="Times New Roman" w:hAnsi="Times New Roman" w:cs="Times New Roman"/>
          <w:color w:val="09090E"/>
          <w:sz w:val="24"/>
          <w:szCs w:val="24"/>
        </w:rPr>
        <w:t>.</w:t>
      </w:r>
    </w:p>
    <w:p w14:paraId="5A2298E7" w14:textId="77777777" w:rsidR="00103651" w:rsidRPr="006854DB" w:rsidRDefault="00103651" w:rsidP="00637DFC">
      <w:pPr>
        <w:spacing w:before="2"/>
        <w:ind w:left="900" w:hanging="360"/>
        <w:rPr>
          <w:rFonts w:ascii="Times New Roman" w:eastAsia="Times New Roman" w:hAnsi="Times New Roman" w:cs="Times New Roman"/>
          <w:sz w:val="24"/>
          <w:szCs w:val="24"/>
        </w:rPr>
      </w:pPr>
    </w:p>
    <w:p w14:paraId="7C50C99B" w14:textId="6E3F3167" w:rsidR="00103651" w:rsidRDefault="00E36DD3">
      <w:pPr>
        <w:pStyle w:val="Heading1"/>
        <w:jc w:val="both"/>
        <w:rPr>
          <w:rFonts w:cs="Times New Roman"/>
        </w:rPr>
      </w:pPr>
      <w:r w:rsidRPr="006854DB">
        <w:rPr>
          <w:rFonts w:cs="Times New Roman"/>
        </w:rPr>
        <w:t>Pre-Existing Condition</w:t>
      </w:r>
      <w:r w:rsidRPr="006854DB">
        <w:rPr>
          <w:rFonts w:cs="Times New Roman"/>
          <w:spacing w:val="-7"/>
        </w:rPr>
        <w:t xml:space="preserve"> </w:t>
      </w:r>
      <w:r w:rsidRPr="006854DB">
        <w:rPr>
          <w:rFonts w:cs="Times New Roman"/>
        </w:rPr>
        <w:t>Limitation</w:t>
      </w:r>
    </w:p>
    <w:p w14:paraId="09572D0A" w14:textId="77777777" w:rsidR="00637DFC" w:rsidRPr="00637DFC" w:rsidRDefault="00637DFC">
      <w:pPr>
        <w:pStyle w:val="Heading1"/>
        <w:jc w:val="both"/>
        <w:rPr>
          <w:rFonts w:cs="Times New Roman"/>
          <w:b w:val="0"/>
          <w:bCs w:val="0"/>
          <w:sz w:val="16"/>
          <w:szCs w:val="16"/>
        </w:rPr>
      </w:pPr>
    </w:p>
    <w:p w14:paraId="42532A88" w14:textId="77777777" w:rsidR="00103651" w:rsidRPr="006854DB" w:rsidRDefault="00E36DD3" w:rsidP="00637DFC">
      <w:pPr>
        <w:pStyle w:val="BodyText"/>
        <w:ind w:left="90" w:right="117"/>
        <w:jc w:val="both"/>
        <w:rPr>
          <w:rFonts w:cs="Times New Roman"/>
        </w:rPr>
      </w:pPr>
      <w:r w:rsidRPr="006854DB">
        <w:rPr>
          <w:rFonts w:cs="Times New Roman"/>
        </w:rPr>
        <w:t>A sickness or accidental injury in the 12 months before your MetLife L TO coverage takes effect for which you: received medical treatment, consultation, care, or services; took prescription medication or had medications prescribed; or had symptoms or conditions that would cause a reasonably prudent person to seek diagnosis, care or</w:t>
      </w:r>
      <w:r w:rsidRPr="006854DB">
        <w:rPr>
          <w:rFonts w:cs="Times New Roman"/>
          <w:spacing w:val="-8"/>
        </w:rPr>
        <w:t xml:space="preserve"> </w:t>
      </w:r>
      <w:r w:rsidRPr="006854DB">
        <w:rPr>
          <w:rFonts w:cs="Times New Roman"/>
        </w:rPr>
        <w:t>treatment</w:t>
      </w:r>
    </w:p>
    <w:p w14:paraId="0B937A8D" w14:textId="55FC1B03" w:rsidR="00103651" w:rsidRPr="006854DB" w:rsidRDefault="00E36DD3" w:rsidP="00637DFC">
      <w:pPr>
        <w:pStyle w:val="BodyText"/>
        <w:spacing w:line="242" w:lineRule="auto"/>
        <w:ind w:left="90" w:right="120"/>
        <w:jc w:val="both"/>
        <w:rPr>
          <w:rFonts w:cs="Times New Roman"/>
        </w:rPr>
      </w:pPr>
      <w:r w:rsidRPr="006854DB">
        <w:rPr>
          <w:rFonts w:cs="Times New Roman"/>
        </w:rPr>
        <w:t xml:space="preserve">MetLife will not pay benefits for a Disability resulting from a Pre-existing Condition if you have been Actively at Work for less than 12 consecutive months after the date your </w:t>
      </w:r>
      <w:r w:rsidR="00FB3137" w:rsidRPr="006854DB">
        <w:rPr>
          <w:rFonts w:cs="Times New Roman"/>
        </w:rPr>
        <w:t>disability</w:t>
      </w:r>
      <w:r w:rsidRPr="006854DB">
        <w:rPr>
          <w:rFonts w:cs="Times New Roman"/>
        </w:rPr>
        <w:t xml:space="preserve"> insurance takes effect under this</w:t>
      </w:r>
      <w:r w:rsidRPr="006854DB">
        <w:rPr>
          <w:rFonts w:cs="Times New Roman"/>
          <w:spacing w:val="-6"/>
        </w:rPr>
        <w:t xml:space="preserve"> </w:t>
      </w:r>
      <w:r w:rsidRPr="006854DB">
        <w:rPr>
          <w:rFonts w:cs="Times New Roman"/>
        </w:rPr>
        <w:t>certificate.</w:t>
      </w:r>
    </w:p>
    <w:p w14:paraId="33D13037" w14:textId="77777777" w:rsidR="00103651" w:rsidRPr="00637DFC" w:rsidRDefault="00103651">
      <w:pPr>
        <w:spacing w:before="9"/>
        <w:rPr>
          <w:rFonts w:ascii="Times New Roman" w:eastAsia="Times New Roman" w:hAnsi="Times New Roman" w:cs="Times New Roman"/>
          <w:sz w:val="16"/>
          <w:szCs w:val="16"/>
        </w:rPr>
      </w:pPr>
    </w:p>
    <w:p w14:paraId="02199E89" w14:textId="1EEF3A5E" w:rsidR="00103651" w:rsidRDefault="00E36DD3" w:rsidP="00D92E83">
      <w:pPr>
        <w:pStyle w:val="Heading1"/>
        <w:jc w:val="both"/>
        <w:rPr>
          <w:rFonts w:cs="Times New Roman"/>
          <w:color w:val="0D0D0F"/>
        </w:rPr>
      </w:pPr>
      <w:r w:rsidRPr="006854DB">
        <w:rPr>
          <w:rFonts w:cs="Times New Roman"/>
          <w:color w:val="0D0D0F"/>
        </w:rPr>
        <w:t>Benefit</w:t>
      </w:r>
      <w:r w:rsidRPr="006854DB">
        <w:rPr>
          <w:rFonts w:cs="Times New Roman"/>
          <w:color w:val="0D0D0F"/>
          <w:spacing w:val="-7"/>
        </w:rPr>
        <w:t xml:space="preserve"> </w:t>
      </w:r>
      <w:r w:rsidRPr="006854DB">
        <w:rPr>
          <w:rFonts w:cs="Times New Roman"/>
          <w:color w:val="0D0D0F"/>
        </w:rPr>
        <w:t>limitation</w:t>
      </w:r>
    </w:p>
    <w:p w14:paraId="5A9EDF72" w14:textId="77777777" w:rsidR="00637DFC" w:rsidRPr="00637DFC" w:rsidRDefault="00637DFC" w:rsidP="00D92E83">
      <w:pPr>
        <w:pStyle w:val="Heading1"/>
        <w:jc w:val="both"/>
        <w:rPr>
          <w:rFonts w:cs="Times New Roman"/>
          <w:b w:val="0"/>
          <w:bCs w:val="0"/>
          <w:sz w:val="16"/>
          <w:szCs w:val="16"/>
        </w:rPr>
      </w:pPr>
    </w:p>
    <w:p w14:paraId="19CD84D8" w14:textId="43A53302" w:rsidR="00103651" w:rsidRPr="006854DB" w:rsidRDefault="00E36DD3" w:rsidP="00637DFC">
      <w:pPr>
        <w:pStyle w:val="BodyText"/>
        <w:ind w:left="90" w:right="122"/>
        <w:jc w:val="both"/>
        <w:rPr>
          <w:rFonts w:cs="Times New Roman"/>
        </w:rPr>
      </w:pPr>
      <w:r w:rsidRPr="006854DB">
        <w:rPr>
          <w:rFonts w:cs="Times New Roman"/>
        </w:rPr>
        <w:t>Neuromusculoskeletal and soft tissue disorder unless there is objective medical evidence of seropositive arthritis; spinal tumors, malignancy, or vascular malformations; radiculopathies; myelopathies; traumatic spinal cord necrosis; or maculopathies: 24 months of benefit a member’s</w:t>
      </w:r>
      <w:r w:rsidRPr="006854DB">
        <w:rPr>
          <w:rFonts w:cs="Times New Roman"/>
          <w:spacing w:val="-9"/>
        </w:rPr>
        <w:t xml:space="preserve"> </w:t>
      </w:r>
      <w:r w:rsidRPr="006854DB">
        <w:rPr>
          <w:rFonts w:cs="Times New Roman"/>
        </w:rPr>
        <w:t>lifetime.</w:t>
      </w:r>
    </w:p>
    <w:p w14:paraId="7C6E0BA3" w14:textId="77777777" w:rsidR="00103651" w:rsidRPr="00FC6871" w:rsidRDefault="00103651">
      <w:pPr>
        <w:spacing w:before="9"/>
        <w:rPr>
          <w:rFonts w:ascii="Times New Roman" w:eastAsia="Times New Roman" w:hAnsi="Times New Roman" w:cs="Times New Roman"/>
          <w:sz w:val="16"/>
          <w:szCs w:val="16"/>
        </w:rPr>
      </w:pPr>
    </w:p>
    <w:p w14:paraId="24C15CC2" w14:textId="508BEBD8" w:rsidR="00103651" w:rsidRDefault="00E36DD3">
      <w:pPr>
        <w:pStyle w:val="Heading1"/>
        <w:jc w:val="both"/>
        <w:rPr>
          <w:rFonts w:cs="Times New Roman"/>
        </w:rPr>
      </w:pPr>
      <w:r w:rsidRPr="006854DB">
        <w:rPr>
          <w:rFonts w:cs="Times New Roman"/>
        </w:rPr>
        <w:t>Own</w:t>
      </w:r>
      <w:r w:rsidRPr="006854DB">
        <w:rPr>
          <w:rFonts w:cs="Times New Roman"/>
          <w:spacing w:val="-3"/>
        </w:rPr>
        <w:t xml:space="preserve"> </w:t>
      </w:r>
      <w:r w:rsidRPr="006854DB">
        <w:rPr>
          <w:rFonts w:cs="Times New Roman"/>
        </w:rPr>
        <w:t>Occupation</w:t>
      </w:r>
    </w:p>
    <w:p w14:paraId="22E39DE7" w14:textId="77777777" w:rsidR="00637DFC" w:rsidRPr="00637DFC" w:rsidRDefault="00637DFC">
      <w:pPr>
        <w:pStyle w:val="Heading1"/>
        <w:jc w:val="both"/>
        <w:rPr>
          <w:rFonts w:cs="Times New Roman"/>
          <w:b w:val="0"/>
          <w:bCs w:val="0"/>
          <w:sz w:val="16"/>
          <w:szCs w:val="16"/>
        </w:rPr>
      </w:pPr>
    </w:p>
    <w:p w14:paraId="291051B9" w14:textId="77777777" w:rsidR="00103651" w:rsidRPr="006854DB" w:rsidRDefault="00E36DD3" w:rsidP="00637DFC">
      <w:pPr>
        <w:pStyle w:val="BodyText"/>
        <w:spacing w:line="259" w:lineRule="auto"/>
        <w:ind w:left="100" w:right="117"/>
        <w:jc w:val="both"/>
        <w:rPr>
          <w:rFonts w:cs="Times New Roman"/>
        </w:rPr>
      </w:pPr>
      <w:r w:rsidRPr="006854DB">
        <w:rPr>
          <w:rFonts w:cs="Times New Roman"/>
        </w:rPr>
        <w:t>Own occupation means the activity that the employee regularly performs and serves as his/her source of income.  It may be a similar activity that could be performed with the employee’s Company or any other employer in the employee’s local</w:t>
      </w:r>
      <w:r w:rsidRPr="006854DB">
        <w:rPr>
          <w:rFonts w:cs="Times New Roman"/>
          <w:spacing w:val="-9"/>
        </w:rPr>
        <w:t xml:space="preserve"> </w:t>
      </w:r>
      <w:r w:rsidRPr="006854DB">
        <w:rPr>
          <w:rFonts w:cs="Times New Roman"/>
        </w:rPr>
        <w:t>economy.</w:t>
      </w:r>
    </w:p>
    <w:p w14:paraId="721BF87A" w14:textId="77777777" w:rsidR="00103651" w:rsidRPr="007B601E" w:rsidRDefault="00103651">
      <w:pPr>
        <w:rPr>
          <w:rFonts w:ascii="Times New Roman" w:eastAsia="Times New Roman" w:hAnsi="Times New Roman" w:cs="Times New Roman"/>
          <w:sz w:val="16"/>
          <w:szCs w:val="16"/>
        </w:rPr>
      </w:pPr>
    </w:p>
    <w:p w14:paraId="5597366A" w14:textId="15222252" w:rsidR="00637DFC" w:rsidRDefault="00E36DD3" w:rsidP="00707F7A">
      <w:pPr>
        <w:pStyle w:val="Heading1"/>
        <w:spacing w:line="275" w:lineRule="exact"/>
        <w:ind w:left="104"/>
        <w:jc w:val="both"/>
        <w:rPr>
          <w:rFonts w:cs="Times New Roman"/>
          <w:color w:val="0D0D0F"/>
        </w:rPr>
      </w:pPr>
      <w:r w:rsidRPr="006854DB">
        <w:rPr>
          <w:rFonts w:cs="Times New Roman"/>
          <w:color w:val="0D0D0F"/>
        </w:rPr>
        <w:t>Benefit</w:t>
      </w:r>
      <w:r w:rsidRPr="006854DB">
        <w:rPr>
          <w:rFonts w:cs="Times New Roman"/>
          <w:color w:val="0D0D0F"/>
          <w:spacing w:val="-3"/>
        </w:rPr>
        <w:t xml:space="preserve"> </w:t>
      </w:r>
      <w:r w:rsidRPr="006854DB">
        <w:rPr>
          <w:rFonts w:cs="Times New Roman"/>
          <w:color w:val="0D0D0F"/>
        </w:rPr>
        <w:t>offsets</w:t>
      </w:r>
    </w:p>
    <w:p w14:paraId="598B5E02" w14:textId="77777777" w:rsidR="00707F7A" w:rsidRPr="00707F7A" w:rsidRDefault="00707F7A" w:rsidP="00707F7A">
      <w:pPr>
        <w:pStyle w:val="Heading1"/>
        <w:spacing w:line="275" w:lineRule="exact"/>
        <w:ind w:left="104"/>
        <w:jc w:val="both"/>
        <w:rPr>
          <w:rFonts w:cs="Times New Roman"/>
          <w:color w:val="0D0D0F"/>
          <w:sz w:val="16"/>
          <w:szCs w:val="16"/>
        </w:rPr>
      </w:pPr>
    </w:p>
    <w:p w14:paraId="5D05AB6A" w14:textId="77777777" w:rsidR="00103651" w:rsidRPr="006854DB" w:rsidRDefault="00E36DD3">
      <w:pPr>
        <w:pStyle w:val="BodyText"/>
        <w:numPr>
          <w:ilvl w:val="0"/>
          <w:numId w:val="59"/>
        </w:numPr>
        <w:spacing w:line="242" w:lineRule="auto"/>
        <w:ind w:left="720" w:right="540"/>
        <w:rPr>
          <w:rFonts w:cs="Times New Roman"/>
        </w:rPr>
      </w:pPr>
      <w:r w:rsidRPr="006854DB">
        <w:rPr>
          <w:rFonts w:cs="Times New Roman"/>
        </w:rPr>
        <w:t>Social Security or similar laws State-mandated disability</w:t>
      </w:r>
      <w:r w:rsidRPr="006854DB">
        <w:rPr>
          <w:rFonts w:cs="Times New Roman"/>
          <w:spacing w:val="-8"/>
        </w:rPr>
        <w:t xml:space="preserve"> </w:t>
      </w:r>
      <w:r w:rsidRPr="006854DB">
        <w:rPr>
          <w:rFonts w:cs="Times New Roman"/>
        </w:rPr>
        <w:t>benefits</w:t>
      </w:r>
    </w:p>
    <w:p w14:paraId="3D8DD73A" w14:textId="77777777" w:rsidR="00103651" w:rsidRPr="006854DB" w:rsidRDefault="00E36DD3">
      <w:pPr>
        <w:pStyle w:val="BodyText"/>
        <w:numPr>
          <w:ilvl w:val="0"/>
          <w:numId w:val="59"/>
        </w:numPr>
        <w:spacing w:line="273" w:lineRule="exact"/>
        <w:ind w:left="720" w:right="540"/>
        <w:jc w:val="both"/>
        <w:rPr>
          <w:rFonts w:cs="Times New Roman"/>
        </w:rPr>
      </w:pPr>
      <w:r w:rsidRPr="006854DB">
        <w:rPr>
          <w:rFonts w:cs="Times New Roman"/>
        </w:rPr>
        <w:t>Workers' Compensation or similar</w:t>
      </w:r>
      <w:r w:rsidRPr="006854DB">
        <w:rPr>
          <w:rFonts w:cs="Times New Roman"/>
          <w:spacing w:val="-7"/>
        </w:rPr>
        <w:t xml:space="preserve"> </w:t>
      </w:r>
      <w:r w:rsidRPr="006854DB">
        <w:rPr>
          <w:rFonts w:cs="Times New Roman"/>
        </w:rPr>
        <w:t>law</w:t>
      </w:r>
    </w:p>
    <w:p w14:paraId="05869E1F" w14:textId="77777777" w:rsidR="00103651" w:rsidRPr="006854DB" w:rsidRDefault="00E36DD3">
      <w:pPr>
        <w:pStyle w:val="BodyText"/>
        <w:numPr>
          <w:ilvl w:val="0"/>
          <w:numId w:val="59"/>
        </w:numPr>
        <w:spacing w:before="3"/>
        <w:ind w:left="720" w:right="540"/>
        <w:rPr>
          <w:rFonts w:cs="Times New Roman"/>
        </w:rPr>
      </w:pPr>
      <w:r w:rsidRPr="006854DB">
        <w:rPr>
          <w:rFonts w:cs="Times New Roman"/>
        </w:rPr>
        <w:t>Sick or any other salary continuation other than</w:t>
      </w:r>
      <w:r w:rsidRPr="006854DB">
        <w:rPr>
          <w:rFonts w:cs="Times New Roman"/>
          <w:spacing w:val="-14"/>
        </w:rPr>
        <w:t xml:space="preserve"> </w:t>
      </w:r>
      <w:r w:rsidRPr="006854DB">
        <w:rPr>
          <w:rFonts w:cs="Times New Roman"/>
        </w:rPr>
        <w:t>vacation Employer retirement</w:t>
      </w:r>
      <w:r w:rsidRPr="006854DB">
        <w:rPr>
          <w:rFonts w:cs="Times New Roman"/>
          <w:spacing w:val="-8"/>
        </w:rPr>
        <w:t xml:space="preserve"> </w:t>
      </w:r>
      <w:r w:rsidRPr="006854DB">
        <w:rPr>
          <w:rFonts w:cs="Times New Roman"/>
        </w:rPr>
        <w:t>plans</w:t>
      </w:r>
    </w:p>
    <w:p w14:paraId="186CBAC5" w14:textId="77777777" w:rsidR="00103651" w:rsidRPr="006854DB" w:rsidRDefault="00E36DD3">
      <w:pPr>
        <w:pStyle w:val="BodyText"/>
        <w:numPr>
          <w:ilvl w:val="0"/>
          <w:numId w:val="59"/>
        </w:numPr>
        <w:spacing w:line="242" w:lineRule="auto"/>
        <w:ind w:left="720" w:right="540"/>
        <w:rPr>
          <w:rFonts w:cs="Times New Roman"/>
        </w:rPr>
      </w:pPr>
      <w:r w:rsidRPr="006854DB">
        <w:rPr>
          <w:rFonts w:cs="Times New Roman"/>
        </w:rPr>
        <w:t>Group disability plans Occupational disease</w:t>
      </w:r>
      <w:r w:rsidRPr="006854DB">
        <w:rPr>
          <w:rFonts w:cs="Times New Roman"/>
          <w:spacing w:val="-6"/>
        </w:rPr>
        <w:t xml:space="preserve"> </w:t>
      </w:r>
      <w:r w:rsidRPr="006854DB">
        <w:rPr>
          <w:rFonts w:cs="Times New Roman"/>
        </w:rPr>
        <w:t>laws</w:t>
      </w:r>
    </w:p>
    <w:p w14:paraId="1E45D130" w14:textId="77777777" w:rsidR="00103651" w:rsidRPr="006854DB" w:rsidRDefault="00E36DD3">
      <w:pPr>
        <w:pStyle w:val="BodyText"/>
        <w:spacing w:before="213" w:line="242" w:lineRule="auto"/>
        <w:ind w:left="100" w:right="126"/>
        <w:jc w:val="both"/>
        <w:rPr>
          <w:rFonts w:cs="Times New Roman"/>
        </w:rPr>
      </w:pPr>
      <w:r w:rsidRPr="006854DB">
        <w:rPr>
          <w:rFonts w:cs="Times New Roman"/>
        </w:rPr>
        <w:t>If you are working while Totally Disabled, your Monthly Benefit will only be reduced by 50% of your employment</w:t>
      </w:r>
      <w:r w:rsidRPr="006854DB">
        <w:rPr>
          <w:rFonts w:cs="Times New Roman"/>
          <w:spacing w:val="-6"/>
        </w:rPr>
        <w:t xml:space="preserve"> </w:t>
      </w:r>
      <w:r w:rsidRPr="006854DB">
        <w:rPr>
          <w:rFonts w:cs="Times New Roman"/>
        </w:rPr>
        <w:t>earnings.</w:t>
      </w:r>
    </w:p>
    <w:p w14:paraId="7776EC0F" w14:textId="77777777" w:rsidR="00103651" w:rsidRPr="00FC6871" w:rsidRDefault="00103651">
      <w:pPr>
        <w:spacing w:before="10"/>
        <w:rPr>
          <w:rFonts w:ascii="Times New Roman" w:eastAsia="Times New Roman" w:hAnsi="Times New Roman" w:cs="Times New Roman"/>
          <w:sz w:val="16"/>
          <w:szCs w:val="16"/>
        </w:rPr>
      </w:pPr>
    </w:p>
    <w:p w14:paraId="284B028C" w14:textId="170D13D7" w:rsidR="00103651" w:rsidRDefault="00E36DD3">
      <w:pPr>
        <w:pStyle w:val="Heading1"/>
        <w:ind w:left="104"/>
        <w:jc w:val="both"/>
        <w:rPr>
          <w:rFonts w:cs="Times New Roman"/>
          <w:color w:val="000004"/>
        </w:rPr>
      </w:pPr>
      <w:r w:rsidRPr="006854DB">
        <w:rPr>
          <w:rFonts w:cs="Times New Roman"/>
          <w:color w:val="000004"/>
        </w:rPr>
        <w:t>Re</w:t>
      </w:r>
      <w:r w:rsidRPr="006854DB">
        <w:rPr>
          <w:rFonts w:cs="Times New Roman"/>
          <w:color w:val="0D0D0F"/>
        </w:rPr>
        <w:t>t</w:t>
      </w:r>
      <w:r w:rsidRPr="006854DB">
        <w:rPr>
          <w:rFonts w:cs="Times New Roman"/>
          <w:color w:val="000004"/>
        </w:rPr>
        <w:t>u</w:t>
      </w:r>
      <w:r w:rsidRPr="006854DB">
        <w:rPr>
          <w:rFonts w:cs="Times New Roman"/>
          <w:color w:val="0D0D0F"/>
        </w:rPr>
        <w:t>r</w:t>
      </w:r>
      <w:r w:rsidRPr="006854DB">
        <w:rPr>
          <w:rFonts w:cs="Times New Roman"/>
          <w:color w:val="000004"/>
        </w:rPr>
        <w:t xml:space="preserve">n to </w:t>
      </w:r>
      <w:r w:rsidRPr="006854DB">
        <w:rPr>
          <w:rFonts w:cs="Times New Roman"/>
          <w:color w:val="0D0D0F"/>
        </w:rPr>
        <w:t>W</w:t>
      </w:r>
      <w:r w:rsidRPr="006854DB">
        <w:rPr>
          <w:rFonts w:cs="Times New Roman"/>
          <w:color w:val="000004"/>
        </w:rPr>
        <w:t>o</w:t>
      </w:r>
      <w:r w:rsidRPr="006854DB">
        <w:rPr>
          <w:rFonts w:cs="Times New Roman"/>
          <w:color w:val="0D0D0F"/>
        </w:rPr>
        <w:t>r</w:t>
      </w:r>
      <w:r w:rsidRPr="006854DB">
        <w:rPr>
          <w:rFonts w:cs="Times New Roman"/>
          <w:color w:val="000004"/>
        </w:rPr>
        <w:t>k</w:t>
      </w:r>
      <w:r w:rsidRPr="006854DB">
        <w:rPr>
          <w:rFonts w:cs="Times New Roman"/>
          <w:color w:val="000004"/>
          <w:spacing w:val="-6"/>
        </w:rPr>
        <w:t xml:space="preserve"> </w:t>
      </w:r>
      <w:r w:rsidRPr="006854DB">
        <w:rPr>
          <w:rFonts w:cs="Times New Roman"/>
          <w:color w:val="000004"/>
        </w:rPr>
        <w:t>Incen</w:t>
      </w:r>
      <w:r w:rsidRPr="006854DB">
        <w:rPr>
          <w:rFonts w:cs="Times New Roman"/>
          <w:color w:val="0D0D0F"/>
        </w:rPr>
        <w:t>t</w:t>
      </w:r>
      <w:r w:rsidRPr="006854DB">
        <w:rPr>
          <w:rFonts w:cs="Times New Roman"/>
          <w:color w:val="000004"/>
        </w:rPr>
        <w:t>ive</w:t>
      </w:r>
    </w:p>
    <w:p w14:paraId="6BBEE0AA" w14:textId="77777777" w:rsidR="007B601E" w:rsidRPr="007B601E" w:rsidRDefault="007B601E">
      <w:pPr>
        <w:pStyle w:val="Heading1"/>
        <w:ind w:left="104"/>
        <w:jc w:val="both"/>
        <w:rPr>
          <w:rFonts w:cs="Times New Roman"/>
          <w:b w:val="0"/>
          <w:bCs w:val="0"/>
          <w:sz w:val="16"/>
          <w:szCs w:val="16"/>
        </w:rPr>
      </w:pPr>
    </w:p>
    <w:p w14:paraId="60AD7B84" w14:textId="77777777" w:rsidR="00103651" w:rsidRPr="006854DB" w:rsidRDefault="00E36DD3" w:rsidP="00D92E83">
      <w:pPr>
        <w:pStyle w:val="BodyText"/>
        <w:spacing w:line="259" w:lineRule="auto"/>
        <w:ind w:left="100" w:right="113"/>
        <w:rPr>
          <w:rFonts w:cs="Times New Roman"/>
        </w:rPr>
      </w:pPr>
      <w:r w:rsidRPr="006854DB">
        <w:rPr>
          <w:rFonts w:cs="Times New Roman"/>
        </w:rPr>
        <w:t>Let's say your pre-dis</w:t>
      </w:r>
      <w:r w:rsidRPr="006854DB">
        <w:rPr>
          <w:rFonts w:cs="Times New Roman"/>
          <w:color w:val="0D0D0F"/>
        </w:rPr>
        <w:t>a</w:t>
      </w:r>
      <w:r w:rsidRPr="006854DB">
        <w:rPr>
          <w:rFonts w:cs="Times New Roman"/>
        </w:rPr>
        <w:t>bil</w:t>
      </w:r>
      <w:r w:rsidRPr="006854DB">
        <w:rPr>
          <w:rFonts w:cs="Times New Roman"/>
          <w:color w:val="0D0D0F"/>
        </w:rPr>
        <w:t>i</w:t>
      </w:r>
      <w:r w:rsidRPr="006854DB">
        <w:rPr>
          <w:rFonts w:cs="Times New Roman"/>
        </w:rPr>
        <w:t>t</w:t>
      </w:r>
      <w:r w:rsidRPr="006854DB">
        <w:rPr>
          <w:rFonts w:cs="Times New Roman"/>
          <w:color w:val="0D0D0F"/>
        </w:rPr>
        <w:t>y ea</w:t>
      </w:r>
      <w:r w:rsidRPr="006854DB">
        <w:rPr>
          <w:rFonts w:cs="Times New Roman"/>
        </w:rPr>
        <w:t>rnings w</w:t>
      </w:r>
      <w:r w:rsidRPr="006854DB">
        <w:rPr>
          <w:rFonts w:cs="Times New Roman"/>
          <w:color w:val="0D0D0F"/>
        </w:rPr>
        <w:t>e</w:t>
      </w:r>
      <w:r w:rsidRPr="006854DB">
        <w:rPr>
          <w:rFonts w:cs="Times New Roman"/>
        </w:rPr>
        <w:t xml:space="preserve">re </w:t>
      </w:r>
      <w:r w:rsidRPr="006854DB">
        <w:rPr>
          <w:rFonts w:cs="Times New Roman"/>
          <w:color w:val="0D0D0F"/>
        </w:rPr>
        <w:t>$2,</w:t>
      </w:r>
      <w:r w:rsidRPr="006854DB">
        <w:rPr>
          <w:rFonts w:cs="Times New Roman"/>
        </w:rPr>
        <w:t>500 p</w:t>
      </w:r>
      <w:r w:rsidRPr="006854DB">
        <w:rPr>
          <w:rFonts w:cs="Times New Roman"/>
          <w:color w:val="0D0D0F"/>
        </w:rPr>
        <w:t>e</w:t>
      </w:r>
      <w:r w:rsidRPr="006854DB">
        <w:rPr>
          <w:rFonts w:cs="Times New Roman"/>
        </w:rPr>
        <w:t>r m</w:t>
      </w:r>
      <w:r w:rsidRPr="006854DB">
        <w:rPr>
          <w:rFonts w:cs="Times New Roman"/>
          <w:color w:val="0D0D0F"/>
        </w:rPr>
        <w:t>o</w:t>
      </w:r>
      <w:r w:rsidRPr="006854DB">
        <w:rPr>
          <w:rFonts w:cs="Times New Roman"/>
        </w:rPr>
        <w:t>nth makin</w:t>
      </w:r>
      <w:r w:rsidRPr="006854DB">
        <w:rPr>
          <w:rFonts w:cs="Times New Roman"/>
          <w:color w:val="0D0D0F"/>
        </w:rPr>
        <w:t xml:space="preserve">g </w:t>
      </w:r>
      <w:r w:rsidRPr="006854DB">
        <w:rPr>
          <w:rFonts w:cs="Times New Roman"/>
        </w:rPr>
        <w:t>th</w:t>
      </w:r>
      <w:r w:rsidRPr="006854DB">
        <w:rPr>
          <w:rFonts w:cs="Times New Roman"/>
          <w:color w:val="0D0D0F"/>
        </w:rPr>
        <w:t xml:space="preserve">e </w:t>
      </w:r>
      <w:r w:rsidRPr="006854DB">
        <w:rPr>
          <w:rFonts w:cs="Times New Roman"/>
        </w:rPr>
        <w:t>ba</w:t>
      </w:r>
      <w:r w:rsidRPr="006854DB">
        <w:rPr>
          <w:rFonts w:cs="Times New Roman"/>
          <w:color w:val="0D0D0F"/>
        </w:rPr>
        <w:t xml:space="preserve">se </w:t>
      </w:r>
      <w:r w:rsidRPr="006854DB">
        <w:rPr>
          <w:rFonts w:cs="Times New Roman"/>
        </w:rPr>
        <w:t>monthl</w:t>
      </w:r>
      <w:r w:rsidRPr="006854DB">
        <w:rPr>
          <w:rFonts w:cs="Times New Roman"/>
          <w:color w:val="0D0D0F"/>
        </w:rPr>
        <w:t xml:space="preserve">y </w:t>
      </w:r>
      <w:r w:rsidRPr="006854DB">
        <w:rPr>
          <w:rFonts w:cs="Times New Roman"/>
        </w:rPr>
        <w:t>b</w:t>
      </w:r>
      <w:r w:rsidRPr="006854DB">
        <w:rPr>
          <w:rFonts w:cs="Times New Roman"/>
          <w:color w:val="0D0D0F"/>
        </w:rPr>
        <w:t>e</w:t>
      </w:r>
      <w:r w:rsidRPr="006854DB">
        <w:rPr>
          <w:rFonts w:cs="Times New Roman"/>
        </w:rPr>
        <w:t>n</w:t>
      </w:r>
      <w:r w:rsidRPr="006854DB">
        <w:rPr>
          <w:rFonts w:cs="Times New Roman"/>
          <w:color w:val="0D0D0F"/>
        </w:rPr>
        <w:t>ef</w:t>
      </w:r>
      <w:r w:rsidRPr="006854DB">
        <w:rPr>
          <w:rFonts w:cs="Times New Roman"/>
        </w:rPr>
        <w:t xml:space="preserve">it </w:t>
      </w:r>
      <w:r w:rsidRPr="006854DB">
        <w:rPr>
          <w:rFonts w:cs="Times New Roman"/>
          <w:color w:val="0D0D0F"/>
        </w:rPr>
        <w:t>yo</w:t>
      </w:r>
      <w:r w:rsidRPr="006854DB">
        <w:rPr>
          <w:rFonts w:cs="Times New Roman"/>
        </w:rPr>
        <w:t xml:space="preserve">u would </w:t>
      </w:r>
      <w:r w:rsidRPr="006854DB">
        <w:rPr>
          <w:rFonts w:cs="Times New Roman"/>
          <w:color w:val="0D0D0F"/>
        </w:rPr>
        <w:t>rece</w:t>
      </w:r>
      <w:r w:rsidRPr="006854DB">
        <w:rPr>
          <w:rFonts w:cs="Times New Roman"/>
        </w:rPr>
        <w:t>i</w:t>
      </w:r>
      <w:r w:rsidRPr="006854DB">
        <w:rPr>
          <w:rFonts w:cs="Times New Roman"/>
          <w:color w:val="0D0D0F"/>
        </w:rPr>
        <w:t>v</w:t>
      </w:r>
      <w:r w:rsidRPr="006854DB">
        <w:rPr>
          <w:rFonts w:cs="Times New Roman"/>
        </w:rPr>
        <w:t xml:space="preserve">e </w:t>
      </w:r>
      <w:r w:rsidRPr="006854DB">
        <w:rPr>
          <w:rFonts w:cs="Times New Roman"/>
          <w:color w:val="0D0D0F"/>
        </w:rPr>
        <w:t>f</w:t>
      </w:r>
      <w:r w:rsidRPr="006854DB">
        <w:rPr>
          <w:rFonts w:cs="Times New Roman"/>
        </w:rPr>
        <w:t>r</w:t>
      </w:r>
      <w:r w:rsidRPr="006854DB">
        <w:rPr>
          <w:rFonts w:cs="Times New Roman"/>
          <w:color w:val="0D0D0F"/>
        </w:rPr>
        <w:t>om the MetLi</w:t>
      </w:r>
      <w:r w:rsidRPr="006854DB">
        <w:rPr>
          <w:rFonts w:cs="Times New Roman"/>
        </w:rPr>
        <w:t>f</w:t>
      </w:r>
      <w:r w:rsidRPr="006854DB">
        <w:rPr>
          <w:rFonts w:cs="Times New Roman"/>
          <w:color w:val="0D0D0F"/>
        </w:rPr>
        <w:t xml:space="preserve">e AMFA </w:t>
      </w:r>
      <w:r w:rsidRPr="006854DB">
        <w:rPr>
          <w:rFonts w:cs="Times New Roman"/>
        </w:rPr>
        <w:t>L</w:t>
      </w:r>
      <w:r w:rsidRPr="006854DB">
        <w:rPr>
          <w:rFonts w:cs="Times New Roman"/>
          <w:color w:val="0D0D0F"/>
        </w:rPr>
        <w:t>T</w:t>
      </w:r>
      <w:r w:rsidRPr="006854DB">
        <w:rPr>
          <w:rFonts w:cs="Times New Roman"/>
        </w:rPr>
        <w:t xml:space="preserve">D </w:t>
      </w:r>
      <w:r w:rsidRPr="006854DB">
        <w:rPr>
          <w:rFonts w:cs="Times New Roman"/>
          <w:color w:val="0D0D0F"/>
        </w:rPr>
        <w:t>p</w:t>
      </w:r>
      <w:r w:rsidRPr="006854DB">
        <w:rPr>
          <w:rFonts w:cs="Times New Roman"/>
        </w:rPr>
        <w:t>l</w:t>
      </w:r>
      <w:r w:rsidRPr="006854DB">
        <w:rPr>
          <w:rFonts w:cs="Times New Roman"/>
          <w:color w:val="0D0D0F"/>
        </w:rPr>
        <w:t>a</w:t>
      </w:r>
      <w:r w:rsidRPr="006854DB">
        <w:rPr>
          <w:rFonts w:cs="Times New Roman"/>
        </w:rPr>
        <w:t xml:space="preserve">n </w:t>
      </w:r>
      <w:r w:rsidRPr="006854DB">
        <w:rPr>
          <w:rFonts w:cs="Times New Roman"/>
          <w:color w:val="0D0D0F"/>
        </w:rPr>
        <w:t>$</w:t>
      </w:r>
      <w:r w:rsidRPr="006854DB">
        <w:rPr>
          <w:rFonts w:cs="Times New Roman"/>
        </w:rPr>
        <w:t>1</w:t>
      </w:r>
      <w:r w:rsidRPr="006854DB">
        <w:rPr>
          <w:rFonts w:cs="Times New Roman"/>
          <w:color w:val="0D0D0F"/>
        </w:rPr>
        <w:t>,</w:t>
      </w:r>
      <w:r w:rsidRPr="006854DB">
        <w:rPr>
          <w:rFonts w:cs="Times New Roman"/>
        </w:rPr>
        <w:t>2</w:t>
      </w:r>
      <w:r w:rsidRPr="006854DB">
        <w:rPr>
          <w:rFonts w:cs="Times New Roman"/>
          <w:color w:val="0D0D0F"/>
        </w:rPr>
        <w:t>50</w:t>
      </w:r>
      <w:r w:rsidRPr="006854DB">
        <w:rPr>
          <w:rFonts w:cs="Times New Roman"/>
        </w:rPr>
        <w:t>. Sin</w:t>
      </w:r>
      <w:r w:rsidRPr="006854DB">
        <w:rPr>
          <w:rFonts w:cs="Times New Roman"/>
          <w:color w:val="0D0D0F"/>
        </w:rPr>
        <w:t>c</w:t>
      </w:r>
      <w:r w:rsidRPr="006854DB">
        <w:rPr>
          <w:rFonts w:cs="Times New Roman"/>
        </w:rPr>
        <w:t>e</w:t>
      </w:r>
      <w:r w:rsidRPr="006854DB">
        <w:rPr>
          <w:rFonts w:cs="Times New Roman"/>
          <w:color w:val="0D0D0F"/>
        </w:rPr>
        <w:t xml:space="preserve">, for </w:t>
      </w:r>
      <w:r w:rsidRPr="006854DB">
        <w:rPr>
          <w:rFonts w:cs="Times New Roman"/>
        </w:rPr>
        <w:t>th</w:t>
      </w:r>
      <w:r w:rsidRPr="006854DB">
        <w:rPr>
          <w:rFonts w:cs="Times New Roman"/>
          <w:color w:val="0D0D0F"/>
        </w:rPr>
        <w:t>e f</w:t>
      </w:r>
      <w:r w:rsidRPr="006854DB">
        <w:rPr>
          <w:rFonts w:cs="Times New Roman"/>
        </w:rPr>
        <w:t>ir</w:t>
      </w:r>
      <w:r w:rsidRPr="006854DB">
        <w:rPr>
          <w:rFonts w:cs="Times New Roman"/>
          <w:color w:val="0D0D0F"/>
        </w:rPr>
        <w:t>st 2</w:t>
      </w:r>
      <w:r w:rsidRPr="006854DB">
        <w:rPr>
          <w:rFonts w:cs="Times New Roman"/>
        </w:rPr>
        <w:t>4 m</w:t>
      </w:r>
      <w:r w:rsidRPr="006854DB">
        <w:rPr>
          <w:rFonts w:cs="Times New Roman"/>
          <w:color w:val="0D0D0F"/>
        </w:rPr>
        <w:t>o</w:t>
      </w:r>
      <w:r w:rsidRPr="006854DB">
        <w:rPr>
          <w:rFonts w:cs="Times New Roman"/>
        </w:rPr>
        <w:t>nth</w:t>
      </w:r>
      <w:r w:rsidRPr="006854DB">
        <w:rPr>
          <w:rFonts w:cs="Times New Roman"/>
          <w:color w:val="0D0D0F"/>
        </w:rPr>
        <w:t xml:space="preserve">s of </w:t>
      </w:r>
      <w:r w:rsidRPr="006854DB">
        <w:rPr>
          <w:rFonts w:cs="Times New Roman"/>
        </w:rPr>
        <w:t>di</w:t>
      </w:r>
      <w:r w:rsidRPr="006854DB">
        <w:rPr>
          <w:rFonts w:cs="Times New Roman"/>
          <w:color w:val="0D0D0F"/>
        </w:rPr>
        <w:t>sa</w:t>
      </w:r>
      <w:r w:rsidRPr="006854DB">
        <w:rPr>
          <w:rFonts w:cs="Times New Roman"/>
        </w:rPr>
        <w:t>bilit</w:t>
      </w:r>
      <w:r w:rsidRPr="006854DB">
        <w:rPr>
          <w:rFonts w:cs="Times New Roman"/>
          <w:color w:val="0D0D0F"/>
        </w:rPr>
        <w:t>y, yo</w:t>
      </w:r>
      <w:r w:rsidRPr="006854DB">
        <w:rPr>
          <w:rFonts w:cs="Times New Roman"/>
        </w:rPr>
        <w:t>u n</w:t>
      </w:r>
      <w:r w:rsidRPr="006854DB">
        <w:rPr>
          <w:rFonts w:cs="Times New Roman"/>
          <w:color w:val="0D0D0F"/>
        </w:rPr>
        <w:t>e</w:t>
      </w:r>
      <w:r w:rsidRPr="006854DB">
        <w:rPr>
          <w:rFonts w:cs="Times New Roman"/>
        </w:rPr>
        <w:t xml:space="preserve">ed </w:t>
      </w:r>
      <w:r w:rsidRPr="006854DB">
        <w:rPr>
          <w:rFonts w:cs="Times New Roman"/>
          <w:color w:val="0D0D0F"/>
        </w:rPr>
        <w:t>t</w:t>
      </w:r>
      <w:r w:rsidRPr="006854DB">
        <w:rPr>
          <w:rFonts w:cs="Times New Roman"/>
        </w:rPr>
        <w:t>o b</w:t>
      </w:r>
      <w:r w:rsidRPr="006854DB">
        <w:rPr>
          <w:rFonts w:cs="Times New Roman"/>
          <w:color w:val="0D0D0F"/>
        </w:rPr>
        <w:t>e a</w:t>
      </w:r>
      <w:r w:rsidRPr="006854DB">
        <w:rPr>
          <w:rFonts w:cs="Times New Roman"/>
        </w:rPr>
        <w:t>b</w:t>
      </w:r>
      <w:r w:rsidRPr="006854DB">
        <w:rPr>
          <w:rFonts w:cs="Times New Roman"/>
          <w:color w:val="0D0D0F"/>
        </w:rPr>
        <w:t xml:space="preserve">le </w:t>
      </w:r>
      <w:r w:rsidRPr="006854DB">
        <w:rPr>
          <w:rFonts w:cs="Times New Roman"/>
        </w:rPr>
        <w:t>t</w:t>
      </w:r>
      <w:r w:rsidRPr="006854DB">
        <w:rPr>
          <w:rFonts w:cs="Times New Roman"/>
          <w:color w:val="0D0D0F"/>
        </w:rPr>
        <w:t>o perfo</w:t>
      </w:r>
      <w:r w:rsidRPr="006854DB">
        <w:rPr>
          <w:rFonts w:cs="Times New Roman"/>
        </w:rPr>
        <w:t>rm th</w:t>
      </w:r>
      <w:r w:rsidRPr="006854DB">
        <w:rPr>
          <w:rFonts w:cs="Times New Roman"/>
          <w:color w:val="0D0D0F"/>
        </w:rPr>
        <w:t>e f</w:t>
      </w:r>
      <w:r w:rsidRPr="006854DB">
        <w:rPr>
          <w:rFonts w:cs="Times New Roman"/>
        </w:rPr>
        <w:t>un</w:t>
      </w:r>
      <w:r w:rsidRPr="006854DB">
        <w:rPr>
          <w:rFonts w:cs="Times New Roman"/>
          <w:color w:val="0D0D0F"/>
        </w:rPr>
        <w:t>c</w:t>
      </w:r>
      <w:r w:rsidRPr="006854DB">
        <w:rPr>
          <w:rFonts w:cs="Times New Roman"/>
        </w:rPr>
        <w:t>tion</w:t>
      </w:r>
      <w:r w:rsidRPr="006854DB">
        <w:rPr>
          <w:rFonts w:cs="Times New Roman"/>
          <w:color w:val="0D0D0F"/>
        </w:rPr>
        <w:t>s a</w:t>
      </w:r>
      <w:r w:rsidRPr="006854DB">
        <w:rPr>
          <w:rFonts w:cs="Times New Roman"/>
        </w:rPr>
        <w:t>nd du</w:t>
      </w:r>
      <w:r w:rsidRPr="006854DB">
        <w:rPr>
          <w:rFonts w:cs="Times New Roman"/>
          <w:color w:val="0D0D0F"/>
        </w:rPr>
        <w:t>t</w:t>
      </w:r>
      <w:r w:rsidRPr="006854DB">
        <w:rPr>
          <w:rFonts w:cs="Times New Roman"/>
        </w:rPr>
        <w:t>i</w:t>
      </w:r>
      <w:r w:rsidRPr="006854DB">
        <w:rPr>
          <w:rFonts w:cs="Times New Roman"/>
          <w:color w:val="0D0D0F"/>
        </w:rPr>
        <w:t>es o</w:t>
      </w:r>
      <w:r w:rsidRPr="006854DB">
        <w:rPr>
          <w:rFonts w:cs="Times New Roman"/>
        </w:rPr>
        <w:t xml:space="preserve">f </w:t>
      </w:r>
      <w:r w:rsidRPr="006854DB">
        <w:rPr>
          <w:rFonts w:cs="Times New Roman"/>
          <w:color w:val="0D0D0F"/>
        </w:rPr>
        <w:t>yo</w:t>
      </w:r>
      <w:r w:rsidRPr="006854DB">
        <w:rPr>
          <w:rFonts w:cs="Times New Roman"/>
        </w:rPr>
        <w:t>ur current j</w:t>
      </w:r>
      <w:r w:rsidRPr="006854DB">
        <w:rPr>
          <w:rFonts w:cs="Times New Roman"/>
          <w:color w:val="0D0D0F"/>
        </w:rPr>
        <w:t>o</w:t>
      </w:r>
      <w:r w:rsidRPr="006854DB">
        <w:rPr>
          <w:rFonts w:cs="Times New Roman"/>
        </w:rPr>
        <w:t xml:space="preserve">b </w:t>
      </w:r>
      <w:r w:rsidRPr="006854DB">
        <w:rPr>
          <w:rFonts w:cs="Times New Roman"/>
          <w:color w:val="0D0D0F"/>
        </w:rPr>
        <w:t>w</w:t>
      </w:r>
      <w:r w:rsidRPr="006854DB">
        <w:rPr>
          <w:rFonts w:cs="Times New Roman"/>
        </w:rPr>
        <w:t xml:space="preserve">ith </w:t>
      </w:r>
      <w:r w:rsidRPr="006854DB">
        <w:rPr>
          <w:rFonts w:cs="Times New Roman"/>
          <w:color w:val="0D0D0F"/>
        </w:rPr>
        <w:t>U</w:t>
      </w:r>
      <w:r w:rsidRPr="006854DB">
        <w:rPr>
          <w:rFonts w:cs="Times New Roman"/>
        </w:rPr>
        <w:t>n</w:t>
      </w:r>
      <w:r w:rsidRPr="006854DB">
        <w:rPr>
          <w:rFonts w:cs="Times New Roman"/>
          <w:color w:val="0D0D0F"/>
        </w:rPr>
        <w:t>ite</w:t>
      </w:r>
      <w:r w:rsidRPr="006854DB">
        <w:rPr>
          <w:rFonts w:cs="Times New Roman"/>
        </w:rPr>
        <w:t>d</w:t>
      </w:r>
      <w:r w:rsidRPr="006854DB">
        <w:rPr>
          <w:rFonts w:cs="Times New Roman"/>
          <w:color w:val="0D0D0F"/>
        </w:rPr>
        <w:t xml:space="preserve">, </w:t>
      </w:r>
      <w:r w:rsidRPr="006854DB">
        <w:rPr>
          <w:rFonts w:cs="Times New Roman"/>
        </w:rPr>
        <w:t>i</w:t>
      </w:r>
      <w:r w:rsidRPr="006854DB">
        <w:rPr>
          <w:rFonts w:cs="Times New Roman"/>
          <w:color w:val="0D0D0F"/>
        </w:rPr>
        <w:t xml:space="preserve">t </w:t>
      </w:r>
      <w:r w:rsidRPr="006854DB">
        <w:rPr>
          <w:rFonts w:cs="Times New Roman"/>
        </w:rPr>
        <w:t>m</w:t>
      </w:r>
      <w:r w:rsidRPr="006854DB">
        <w:rPr>
          <w:rFonts w:cs="Times New Roman"/>
          <w:color w:val="0D0D0F"/>
        </w:rPr>
        <w:t xml:space="preserve">ay </w:t>
      </w:r>
      <w:r w:rsidRPr="006854DB">
        <w:rPr>
          <w:rFonts w:cs="Times New Roman"/>
        </w:rPr>
        <w:t>be p</w:t>
      </w:r>
      <w:r w:rsidRPr="006854DB">
        <w:rPr>
          <w:rFonts w:cs="Times New Roman"/>
          <w:color w:val="0D0D0F"/>
        </w:rPr>
        <w:t>oss</w:t>
      </w:r>
      <w:r w:rsidRPr="006854DB">
        <w:rPr>
          <w:rFonts w:cs="Times New Roman"/>
        </w:rPr>
        <w:t>i</w:t>
      </w:r>
      <w:r w:rsidRPr="006854DB">
        <w:rPr>
          <w:rFonts w:cs="Times New Roman"/>
          <w:color w:val="0D0D0F"/>
        </w:rPr>
        <w:t>b</w:t>
      </w:r>
      <w:r w:rsidRPr="006854DB">
        <w:rPr>
          <w:rFonts w:cs="Times New Roman"/>
        </w:rPr>
        <w:t>l</w:t>
      </w:r>
      <w:r w:rsidRPr="006854DB">
        <w:rPr>
          <w:rFonts w:cs="Times New Roman"/>
          <w:color w:val="0D0D0F"/>
        </w:rPr>
        <w:t>e fo</w:t>
      </w:r>
      <w:r w:rsidRPr="006854DB">
        <w:rPr>
          <w:rFonts w:cs="Times New Roman"/>
        </w:rPr>
        <w:t xml:space="preserve">r </w:t>
      </w:r>
      <w:r w:rsidRPr="006854DB">
        <w:rPr>
          <w:rFonts w:cs="Times New Roman"/>
          <w:color w:val="0D0D0F"/>
        </w:rPr>
        <w:t>yo</w:t>
      </w:r>
      <w:r w:rsidRPr="006854DB">
        <w:rPr>
          <w:rFonts w:cs="Times New Roman"/>
        </w:rPr>
        <w:t>u t</w:t>
      </w:r>
      <w:r w:rsidRPr="006854DB">
        <w:rPr>
          <w:rFonts w:cs="Times New Roman"/>
          <w:color w:val="0D0D0F"/>
        </w:rPr>
        <w:t xml:space="preserve">o </w:t>
      </w:r>
      <w:r w:rsidRPr="006854DB">
        <w:rPr>
          <w:rFonts w:cs="Times New Roman"/>
        </w:rPr>
        <w:t>p</w:t>
      </w:r>
      <w:r w:rsidRPr="006854DB">
        <w:rPr>
          <w:rFonts w:cs="Times New Roman"/>
          <w:color w:val="0D0D0F"/>
        </w:rPr>
        <w:t>e</w:t>
      </w:r>
      <w:r w:rsidRPr="006854DB">
        <w:rPr>
          <w:rFonts w:cs="Times New Roman"/>
        </w:rPr>
        <w:t>rf</w:t>
      </w:r>
      <w:r w:rsidRPr="006854DB">
        <w:rPr>
          <w:rFonts w:cs="Times New Roman"/>
          <w:color w:val="0D0D0F"/>
        </w:rPr>
        <w:t>or</w:t>
      </w:r>
      <w:r w:rsidRPr="006854DB">
        <w:rPr>
          <w:rFonts w:cs="Times New Roman"/>
        </w:rPr>
        <w:t xml:space="preserve">m in </w:t>
      </w:r>
      <w:r w:rsidRPr="006854DB">
        <w:rPr>
          <w:rFonts w:cs="Times New Roman"/>
          <w:color w:val="0D0D0F"/>
        </w:rPr>
        <w:t>a</w:t>
      </w:r>
      <w:r w:rsidRPr="006854DB">
        <w:rPr>
          <w:rFonts w:cs="Times New Roman"/>
        </w:rPr>
        <w:t>n</w:t>
      </w:r>
      <w:r w:rsidRPr="006854DB">
        <w:rPr>
          <w:rFonts w:cs="Times New Roman"/>
          <w:color w:val="0D0D0F"/>
        </w:rPr>
        <w:t>o</w:t>
      </w:r>
      <w:r w:rsidRPr="006854DB">
        <w:rPr>
          <w:rFonts w:cs="Times New Roman"/>
        </w:rPr>
        <w:t>th</w:t>
      </w:r>
      <w:r w:rsidRPr="006854DB">
        <w:rPr>
          <w:rFonts w:cs="Times New Roman"/>
          <w:color w:val="0D0D0F"/>
        </w:rPr>
        <w:t xml:space="preserve">er </w:t>
      </w:r>
      <w:r w:rsidRPr="006854DB">
        <w:rPr>
          <w:rFonts w:cs="Times New Roman"/>
        </w:rPr>
        <w:t>r</w:t>
      </w:r>
      <w:r w:rsidRPr="006854DB">
        <w:rPr>
          <w:rFonts w:cs="Times New Roman"/>
          <w:color w:val="0D0D0F"/>
        </w:rPr>
        <w:t>o</w:t>
      </w:r>
      <w:r w:rsidRPr="006854DB">
        <w:rPr>
          <w:rFonts w:cs="Times New Roman"/>
        </w:rPr>
        <w:t>l</w:t>
      </w:r>
      <w:r w:rsidRPr="006854DB">
        <w:rPr>
          <w:rFonts w:cs="Times New Roman"/>
          <w:color w:val="0D0D0F"/>
        </w:rPr>
        <w:t>e o</w:t>
      </w:r>
      <w:r w:rsidRPr="006854DB">
        <w:rPr>
          <w:rFonts w:cs="Times New Roman"/>
        </w:rPr>
        <w:t xml:space="preserve">n </w:t>
      </w:r>
      <w:r w:rsidRPr="006854DB">
        <w:rPr>
          <w:rFonts w:cs="Times New Roman"/>
          <w:color w:val="0D0D0F"/>
        </w:rPr>
        <w:t xml:space="preserve">a </w:t>
      </w:r>
      <w:r w:rsidRPr="006854DB">
        <w:rPr>
          <w:rFonts w:cs="Times New Roman"/>
        </w:rPr>
        <w:t>p</w:t>
      </w:r>
      <w:r w:rsidRPr="006854DB">
        <w:rPr>
          <w:rFonts w:cs="Times New Roman"/>
          <w:color w:val="0D0D0F"/>
        </w:rPr>
        <w:t>a</w:t>
      </w:r>
      <w:r w:rsidRPr="006854DB">
        <w:rPr>
          <w:rFonts w:cs="Times New Roman"/>
        </w:rPr>
        <w:t>rt-t</w:t>
      </w:r>
      <w:r w:rsidRPr="006854DB">
        <w:rPr>
          <w:rFonts w:cs="Times New Roman"/>
          <w:color w:val="0D0D0F"/>
        </w:rPr>
        <w:t>i</w:t>
      </w:r>
      <w:r w:rsidRPr="006854DB">
        <w:rPr>
          <w:rFonts w:cs="Times New Roman"/>
        </w:rPr>
        <w:t>me b</w:t>
      </w:r>
      <w:r w:rsidRPr="006854DB">
        <w:rPr>
          <w:rFonts w:cs="Times New Roman"/>
          <w:color w:val="0D0D0F"/>
        </w:rPr>
        <w:t>as</w:t>
      </w:r>
      <w:r w:rsidRPr="006854DB">
        <w:rPr>
          <w:rFonts w:cs="Times New Roman"/>
        </w:rPr>
        <w:t>i</w:t>
      </w:r>
      <w:r w:rsidRPr="006854DB">
        <w:rPr>
          <w:rFonts w:cs="Times New Roman"/>
          <w:color w:val="0D0D0F"/>
        </w:rPr>
        <w:t>s</w:t>
      </w:r>
      <w:r w:rsidRPr="006854DB">
        <w:rPr>
          <w:rFonts w:cs="Times New Roman"/>
        </w:rPr>
        <w:t>. I</w:t>
      </w:r>
      <w:r w:rsidRPr="006854DB">
        <w:rPr>
          <w:rFonts w:cs="Times New Roman"/>
          <w:color w:val="0D0D0F"/>
        </w:rPr>
        <w:t>f yo</w:t>
      </w:r>
      <w:r w:rsidRPr="006854DB">
        <w:rPr>
          <w:rFonts w:cs="Times New Roman"/>
        </w:rPr>
        <w:t>u d</w:t>
      </w:r>
      <w:r w:rsidRPr="006854DB">
        <w:rPr>
          <w:rFonts w:cs="Times New Roman"/>
          <w:color w:val="0D0D0F"/>
        </w:rPr>
        <w:t xml:space="preserve">o </w:t>
      </w:r>
      <w:r w:rsidRPr="006854DB">
        <w:rPr>
          <w:rFonts w:cs="Times New Roman"/>
        </w:rPr>
        <w:t>r</w:t>
      </w:r>
      <w:r w:rsidRPr="006854DB">
        <w:rPr>
          <w:rFonts w:cs="Times New Roman"/>
          <w:color w:val="0D0D0F"/>
        </w:rPr>
        <w:t>e</w:t>
      </w:r>
      <w:r w:rsidRPr="006854DB">
        <w:rPr>
          <w:rFonts w:cs="Times New Roman"/>
        </w:rPr>
        <w:t>t</w:t>
      </w:r>
      <w:r w:rsidRPr="006854DB">
        <w:rPr>
          <w:rFonts w:cs="Times New Roman"/>
          <w:color w:val="0D0D0F"/>
        </w:rPr>
        <w:t>u</w:t>
      </w:r>
      <w:r w:rsidRPr="006854DB">
        <w:rPr>
          <w:rFonts w:cs="Times New Roman"/>
        </w:rPr>
        <w:t xml:space="preserve">rn to </w:t>
      </w:r>
      <w:r w:rsidRPr="006854DB">
        <w:rPr>
          <w:rFonts w:cs="Times New Roman"/>
          <w:color w:val="0D0D0F"/>
        </w:rPr>
        <w:t>wo</w:t>
      </w:r>
      <w:r w:rsidRPr="006854DB">
        <w:rPr>
          <w:rFonts w:cs="Times New Roman"/>
        </w:rPr>
        <w:t xml:space="preserve">rk </w:t>
      </w:r>
      <w:r w:rsidRPr="006854DB">
        <w:rPr>
          <w:rFonts w:cs="Times New Roman"/>
          <w:color w:val="0D0D0F"/>
        </w:rPr>
        <w:t>a</w:t>
      </w:r>
      <w:r w:rsidRPr="006854DB">
        <w:rPr>
          <w:rFonts w:cs="Times New Roman"/>
        </w:rPr>
        <w:t>t a r</w:t>
      </w:r>
      <w:r w:rsidRPr="006854DB">
        <w:rPr>
          <w:rFonts w:cs="Times New Roman"/>
          <w:color w:val="0D0D0F"/>
        </w:rPr>
        <w:t>e</w:t>
      </w:r>
      <w:r w:rsidRPr="006854DB">
        <w:rPr>
          <w:rFonts w:cs="Times New Roman"/>
        </w:rPr>
        <w:t>du</w:t>
      </w:r>
      <w:r w:rsidRPr="006854DB">
        <w:rPr>
          <w:rFonts w:cs="Times New Roman"/>
          <w:color w:val="0D0D0F"/>
        </w:rPr>
        <w:t>ce</w:t>
      </w:r>
      <w:r w:rsidRPr="006854DB">
        <w:rPr>
          <w:rFonts w:cs="Times New Roman"/>
        </w:rPr>
        <w:t xml:space="preserve">d </w:t>
      </w:r>
      <w:r w:rsidRPr="006854DB">
        <w:rPr>
          <w:rFonts w:cs="Times New Roman"/>
          <w:color w:val="0D0D0F"/>
        </w:rPr>
        <w:t xml:space="preserve">wage </w:t>
      </w:r>
      <w:r w:rsidRPr="006854DB">
        <w:rPr>
          <w:rFonts w:cs="Times New Roman"/>
        </w:rPr>
        <w:t xml:space="preserve">of </w:t>
      </w:r>
      <w:r w:rsidRPr="006854DB">
        <w:rPr>
          <w:rFonts w:cs="Times New Roman"/>
          <w:color w:val="0D0D0F"/>
        </w:rPr>
        <w:t>$8</w:t>
      </w:r>
      <w:r w:rsidRPr="006854DB">
        <w:rPr>
          <w:rFonts w:cs="Times New Roman"/>
        </w:rPr>
        <w:t>00 p</w:t>
      </w:r>
      <w:r w:rsidRPr="006854DB">
        <w:rPr>
          <w:rFonts w:cs="Times New Roman"/>
          <w:color w:val="0D0D0F"/>
        </w:rPr>
        <w:t>e</w:t>
      </w:r>
      <w:r w:rsidRPr="006854DB">
        <w:rPr>
          <w:rFonts w:cs="Times New Roman"/>
        </w:rPr>
        <w:t>r m</w:t>
      </w:r>
      <w:r w:rsidRPr="006854DB">
        <w:rPr>
          <w:rFonts w:cs="Times New Roman"/>
          <w:color w:val="0D0D0F"/>
        </w:rPr>
        <w:t>o</w:t>
      </w:r>
      <w:r w:rsidRPr="006854DB">
        <w:rPr>
          <w:rFonts w:cs="Times New Roman"/>
        </w:rPr>
        <w:t>nth</w:t>
      </w:r>
      <w:r w:rsidRPr="006854DB">
        <w:rPr>
          <w:rFonts w:cs="Times New Roman"/>
          <w:color w:val="2D2D2F"/>
        </w:rPr>
        <w:t xml:space="preserve">, </w:t>
      </w:r>
      <w:r w:rsidRPr="006854DB">
        <w:rPr>
          <w:rFonts w:cs="Times New Roman"/>
          <w:color w:val="0D0D0F"/>
        </w:rPr>
        <w:t>t</w:t>
      </w:r>
      <w:r w:rsidRPr="006854DB">
        <w:rPr>
          <w:rFonts w:cs="Times New Roman"/>
        </w:rPr>
        <w:t>h</w:t>
      </w:r>
      <w:r w:rsidRPr="006854DB">
        <w:rPr>
          <w:rFonts w:cs="Times New Roman"/>
          <w:color w:val="0D0D0F"/>
        </w:rPr>
        <w:t xml:space="preserve">e </w:t>
      </w:r>
      <w:r w:rsidRPr="006854DB">
        <w:rPr>
          <w:rFonts w:cs="Times New Roman"/>
        </w:rPr>
        <w:t>m</w:t>
      </w:r>
      <w:r w:rsidRPr="006854DB">
        <w:rPr>
          <w:rFonts w:cs="Times New Roman"/>
          <w:color w:val="0D0D0F"/>
        </w:rPr>
        <w:t>o</w:t>
      </w:r>
      <w:r w:rsidRPr="006854DB">
        <w:rPr>
          <w:rFonts w:cs="Times New Roman"/>
        </w:rPr>
        <w:t>n</w:t>
      </w:r>
      <w:r w:rsidRPr="006854DB">
        <w:rPr>
          <w:rFonts w:cs="Times New Roman"/>
          <w:color w:val="0D0D0F"/>
        </w:rPr>
        <w:t>t</w:t>
      </w:r>
      <w:r w:rsidRPr="006854DB">
        <w:rPr>
          <w:rFonts w:cs="Times New Roman"/>
        </w:rPr>
        <w:t>hl</w:t>
      </w:r>
      <w:r w:rsidRPr="006854DB">
        <w:rPr>
          <w:rFonts w:cs="Times New Roman"/>
          <w:color w:val="0D0D0F"/>
        </w:rPr>
        <w:t xml:space="preserve">y </w:t>
      </w:r>
      <w:r w:rsidRPr="006854DB">
        <w:rPr>
          <w:rFonts w:cs="Times New Roman"/>
        </w:rPr>
        <w:t>b</w:t>
      </w:r>
      <w:r w:rsidRPr="006854DB">
        <w:rPr>
          <w:rFonts w:cs="Times New Roman"/>
          <w:color w:val="0D0D0F"/>
        </w:rPr>
        <w:t>e</w:t>
      </w:r>
      <w:r w:rsidRPr="006854DB">
        <w:rPr>
          <w:rFonts w:cs="Times New Roman"/>
        </w:rPr>
        <w:t>n</w:t>
      </w:r>
      <w:r w:rsidRPr="006854DB">
        <w:rPr>
          <w:rFonts w:cs="Times New Roman"/>
          <w:color w:val="0D0D0F"/>
        </w:rPr>
        <w:t>ef</w:t>
      </w:r>
      <w:r w:rsidRPr="006854DB">
        <w:rPr>
          <w:rFonts w:cs="Times New Roman"/>
        </w:rPr>
        <w:t xml:space="preserve">it </w:t>
      </w:r>
      <w:r w:rsidRPr="006854DB">
        <w:rPr>
          <w:rFonts w:cs="Times New Roman"/>
          <w:color w:val="0D0D0F"/>
        </w:rPr>
        <w:t>fo</w:t>
      </w:r>
      <w:r w:rsidRPr="006854DB">
        <w:rPr>
          <w:rFonts w:cs="Times New Roman"/>
        </w:rPr>
        <w:t>r th</w:t>
      </w:r>
      <w:r w:rsidRPr="006854DB">
        <w:rPr>
          <w:rFonts w:cs="Times New Roman"/>
          <w:color w:val="0D0D0F"/>
        </w:rPr>
        <w:t>e f</w:t>
      </w:r>
      <w:r w:rsidRPr="006854DB">
        <w:rPr>
          <w:rFonts w:cs="Times New Roman"/>
        </w:rPr>
        <w:t>i</w:t>
      </w:r>
      <w:r w:rsidRPr="006854DB">
        <w:rPr>
          <w:rFonts w:cs="Times New Roman"/>
          <w:color w:val="0D0D0F"/>
        </w:rPr>
        <w:t>rs</w:t>
      </w:r>
      <w:r w:rsidRPr="006854DB">
        <w:rPr>
          <w:rFonts w:cs="Times New Roman"/>
        </w:rPr>
        <w:t xml:space="preserve">t </w:t>
      </w:r>
      <w:r w:rsidRPr="006854DB">
        <w:rPr>
          <w:rFonts w:cs="Times New Roman"/>
          <w:color w:val="0D0D0F"/>
        </w:rPr>
        <w:t xml:space="preserve">24 </w:t>
      </w:r>
      <w:r w:rsidRPr="006854DB">
        <w:rPr>
          <w:rFonts w:cs="Times New Roman"/>
        </w:rPr>
        <w:t>month</w:t>
      </w:r>
      <w:r w:rsidRPr="006854DB">
        <w:rPr>
          <w:rFonts w:cs="Times New Roman"/>
          <w:color w:val="0D0D0F"/>
        </w:rPr>
        <w:t>s wo</w:t>
      </w:r>
      <w:r w:rsidRPr="006854DB">
        <w:rPr>
          <w:rFonts w:cs="Times New Roman"/>
        </w:rPr>
        <w:t>uld b</w:t>
      </w:r>
      <w:r w:rsidRPr="006854DB">
        <w:rPr>
          <w:rFonts w:cs="Times New Roman"/>
          <w:color w:val="0D0D0F"/>
        </w:rPr>
        <w:t>e ca</w:t>
      </w:r>
      <w:r w:rsidRPr="006854DB">
        <w:rPr>
          <w:rFonts w:cs="Times New Roman"/>
        </w:rPr>
        <w:t>l</w:t>
      </w:r>
      <w:r w:rsidRPr="006854DB">
        <w:rPr>
          <w:rFonts w:cs="Times New Roman"/>
          <w:color w:val="2D2D2F"/>
        </w:rPr>
        <w:t>c</w:t>
      </w:r>
      <w:r w:rsidRPr="006854DB">
        <w:rPr>
          <w:rFonts w:cs="Times New Roman"/>
        </w:rPr>
        <w:t>ul</w:t>
      </w:r>
      <w:r w:rsidRPr="006854DB">
        <w:rPr>
          <w:rFonts w:cs="Times New Roman"/>
          <w:color w:val="0D0D0F"/>
        </w:rPr>
        <w:t>a</w:t>
      </w:r>
      <w:r w:rsidRPr="006854DB">
        <w:rPr>
          <w:rFonts w:cs="Times New Roman"/>
        </w:rPr>
        <w:t>t</w:t>
      </w:r>
      <w:r w:rsidRPr="006854DB">
        <w:rPr>
          <w:rFonts w:cs="Times New Roman"/>
          <w:color w:val="0D0D0F"/>
        </w:rPr>
        <w:t>e</w:t>
      </w:r>
      <w:r w:rsidRPr="006854DB">
        <w:rPr>
          <w:rFonts w:cs="Times New Roman"/>
        </w:rPr>
        <w:t xml:space="preserve">d </w:t>
      </w:r>
      <w:r w:rsidRPr="006854DB">
        <w:rPr>
          <w:rFonts w:cs="Times New Roman"/>
          <w:color w:val="0D0D0F"/>
        </w:rPr>
        <w:t>as</w:t>
      </w:r>
      <w:r w:rsidRPr="006854DB">
        <w:rPr>
          <w:rFonts w:cs="Times New Roman"/>
          <w:color w:val="0D0D0F"/>
          <w:spacing w:val="-9"/>
        </w:rPr>
        <w:t xml:space="preserve"> </w:t>
      </w:r>
      <w:r w:rsidRPr="006854DB">
        <w:rPr>
          <w:rFonts w:cs="Times New Roman"/>
          <w:color w:val="0D0D0F"/>
        </w:rPr>
        <w:t>f</w:t>
      </w:r>
      <w:r w:rsidRPr="006854DB">
        <w:rPr>
          <w:rFonts w:cs="Times New Roman"/>
        </w:rPr>
        <w:t>oll</w:t>
      </w:r>
      <w:r w:rsidRPr="006854DB">
        <w:rPr>
          <w:rFonts w:cs="Times New Roman"/>
          <w:color w:val="0D0D0F"/>
        </w:rPr>
        <w:t>ows:</w:t>
      </w:r>
    </w:p>
    <w:p w14:paraId="7A685BCE" w14:textId="77777777" w:rsidR="00103651" w:rsidRPr="006854DB" w:rsidRDefault="00E36DD3">
      <w:pPr>
        <w:pStyle w:val="BodyText"/>
        <w:spacing w:before="202"/>
        <w:ind w:left="484" w:right="454"/>
        <w:rPr>
          <w:rFonts w:cs="Times New Roman"/>
        </w:rPr>
      </w:pPr>
      <w:r w:rsidRPr="006854DB">
        <w:rPr>
          <w:rFonts w:cs="Times New Roman"/>
          <w:color w:val="0D0D0F"/>
        </w:rPr>
        <w:t>$</w:t>
      </w:r>
      <w:r w:rsidRPr="006854DB">
        <w:rPr>
          <w:rFonts w:cs="Times New Roman"/>
          <w:color w:val="000004"/>
        </w:rPr>
        <w:t>1</w:t>
      </w:r>
      <w:r w:rsidRPr="006854DB">
        <w:rPr>
          <w:rFonts w:cs="Times New Roman"/>
          <w:color w:val="575657"/>
        </w:rPr>
        <w:t>,</w:t>
      </w:r>
      <w:r w:rsidRPr="006854DB">
        <w:rPr>
          <w:rFonts w:cs="Times New Roman"/>
          <w:color w:val="0D0D0F"/>
        </w:rPr>
        <w:t>250 (</w:t>
      </w:r>
      <w:r w:rsidRPr="006854DB">
        <w:rPr>
          <w:rFonts w:cs="Times New Roman"/>
          <w:color w:val="000004"/>
        </w:rPr>
        <w:t>ba</w:t>
      </w:r>
      <w:r w:rsidRPr="006854DB">
        <w:rPr>
          <w:rFonts w:cs="Times New Roman"/>
          <w:color w:val="0D0D0F"/>
        </w:rPr>
        <w:t>s</w:t>
      </w:r>
      <w:r w:rsidRPr="006854DB">
        <w:rPr>
          <w:rFonts w:cs="Times New Roman"/>
          <w:color w:val="000004"/>
        </w:rPr>
        <w:t>e b</w:t>
      </w:r>
      <w:r w:rsidRPr="006854DB">
        <w:rPr>
          <w:rFonts w:cs="Times New Roman"/>
          <w:color w:val="0D0D0F"/>
        </w:rPr>
        <w:t>e</w:t>
      </w:r>
      <w:r w:rsidRPr="006854DB">
        <w:rPr>
          <w:rFonts w:cs="Times New Roman"/>
          <w:color w:val="000004"/>
        </w:rPr>
        <w:t>n</w:t>
      </w:r>
      <w:r w:rsidRPr="006854DB">
        <w:rPr>
          <w:rFonts w:cs="Times New Roman"/>
          <w:color w:val="0D0D0F"/>
        </w:rPr>
        <w:t>e</w:t>
      </w:r>
      <w:r w:rsidRPr="006854DB">
        <w:rPr>
          <w:rFonts w:cs="Times New Roman"/>
          <w:color w:val="000004"/>
        </w:rPr>
        <w:t>fit</w:t>
      </w:r>
      <w:r w:rsidRPr="006854DB">
        <w:rPr>
          <w:rFonts w:cs="Times New Roman"/>
          <w:color w:val="0D0D0F"/>
        </w:rPr>
        <w:t xml:space="preserve">) </w:t>
      </w:r>
      <w:r w:rsidRPr="006854DB">
        <w:rPr>
          <w:rFonts w:cs="Times New Roman"/>
          <w:color w:val="575657"/>
        </w:rPr>
        <w:t xml:space="preserve">+ </w:t>
      </w:r>
      <w:r w:rsidRPr="006854DB">
        <w:rPr>
          <w:rFonts w:cs="Times New Roman"/>
          <w:color w:val="2D2D2F"/>
        </w:rPr>
        <w:t>$</w:t>
      </w:r>
      <w:r w:rsidRPr="006854DB">
        <w:rPr>
          <w:rFonts w:cs="Times New Roman"/>
          <w:color w:val="0D0D0F"/>
        </w:rPr>
        <w:t>800 (</w:t>
      </w:r>
      <w:r w:rsidRPr="006854DB">
        <w:rPr>
          <w:rFonts w:cs="Times New Roman"/>
          <w:color w:val="000004"/>
        </w:rPr>
        <w:t>r</w:t>
      </w:r>
      <w:r w:rsidRPr="006854DB">
        <w:rPr>
          <w:rFonts w:cs="Times New Roman"/>
          <w:color w:val="0D0D0F"/>
        </w:rPr>
        <w:t>e</w:t>
      </w:r>
      <w:r w:rsidRPr="006854DB">
        <w:rPr>
          <w:rFonts w:cs="Times New Roman"/>
          <w:color w:val="000004"/>
        </w:rPr>
        <w:t>tu</w:t>
      </w:r>
      <w:r w:rsidRPr="006854DB">
        <w:rPr>
          <w:rFonts w:cs="Times New Roman"/>
          <w:color w:val="0D0D0F"/>
        </w:rPr>
        <w:t>r</w:t>
      </w:r>
      <w:r w:rsidRPr="006854DB">
        <w:rPr>
          <w:rFonts w:cs="Times New Roman"/>
          <w:color w:val="000004"/>
        </w:rPr>
        <w:t xml:space="preserve">n </w:t>
      </w:r>
      <w:r w:rsidRPr="006854DB">
        <w:rPr>
          <w:rFonts w:cs="Times New Roman"/>
          <w:color w:val="0D0D0F"/>
        </w:rPr>
        <w:t xml:space="preserve">to </w:t>
      </w:r>
      <w:r w:rsidRPr="006854DB">
        <w:rPr>
          <w:rFonts w:cs="Times New Roman"/>
          <w:color w:val="000004"/>
        </w:rPr>
        <w:t xml:space="preserve">work </w:t>
      </w:r>
      <w:r w:rsidRPr="006854DB">
        <w:rPr>
          <w:rFonts w:cs="Times New Roman"/>
          <w:color w:val="0D0D0F"/>
        </w:rPr>
        <w:t>earni</w:t>
      </w:r>
      <w:r w:rsidRPr="006854DB">
        <w:rPr>
          <w:rFonts w:cs="Times New Roman"/>
          <w:color w:val="000004"/>
        </w:rPr>
        <w:t>n</w:t>
      </w:r>
      <w:r w:rsidRPr="006854DB">
        <w:rPr>
          <w:rFonts w:cs="Times New Roman"/>
          <w:color w:val="0D0D0F"/>
        </w:rPr>
        <w:t>g</w:t>
      </w:r>
      <w:r w:rsidRPr="006854DB">
        <w:rPr>
          <w:rFonts w:cs="Times New Roman"/>
          <w:color w:val="2D2D2F"/>
        </w:rPr>
        <w:t>s</w:t>
      </w:r>
      <w:r w:rsidRPr="006854DB">
        <w:rPr>
          <w:rFonts w:cs="Times New Roman"/>
          <w:color w:val="0D0D0F"/>
        </w:rPr>
        <w:t xml:space="preserve">) </w:t>
      </w:r>
      <w:r w:rsidRPr="006854DB">
        <w:rPr>
          <w:rFonts w:cs="Times New Roman"/>
          <w:color w:val="575657"/>
          <w:w w:val="115"/>
        </w:rPr>
        <w:t xml:space="preserve">= </w:t>
      </w:r>
      <w:r w:rsidRPr="006854DB">
        <w:rPr>
          <w:rFonts w:cs="Times New Roman"/>
          <w:color w:val="2D2D2F"/>
        </w:rPr>
        <w:t>$</w:t>
      </w:r>
      <w:r w:rsidRPr="006854DB">
        <w:rPr>
          <w:rFonts w:cs="Times New Roman"/>
          <w:color w:val="0D0D0F"/>
        </w:rPr>
        <w:t>2</w:t>
      </w:r>
      <w:r w:rsidRPr="006854DB">
        <w:rPr>
          <w:rFonts w:cs="Times New Roman"/>
          <w:color w:val="2D2D2F"/>
        </w:rPr>
        <w:t>,</w:t>
      </w:r>
      <w:r w:rsidRPr="006854DB">
        <w:rPr>
          <w:rFonts w:cs="Times New Roman"/>
          <w:color w:val="0D0D0F"/>
        </w:rPr>
        <w:t xml:space="preserve">050 </w:t>
      </w:r>
      <w:r w:rsidRPr="006854DB">
        <w:rPr>
          <w:rFonts w:cs="Times New Roman"/>
          <w:color w:val="000004"/>
        </w:rPr>
        <w:t>p</w:t>
      </w:r>
      <w:r w:rsidRPr="006854DB">
        <w:rPr>
          <w:rFonts w:cs="Times New Roman"/>
          <w:color w:val="0D0D0F"/>
        </w:rPr>
        <w:t>e</w:t>
      </w:r>
      <w:r w:rsidRPr="006854DB">
        <w:rPr>
          <w:rFonts w:cs="Times New Roman"/>
          <w:color w:val="000004"/>
        </w:rPr>
        <w:t>r m</w:t>
      </w:r>
      <w:r w:rsidRPr="006854DB">
        <w:rPr>
          <w:rFonts w:cs="Times New Roman"/>
          <w:color w:val="0D0D0F"/>
        </w:rPr>
        <w:t>o</w:t>
      </w:r>
      <w:r w:rsidRPr="006854DB">
        <w:rPr>
          <w:rFonts w:cs="Times New Roman"/>
          <w:color w:val="000004"/>
        </w:rPr>
        <w:t xml:space="preserve">nth </w:t>
      </w:r>
      <w:r w:rsidRPr="006854DB">
        <w:rPr>
          <w:rFonts w:cs="Times New Roman"/>
          <w:color w:val="0D0D0F"/>
        </w:rPr>
        <w:t>(</w:t>
      </w:r>
      <w:r w:rsidRPr="006854DB">
        <w:rPr>
          <w:rFonts w:cs="Times New Roman"/>
          <w:color w:val="000004"/>
        </w:rPr>
        <w:t>t</w:t>
      </w:r>
      <w:r w:rsidRPr="006854DB">
        <w:rPr>
          <w:rFonts w:cs="Times New Roman"/>
          <w:color w:val="0D0D0F"/>
        </w:rPr>
        <w:t>o</w:t>
      </w:r>
      <w:r w:rsidRPr="006854DB">
        <w:rPr>
          <w:rFonts w:cs="Times New Roman"/>
          <w:color w:val="000004"/>
        </w:rPr>
        <w:t>t</w:t>
      </w:r>
      <w:r w:rsidRPr="006854DB">
        <w:rPr>
          <w:rFonts w:cs="Times New Roman"/>
          <w:color w:val="0D0D0F"/>
        </w:rPr>
        <w:t>a</w:t>
      </w:r>
      <w:r w:rsidRPr="006854DB">
        <w:rPr>
          <w:rFonts w:cs="Times New Roman"/>
          <w:color w:val="000004"/>
        </w:rPr>
        <w:t>l m</w:t>
      </w:r>
      <w:r w:rsidRPr="006854DB">
        <w:rPr>
          <w:rFonts w:cs="Times New Roman"/>
          <w:color w:val="0D0D0F"/>
        </w:rPr>
        <w:t>o</w:t>
      </w:r>
      <w:r w:rsidRPr="006854DB">
        <w:rPr>
          <w:rFonts w:cs="Times New Roman"/>
          <w:color w:val="000004"/>
        </w:rPr>
        <w:t>nth</w:t>
      </w:r>
      <w:r w:rsidRPr="006854DB">
        <w:rPr>
          <w:rFonts w:cs="Times New Roman"/>
          <w:color w:val="0D0D0F"/>
        </w:rPr>
        <w:t>ly</w:t>
      </w:r>
      <w:r w:rsidRPr="006854DB">
        <w:rPr>
          <w:rFonts w:cs="Times New Roman"/>
          <w:color w:val="0D0D0F"/>
          <w:spacing w:val="40"/>
        </w:rPr>
        <w:t xml:space="preserve"> </w:t>
      </w:r>
      <w:r w:rsidRPr="006854DB">
        <w:rPr>
          <w:rFonts w:cs="Times New Roman"/>
          <w:color w:val="0D0D0F"/>
        </w:rPr>
        <w:t>ea</w:t>
      </w:r>
      <w:r w:rsidRPr="006854DB">
        <w:rPr>
          <w:rFonts w:cs="Times New Roman"/>
          <w:color w:val="000004"/>
        </w:rPr>
        <w:t>rnin</w:t>
      </w:r>
      <w:r w:rsidRPr="006854DB">
        <w:rPr>
          <w:rFonts w:cs="Times New Roman"/>
          <w:color w:val="0D0D0F"/>
        </w:rPr>
        <w:t>g</w:t>
      </w:r>
      <w:r w:rsidRPr="006854DB">
        <w:rPr>
          <w:rFonts w:cs="Times New Roman"/>
          <w:color w:val="000004"/>
        </w:rPr>
        <w:t>s</w:t>
      </w:r>
      <w:r w:rsidRPr="006854DB">
        <w:rPr>
          <w:rFonts w:cs="Times New Roman"/>
          <w:color w:val="0D0D0F"/>
        </w:rPr>
        <w:t>)</w:t>
      </w:r>
    </w:p>
    <w:p w14:paraId="1096DA69" w14:textId="77777777" w:rsidR="00103651" w:rsidRPr="006854DB" w:rsidRDefault="00103651">
      <w:pPr>
        <w:rPr>
          <w:rFonts w:ascii="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397B553E" w14:textId="2673B18D" w:rsidR="00103651" w:rsidRPr="006854DB" w:rsidRDefault="00E36DD3" w:rsidP="00D92E83">
      <w:pPr>
        <w:pStyle w:val="BodyText"/>
        <w:spacing w:before="85" w:line="204" w:lineRule="auto"/>
        <w:ind w:left="144" w:right="115"/>
        <w:jc w:val="both"/>
        <w:rPr>
          <w:rFonts w:cs="Times New Roman"/>
        </w:rPr>
      </w:pPr>
      <w:r w:rsidRPr="006854DB">
        <w:rPr>
          <w:rFonts w:cs="Times New Roman"/>
          <w:color w:val="0D0D0F"/>
        </w:rPr>
        <w:lastRenderedPageBreak/>
        <w:t xml:space="preserve">Your total </w:t>
      </w:r>
      <w:r w:rsidRPr="006854DB">
        <w:rPr>
          <w:rFonts w:cs="Times New Roman"/>
          <w:color w:val="000004"/>
        </w:rPr>
        <w:t>month</w:t>
      </w:r>
      <w:r w:rsidRPr="006854DB">
        <w:rPr>
          <w:rFonts w:cs="Times New Roman"/>
          <w:color w:val="0D0D0F"/>
        </w:rPr>
        <w:t>ly ea</w:t>
      </w:r>
      <w:r w:rsidRPr="006854DB">
        <w:rPr>
          <w:rFonts w:cs="Times New Roman"/>
          <w:color w:val="000004"/>
        </w:rPr>
        <w:t>rni</w:t>
      </w:r>
      <w:r w:rsidRPr="006854DB">
        <w:rPr>
          <w:rFonts w:cs="Times New Roman"/>
          <w:color w:val="0D0D0F"/>
        </w:rPr>
        <w:t>ngs (</w:t>
      </w:r>
      <w:r w:rsidRPr="006854DB">
        <w:rPr>
          <w:rFonts w:cs="Times New Roman"/>
          <w:color w:val="2D2D2F"/>
        </w:rPr>
        <w:t>$</w:t>
      </w:r>
      <w:r w:rsidRPr="006854DB">
        <w:rPr>
          <w:rFonts w:cs="Times New Roman"/>
          <w:color w:val="0D0D0F"/>
        </w:rPr>
        <w:t>2,05</w:t>
      </w:r>
      <w:r w:rsidRPr="006854DB">
        <w:rPr>
          <w:rFonts w:cs="Times New Roman"/>
          <w:color w:val="000004"/>
        </w:rPr>
        <w:t>0</w:t>
      </w:r>
      <w:r w:rsidRPr="006854DB">
        <w:rPr>
          <w:rFonts w:cs="Times New Roman"/>
          <w:color w:val="0D0D0F"/>
        </w:rPr>
        <w:t>) a</w:t>
      </w:r>
      <w:r w:rsidRPr="006854DB">
        <w:rPr>
          <w:rFonts w:cs="Times New Roman"/>
          <w:color w:val="000004"/>
        </w:rPr>
        <w:t>r</w:t>
      </w:r>
      <w:r w:rsidR="00D92E83">
        <w:rPr>
          <w:rFonts w:cs="Times New Roman"/>
          <w:color w:val="000004"/>
        </w:rPr>
        <w:t>e</w:t>
      </w:r>
      <w:r w:rsidRPr="006854DB">
        <w:rPr>
          <w:rFonts w:cs="Times New Roman"/>
          <w:color w:val="000004"/>
        </w:rPr>
        <w:t xml:space="preserve"> l</w:t>
      </w:r>
      <w:r w:rsidRPr="006854DB">
        <w:rPr>
          <w:rFonts w:cs="Times New Roman"/>
          <w:color w:val="2D2D2F"/>
        </w:rPr>
        <w:t>e</w:t>
      </w:r>
      <w:r w:rsidRPr="006854DB">
        <w:rPr>
          <w:rFonts w:cs="Times New Roman"/>
          <w:color w:val="0D0D0F"/>
        </w:rPr>
        <w:t xml:space="preserve">ss </w:t>
      </w:r>
      <w:r w:rsidRPr="006854DB">
        <w:rPr>
          <w:rFonts w:cs="Times New Roman"/>
          <w:color w:val="000004"/>
        </w:rPr>
        <w:t>th</w:t>
      </w:r>
      <w:r w:rsidRPr="006854DB">
        <w:rPr>
          <w:rFonts w:cs="Times New Roman"/>
          <w:color w:val="0D0D0F"/>
        </w:rPr>
        <w:t>a</w:t>
      </w:r>
      <w:r w:rsidRPr="006854DB">
        <w:rPr>
          <w:rFonts w:cs="Times New Roman"/>
          <w:color w:val="000004"/>
        </w:rPr>
        <w:t xml:space="preserve">n </w:t>
      </w:r>
      <w:r w:rsidRPr="006854DB">
        <w:rPr>
          <w:rFonts w:cs="Times New Roman"/>
          <w:color w:val="0D0D0F"/>
        </w:rPr>
        <w:t>t</w:t>
      </w:r>
      <w:r w:rsidRPr="006854DB">
        <w:rPr>
          <w:rFonts w:cs="Times New Roman"/>
          <w:color w:val="000004"/>
        </w:rPr>
        <w:t xml:space="preserve">he </w:t>
      </w:r>
      <w:r w:rsidRPr="006854DB">
        <w:rPr>
          <w:rFonts w:cs="Times New Roman"/>
          <w:color w:val="0D0D0F"/>
        </w:rPr>
        <w:t>p</w:t>
      </w:r>
      <w:r w:rsidRPr="006854DB">
        <w:rPr>
          <w:rFonts w:cs="Times New Roman"/>
          <w:color w:val="000004"/>
        </w:rPr>
        <w:t>r</w:t>
      </w:r>
      <w:r w:rsidRPr="006854DB">
        <w:rPr>
          <w:rFonts w:cs="Times New Roman"/>
          <w:color w:val="0D0D0F"/>
        </w:rPr>
        <w:t>e-d</w:t>
      </w:r>
      <w:r w:rsidRPr="006854DB">
        <w:rPr>
          <w:rFonts w:cs="Times New Roman"/>
          <w:color w:val="000004"/>
        </w:rPr>
        <w:t>i</w:t>
      </w:r>
      <w:r w:rsidRPr="006854DB">
        <w:rPr>
          <w:rFonts w:cs="Times New Roman"/>
          <w:color w:val="0D0D0F"/>
        </w:rPr>
        <w:t>sa</w:t>
      </w:r>
      <w:r w:rsidRPr="006854DB">
        <w:rPr>
          <w:rFonts w:cs="Times New Roman"/>
          <w:color w:val="000004"/>
        </w:rPr>
        <w:t>bil</w:t>
      </w:r>
      <w:r w:rsidRPr="006854DB">
        <w:rPr>
          <w:rFonts w:cs="Times New Roman"/>
          <w:color w:val="0D0D0F"/>
        </w:rPr>
        <w:t>ity ea</w:t>
      </w:r>
      <w:r w:rsidRPr="006854DB">
        <w:rPr>
          <w:rFonts w:cs="Times New Roman"/>
          <w:color w:val="000004"/>
        </w:rPr>
        <w:t>rn</w:t>
      </w:r>
      <w:r w:rsidRPr="006854DB">
        <w:rPr>
          <w:rFonts w:cs="Times New Roman"/>
          <w:color w:val="0D0D0F"/>
        </w:rPr>
        <w:t>i</w:t>
      </w:r>
      <w:r w:rsidRPr="006854DB">
        <w:rPr>
          <w:rFonts w:cs="Times New Roman"/>
          <w:color w:val="000004"/>
        </w:rPr>
        <w:t>ng</w:t>
      </w:r>
      <w:r w:rsidRPr="006854DB">
        <w:rPr>
          <w:rFonts w:cs="Times New Roman"/>
          <w:color w:val="0D0D0F"/>
        </w:rPr>
        <w:t>s (</w:t>
      </w:r>
      <w:r w:rsidRPr="006854DB">
        <w:rPr>
          <w:rFonts w:cs="Times New Roman"/>
          <w:color w:val="2D2D2F"/>
        </w:rPr>
        <w:t>$</w:t>
      </w:r>
      <w:r w:rsidRPr="006854DB">
        <w:rPr>
          <w:rFonts w:cs="Times New Roman"/>
          <w:color w:val="0D0D0F"/>
        </w:rPr>
        <w:t>2</w:t>
      </w:r>
      <w:r w:rsidRPr="006854DB">
        <w:rPr>
          <w:rFonts w:cs="Times New Roman"/>
          <w:color w:val="2D2D2F"/>
        </w:rPr>
        <w:t>,</w:t>
      </w:r>
      <w:r w:rsidRPr="006854DB">
        <w:rPr>
          <w:rFonts w:cs="Times New Roman"/>
          <w:color w:val="0D0D0F"/>
        </w:rPr>
        <w:t>5</w:t>
      </w:r>
      <w:r w:rsidRPr="006854DB">
        <w:rPr>
          <w:rFonts w:cs="Times New Roman"/>
          <w:color w:val="000004"/>
        </w:rPr>
        <w:t>0</w:t>
      </w:r>
      <w:r w:rsidRPr="006854DB">
        <w:rPr>
          <w:rFonts w:cs="Times New Roman"/>
          <w:color w:val="0D0D0F"/>
        </w:rPr>
        <w:t>0)</w:t>
      </w:r>
      <w:r w:rsidRPr="006854DB">
        <w:rPr>
          <w:rFonts w:cs="Times New Roman"/>
          <w:color w:val="2D2D2F"/>
        </w:rPr>
        <w:t xml:space="preserve">. </w:t>
      </w:r>
      <w:r w:rsidRPr="006854DB">
        <w:rPr>
          <w:rFonts w:cs="Times New Roman"/>
          <w:color w:val="0D0D0F"/>
        </w:rPr>
        <w:t>T</w:t>
      </w:r>
      <w:r w:rsidRPr="006854DB">
        <w:rPr>
          <w:rFonts w:cs="Times New Roman"/>
          <w:color w:val="000004"/>
        </w:rPr>
        <w:t>hi</w:t>
      </w:r>
      <w:r w:rsidRPr="006854DB">
        <w:rPr>
          <w:rFonts w:cs="Times New Roman"/>
          <w:color w:val="0D0D0F"/>
        </w:rPr>
        <w:t xml:space="preserve">s </w:t>
      </w:r>
      <w:r w:rsidRPr="006854DB">
        <w:rPr>
          <w:rFonts w:cs="Times New Roman"/>
          <w:color w:val="000004"/>
        </w:rPr>
        <w:t>m</w:t>
      </w:r>
      <w:r w:rsidRPr="006854DB">
        <w:rPr>
          <w:rFonts w:cs="Times New Roman"/>
          <w:color w:val="0D0D0F"/>
        </w:rPr>
        <w:t>ea</w:t>
      </w:r>
      <w:r w:rsidRPr="006854DB">
        <w:rPr>
          <w:rFonts w:cs="Times New Roman"/>
          <w:color w:val="000004"/>
        </w:rPr>
        <w:t>n</w:t>
      </w:r>
      <w:r w:rsidRPr="006854DB">
        <w:rPr>
          <w:rFonts w:cs="Times New Roman"/>
          <w:color w:val="0D0D0F"/>
        </w:rPr>
        <w:t xml:space="preserve">s </w:t>
      </w:r>
      <w:r w:rsidRPr="006854DB">
        <w:rPr>
          <w:rFonts w:cs="Times New Roman"/>
          <w:color w:val="000004"/>
        </w:rPr>
        <w:t>th</w:t>
      </w:r>
      <w:r w:rsidRPr="006854DB">
        <w:rPr>
          <w:rFonts w:cs="Times New Roman"/>
          <w:color w:val="0D0D0F"/>
        </w:rPr>
        <w:t xml:space="preserve">at </w:t>
      </w:r>
      <w:r w:rsidRPr="006854DB">
        <w:rPr>
          <w:rFonts w:cs="Times New Roman"/>
          <w:color w:val="000004"/>
        </w:rPr>
        <w:t>b</w:t>
      </w:r>
      <w:r w:rsidRPr="006854DB">
        <w:rPr>
          <w:rFonts w:cs="Times New Roman"/>
          <w:color w:val="0D0D0F"/>
        </w:rPr>
        <w:t>eca</w:t>
      </w:r>
      <w:r w:rsidRPr="006854DB">
        <w:rPr>
          <w:rFonts w:cs="Times New Roman"/>
          <w:color w:val="000004"/>
        </w:rPr>
        <w:t>u</w:t>
      </w:r>
      <w:r w:rsidRPr="006854DB">
        <w:rPr>
          <w:rFonts w:cs="Times New Roman"/>
          <w:color w:val="0D0D0F"/>
        </w:rPr>
        <w:t>se yo</w:t>
      </w:r>
      <w:r w:rsidRPr="006854DB">
        <w:rPr>
          <w:rFonts w:cs="Times New Roman"/>
          <w:color w:val="000004"/>
        </w:rPr>
        <w:t>u</w:t>
      </w:r>
      <w:r w:rsidRPr="006854DB">
        <w:rPr>
          <w:rFonts w:cs="Times New Roman"/>
          <w:color w:val="0D0D0F"/>
        </w:rPr>
        <w:t xml:space="preserve">r </w:t>
      </w:r>
      <w:r w:rsidR="00FB3137" w:rsidRPr="006854DB">
        <w:rPr>
          <w:rFonts w:cs="Times New Roman"/>
          <w:color w:val="0D0D0F"/>
        </w:rPr>
        <w:t>re</w:t>
      </w:r>
      <w:r w:rsidR="00FB3137" w:rsidRPr="006854DB">
        <w:rPr>
          <w:rFonts w:cs="Times New Roman"/>
          <w:color w:val="000004"/>
        </w:rPr>
        <w:t>turn-to-work</w:t>
      </w:r>
      <w:r w:rsidRPr="006854DB">
        <w:rPr>
          <w:rFonts w:cs="Times New Roman"/>
          <w:color w:val="0D0D0F"/>
        </w:rPr>
        <w:t xml:space="preserve"> e</w:t>
      </w:r>
      <w:r w:rsidRPr="006854DB">
        <w:rPr>
          <w:rFonts w:cs="Times New Roman"/>
          <w:color w:val="000004"/>
        </w:rPr>
        <w:t>arn</w:t>
      </w:r>
      <w:r w:rsidRPr="006854DB">
        <w:rPr>
          <w:rFonts w:cs="Times New Roman"/>
          <w:color w:val="0D0D0F"/>
        </w:rPr>
        <w:t>i</w:t>
      </w:r>
      <w:r w:rsidRPr="006854DB">
        <w:rPr>
          <w:rFonts w:cs="Times New Roman"/>
          <w:color w:val="000004"/>
        </w:rPr>
        <w:t>n</w:t>
      </w:r>
      <w:r w:rsidRPr="006854DB">
        <w:rPr>
          <w:rFonts w:cs="Times New Roman"/>
          <w:color w:val="0D0D0F"/>
        </w:rPr>
        <w:t xml:space="preserve">gs </w:t>
      </w:r>
      <w:r w:rsidRPr="006854DB">
        <w:rPr>
          <w:rFonts w:cs="Times New Roman"/>
          <w:color w:val="000004"/>
        </w:rPr>
        <w:t>plu</w:t>
      </w:r>
      <w:r w:rsidRPr="006854DB">
        <w:rPr>
          <w:rFonts w:cs="Times New Roman"/>
          <w:color w:val="0D0D0F"/>
        </w:rPr>
        <w:t>s t</w:t>
      </w:r>
      <w:r w:rsidRPr="006854DB">
        <w:rPr>
          <w:rFonts w:cs="Times New Roman"/>
          <w:color w:val="000004"/>
        </w:rPr>
        <w:t>h</w:t>
      </w:r>
      <w:r w:rsidRPr="006854DB">
        <w:rPr>
          <w:rFonts w:cs="Times New Roman"/>
          <w:color w:val="0D0D0F"/>
        </w:rPr>
        <w:t xml:space="preserve">e </w:t>
      </w:r>
      <w:r w:rsidRPr="006854DB">
        <w:rPr>
          <w:rFonts w:cs="Times New Roman"/>
          <w:color w:val="000004"/>
        </w:rPr>
        <w:t>b</w:t>
      </w:r>
      <w:r w:rsidRPr="006854DB">
        <w:rPr>
          <w:rFonts w:cs="Times New Roman"/>
          <w:color w:val="0D0D0F"/>
        </w:rPr>
        <w:t xml:space="preserve">ase </w:t>
      </w:r>
      <w:r w:rsidRPr="006854DB">
        <w:rPr>
          <w:rFonts w:cs="Times New Roman"/>
          <w:color w:val="000004"/>
        </w:rPr>
        <w:t>b</w:t>
      </w:r>
      <w:r w:rsidRPr="006854DB">
        <w:rPr>
          <w:rFonts w:cs="Times New Roman"/>
          <w:color w:val="0D0D0F"/>
        </w:rPr>
        <w:t>e</w:t>
      </w:r>
      <w:r w:rsidRPr="006854DB">
        <w:rPr>
          <w:rFonts w:cs="Times New Roman"/>
          <w:color w:val="000004"/>
        </w:rPr>
        <w:t>n</w:t>
      </w:r>
      <w:r w:rsidRPr="006854DB">
        <w:rPr>
          <w:rFonts w:cs="Times New Roman"/>
          <w:color w:val="0D0D0F"/>
        </w:rPr>
        <w:t>ef</w:t>
      </w:r>
      <w:r w:rsidRPr="006854DB">
        <w:rPr>
          <w:rFonts w:cs="Times New Roman"/>
          <w:color w:val="000004"/>
        </w:rPr>
        <w:t>it d</w:t>
      </w:r>
      <w:r w:rsidRPr="006854DB">
        <w:rPr>
          <w:rFonts w:cs="Times New Roman"/>
          <w:color w:val="0D0D0F"/>
        </w:rPr>
        <w:t xml:space="preserve">o </w:t>
      </w:r>
      <w:r w:rsidRPr="006854DB">
        <w:rPr>
          <w:rFonts w:cs="Times New Roman"/>
          <w:color w:val="000004"/>
        </w:rPr>
        <w:t>n</w:t>
      </w:r>
      <w:r w:rsidRPr="006854DB">
        <w:rPr>
          <w:rFonts w:cs="Times New Roman"/>
          <w:color w:val="0D0D0F"/>
        </w:rPr>
        <w:t>o</w:t>
      </w:r>
      <w:r w:rsidRPr="006854DB">
        <w:rPr>
          <w:rFonts w:cs="Times New Roman"/>
          <w:color w:val="000004"/>
        </w:rPr>
        <w:t xml:space="preserve">t </w:t>
      </w:r>
      <w:r w:rsidRPr="006854DB">
        <w:rPr>
          <w:rFonts w:cs="Times New Roman"/>
          <w:color w:val="0D0D0F"/>
        </w:rPr>
        <w:t>excee</w:t>
      </w:r>
      <w:r w:rsidRPr="006854DB">
        <w:rPr>
          <w:rFonts w:cs="Times New Roman"/>
          <w:color w:val="000004"/>
        </w:rPr>
        <w:t>d th</w:t>
      </w:r>
      <w:r w:rsidRPr="006854DB">
        <w:rPr>
          <w:rFonts w:cs="Times New Roman"/>
          <w:color w:val="0D0D0F"/>
        </w:rPr>
        <w:t xml:space="preserve">e </w:t>
      </w:r>
      <w:r w:rsidRPr="006854DB">
        <w:rPr>
          <w:rFonts w:cs="Times New Roman"/>
          <w:color w:val="000004"/>
        </w:rPr>
        <w:t>pr</w:t>
      </w:r>
      <w:r w:rsidRPr="006854DB">
        <w:rPr>
          <w:rFonts w:cs="Times New Roman"/>
          <w:color w:val="0D0D0F"/>
        </w:rPr>
        <w:t>e</w:t>
      </w:r>
      <w:r w:rsidRPr="006854DB">
        <w:rPr>
          <w:rFonts w:cs="Times New Roman"/>
          <w:color w:val="000004"/>
        </w:rPr>
        <w:t>-d</w:t>
      </w:r>
      <w:r w:rsidRPr="006854DB">
        <w:rPr>
          <w:rFonts w:cs="Times New Roman"/>
          <w:color w:val="0D0D0F"/>
        </w:rPr>
        <w:t>isa</w:t>
      </w:r>
      <w:r w:rsidRPr="006854DB">
        <w:rPr>
          <w:rFonts w:cs="Times New Roman"/>
          <w:color w:val="000004"/>
        </w:rPr>
        <w:t>bilit</w:t>
      </w:r>
      <w:r w:rsidRPr="006854DB">
        <w:rPr>
          <w:rFonts w:cs="Times New Roman"/>
          <w:color w:val="0D0D0F"/>
        </w:rPr>
        <w:t>y ea</w:t>
      </w:r>
      <w:r w:rsidRPr="006854DB">
        <w:rPr>
          <w:rFonts w:cs="Times New Roman"/>
          <w:color w:val="000004"/>
        </w:rPr>
        <w:t>rn</w:t>
      </w:r>
      <w:r w:rsidRPr="006854DB">
        <w:rPr>
          <w:rFonts w:cs="Times New Roman"/>
          <w:color w:val="0D0D0F"/>
        </w:rPr>
        <w:t>i</w:t>
      </w:r>
      <w:r w:rsidRPr="006854DB">
        <w:rPr>
          <w:rFonts w:cs="Times New Roman"/>
          <w:color w:val="000004"/>
        </w:rPr>
        <w:t>n</w:t>
      </w:r>
      <w:r w:rsidRPr="006854DB">
        <w:rPr>
          <w:rFonts w:cs="Times New Roman"/>
          <w:color w:val="0D0D0F"/>
        </w:rPr>
        <w:t>gs of $2</w:t>
      </w:r>
      <w:r w:rsidRPr="006854DB">
        <w:rPr>
          <w:rFonts w:cs="Times New Roman"/>
          <w:color w:val="2D2D2F"/>
        </w:rPr>
        <w:t>,</w:t>
      </w:r>
      <w:r w:rsidRPr="006854DB">
        <w:rPr>
          <w:rFonts w:cs="Times New Roman"/>
          <w:color w:val="000004"/>
        </w:rPr>
        <w:t xml:space="preserve">500 </w:t>
      </w:r>
      <w:r w:rsidRPr="006854DB">
        <w:rPr>
          <w:rFonts w:cs="Times New Roman"/>
          <w:color w:val="0D0D0F"/>
        </w:rPr>
        <w:t>pe</w:t>
      </w:r>
      <w:r w:rsidRPr="006854DB">
        <w:rPr>
          <w:rFonts w:cs="Times New Roman"/>
          <w:color w:val="000004"/>
        </w:rPr>
        <w:t>r month</w:t>
      </w:r>
      <w:r w:rsidRPr="006854DB">
        <w:rPr>
          <w:rFonts w:cs="Times New Roman"/>
          <w:color w:val="0D0D0F"/>
        </w:rPr>
        <w:t>, t</w:t>
      </w:r>
      <w:r w:rsidRPr="006854DB">
        <w:rPr>
          <w:rFonts w:cs="Times New Roman"/>
          <w:color w:val="000004"/>
        </w:rPr>
        <w:t>h</w:t>
      </w:r>
      <w:r w:rsidRPr="006854DB">
        <w:rPr>
          <w:rFonts w:cs="Times New Roman"/>
          <w:color w:val="0D0D0F"/>
        </w:rPr>
        <w:t>e</w:t>
      </w:r>
      <w:r w:rsidR="00D92E83">
        <w:rPr>
          <w:rFonts w:cs="Times New Roman"/>
        </w:rPr>
        <w:t xml:space="preserve"> </w:t>
      </w:r>
      <w:r w:rsidRPr="006854DB">
        <w:rPr>
          <w:rFonts w:cs="Times New Roman"/>
          <w:color w:val="000004"/>
        </w:rPr>
        <w:t>b</w:t>
      </w:r>
      <w:r w:rsidRPr="006854DB">
        <w:rPr>
          <w:rFonts w:cs="Times New Roman"/>
          <w:color w:val="2D2D2F"/>
        </w:rPr>
        <w:t>as</w:t>
      </w:r>
      <w:r w:rsidRPr="006854DB">
        <w:rPr>
          <w:rFonts w:cs="Times New Roman"/>
          <w:color w:val="0D0D0F"/>
        </w:rPr>
        <w:t xml:space="preserve">e </w:t>
      </w:r>
      <w:r w:rsidRPr="006854DB">
        <w:rPr>
          <w:rFonts w:cs="Times New Roman"/>
          <w:color w:val="000004"/>
        </w:rPr>
        <w:t>b</w:t>
      </w:r>
      <w:r w:rsidRPr="006854DB">
        <w:rPr>
          <w:rFonts w:cs="Times New Roman"/>
          <w:color w:val="0D0D0F"/>
        </w:rPr>
        <w:t>e</w:t>
      </w:r>
      <w:r w:rsidRPr="006854DB">
        <w:rPr>
          <w:rFonts w:cs="Times New Roman"/>
          <w:color w:val="000004"/>
        </w:rPr>
        <w:t>n</w:t>
      </w:r>
      <w:r w:rsidRPr="006854DB">
        <w:rPr>
          <w:rFonts w:cs="Times New Roman"/>
          <w:color w:val="0D0D0F"/>
        </w:rPr>
        <w:t>efi</w:t>
      </w:r>
      <w:r w:rsidRPr="006854DB">
        <w:rPr>
          <w:rFonts w:cs="Times New Roman"/>
          <w:color w:val="000004"/>
        </w:rPr>
        <w:t xml:space="preserve">t </w:t>
      </w:r>
      <w:r w:rsidRPr="006854DB">
        <w:rPr>
          <w:rFonts w:cs="Times New Roman"/>
          <w:color w:val="0D0D0F"/>
        </w:rPr>
        <w:t>w</w:t>
      </w:r>
      <w:r w:rsidRPr="006854DB">
        <w:rPr>
          <w:rFonts w:cs="Times New Roman"/>
          <w:color w:val="000004"/>
        </w:rPr>
        <w:t>ould r</w:t>
      </w:r>
      <w:r w:rsidRPr="006854DB">
        <w:rPr>
          <w:rFonts w:cs="Times New Roman"/>
          <w:color w:val="0D0D0F"/>
        </w:rPr>
        <w:t>e</w:t>
      </w:r>
      <w:r w:rsidRPr="006854DB">
        <w:rPr>
          <w:rFonts w:cs="Times New Roman"/>
          <w:color w:val="000004"/>
        </w:rPr>
        <w:t>m</w:t>
      </w:r>
      <w:r w:rsidRPr="006854DB">
        <w:rPr>
          <w:rFonts w:cs="Times New Roman"/>
          <w:color w:val="0D0D0F"/>
        </w:rPr>
        <w:t>a</w:t>
      </w:r>
      <w:r w:rsidRPr="006854DB">
        <w:rPr>
          <w:rFonts w:cs="Times New Roman"/>
          <w:color w:val="000004"/>
        </w:rPr>
        <w:t>in th</w:t>
      </w:r>
      <w:r w:rsidRPr="006854DB">
        <w:rPr>
          <w:rFonts w:cs="Times New Roman"/>
          <w:color w:val="0D0D0F"/>
        </w:rPr>
        <w:t>e sa</w:t>
      </w:r>
      <w:r w:rsidRPr="006854DB">
        <w:rPr>
          <w:rFonts w:cs="Times New Roman"/>
          <w:color w:val="000004"/>
        </w:rPr>
        <w:t>m</w:t>
      </w:r>
      <w:r w:rsidRPr="006854DB">
        <w:rPr>
          <w:rFonts w:cs="Times New Roman"/>
          <w:color w:val="0D0D0F"/>
        </w:rPr>
        <w:t>e a</w:t>
      </w:r>
      <w:r w:rsidRPr="006854DB">
        <w:rPr>
          <w:rFonts w:cs="Times New Roman"/>
          <w:color w:val="000004"/>
        </w:rPr>
        <w:t>nd r</w:t>
      </w:r>
      <w:r w:rsidRPr="006854DB">
        <w:rPr>
          <w:rFonts w:cs="Times New Roman"/>
          <w:color w:val="0D0D0F"/>
        </w:rPr>
        <w:t>e</w:t>
      </w:r>
      <w:r w:rsidRPr="006854DB">
        <w:rPr>
          <w:rFonts w:cs="Times New Roman"/>
          <w:color w:val="000004"/>
        </w:rPr>
        <w:t xml:space="preserve">turn to </w:t>
      </w:r>
      <w:r w:rsidRPr="006854DB">
        <w:rPr>
          <w:rFonts w:cs="Times New Roman"/>
          <w:color w:val="0D0D0F"/>
        </w:rPr>
        <w:t>wo</w:t>
      </w:r>
      <w:r w:rsidRPr="006854DB">
        <w:rPr>
          <w:rFonts w:cs="Times New Roman"/>
          <w:color w:val="000004"/>
        </w:rPr>
        <w:t>r</w:t>
      </w:r>
      <w:r w:rsidRPr="006854DB">
        <w:rPr>
          <w:rFonts w:cs="Times New Roman"/>
          <w:color w:val="0D0D0F"/>
        </w:rPr>
        <w:t>k ea</w:t>
      </w:r>
      <w:r w:rsidRPr="006854DB">
        <w:rPr>
          <w:rFonts w:cs="Times New Roman"/>
          <w:color w:val="000004"/>
        </w:rPr>
        <w:t>rnin</w:t>
      </w:r>
      <w:r w:rsidRPr="006854DB">
        <w:rPr>
          <w:rFonts w:cs="Times New Roman"/>
          <w:color w:val="0D0D0F"/>
        </w:rPr>
        <w:t>gs wo</w:t>
      </w:r>
      <w:r w:rsidRPr="006854DB">
        <w:rPr>
          <w:rFonts w:cs="Times New Roman"/>
          <w:color w:val="000004"/>
        </w:rPr>
        <w:t>uld n</w:t>
      </w:r>
      <w:r w:rsidRPr="006854DB">
        <w:rPr>
          <w:rFonts w:cs="Times New Roman"/>
          <w:color w:val="0D0D0F"/>
        </w:rPr>
        <w:t>o</w:t>
      </w:r>
      <w:r w:rsidRPr="006854DB">
        <w:rPr>
          <w:rFonts w:cs="Times New Roman"/>
          <w:color w:val="000004"/>
        </w:rPr>
        <w:t>t be</w:t>
      </w:r>
      <w:r w:rsidRPr="006854DB">
        <w:rPr>
          <w:rFonts w:cs="Times New Roman"/>
          <w:color w:val="0D0D0F"/>
        </w:rPr>
        <w:t>co</w:t>
      </w:r>
      <w:r w:rsidRPr="006854DB">
        <w:rPr>
          <w:rFonts w:cs="Times New Roman"/>
          <w:color w:val="000004"/>
        </w:rPr>
        <w:t>m</w:t>
      </w:r>
      <w:r w:rsidRPr="006854DB">
        <w:rPr>
          <w:rFonts w:cs="Times New Roman"/>
          <w:color w:val="0D0D0F"/>
        </w:rPr>
        <w:t>e a</w:t>
      </w:r>
      <w:r w:rsidRPr="006854DB">
        <w:rPr>
          <w:rFonts w:cs="Times New Roman"/>
          <w:color w:val="000004"/>
        </w:rPr>
        <w:t>n</w:t>
      </w:r>
      <w:r w:rsidRPr="006854DB">
        <w:rPr>
          <w:rFonts w:cs="Times New Roman"/>
          <w:color w:val="000004"/>
          <w:spacing w:val="-17"/>
        </w:rPr>
        <w:t xml:space="preserve"> </w:t>
      </w:r>
      <w:r w:rsidRPr="006854DB">
        <w:rPr>
          <w:rFonts w:cs="Times New Roman"/>
          <w:color w:val="0D0D0F"/>
        </w:rPr>
        <w:t>off</w:t>
      </w:r>
      <w:r w:rsidRPr="006854DB">
        <w:rPr>
          <w:rFonts w:cs="Times New Roman"/>
          <w:color w:val="2D2D2F"/>
        </w:rPr>
        <w:t>s</w:t>
      </w:r>
      <w:r w:rsidRPr="006854DB">
        <w:rPr>
          <w:rFonts w:cs="Times New Roman"/>
          <w:color w:val="0D0D0F"/>
        </w:rPr>
        <w:t>e</w:t>
      </w:r>
      <w:r w:rsidRPr="006854DB">
        <w:rPr>
          <w:rFonts w:cs="Times New Roman"/>
          <w:color w:val="000004"/>
        </w:rPr>
        <w:t>t</w:t>
      </w:r>
      <w:r w:rsidRPr="006854DB">
        <w:rPr>
          <w:rFonts w:cs="Times New Roman"/>
        </w:rPr>
        <w:t>.</w:t>
      </w:r>
    </w:p>
    <w:p w14:paraId="4B820690" w14:textId="77777777" w:rsidR="00103651" w:rsidRPr="00EE5312" w:rsidRDefault="00103651">
      <w:pPr>
        <w:spacing w:before="7"/>
        <w:rPr>
          <w:rFonts w:ascii="Times New Roman" w:eastAsia="Times New Roman" w:hAnsi="Times New Roman" w:cs="Times New Roman"/>
          <w:sz w:val="16"/>
          <w:szCs w:val="16"/>
        </w:rPr>
      </w:pPr>
    </w:p>
    <w:p w14:paraId="52AA0A25" w14:textId="28123F8C" w:rsidR="00103651" w:rsidRPr="006854DB" w:rsidRDefault="00E36DD3" w:rsidP="00D92E83">
      <w:pPr>
        <w:pStyle w:val="BodyText"/>
        <w:spacing w:line="244" w:lineRule="exact"/>
        <w:ind w:left="144" w:right="381"/>
        <w:jc w:val="both"/>
        <w:rPr>
          <w:rFonts w:cs="Times New Roman"/>
        </w:rPr>
      </w:pPr>
      <w:r w:rsidRPr="006854DB">
        <w:rPr>
          <w:rFonts w:cs="Times New Roman"/>
          <w:color w:val="0D0D0F"/>
        </w:rPr>
        <w:t>Now, aft</w:t>
      </w:r>
      <w:r w:rsidRPr="006854DB">
        <w:rPr>
          <w:rFonts w:cs="Times New Roman"/>
          <w:color w:val="000004"/>
        </w:rPr>
        <w:t>e</w:t>
      </w:r>
      <w:r w:rsidRPr="006854DB">
        <w:rPr>
          <w:rFonts w:cs="Times New Roman"/>
          <w:color w:val="0D0D0F"/>
        </w:rPr>
        <w:t>r 2</w:t>
      </w:r>
      <w:r w:rsidRPr="006854DB">
        <w:rPr>
          <w:rFonts w:cs="Times New Roman"/>
          <w:color w:val="000004"/>
        </w:rPr>
        <w:t>4 month</w:t>
      </w:r>
      <w:r w:rsidRPr="006854DB">
        <w:rPr>
          <w:rFonts w:cs="Times New Roman"/>
          <w:color w:val="0D0D0F"/>
        </w:rPr>
        <w:t>s</w:t>
      </w:r>
      <w:r w:rsidRPr="006854DB">
        <w:rPr>
          <w:rFonts w:cs="Times New Roman"/>
          <w:color w:val="2D2D2F"/>
        </w:rPr>
        <w:t xml:space="preserve">, </w:t>
      </w:r>
      <w:r w:rsidRPr="006854DB">
        <w:rPr>
          <w:rFonts w:cs="Times New Roman"/>
          <w:color w:val="000004"/>
        </w:rPr>
        <w:t>it ha</w:t>
      </w:r>
      <w:r w:rsidRPr="006854DB">
        <w:rPr>
          <w:rFonts w:cs="Times New Roman"/>
          <w:color w:val="0D0D0F"/>
        </w:rPr>
        <w:t xml:space="preserve">s </w:t>
      </w:r>
      <w:r w:rsidRPr="006854DB">
        <w:rPr>
          <w:rFonts w:cs="Times New Roman"/>
          <w:color w:val="000004"/>
        </w:rPr>
        <w:t>b</w:t>
      </w:r>
      <w:r w:rsidRPr="006854DB">
        <w:rPr>
          <w:rFonts w:cs="Times New Roman"/>
          <w:color w:val="0D0D0F"/>
        </w:rPr>
        <w:t xml:space="preserve">een </w:t>
      </w:r>
      <w:r w:rsidRPr="006854DB">
        <w:rPr>
          <w:rFonts w:cs="Times New Roman"/>
          <w:color w:val="000004"/>
        </w:rPr>
        <w:t>determi</w:t>
      </w:r>
      <w:r w:rsidRPr="006854DB">
        <w:rPr>
          <w:rFonts w:cs="Times New Roman"/>
          <w:color w:val="0D0D0F"/>
        </w:rPr>
        <w:t>n</w:t>
      </w:r>
      <w:r w:rsidRPr="006854DB">
        <w:rPr>
          <w:rFonts w:cs="Times New Roman"/>
          <w:color w:val="000004"/>
        </w:rPr>
        <w:t xml:space="preserve">ed that </w:t>
      </w:r>
      <w:r w:rsidRPr="006854DB">
        <w:rPr>
          <w:rFonts w:cs="Times New Roman"/>
          <w:color w:val="0D0D0F"/>
        </w:rPr>
        <w:t>yo</w:t>
      </w:r>
      <w:r w:rsidRPr="006854DB">
        <w:rPr>
          <w:rFonts w:cs="Times New Roman"/>
          <w:color w:val="000004"/>
        </w:rPr>
        <w:t xml:space="preserve">u </w:t>
      </w:r>
      <w:r w:rsidRPr="006854DB">
        <w:rPr>
          <w:rFonts w:cs="Times New Roman"/>
          <w:color w:val="0D0D0F"/>
        </w:rPr>
        <w:t>a</w:t>
      </w:r>
      <w:r w:rsidRPr="006854DB">
        <w:rPr>
          <w:rFonts w:cs="Times New Roman"/>
          <w:color w:val="000004"/>
        </w:rPr>
        <w:t>r</w:t>
      </w:r>
      <w:r w:rsidRPr="006854DB">
        <w:rPr>
          <w:rFonts w:cs="Times New Roman"/>
          <w:color w:val="0D0D0F"/>
        </w:rPr>
        <w:t>e st</w:t>
      </w:r>
      <w:r w:rsidRPr="006854DB">
        <w:rPr>
          <w:rFonts w:cs="Times New Roman"/>
          <w:color w:val="000004"/>
        </w:rPr>
        <w:t>ill dis</w:t>
      </w:r>
      <w:r w:rsidRPr="006854DB">
        <w:rPr>
          <w:rFonts w:cs="Times New Roman"/>
          <w:color w:val="0D0D0F"/>
        </w:rPr>
        <w:t>a</w:t>
      </w:r>
      <w:r w:rsidRPr="006854DB">
        <w:rPr>
          <w:rFonts w:cs="Times New Roman"/>
          <w:color w:val="000004"/>
        </w:rPr>
        <w:t>bl</w:t>
      </w:r>
      <w:r w:rsidRPr="006854DB">
        <w:rPr>
          <w:rFonts w:cs="Times New Roman"/>
          <w:color w:val="0D0D0F"/>
        </w:rPr>
        <w:t>e</w:t>
      </w:r>
      <w:r w:rsidRPr="006854DB">
        <w:rPr>
          <w:rFonts w:cs="Times New Roman"/>
          <w:color w:val="000004"/>
        </w:rPr>
        <w:t>d ba</w:t>
      </w:r>
      <w:r w:rsidRPr="006854DB">
        <w:rPr>
          <w:rFonts w:cs="Times New Roman"/>
          <w:color w:val="0D0D0F"/>
        </w:rPr>
        <w:t xml:space="preserve">sed </w:t>
      </w:r>
      <w:r w:rsidRPr="006854DB">
        <w:rPr>
          <w:rFonts w:cs="Times New Roman"/>
          <w:color w:val="000004"/>
        </w:rPr>
        <w:t>o</w:t>
      </w:r>
      <w:r w:rsidRPr="006854DB">
        <w:rPr>
          <w:rFonts w:cs="Times New Roman"/>
          <w:color w:val="0D0D0F"/>
        </w:rPr>
        <w:t xml:space="preserve">n </w:t>
      </w:r>
      <w:r w:rsidRPr="006854DB">
        <w:rPr>
          <w:rFonts w:cs="Times New Roman"/>
          <w:color w:val="000004"/>
        </w:rPr>
        <w:t>th</w:t>
      </w:r>
      <w:r w:rsidRPr="006854DB">
        <w:rPr>
          <w:rFonts w:cs="Times New Roman"/>
          <w:color w:val="0D0D0F"/>
        </w:rPr>
        <w:t xml:space="preserve">e </w:t>
      </w:r>
      <w:r w:rsidRPr="006854DB">
        <w:rPr>
          <w:rFonts w:cs="Times New Roman"/>
          <w:color w:val="000004"/>
        </w:rPr>
        <w:t>d</w:t>
      </w:r>
      <w:r w:rsidRPr="006854DB">
        <w:rPr>
          <w:rFonts w:cs="Times New Roman"/>
          <w:color w:val="0D0D0F"/>
        </w:rPr>
        <w:t>ef</w:t>
      </w:r>
      <w:r w:rsidRPr="006854DB">
        <w:rPr>
          <w:rFonts w:cs="Times New Roman"/>
          <w:color w:val="000004"/>
        </w:rPr>
        <w:t>i</w:t>
      </w:r>
      <w:r w:rsidRPr="006854DB">
        <w:rPr>
          <w:rFonts w:cs="Times New Roman"/>
          <w:color w:val="0D0D0F"/>
        </w:rPr>
        <w:t>n</w:t>
      </w:r>
      <w:r w:rsidRPr="006854DB">
        <w:rPr>
          <w:rFonts w:cs="Times New Roman"/>
          <w:color w:val="000004"/>
        </w:rPr>
        <w:t>iti</w:t>
      </w:r>
      <w:r w:rsidRPr="006854DB">
        <w:rPr>
          <w:rFonts w:cs="Times New Roman"/>
          <w:color w:val="0D0D0F"/>
        </w:rPr>
        <w:t>o</w:t>
      </w:r>
      <w:r w:rsidRPr="006854DB">
        <w:rPr>
          <w:rFonts w:cs="Times New Roman"/>
          <w:color w:val="000004"/>
        </w:rPr>
        <w:t xml:space="preserve">n </w:t>
      </w:r>
      <w:r w:rsidRPr="006854DB">
        <w:rPr>
          <w:rFonts w:cs="Times New Roman"/>
          <w:color w:val="0D0D0F"/>
        </w:rPr>
        <w:t>o</w:t>
      </w:r>
      <w:r w:rsidRPr="006854DB">
        <w:rPr>
          <w:rFonts w:cs="Times New Roman"/>
          <w:color w:val="000004"/>
        </w:rPr>
        <w:t>f disabilit</w:t>
      </w:r>
      <w:r w:rsidRPr="006854DB">
        <w:rPr>
          <w:rFonts w:cs="Times New Roman"/>
          <w:color w:val="0D0D0F"/>
        </w:rPr>
        <w:t xml:space="preserve">y. However, </w:t>
      </w:r>
      <w:r w:rsidRPr="006854DB">
        <w:rPr>
          <w:rFonts w:cs="Times New Roman"/>
          <w:color w:val="000004"/>
        </w:rPr>
        <w:t>50</w:t>
      </w:r>
      <w:r w:rsidRPr="006854DB">
        <w:rPr>
          <w:rFonts w:cs="Times New Roman"/>
          <w:color w:val="0D0D0F"/>
        </w:rPr>
        <w:t xml:space="preserve">% </w:t>
      </w:r>
      <w:r w:rsidRPr="006854DB">
        <w:rPr>
          <w:rFonts w:cs="Times New Roman"/>
          <w:color w:val="000004"/>
        </w:rPr>
        <w:t xml:space="preserve">of </w:t>
      </w:r>
      <w:r w:rsidRPr="006854DB">
        <w:rPr>
          <w:rFonts w:cs="Times New Roman"/>
          <w:color w:val="0D0D0F"/>
        </w:rPr>
        <w:t>yo</w:t>
      </w:r>
      <w:r w:rsidRPr="006854DB">
        <w:rPr>
          <w:rFonts w:cs="Times New Roman"/>
          <w:color w:val="000004"/>
        </w:rPr>
        <w:t xml:space="preserve">ur </w:t>
      </w:r>
      <w:r w:rsidR="00FB3137" w:rsidRPr="006854DB">
        <w:rPr>
          <w:rFonts w:cs="Times New Roman"/>
          <w:color w:val="0D0D0F"/>
        </w:rPr>
        <w:t>re</w:t>
      </w:r>
      <w:r w:rsidR="00FB3137" w:rsidRPr="006854DB">
        <w:rPr>
          <w:rFonts w:cs="Times New Roman"/>
          <w:color w:val="000004"/>
        </w:rPr>
        <w:t>turn-to-work</w:t>
      </w:r>
      <w:r w:rsidRPr="006854DB">
        <w:rPr>
          <w:rFonts w:cs="Times New Roman"/>
          <w:color w:val="000004"/>
        </w:rPr>
        <w:t xml:space="preserve"> </w:t>
      </w:r>
      <w:r w:rsidRPr="006854DB">
        <w:rPr>
          <w:rFonts w:cs="Times New Roman"/>
          <w:color w:val="0D0D0F"/>
        </w:rPr>
        <w:t>e</w:t>
      </w:r>
      <w:r w:rsidRPr="006854DB">
        <w:rPr>
          <w:rFonts w:cs="Times New Roman"/>
          <w:color w:val="000004"/>
        </w:rPr>
        <w:t>a</w:t>
      </w:r>
      <w:r w:rsidRPr="006854DB">
        <w:rPr>
          <w:rFonts w:cs="Times New Roman"/>
          <w:color w:val="0D0D0F"/>
        </w:rPr>
        <w:t>r</w:t>
      </w:r>
      <w:r w:rsidRPr="006854DB">
        <w:rPr>
          <w:rFonts w:cs="Times New Roman"/>
          <w:color w:val="000004"/>
        </w:rPr>
        <w:t>ning</w:t>
      </w:r>
      <w:r w:rsidRPr="006854DB">
        <w:rPr>
          <w:rFonts w:cs="Times New Roman"/>
          <w:color w:val="0D0D0F"/>
        </w:rPr>
        <w:t xml:space="preserve">s </w:t>
      </w:r>
      <w:r w:rsidRPr="006854DB">
        <w:rPr>
          <w:rFonts w:cs="Times New Roman"/>
          <w:color w:val="000004"/>
        </w:rPr>
        <w:t>will no</w:t>
      </w:r>
      <w:r w:rsidRPr="006854DB">
        <w:rPr>
          <w:rFonts w:cs="Times New Roman"/>
          <w:color w:val="0D0D0F"/>
        </w:rPr>
        <w:t xml:space="preserve">w </w:t>
      </w:r>
      <w:r w:rsidRPr="006854DB">
        <w:rPr>
          <w:rFonts w:cs="Times New Roman"/>
          <w:color w:val="000004"/>
        </w:rPr>
        <w:t>b</w:t>
      </w:r>
      <w:r w:rsidRPr="006854DB">
        <w:rPr>
          <w:rFonts w:cs="Times New Roman"/>
          <w:color w:val="0D0D0F"/>
        </w:rPr>
        <w:t>eco</w:t>
      </w:r>
      <w:r w:rsidRPr="006854DB">
        <w:rPr>
          <w:rFonts w:cs="Times New Roman"/>
          <w:color w:val="000004"/>
        </w:rPr>
        <w:t>m</w:t>
      </w:r>
      <w:r w:rsidRPr="006854DB">
        <w:rPr>
          <w:rFonts w:cs="Times New Roman"/>
          <w:color w:val="0D0D0F"/>
        </w:rPr>
        <w:t xml:space="preserve">e </w:t>
      </w:r>
      <w:r w:rsidRPr="006854DB">
        <w:rPr>
          <w:rFonts w:cs="Times New Roman"/>
          <w:color w:val="000004"/>
        </w:rPr>
        <w:t xml:space="preserve">an offset to </w:t>
      </w:r>
      <w:r w:rsidRPr="006854DB">
        <w:rPr>
          <w:rFonts w:cs="Times New Roman"/>
          <w:color w:val="0D0D0F"/>
        </w:rPr>
        <w:t>y</w:t>
      </w:r>
      <w:r w:rsidRPr="006854DB">
        <w:rPr>
          <w:rFonts w:cs="Times New Roman"/>
          <w:color w:val="000004"/>
        </w:rPr>
        <w:t>ou</w:t>
      </w:r>
      <w:r w:rsidRPr="006854DB">
        <w:rPr>
          <w:rFonts w:cs="Times New Roman"/>
          <w:color w:val="0D0D0F"/>
        </w:rPr>
        <w:t>r Met</w:t>
      </w:r>
      <w:r w:rsidRPr="006854DB">
        <w:rPr>
          <w:rFonts w:cs="Times New Roman"/>
          <w:color w:val="000004"/>
        </w:rPr>
        <w:t>Li</w:t>
      </w:r>
      <w:r w:rsidRPr="006854DB">
        <w:rPr>
          <w:rFonts w:cs="Times New Roman"/>
          <w:color w:val="0D0D0F"/>
        </w:rPr>
        <w:t xml:space="preserve">fe AMFA </w:t>
      </w:r>
      <w:r w:rsidRPr="006854DB">
        <w:rPr>
          <w:rFonts w:cs="Times New Roman"/>
          <w:color w:val="000004"/>
        </w:rPr>
        <w:t>L</w:t>
      </w:r>
      <w:r w:rsidRPr="006854DB">
        <w:rPr>
          <w:rFonts w:cs="Times New Roman"/>
          <w:color w:val="0D0D0F"/>
        </w:rPr>
        <w:t xml:space="preserve">TD </w:t>
      </w:r>
      <w:r w:rsidRPr="006854DB">
        <w:rPr>
          <w:rFonts w:cs="Times New Roman"/>
          <w:color w:val="000004"/>
        </w:rPr>
        <w:t>month</w:t>
      </w:r>
      <w:r w:rsidRPr="006854DB">
        <w:rPr>
          <w:rFonts w:cs="Times New Roman"/>
        </w:rPr>
        <w:t>l</w:t>
      </w:r>
      <w:r w:rsidRPr="006854DB">
        <w:rPr>
          <w:rFonts w:cs="Times New Roman"/>
          <w:color w:val="000004"/>
        </w:rPr>
        <w:t>y</w:t>
      </w:r>
      <w:r w:rsidR="00D92E83">
        <w:rPr>
          <w:rFonts w:cs="Times New Roman"/>
        </w:rPr>
        <w:t xml:space="preserve"> </w:t>
      </w:r>
      <w:r w:rsidRPr="006854DB">
        <w:rPr>
          <w:rFonts w:cs="Times New Roman"/>
          <w:color w:val="000004"/>
        </w:rPr>
        <w:t>b</w:t>
      </w:r>
      <w:r w:rsidRPr="006854DB">
        <w:rPr>
          <w:rFonts w:cs="Times New Roman"/>
          <w:color w:val="0D0D0F"/>
        </w:rPr>
        <w:t>e</w:t>
      </w:r>
      <w:r w:rsidRPr="006854DB">
        <w:rPr>
          <w:rFonts w:cs="Times New Roman"/>
          <w:color w:val="000004"/>
        </w:rPr>
        <w:t>n</w:t>
      </w:r>
      <w:r w:rsidRPr="006854DB">
        <w:rPr>
          <w:rFonts w:cs="Times New Roman"/>
          <w:color w:val="0D0D0F"/>
        </w:rPr>
        <w:t>efit</w:t>
      </w:r>
      <w:r w:rsidRPr="006854DB">
        <w:rPr>
          <w:rFonts w:cs="Times New Roman"/>
        </w:rPr>
        <w:t xml:space="preserve">. </w:t>
      </w:r>
      <w:r w:rsidRPr="006854DB">
        <w:rPr>
          <w:rFonts w:cs="Times New Roman"/>
          <w:color w:val="000004"/>
        </w:rPr>
        <w:t>H</w:t>
      </w:r>
      <w:r w:rsidRPr="006854DB">
        <w:rPr>
          <w:rFonts w:cs="Times New Roman"/>
          <w:color w:val="0D0D0F"/>
        </w:rPr>
        <w:t>e</w:t>
      </w:r>
      <w:r w:rsidRPr="006854DB">
        <w:rPr>
          <w:rFonts w:cs="Times New Roman"/>
          <w:color w:val="000004"/>
        </w:rPr>
        <w:t>r</w:t>
      </w:r>
      <w:r w:rsidR="00D92E83">
        <w:rPr>
          <w:rFonts w:cs="Times New Roman"/>
          <w:color w:val="0D0D0F"/>
        </w:rPr>
        <w:t>e</w:t>
      </w:r>
      <w:r w:rsidRPr="006854DB">
        <w:rPr>
          <w:rFonts w:cs="Times New Roman"/>
          <w:color w:val="0D0D0F"/>
        </w:rPr>
        <w:t xml:space="preserve"> </w:t>
      </w:r>
      <w:r w:rsidRPr="006854DB">
        <w:rPr>
          <w:rFonts w:cs="Times New Roman"/>
          <w:color w:val="000004"/>
        </w:rPr>
        <w:t>is th</w:t>
      </w:r>
      <w:r w:rsidRPr="006854DB">
        <w:rPr>
          <w:rFonts w:cs="Times New Roman"/>
          <w:color w:val="0D0D0F"/>
        </w:rPr>
        <w:t>e</w:t>
      </w:r>
      <w:r w:rsidRPr="006854DB">
        <w:rPr>
          <w:rFonts w:cs="Times New Roman"/>
          <w:color w:val="0D0D0F"/>
          <w:spacing w:val="-5"/>
        </w:rPr>
        <w:t xml:space="preserve"> </w:t>
      </w:r>
      <w:r w:rsidRPr="006854DB">
        <w:rPr>
          <w:rFonts w:cs="Times New Roman"/>
          <w:color w:val="000004"/>
        </w:rPr>
        <w:t>c</w:t>
      </w:r>
      <w:r w:rsidRPr="006854DB">
        <w:rPr>
          <w:rFonts w:cs="Times New Roman"/>
          <w:color w:val="0D0D0F"/>
        </w:rPr>
        <w:t>a</w:t>
      </w:r>
      <w:r w:rsidRPr="006854DB">
        <w:rPr>
          <w:rFonts w:cs="Times New Roman"/>
          <w:color w:val="000004"/>
        </w:rPr>
        <w:t>l</w:t>
      </w:r>
      <w:r w:rsidRPr="006854DB">
        <w:rPr>
          <w:rFonts w:cs="Times New Roman"/>
          <w:color w:val="0D0D0F"/>
        </w:rPr>
        <w:t>c</w:t>
      </w:r>
      <w:r w:rsidRPr="006854DB">
        <w:rPr>
          <w:rFonts w:cs="Times New Roman"/>
          <w:color w:val="000004"/>
        </w:rPr>
        <w:t>ul</w:t>
      </w:r>
      <w:r w:rsidRPr="006854DB">
        <w:rPr>
          <w:rFonts w:cs="Times New Roman"/>
          <w:color w:val="0D0D0F"/>
        </w:rPr>
        <w:t>a</w:t>
      </w:r>
      <w:r w:rsidRPr="006854DB">
        <w:rPr>
          <w:rFonts w:cs="Times New Roman"/>
          <w:color w:val="000004"/>
        </w:rPr>
        <w:t>t</w:t>
      </w:r>
      <w:r w:rsidRPr="006854DB">
        <w:rPr>
          <w:rFonts w:cs="Times New Roman"/>
          <w:color w:val="0D0D0F"/>
        </w:rPr>
        <w:t>io</w:t>
      </w:r>
      <w:r w:rsidRPr="006854DB">
        <w:rPr>
          <w:rFonts w:cs="Times New Roman"/>
          <w:color w:val="000004"/>
        </w:rPr>
        <w:t>n</w:t>
      </w:r>
      <w:r w:rsidRPr="006854DB">
        <w:rPr>
          <w:rFonts w:cs="Times New Roman"/>
          <w:color w:val="0D0D0F"/>
        </w:rPr>
        <w:t>:</w:t>
      </w:r>
    </w:p>
    <w:p w14:paraId="605401A9" w14:textId="77777777" w:rsidR="00103651" w:rsidRPr="006854DB" w:rsidRDefault="00E36DD3">
      <w:pPr>
        <w:pStyle w:val="BodyText"/>
        <w:spacing w:before="199"/>
        <w:ind w:left="514" w:right="1216"/>
        <w:rPr>
          <w:rFonts w:cs="Times New Roman"/>
        </w:rPr>
      </w:pPr>
      <w:r w:rsidRPr="006854DB">
        <w:rPr>
          <w:rFonts w:cs="Times New Roman"/>
          <w:color w:val="0D0D0F"/>
          <w:w w:val="105"/>
        </w:rPr>
        <w:t>$8</w:t>
      </w:r>
      <w:r w:rsidRPr="006854DB">
        <w:rPr>
          <w:rFonts w:cs="Times New Roman"/>
          <w:color w:val="000004"/>
          <w:w w:val="105"/>
        </w:rPr>
        <w:t>00</w:t>
      </w:r>
      <w:r w:rsidRPr="006854DB">
        <w:rPr>
          <w:rFonts w:cs="Times New Roman"/>
          <w:color w:val="000004"/>
          <w:spacing w:val="-22"/>
          <w:w w:val="105"/>
        </w:rPr>
        <w:t xml:space="preserve"> </w:t>
      </w:r>
      <w:r w:rsidRPr="006854DB">
        <w:rPr>
          <w:rFonts w:cs="Times New Roman"/>
          <w:color w:val="000004"/>
          <w:w w:val="105"/>
        </w:rPr>
        <w:t>(retu</w:t>
      </w:r>
      <w:r w:rsidRPr="006854DB">
        <w:rPr>
          <w:rFonts w:cs="Times New Roman"/>
          <w:w w:val="105"/>
        </w:rPr>
        <w:t>r</w:t>
      </w:r>
      <w:r w:rsidRPr="006854DB">
        <w:rPr>
          <w:rFonts w:cs="Times New Roman"/>
          <w:color w:val="000004"/>
          <w:w w:val="105"/>
        </w:rPr>
        <w:t>n</w:t>
      </w:r>
      <w:r w:rsidRPr="006854DB">
        <w:rPr>
          <w:rFonts w:cs="Times New Roman"/>
          <w:color w:val="000004"/>
          <w:spacing w:val="-22"/>
          <w:w w:val="105"/>
        </w:rPr>
        <w:t xml:space="preserve"> </w:t>
      </w:r>
      <w:r w:rsidRPr="006854DB">
        <w:rPr>
          <w:rFonts w:cs="Times New Roman"/>
          <w:color w:val="000004"/>
          <w:w w:val="105"/>
        </w:rPr>
        <w:t>to</w:t>
      </w:r>
      <w:r w:rsidRPr="006854DB">
        <w:rPr>
          <w:rFonts w:cs="Times New Roman"/>
          <w:color w:val="000004"/>
          <w:spacing w:val="-22"/>
          <w:w w:val="105"/>
        </w:rPr>
        <w:t xml:space="preserve"> </w:t>
      </w:r>
      <w:r w:rsidRPr="006854DB">
        <w:rPr>
          <w:rFonts w:cs="Times New Roman"/>
          <w:color w:val="000004"/>
          <w:w w:val="105"/>
        </w:rPr>
        <w:t>work</w:t>
      </w:r>
      <w:r w:rsidRPr="006854DB">
        <w:rPr>
          <w:rFonts w:cs="Times New Roman"/>
          <w:color w:val="000004"/>
          <w:spacing w:val="-21"/>
          <w:w w:val="105"/>
        </w:rPr>
        <w:t xml:space="preserve"> </w:t>
      </w:r>
      <w:r w:rsidRPr="006854DB">
        <w:rPr>
          <w:rFonts w:cs="Times New Roman"/>
          <w:color w:val="0D0D0F"/>
          <w:w w:val="105"/>
        </w:rPr>
        <w:t>e</w:t>
      </w:r>
      <w:r w:rsidRPr="006854DB">
        <w:rPr>
          <w:rFonts w:cs="Times New Roman"/>
          <w:color w:val="000004"/>
          <w:w w:val="105"/>
        </w:rPr>
        <w:t>arnings)</w:t>
      </w:r>
      <w:r w:rsidRPr="006854DB">
        <w:rPr>
          <w:rFonts w:cs="Times New Roman"/>
          <w:color w:val="000004"/>
          <w:spacing w:val="-22"/>
          <w:w w:val="105"/>
        </w:rPr>
        <w:t xml:space="preserve"> </w:t>
      </w:r>
      <w:r w:rsidRPr="006854DB">
        <w:rPr>
          <w:rFonts w:cs="Times New Roman"/>
          <w:color w:val="2D2D2F"/>
          <w:w w:val="105"/>
        </w:rPr>
        <w:t>/</w:t>
      </w:r>
      <w:r w:rsidRPr="006854DB">
        <w:rPr>
          <w:rFonts w:cs="Times New Roman"/>
          <w:color w:val="2D2D2F"/>
          <w:spacing w:val="-22"/>
          <w:w w:val="105"/>
        </w:rPr>
        <w:t xml:space="preserve"> </w:t>
      </w:r>
      <w:r w:rsidRPr="006854DB">
        <w:rPr>
          <w:rFonts w:cs="Times New Roman"/>
          <w:color w:val="0D0D0F"/>
          <w:w w:val="105"/>
        </w:rPr>
        <w:t>2</w:t>
      </w:r>
      <w:r w:rsidRPr="006854DB">
        <w:rPr>
          <w:rFonts w:cs="Times New Roman"/>
          <w:color w:val="0D0D0F"/>
          <w:spacing w:val="-22"/>
          <w:w w:val="105"/>
        </w:rPr>
        <w:t xml:space="preserve"> </w:t>
      </w:r>
      <w:r w:rsidRPr="006854DB">
        <w:rPr>
          <w:rFonts w:cs="Times New Roman"/>
          <w:color w:val="000004"/>
          <w:w w:val="105"/>
        </w:rPr>
        <w:t>(50</w:t>
      </w:r>
      <w:r w:rsidRPr="006854DB">
        <w:rPr>
          <w:rFonts w:cs="Times New Roman"/>
          <w:color w:val="0D0D0F"/>
          <w:w w:val="105"/>
        </w:rPr>
        <w:t>%</w:t>
      </w:r>
      <w:r w:rsidRPr="006854DB">
        <w:rPr>
          <w:rFonts w:cs="Times New Roman"/>
          <w:color w:val="000004"/>
          <w:w w:val="105"/>
        </w:rPr>
        <w:t>)</w:t>
      </w:r>
      <w:r w:rsidRPr="006854DB">
        <w:rPr>
          <w:rFonts w:cs="Times New Roman"/>
          <w:color w:val="000004"/>
          <w:spacing w:val="-22"/>
          <w:w w:val="105"/>
        </w:rPr>
        <w:t xml:space="preserve"> </w:t>
      </w:r>
      <w:r w:rsidRPr="006854DB">
        <w:rPr>
          <w:rFonts w:cs="Times New Roman"/>
          <w:color w:val="0D0D0F"/>
          <w:w w:val="115"/>
        </w:rPr>
        <w:t>=</w:t>
      </w:r>
      <w:r w:rsidRPr="006854DB">
        <w:rPr>
          <w:rFonts w:cs="Times New Roman"/>
          <w:color w:val="0D0D0F"/>
          <w:spacing w:val="-11"/>
          <w:w w:val="115"/>
        </w:rPr>
        <w:t xml:space="preserve"> </w:t>
      </w:r>
      <w:r w:rsidRPr="006854DB">
        <w:rPr>
          <w:rFonts w:cs="Times New Roman"/>
          <w:color w:val="0D0D0F"/>
          <w:w w:val="105"/>
        </w:rPr>
        <w:t>$</w:t>
      </w:r>
      <w:r w:rsidRPr="006854DB">
        <w:rPr>
          <w:rFonts w:cs="Times New Roman"/>
          <w:color w:val="000004"/>
          <w:w w:val="105"/>
        </w:rPr>
        <w:t>400.00</w:t>
      </w:r>
    </w:p>
    <w:p w14:paraId="0945669C" w14:textId="3536B1CD" w:rsidR="00103651" w:rsidRPr="006854DB" w:rsidRDefault="00E36DD3" w:rsidP="00D92E83">
      <w:pPr>
        <w:pStyle w:val="BodyText"/>
        <w:spacing w:before="156"/>
        <w:ind w:left="514" w:right="194"/>
        <w:rPr>
          <w:rFonts w:cs="Times New Roman"/>
        </w:rPr>
      </w:pPr>
      <w:r w:rsidRPr="006854DB">
        <w:rPr>
          <w:rFonts w:cs="Times New Roman"/>
          <w:color w:val="0D0D0F"/>
          <w:w w:val="105"/>
        </w:rPr>
        <w:t>$</w:t>
      </w:r>
      <w:r w:rsidRPr="006854DB">
        <w:rPr>
          <w:rFonts w:cs="Times New Roman"/>
          <w:color w:val="000004"/>
          <w:w w:val="105"/>
        </w:rPr>
        <w:t>1</w:t>
      </w:r>
      <w:r w:rsidRPr="006854DB">
        <w:rPr>
          <w:rFonts w:cs="Times New Roman"/>
          <w:color w:val="0D0D0F"/>
          <w:w w:val="105"/>
        </w:rPr>
        <w:t>,</w:t>
      </w:r>
      <w:r w:rsidRPr="006854DB">
        <w:rPr>
          <w:rFonts w:cs="Times New Roman"/>
          <w:color w:val="000004"/>
          <w:w w:val="105"/>
        </w:rPr>
        <w:t>2</w:t>
      </w:r>
      <w:r w:rsidRPr="006854DB">
        <w:rPr>
          <w:rFonts w:cs="Times New Roman"/>
          <w:color w:val="0D0D0F"/>
          <w:w w:val="105"/>
        </w:rPr>
        <w:t>5</w:t>
      </w:r>
      <w:r w:rsidRPr="006854DB">
        <w:rPr>
          <w:rFonts w:cs="Times New Roman"/>
          <w:color w:val="000004"/>
          <w:w w:val="105"/>
        </w:rPr>
        <w:t>0</w:t>
      </w:r>
      <w:r w:rsidRPr="006854DB">
        <w:rPr>
          <w:rFonts w:cs="Times New Roman"/>
          <w:color w:val="000004"/>
          <w:spacing w:val="-26"/>
          <w:w w:val="105"/>
        </w:rPr>
        <w:t xml:space="preserve"> </w:t>
      </w:r>
      <w:r w:rsidRPr="006854DB">
        <w:rPr>
          <w:rFonts w:cs="Times New Roman"/>
          <w:color w:val="000004"/>
          <w:w w:val="105"/>
        </w:rPr>
        <w:t>(base</w:t>
      </w:r>
      <w:r w:rsidRPr="006854DB">
        <w:rPr>
          <w:rFonts w:cs="Times New Roman"/>
          <w:color w:val="000004"/>
          <w:spacing w:val="-26"/>
          <w:w w:val="105"/>
        </w:rPr>
        <w:t xml:space="preserve"> </w:t>
      </w:r>
      <w:r w:rsidRPr="006854DB">
        <w:rPr>
          <w:rFonts w:cs="Times New Roman"/>
          <w:color w:val="000004"/>
          <w:w w:val="105"/>
        </w:rPr>
        <w:t>benefit)</w:t>
      </w:r>
      <w:r w:rsidRPr="006854DB">
        <w:rPr>
          <w:rFonts w:cs="Times New Roman"/>
          <w:color w:val="000004"/>
          <w:spacing w:val="-26"/>
          <w:w w:val="105"/>
        </w:rPr>
        <w:t xml:space="preserve"> </w:t>
      </w:r>
      <w:r w:rsidRPr="006854DB">
        <w:rPr>
          <w:rFonts w:cs="Times New Roman"/>
          <w:color w:val="000004"/>
          <w:w w:val="105"/>
        </w:rPr>
        <w:t>-</w:t>
      </w:r>
      <w:r w:rsidRPr="006854DB">
        <w:rPr>
          <w:rFonts w:cs="Times New Roman"/>
          <w:color w:val="000004"/>
          <w:spacing w:val="-26"/>
          <w:w w:val="105"/>
        </w:rPr>
        <w:t xml:space="preserve"> </w:t>
      </w:r>
      <w:r w:rsidRPr="006854DB">
        <w:rPr>
          <w:rFonts w:cs="Times New Roman"/>
          <w:color w:val="0D0D0F"/>
          <w:w w:val="105"/>
        </w:rPr>
        <w:t>$</w:t>
      </w:r>
      <w:r w:rsidRPr="006854DB">
        <w:rPr>
          <w:rFonts w:cs="Times New Roman"/>
          <w:color w:val="000004"/>
          <w:w w:val="105"/>
        </w:rPr>
        <w:t>4</w:t>
      </w:r>
      <w:r w:rsidRPr="006854DB">
        <w:rPr>
          <w:rFonts w:cs="Times New Roman"/>
          <w:color w:val="0D0D0F"/>
          <w:w w:val="105"/>
        </w:rPr>
        <w:t>00</w:t>
      </w:r>
      <w:r w:rsidRPr="006854DB">
        <w:rPr>
          <w:rFonts w:cs="Times New Roman"/>
          <w:color w:val="0D0D0F"/>
          <w:spacing w:val="-26"/>
          <w:w w:val="105"/>
        </w:rPr>
        <w:t xml:space="preserve"> </w:t>
      </w:r>
      <w:r w:rsidRPr="006854DB">
        <w:rPr>
          <w:rFonts w:cs="Times New Roman"/>
          <w:color w:val="0D0D0F"/>
          <w:w w:val="105"/>
        </w:rPr>
        <w:t>(</w:t>
      </w:r>
      <w:r w:rsidRPr="006854DB">
        <w:rPr>
          <w:rFonts w:cs="Times New Roman"/>
          <w:color w:val="000004"/>
          <w:w w:val="105"/>
        </w:rPr>
        <w:t>50</w:t>
      </w:r>
      <w:r w:rsidRPr="006854DB">
        <w:rPr>
          <w:rFonts w:cs="Times New Roman"/>
          <w:color w:val="0D0D0F"/>
          <w:w w:val="105"/>
        </w:rPr>
        <w:t>%</w:t>
      </w:r>
      <w:r w:rsidRPr="006854DB">
        <w:rPr>
          <w:rFonts w:cs="Times New Roman"/>
          <w:color w:val="0D0D0F"/>
          <w:spacing w:val="-26"/>
          <w:w w:val="105"/>
        </w:rPr>
        <w:t xml:space="preserve"> </w:t>
      </w:r>
      <w:r w:rsidRPr="006854DB">
        <w:rPr>
          <w:rFonts w:cs="Times New Roman"/>
          <w:color w:val="000004"/>
          <w:w w:val="105"/>
        </w:rPr>
        <w:t>of</w:t>
      </w:r>
      <w:r w:rsidRPr="006854DB">
        <w:rPr>
          <w:rFonts w:cs="Times New Roman"/>
          <w:color w:val="000004"/>
          <w:spacing w:val="-26"/>
          <w:w w:val="105"/>
        </w:rPr>
        <w:t xml:space="preserve"> </w:t>
      </w:r>
      <w:r w:rsidR="00D92E83">
        <w:rPr>
          <w:rFonts w:cs="Times New Roman"/>
          <w:color w:val="000004"/>
          <w:w w:val="105"/>
        </w:rPr>
        <w:t xml:space="preserve">return-to-work </w:t>
      </w:r>
      <w:r w:rsidRPr="006854DB">
        <w:rPr>
          <w:rFonts w:cs="Times New Roman"/>
          <w:color w:val="000004"/>
          <w:w w:val="105"/>
        </w:rPr>
        <w:t>e</w:t>
      </w:r>
      <w:r w:rsidRPr="006854DB">
        <w:rPr>
          <w:rFonts w:cs="Times New Roman"/>
          <w:color w:val="0D0D0F"/>
          <w:w w:val="105"/>
        </w:rPr>
        <w:t>a</w:t>
      </w:r>
      <w:r w:rsidRPr="006854DB">
        <w:rPr>
          <w:rFonts w:cs="Times New Roman"/>
          <w:color w:val="000004"/>
          <w:w w:val="105"/>
        </w:rPr>
        <w:t>rnin</w:t>
      </w:r>
      <w:r w:rsidRPr="006854DB">
        <w:rPr>
          <w:rFonts w:cs="Times New Roman"/>
          <w:color w:val="0D0D0F"/>
          <w:w w:val="105"/>
        </w:rPr>
        <w:t>g</w:t>
      </w:r>
      <w:r w:rsidRPr="006854DB">
        <w:rPr>
          <w:rFonts w:cs="Times New Roman"/>
          <w:color w:val="000004"/>
          <w:w w:val="105"/>
        </w:rPr>
        <w:t>s)</w:t>
      </w:r>
      <w:r w:rsidRPr="006854DB">
        <w:rPr>
          <w:rFonts w:cs="Times New Roman"/>
          <w:color w:val="000004"/>
          <w:spacing w:val="-25"/>
          <w:w w:val="105"/>
        </w:rPr>
        <w:t xml:space="preserve"> </w:t>
      </w:r>
      <w:r w:rsidRPr="006854DB">
        <w:rPr>
          <w:rFonts w:cs="Times New Roman"/>
          <w:color w:val="2D2D2F"/>
          <w:w w:val="130"/>
        </w:rPr>
        <w:t>=</w:t>
      </w:r>
      <w:r w:rsidRPr="006854DB">
        <w:rPr>
          <w:rFonts w:cs="Times New Roman"/>
          <w:color w:val="2D2D2F"/>
          <w:spacing w:val="-19"/>
          <w:w w:val="130"/>
        </w:rPr>
        <w:t xml:space="preserve"> </w:t>
      </w:r>
      <w:r w:rsidRPr="006854DB">
        <w:rPr>
          <w:rFonts w:cs="Times New Roman"/>
          <w:color w:val="0D0D0F"/>
          <w:w w:val="105"/>
        </w:rPr>
        <w:t>$8</w:t>
      </w:r>
      <w:r w:rsidRPr="006854DB">
        <w:rPr>
          <w:rFonts w:cs="Times New Roman"/>
          <w:color w:val="000004"/>
          <w:w w:val="105"/>
        </w:rPr>
        <w:t>50</w:t>
      </w:r>
      <w:r w:rsidRPr="006854DB">
        <w:rPr>
          <w:rFonts w:cs="Times New Roman"/>
          <w:color w:val="000004"/>
          <w:spacing w:val="-26"/>
          <w:w w:val="105"/>
        </w:rPr>
        <w:t xml:space="preserve"> </w:t>
      </w:r>
      <w:r w:rsidRPr="006854DB">
        <w:rPr>
          <w:rFonts w:cs="Times New Roman"/>
          <w:color w:val="000004"/>
          <w:w w:val="105"/>
        </w:rPr>
        <w:t>per</w:t>
      </w:r>
      <w:r w:rsidRPr="006854DB">
        <w:rPr>
          <w:rFonts w:cs="Times New Roman"/>
          <w:color w:val="000004"/>
          <w:spacing w:val="-25"/>
          <w:w w:val="105"/>
        </w:rPr>
        <w:t xml:space="preserve"> </w:t>
      </w:r>
      <w:r w:rsidRPr="006854DB">
        <w:rPr>
          <w:rFonts w:cs="Times New Roman"/>
          <w:color w:val="000004"/>
          <w:w w:val="105"/>
        </w:rPr>
        <w:t>month</w:t>
      </w:r>
      <w:r w:rsidRPr="006854DB">
        <w:rPr>
          <w:rFonts w:cs="Times New Roman"/>
          <w:color w:val="000004"/>
          <w:spacing w:val="-26"/>
          <w:w w:val="105"/>
        </w:rPr>
        <w:t xml:space="preserve"> </w:t>
      </w:r>
      <w:r w:rsidRPr="006854DB">
        <w:rPr>
          <w:rFonts w:cs="Times New Roman"/>
          <w:color w:val="0D0D0F"/>
          <w:w w:val="105"/>
        </w:rPr>
        <w:t>(</w:t>
      </w:r>
      <w:r w:rsidRPr="006854DB">
        <w:rPr>
          <w:rFonts w:cs="Times New Roman"/>
          <w:color w:val="000004"/>
          <w:w w:val="105"/>
        </w:rPr>
        <w:t>n</w:t>
      </w:r>
      <w:r w:rsidRPr="006854DB">
        <w:rPr>
          <w:rFonts w:cs="Times New Roman"/>
          <w:color w:val="0D0D0F"/>
          <w:w w:val="105"/>
        </w:rPr>
        <w:t>e</w:t>
      </w:r>
      <w:r w:rsidRPr="006854DB">
        <w:rPr>
          <w:rFonts w:cs="Times New Roman"/>
          <w:color w:val="000004"/>
          <w:w w:val="105"/>
        </w:rPr>
        <w:t>w</w:t>
      </w:r>
      <w:r w:rsidRPr="006854DB">
        <w:rPr>
          <w:rFonts w:cs="Times New Roman"/>
          <w:color w:val="000004"/>
          <w:spacing w:val="-26"/>
          <w:w w:val="105"/>
        </w:rPr>
        <w:t xml:space="preserve"> </w:t>
      </w:r>
      <w:r w:rsidRPr="006854DB">
        <w:rPr>
          <w:rFonts w:cs="Times New Roman"/>
          <w:color w:val="000004"/>
          <w:w w:val="105"/>
        </w:rPr>
        <w:t>bas</w:t>
      </w:r>
      <w:r w:rsidRPr="006854DB">
        <w:rPr>
          <w:rFonts w:cs="Times New Roman"/>
          <w:color w:val="0D0D0F"/>
          <w:w w:val="105"/>
        </w:rPr>
        <w:t>e</w:t>
      </w:r>
      <w:r w:rsidRPr="006854DB">
        <w:rPr>
          <w:rFonts w:cs="Times New Roman"/>
          <w:color w:val="0D0D0F"/>
          <w:spacing w:val="-26"/>
          <w:w w:val="105"/>
        </w:rPr>
        <w:t xml:space="preserve"> </w:t>
      </w:r>
      <w:r w:rsidRPr="006854DB">
        <w:rPr>
          <w:rFonts w:cs="Times New Roman"/>
          <w:color w:val="000004"/>
          <w:w w:val="105"/>
        </w:rPr>
        <w:t>b</w:t>
      </w:r>
      <w:r w:rsidRPr="006854DB">
        <w:rPr>
          <w:rFonts w:cs="Times New Roman"/>
          <w:color w:val="0D0D0F"/>
          <w:w w:val="105"/>
        </w:rPr>
        <w:t>e</w:t>
      </w:r>
      <w:r w:rsidRPr="006854DB">
        <w:rPr>
          <w:rFonts w:cs="Times New Roman"/>
          <w:color w:val="000004"/>
          <w:w w:val="105"/>
        </w:rPr>
        <w:t>nefit)</w:t>
      </w:r>
      <w:r w:rsidRPr="006854DB">
        <w:rPr>
          <w:rFonts w:cs="Times New Roman"/>
          <w:w w:val="105"/>
        </w:rPr>
        <w:t>.</w:t>
      </w:r>
    </w:p>
    <w:p w14:paraId="467E20CD" w14:textId="77777777" w:rsidR="00103651" w:rsidRPr="006854DB" w:rsidRDefault="00103651">
      <w:pPr>
        <w:rPr>
          <w:rFonts w:ascii="Times New Roman" w:eastAsia="Times New Roman" w:hAnsi="Times New Roman" w:cs="Times New Roman"/>
          <w:sz w:val="24"/>
          <w:szCs w:val="24"/>
        </w:rPr>
      </w:pPr>
    </w:p>
    <w:p w14:paraId="4E93D536" w14:textId="48A4A744" w:rsidR="00103651" w:rsidRPr="006854DB" w:rsidRDefault="00E36DD3">
      <w:pPr>
        <w:ind w:left="100" w:right="117"/>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 “Add” and follow the prompts to</w:t>
      </w:r>
      <w:r w:rsidRPr="006854DB">
        <w:rPr>
          <w:rFonts w:ascii="Times New Roman" w:eastAsia="Times New Roman" w:hAnsi="Times New Roman" w:cs="Times New Roman"/>
          <w:spacing w:val="-10"/>
          <w:sz w:val="24"/>
          <w:szCs w:val="24"/>
        </w:rPr>
        <w:t xml:space="preserve"> </w:t>
      </w:r>
      <w:r w:rsidRPr="006854DB">
        <w:rPr>
          <w:rFonts w:ascii="Times New Roman" w:eastAsia="Times New Roman" w:hAnsi="Times New Roman" w:cs="Times New Roman"/>
          <w:sz w:val="24"/>
          <w:szCs w:val="24"/>
        </w:rPr>
        <w:t>enroll.</w:t>
      </w:r>
    </w:p>
    <w:p w14:paraId="0E1E77BA" w14:textId="77777777" w:rsidR="00103651" w:rsidRDefault="00103651">
      <w:pPr>
        <w:jc w:val="both"/>
        <w:rPr>
          <w:rFonts w:ascii="Times New Roman" w:eastAsia="Times New Roman" w:hAnsi="Times New Roman" w:cs="Times New Roman"/>
          <w:sz w:val="24"/>
          <w:szCs w:val="24"/>
        </w:rPr>
      </w:pPr>
    </w:p>
    <w:p w14:paraId="18675262" w14:textId="6FB1ABF3" w:rsidR="0058764D" w:rsidRPr="006854DB" w:rsidRDefault="0058764D">
      <w:pPr>
        <w:jc w:val="both"/>
        <w:rPr>
          <w:rFonts w:ascii="Times New Roman" w:eastAsia="Times New Roman" w:hAnsi="Times New Roman" w:cs="Times New Roman"/>
          <w:sz w:val="24"/>
          <w:szCs w:val="24"/>
        </w:rPr>
        <w:sectPr w:rsidR="0058764D" w:rsidRPr="006854DB" w:rsidSect="006854DB">
          <w:footerReference w:type="default" r:id="rId26"/>
          <w:pgSz w:w="12240" w:h="15840"/>
          <w:pgMar w:top="720" w:right="720" w:bottom="720" w:left="720" w:header="0" w:footer="1019" w:gutter="0"/>
          <w:cols w:space="720"/>
        </w:sectPr>
      </w:pPr>
    </w:p>
    <w:p w14:paraId="4ED0444E" w14:textId="77777777" w:rsidR="00103651" w:rsidRPr="006854DB" w:rsidRDefault="00E36DD3">
      <w:pPr>
        <w:pStyle w:val="Heading1"/>
        <w:spacing w:before="49"/>
        <w:ind w:left="103" w:right="497"/>
        <w:rPr>
          <w:rFonts w:cs="Times New Roman"/>
          <w:b w:val="0"/>
          <w:bCs w:val="0"/>
        </w:rPr>
      </w:pPr>
      <w:r w:rsidRPr="006854DB">
        <w:rPr>
          <w:rFonts w:cs="Times New Roman"/>
        </w:rPr>
        <w:t>AFLAC</w:t>
      </w:r>
    </w:p>
    <w:p w14:paraId="26D941D9" w14:textId="77777777" w:rsidR="00103651" w:rsidRPr="006854DB" w:rsidRDefault="00103651">
      <w:pPr>
        <w:spacing w:before="9"/>
        <w:rPr>
          <w:rFonts w:ascii="Times New Roman" w:eastAsia="Times New Roman" w:hAnsi="Times New Roman" w:cs="Times New Roman"/>
          <w:b/>
          <w:bCs/>
          <w:sz w:val="24"/>
          <w:szCs w:val="24"/>
        </w:rPr>
      </w:pPr>
    </w:p>
    <w:p w14:paraId="77BFEFAE" w14:textId="77777777" w:rsidR="00103651" w:rsidRPr="00763091" w:rsidRDefault="00E36DD3">
      <w:pPr>
        <w:ind w:left="103" w:right="497"/>
        <w:rPr>
          <w:rFonts w:ascii="Times New Roman" w:eastAsia="Times New Roman" w:hAnsi="Times New Roman" w:cs="Times New Roman"/>
          <w:sz w:val="24"/>
          <w:szCs w:val="24"/>
        </w:rPr>
      </w:pPr>
      <w:r w:rsidRPr="00763091">
        <w:rPr>
          <w:rFonts w:ascii="Times New Roman" w:hAnsi="Times New Roman" w:cs="Times New Roman"/>
          <w:b/>
          <w:sz w:val="24"/>
          <w:szCs w:val="24"/>
        </w:rPr>
        <w:t>WHOLE</w:t>
      </w:r>
      <w:r w:rsidRPr="00763091">
        <w:rPr>
          <w:rFonts w:ascii="Times New Roman" w:hAnsi="Times New Roman" w:cs="Times New Roman"/>
          <w:b/>
          <w:spacing w:val="-32"/>
          <w:sz w:val="24"/>
          <w:szCs w:val="24"/>
        </w:rPr>
        <w:t xml:space="preserve"> </w:t>
      </w:r>
      <w:r w:rsidRPr="00763091">
        <w:rPr>
          <w:rFonts w:ascii="Times New Roman" w:hAnsi="Times New Roman" w:cs="Times New Roman"/>
          <w:b/>
          <w:sz w:val="24"/>
          <w:szCs w:val="24"/>
        </w:rPr>
        <w:t>LIFE</w:t>
      </w:r>
      <w:r w:rsidRPr="00763091">
        <w:rPr>
          <w:rFonts w:ascii="Times New Roman" w:hAnsi="Times New Roman" w:cs="Times New Roman"/>
          <w:b/>
          <w:spacing w:val="-32"/>
          <w:sz w:val="24"/>
          <w:szCs w:val="24"/>
        </w:rPr>
        <w:t xml:space="preserve"> </w:t>
      </w:r>
      <w:r w:rsidRPr="00763091">
        <w:rPr>
          <w:rFonts w:ascii="Times New Roman" w:hAnsi="Times New Roman" w:cs="Times New Roman"/>
          <w:b/>
          <w:sz w:val="24"/>
          <w:szCs w:val="24"/>
        </w:rPr>
        <w:t>INSURANCE</w:t>
      </w:r>
    </w:p>
    <w:p w14:paraId="195ADBDA" w14:textId="77777777" w:rsidR="00103651" w:rsidRPr="006854DB" w:rsidRDefault="00103651">
      <w:pPr>
        <w:spacing w:before="3"/>
        <w:rPr>
          <w:rFonts w:ascii="Times New Roman" w:eastAsia="Times New Roman" w:hAnsi="Times New Roman" w:cs="Times New Roman"/>
          <w:b/>
          <w:bCs/>
          <w:sz w:val="24"/>
          <w:szCs w:val="24"/>
        </w:rPr>
      </w:pPr>
    </w:p>
    <w:p w14:paraId="18A32543" w14:textId="77777777" w:rsidR="00103651" w:rsidRPr="006854DB" w:rsidRDefault="00E36DD3">
      <w:pPr>
        <w:spacing w:before="96"/>
        <w:ind w:left="103"/>
        <w:rPr>
          <w:rFonts w:ascii="Times New Roman" w:eastAsia="Times New Roman" w:hAnsi="Times New Roman" w:cs="Times New Roman"/>
          <w:sz w:val="24"/>
          <w:szCs w:val="24"/>
        </w:rPr>
      </w:pPr>
      <w:r w:rsidRPr="006854DB">
        <w:rPr>
          <w:rFonts w:ascii="Times New Roman" w:hAnsi="Times New Roman" w:cs="Times New Roman"/>
          <w:b/>
          <w:w w:val="105"/>
          <w:sz w:val="24"/>
          <w:szCs w:val="24"/>
        </w:rPr>
        <w:t>Benefits:</w:t>
      </w:r>
    </w:p>
    <w:p w14:paraId="45D932DD" w14:textId="1FA4246C" w:rsidR="00103651" w:rsidRPr="006854DB" w:rsidRDefault="00E36DD3">
      <w:pPr>
        <w:pStyle w:val="ListParagraph"/>
        <w:numPr>
          <w:ilvl w:val="0"/>
          <w:numId w:val="53"/>
        </w:numPr>
        <w:tabs>
          <w:tab w:val="left" w:pos="604"/>
        </w:tabs>
        <w:spacing w:before="92"/>
        <w:rPr>
          <w:rFonts w:ascii="Times New Roman" w:eastAsia="Times New Roman" w:hAnsi="Times New Roman" w:cs="Times New Roman"/>
          <w:sz w:val="24"/>
          <w:szCs w:val="24"/>
        </w:rPr>
      </w:pPr>
      <w:r w:rsidRPr="006854DB">
        <w:rPr>
          <w:rFonts w:ascii="Times New Roman" w:hAnsi="Times New Roman" w:cs="Times New Roman"/>
          <w:sz w:val="24"/>
          <w:szCs w:val="24"/>
        </w:rPr>
        <w:t>Benefit amounts are available up to $300,000 for members, up to $100,000 for spouses and up to $25,000 for dependent</w:t>
      </w:r>
      <w:r w:rsidR="00C47495">
        <w:rPr>
          <w:rFonts w:ascii="Times New Roman" w:hAnsi="Times New Roman" w:cs="Times New Roman"/>
          <w:spacing w:val="52"/>
          <w:sz w:val="24"/>
          <w:szCs w:val="24"/>
        </w:rPr>
        <w:t xml:space="preserve"> </w:t>
      </w:r>
      <w:r w:rsidRPr="006854DB">
        <w:rPr>
          <w:rFonts w:ascii="Times New Roman" w:hAnsi="Times New Roman" w:cs="Times New Roman"/>
          <w:sz w:val="24"/>
          <w:szCs w:val="24"/>
        </w:rPr>
        <w:t>children.</w:t>
      </w:r>
    </w:p>
    <w:p w14:paraId="3C24880B" w14:textId="77777777" w:rsidR="007946C9" w:rsidRPr="006854DB" w:rsidRDefault="00E36DD3">
      <w:pPr>
        <w:pStyle w:val="ListParagraph"/>
        <w:numPr>
          <w:ilvl w:val="0"/>
          <w:numId w:val="53"/>
        </w:numPr>
        <w:tabs>
          <w:tab w:val="left" w:pos="596"/>
        </w:tabs>
        <w:spacing w:before="39"/>
        <w:ind w:right="8"/>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Guaranteed Issue Face amount is $100,000 for </w:t>
      </w:r>
      <w:r w:rsidR="007946C9" w:rsidRPr="006854DB">
        <w:rPr>
          <w:rFonts w:ascii="Times New Roman" w:hAnsi="Times New Roman" w:cs="Times New Roman"/>
          <w:sz w:val="24"/>
          <w:szCs w:val="24"/>
        </w:rPr>
        <w:t>member and</w:t>
      </w:r>
      <w:r w:rsidRPr="006854DB">
        <w:rPr>
          <w:rFonts w:ascii="Times New Roman" w:hAnsi="Times New Roman" w:cs="Times New Roman"/>
          <w:sz w:val="24"/>
          <w:szCs w:val="24"/>
        </w:rPr>
        <w:t xml:space="preserve"> $</w:t>
      </w:r>
      <w:r w:rsidR="007946C9" w:rsidRPr="006854DB">
        <w:rPr>
          <w:rFonts w:ascii="Times New Roman" w:hAnsi="Times New Roman" w:cs="Times New Roman"/>
          <w:sz w:val="24"/>
          <w:szCs w:val="24"/>
        </w:rPr>
        <w:t>50,000 for</w:t>
      </w:r>
      <w:r w:rsidRPr="006854DB">
        <w:rPr>
          <w:rFonts w:ascii="Times New Roman" w:hAnsi="Times New Roman" w:cs="Times New Roman"/>
          <w:spacing w:val="-22"/>
          <w:sz w:val="24"/>
          <w:szCs w:val="24"/>
        </w:rPr>
        <w:t xml:space="preserve"> </w:t>
      </w:r>
      <w:r w:rsidRPr="006854DB">
        <w:rPr>
          <w:rFonts w:ascii="Times New Roman" w:hAnsi="Times New Roman" w:cs="Times New Roman"/>
          <w:sz w:val="24"/>
          <w:szCs w:val="24"/>
        </w:rPr>
        <w:t>spouse.</w:t>
      </w:r>
    </w:p>
    <w:p w14:paraId="4FF327BF" w14:textId="77777777" w:rsidR="007946C9" w:rsidRPr="006854DB" w:rsidRDefault="00E36DD3">
      <w:pPr>
        <w:pStyle w:val="ListParagraph"/>
        <w:numPr>
          <w:ilvl w:val="0"/>
          <w:numId w:val="53"/>
        </w:numPr>
        <w:tabs>
          <w:tab w:val="left" w:pos="596"/>
        </w:tabs>
        <w:spacing w:before="39"/>
        <w:ind w:right="8"/>
        <w:rPr>
          <w:rFonts w:ascii="Times New Roman" w:eastAsia="Times New Roman" w:hAnsi="Times New Roman" w:cs="Times New Roman"/>
          <w:sz w:val="24"/>
          <w:szCs w:val="24"/>
        </w:rPr>
      </w:pPr>
      <w:r w:rsidRPr="006854DB">
        <w:rPr>
          <w:rFonts w:ascii="Times New Roman" w:hAnsi="Times New Roman" w:cs="Times New Roman"/>
          <w:sz w:val="24"/>
          <w:szCs w:val="24"/>
        </w:rPr>
        <w:t>Waiver of Premium Benefit (employee</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only).</w:t>
      </w:r>
    </w:p>
    <w:p w14:paraId="2FA1D2D5" w14:textId="77777777" w:rsidR="007946C9" w:rsidRPr="006854DB" w:rsidRDefault="00E36DD3">
      <w:pPr>
        <w:pStyle w:val="ListParagraph"/>
        <w:numPr>
          <w:ilvl w:val="0"/>
          <w:numId w:val="53"/>
        </w:numPr>
        <w:tabs>
          <w:tab w:val="left" w:pos="596"/>
        </w:tabs>
        <w:spacing w:before="39"/>
        <w:ind w:right="8"/>
        <w:rPr>
          <w:rFonts w:ascii="Times New Roman" w:eastAsia="Times New Roman" w:hAnsi="Times New Roman" w:cs="Times New Roman"/>
          <w:sz w:val="24"/>
          <w:szCs w:val="24"/>
        </w:rPr>
      </w:pPr>
      <w:r w:rsidRPr="006854DB">
        <w:rPr>
          <w:rFonts w:ascii="Times New Roman" w:hAnsi="Times New Roman" w:cs="Times New Roman"/>
          <w:sz w:val="24"/>
          <w:szCs w:val="24"/>
        </w:rPr>
        <w:t>Accidental-</w:t>
      </w:r>
      <w:r w:rsidR="007946C9" w:rsidRPr="006854DB">
        <w:rPr>
          <w:rFonts w:ascii="Times New Roman" w:hAnsi="Times New Roman" w:cs="Times New Roman"/>
          <w:sz w:val="24"/>
          <w:szCs w:val="24"/>
        </w:rPr>
        <w:t>Death Benefit</w:t>
      </w:r>
      <w:r w:rsidRPr="006854DB">
        <w:rPr>
          <w:rFonts w:ascii="Times New Roman" w:hAnsi="Times New Roman" w:cs="Times New Roman"/>
          <w:sz w:val="24"/>
          <w:szCs w:val="24"/>
        </w:rPr>
        <w:t xml:space="preserve"> (employee and spouse</w:t>
      </w:r>
      <w:r w:rsidRPr="006854DB">
        <w:rPr>
          <w:rFonts w:ascii="Times New Roman" w:hAnsi="Times New Roman" w:cs="Times New Roman"/>
          <w:spacing w:val="19"/>
          <w:sz w:val="24"/>
          <w:szCs w:val="24"/>
        </w:rPr>
        <w:t xml:space="preserve"> </w:t>
      </w:r>
      <w:r w:rsidRPr="006854DB">
        <w:rPr>
          <w:rFonts w:ascii="Times New Roman" w:hAnsi="Times New Roman" w:cs="Times New Roman"/>
          <w:sz w:val="24"/>
          <w:szCs w:val="24"/>
        </w:rPr>
        <w:t>only).</w:t>
      </w:r>
    </w:p>
    <w:p w14:paraId="2A7B48B3" w14:textId="6C95CB2A" w:rsidR="00C47495" w:rsidRPr="00763091" w:rsidRDefault="00E36DD3">
      <w:pPr>
        <w:pStyle w:val="ListParagraph"/>
        <w:numPr>
          <w:ilvl w:val="0"/>
          <w:numId w:val="53"/>
        </w:numPr>
        <w:tabs>
          <w:tab w:val="left" w:pos="596"/>
        </w:tabs>
        <w:spacing w:before="39"/>
        <w:ind w:right="8"/>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Accelerated Benefit Rider (employee and </w:t>
      </w:r>
      <w:r w:rsidR="007946C9" w:rsidRPr="006854DB">
        <w:rPr>
          <w:rFonts w:ascii="Times New Roman" w:hAnsi="Times New Roman" w:cs="Times New Roman"/>
          <w:sz w:val="24"/>
          <w:szCs w:val="24"/>
        </w:rPr>
        <w:t>spouse</w:t>
      </w:r>
      <w:r w:rsidR="00C47495">
        <w:rPr>
          <w:rFonts w:ascii="Times New Roman" w:hAnsi="Times New Roman" w:cs="Times New Roman"/>
          <w:sz w:val="24"/>
          <w:szCs w:val="24"/>
        </w:rPr>
        <w:t xml:space="preserve"> only)</w:t>
      </w:r>
    </w:p>
    <w:p w14:paraId="59E9051A" w14:textId="77777777" w:rsidR="0058764D" w:rsidRDefault="00E36DD3">
      <w:pPr>
        <w:spacing w:before="72"/>
        <w:ind w:left="103"/>
        <w:rPr>
          <w:rFonts w:ascii="Times New Roman" w:hAnsi="Times New Roman" w:cs="Times New Roman"/>
          <w:w w:val="105"/>
          <w:sz w:val="24"/>
          <w:szCs w:val="24"/>
        </w:rPr>
      </w:pPr>
      <w:r w:rsidRPr="006854DB">
        <w:rPr>
          <w:rFonts w:ascii="Times New Roman" w:hAnsi="Times New Roman" w:cs="Times New Roman"/>
          <w:w w:val="105"/>
          <w:sz w:val="24"/>
          <w:szCs w:val="24"/>
        </w:rPr>
        <w:br w:type="column"/>
      </w:r>
    </w:p>
    <w:p w14:paraId="49244712" w14:textId="77777777" w:rsidR="0058764D" w:rsidRDefault="0058764D">
      <w:pPr>
        <w:spacing w:before="72"/>
        <w:ind w:left="103"/>
        <w:rPr>
          <w:rFonts w:ascii="Times New Roman" w:hAnsi="Times New Roman" w:cs="Times New Roman"/>
          <w:w w:val="105"/>
          <w:sz w:val="24"/>
          <w:szCs w:val="24"/>
        </w:rPr>
      </w:pPr>
    </w:p>
    <w:p w14:paraId="6C000676" w14:textId="77777777" w:rsidR="0058764D" w:rsidRDefault="0058764D">
      <w:pPr>
        <w:spacing w:before="72"/>
        <w:ind w:left="103"/>
        <w:rPr>
          <w:rFonts w:ascii="Times New Roman" w:hAnsi="Times New Roman" w:cs="Times New Roman"/>
          <w:w w:val="105"/>
          <w:sz w:val="24"/>
          <w:szCs w:val="24"/>
        </w:rPr>
      </w:pPr>
    </w:p>
    <w:p w14:paraId="3F48674A" w14:textId="0FC74DCA" w:rsidR="00103651" w:rsidRPr="006854DB" w:rsidRDefault="00E36DD3">
      <w:pPr>
        <w:spacing w:before="72"/>
        <w:ind w:left="103"/>
        <w:rPr>
          <w:rFonts w:ascii="Times New Roman" w:eastAsia="Times New Roman" w:hAnsi="Times New Roman" w:cs="Times New Roman"/>
          <w:sz w:val="24"/>
          <w:szCs w:val="24"/>
        </w:rPr>
      </w:pPr>
      <w:r w:rsidRPr="006854DB">
        <w:rPr>
          <w:rFonts w:ascii="Times New Roman" w:hAnsi="Times New Roman" w:cs="Times New Roman"/>
          <w:b/>
          <w:w w:val="105"/>
          <w:sz w:val="24"/>
          <w:szCs w:val="24"/>
        </w:rPr>
        <w:t>Features:</w:t>
      </w:r>
    </w:p>
    <w:p w14:paraId="57AF5726" w14:textId="77777777" w:rsidR="00103651" w:rsidRPr="006854DB" w:rsidRDefault="00E36DD3">
      <w:pPr>
        <w:pStyle w:val="ListParagraph"/>
        <w:numPr>
          <w:ilvl w:val="0"/>
          <w:numId w:val="26"/>
        </w:numPr>
        <w:spacing w:before="88"/>
        <w:ind w:left="720" w:hanging="376"/>
        <w:rPr>
          <w:rFonts w:ascii="Times New Roman" w:eastAsia="Times New Roman" w:hAnsi="Times New Roman" w:cs="Times New Roman"/>
          <w:sz w:val="24"/>
          <w:szCs w:val="24"/>
        </w:rPr>
      </w:pPr>
      <w:r w:rsidRPr="006854DB">
        <w:rPr>
          <w:rFonts w:ascii="Times New Roman" w:hAnsi="Times New Roman" w:cs="Times New Roman"/>
          <w:sz w:val="24"/>
          <w:szCs w:val="24"/>
        </w:rPr>
        <w:t>Premiums will never</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increase.</w:t>
      </w:r>
    </w:p>
    <w:p w14:paraId="7CAF41C4" w14:textId="0771D5BE" w:rsidR="00103651" w:rsidRPr="006854DB" w:rsidRDefault="00E36DD3">
      <w:pPr>
        <w:pStyle w:val="ListParagraph"/>
        <w:numPr>
          <w:ilvl w:val="0"/>
          <w:numId w:val="26"/>
        </w:numPr>
        <w:spacing w:before="92"/>
        <w:ind w:left="720" w:hanging="376"/>
        <w:rPr>
          <w:rFonts w:ascii="Times New Roman" w:eastAsia="Times New Roman" w:hAnsi="Times New Roman" w:cs="Times New Roman"/>
          <w:sz w:val="24"/>
          <w:szCs w:val="24"/>
        </w:rPr>
      </w:pPr>
      <w:r w:rsidRPr="006854DB">
        <w:rPr>
          <w:rFonts w:ascii="Times New Roman" w:hAnsi="Times New Roman" w:cs="Times New Roman"/>
          <w:sz w:val="24"/>
          <w:szCs w:val="24"/>
        </w:rPr>
        <w:t>Benefits may be paid directly to your named beneficiary.</w:t>
      </w:r>
    </w:p>
    <w:p w14:paraId="6A7AEACC" w14:textId="77777777" w:rsidR="00103651" w:rsidRPr="006854DB" w:rsidRDefault="00E36DD3">
      <w:pPr>
        <w:pStyle w:val="ListParagraph"/>
        <w:numPr>
          <w:ilvl w:val="0"/>
          <w:numId w:val="26"/>
        </w:numPr>
        <w:spacing w:before="90"/>
        <w:ind w:left="720" w:right="14" w:hanging="376"/>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Coverage is portable (with certain stipulations), which means you can take it with you if you change jobs </w:t>
      </w:r>
      <w:r w:rsidRPr="006854DB">
        <w:rPr>
          <w:rFonts w:ascii="Times New Roman" w:hAnsi="Times New Roman" w:cs="Times New Roman"/>
          <w:spacing w:val="-3"/>
          <w:sz w:val="24"/>
          <w:szCs w:val="24"/>
        </w:rPr>
        <w:t xml:space="preserve">or </w:t>
      </w:r>
      <w:r w:rsidRPr="006854DB">
        <w:rPr>
          <w:rFonts w:ascii="Times New Roman" w:hAnsi="Times New Roman" w:cs="Times New Roman"/>
          <w:sz w:val="24"/>
          <w:szCs w:val="24"/>
        </w:rPr>
        <w:t>retire.</w:t>
      </w:r>
    </w:p>
    <w:p w14:paraId="088E71D9" w14:textId="77777777" w:rsidR="00103651" w:rsidRPr="006854DB" w:rsidRDefault="00E36DD3">
      <w:pPr>
        <w:pStyle w:val="ListParagraph"/>
        <w:numPr>
          <w:ilvl w:val="0"/>
          <w:numId w:val="26"/>
        </w:numPr>
        <w:spacing w:before="36"/>
        <w:ind w:left="720" w:right="14" w:hanging="376"/>
        <w:rPr>
          <w:rFonts w:ascii="Times New Roman" w:eastAsia="Times New Roman" w:hAnsi="Times New Roman" w:cs="Times New Roman"/>
          <w:sz w:val="24"/>
          <w:szCs w:val="24"/>
        </w:rPr>
      </w:pPr>
      <w:r w:rsidRPr="006854DB">
        <w:rPr>
          <w:rFonts w:ascii="Times New Roman" w:hAnsi="Times New Roman" w:cs="Times New Roman"/>
          <w:sz w:val="24"/>
          <w:szCs w:val="24"/>
        </w:rPr>
        <w:t>Premiums are paid through convenient payroll deduction.</w:t>
      </w:r>
    </w:p>
    <w:p w14:paraId="626FC9FB" w14:textId="55689E81" w:rsidR="00103651" w:rsidRPr="006854DB" w:rsidRDefault="00E36DD3">
      <w:pPr>
        <w:pStyle w:val="ListParagraph"/>
        <w:numPr>
          <w:ilvl w:val="0"/>
          <w:numId w:val="26"/>
        </w:numPr>
        <w:spacing w:before="90"/>
        <w:ind w:left="720" w:hanging="376"/>
        <w:rPr>
          <w:rFonts w:ascii="Times New Roman" w:eastAsia="Times New Roman" w:hAnsi="Times New Roman" w:cs="Times New Roman"/>
          <w:sz w:val="24"/>
          <w:szCs w:val="24"/>
        </w:rPr>
        <w:sectPr w:rsidR="00103651" w:rsidRPr="006854DB" w:rsidSect="006854DB">
          <w:type w:val="continuous"/>
          <w:pgSz w:w="12240" w:h="15840"/>
          <w:pgMar w:top="720" w:right="720" w:bottom="720" w:left="720" w:header="720" w:footer="720" w:gutter="0"/>
          <w:cols w:num="2" w:space="720" w:equalWidth="0">
            <w:col w:w="5358" w:space="208"/>
            <w:col w:w="5234"/>
          </w:cols>
        </w:sectPr>
      </w:pPr>
      <w:r w:rsidRPr="006854DB">
        <w:rPr>
          <w:rFonts w:ascii="Times New Roman" w:hAnsi="Times New Roman" w:cs="Times New Roman"/>
          <w:sz w:val="24"/>
          <w:szCs w:val="24"/>
        </w:rPr>
        <w:t>Policy builds cash value for you and your</w:t>
      </w:r>
      <w:r w:rsidRPr="006854DB">
        <w:rPr>
          <w:rFonts w:ascii="Times New Roman" w:hAnsi="Times New Roman" w:cs="Times New Roman"/>
          <w:spacing w:val="43"/>
          <w:sz w:val="24"/>
          <w:szCs w:val="24"/>
        </w:rPr>
        <w:t xml:space="preserve"> </w:t>
      </w:r>
      <w:r w:rsidRPr="006854DB">
        <w:rPr>
          <w:rFonts w:ascii="Times New Roman" w:hAnsi="Times New Roman" w:cs="Times New Roman"/>
          <w:sz w:val="24"/>
          <w:szCs w:val="24"/>
        </w:rPr>
        <w:t>fami</w:t>
      </w:r>
      <w:r w:rsidR="00B17321">
        <w:rPr>
          <w:rFonts w:ascii="Times New Roman" w:hAnsi="Times New Roman" w:cs="Times New Roman"/>
          <w:sz w:val="24"/>
          <w:szCs w:val="24"/>
        </w:rPr>
        <w:t>l</w:t>
      </w:r>
      <w:r w:rsidR="00C255DF">
        <w:rPr>
          <w:rFonts w:ascii="Times New Roman" w:hAnsi="Times New Roman" w:cs="Times New Roman"/>
          <w:sz w:val="24"/>
          <w:szCs w:val="24"/>
        </w:rPr>
        <w:t>y</w:t>
      </w:r>
    </w:p>
    <w:p w14:paraId="4C209E9D" w14:textId="77777777" w:rsidR="0058764D" w:rsidRDefault="00C255DF" w:rsidP="00C255DF">
      <w:pPr>
        <w:spacing w:before="72"/>
        <w:rPr>
          <w:rFonts w:ascii="Times New Roman" w:hAnsi="Times New Roman" w:cs="Times New Roman"/>
          <w:b/>
          <w:w w:val="85"/>
          <w:sz w:val="24"/>
          <w:szCs w:val="24"/>
        </w:rPr>
      </w:pPr>
      <w:r>
        <w:rPr>
          <w:rFonts w:ascii="Times New Roman" w:hAnsi="Times New Roman" w:cs="Times New Roman"/>
          <w:b/>
          <w:w w:val="85"/>
          <w:sz w:val="24"/>
          <w:szCs w:val="24"/>
        </w:rPr>
        <w:t xml:space="preserve">   </w:t>
      </w:r>
    </w:p>
    <w:p w14:paraId="43649646" w14:textId="5804D307" w:rsidR="00103651" w:rsidRPr="00763091" w:rsidRDefault="00C255DF" w:rsidP="00C255DF">
      <w:pPr>
        <w:spacing w:before="72"/>
        <w:rPr>
          <w:rFonts w:ascii="Times New Roman" w:eastAsia="Times New Roman" w:hAnsi="Times New Roman" w:cs="Times New Roman"/>
          <w:sz w:val="24"/>
          <w:szCs w:val="24"/>
        </w:rPr>
      </w:pPr>
      <w:r>
        <w:rPr>
          <w:rFonts w:ascii="Times New Roman" w:hAnsi="Times New Roman" w:cs="Times New Roman"/>
          <w:b/>
          <w:w w:val="85"/>
          <w:sz w:val="24"/>
          <w:szCs w:val="24"/>
        </w:rPr>
        <w:t xml:space="preserve">  </w:t>
      </w:r>
      <w:r w:rsidR="00E36DD3" w:rsidRPr="00763091">
        <w:rPr>
          <w:rFonts w:ascii="Times New Roman" w:hAnsi="Times New Roman" w:cs="Times New Roman"/>
          <w:b/>
          <w:sz w:val="24"/>
          <w:szCs w:val="24"/>
        </w:rPr>
        <w:t>WHOLE</w:t>
      </w:r>
      <w:r w:rsidR="00E36DD3" w:rsidRPr="00763091">
        <w:rPr>
          <w:rFonts w:ascii="Times New Roman" w:hAnsi="Times New Roman" w:cs="Times New Roman"/>
          <w:b/>
          <w:spacing w:val="-7"/>
          <w:sz w:val="24"/>
          <w:szCs w:val="24"/>
        </w:rPr>
        <w:t xml:space="preserve"> </w:t>
      </w:r>
      <w:r w:rsidR="00E36DD3" w:rsidRPr="00763091">
        <w:rPr>
          <w:rFonts w:ascii="Times New Roman" w:hAnsi="Times New Roman" w:cs="Times New Roman"/>
          <w:b/>
          <w:sz w:val="24"/>
          <w:szCs w:val="24"/>
        </w:rPr>
        <w:t>LIFE</w:t>
      </w:r>
      <w:r w:rsidR="00E36DD3" w:rsidRPr="00763091">
        <w:rPr>
          <w:rFonts w:ascii="Times New Roman" w:hAnsi="Times New Roman" w:cs="Times New Roman"/>
          <w:b/>
          <w:spacing w:val="-12"/>
          <w:sz w:val="24"/>
          <w:szCs w:val="24"/>
        </w:rPr>
        <w:t xml:space="preserve"> </w:t>
      </w:r>
      <w:r w:rsidR="00E36DD3" w:rsidRPr="00763091">
        <w:rPr>
          <w:rFonts w:ascii="Times New Roman" w:hAnsi="Times New Roman" w:cs="Times New Roman"/>
          <w:b/>
          <w:sz w:val="24"/>
          <w:szCs w:val="24"/>
        </w:rPr>
        <w:t>BENEFIT</w:t>
      </w:r>
      <w:r w:rsidR="00E36DD3" w:rsidRPr="00763091">
        <w:rPr>
          <w:rFonts w:ascii="Times New Roman" w:hAnsi="Times New Roman" w:cs="Times New Roman"/>
          <w:b/>
          <w:spacing w:val="2"/>
          <w:sz w:val="24"/>
          <w:szCs w:val="24"/>
        </w:rPr>
        <w:t xml:space="preserve"> </w:t>
      </w:r>
      <w:r w:rsidR="00E36DD3" w:rsidRPr="00763091">
        <w:rPr>
          <w:rFonts w:ascii="Times New Roman" w:hAnsi="Times New Roman" w:cs="Times New Roman"/>
          <w:sz w:val="24"/>
          <w:szCs w:val="24"/>
        </w:rPr>
        <w:t>(Employee,</w:t>
      </w:r>
      <w:r w:rsidR="00E36DD3" w:rsidRPr="00763091">
        <w:rPr>
          <w:rFonts w:ascii="Times New Roman" w:hAnsi="Times New Roman" w:cs="Times New Roman"/>
          <w:spacing w:val="-20"/>
          <w:sz w:val="24"/>
          <w:szCs w:val="24"/>
        </w:rPr>
        <w:t xml:space="preserve"> </w:t>
      </w:r>
      <w:r w:rsidR="00E36DD3" w:rsidRPr="00763091">
        <w:rPr>
          <w:rFonts w:ascii="Times New Roman" w:hAnsi="Times New Roman" w:cs="Times New Roman"/>
          <w:sz w:val="24"/>
          <w:szCs w:val="24"/>
        </w:rPr>
        <w:t>Spouse,</w:t>
      </w:r>
      <w:r w:rsidR="00E36DD3" w:rsidRPr="00763091">
        <w:rPr>
          <w:rFonts w:ascii="Times New Roman" w:hAnsi="Times New Roman" w:cs="Times New Roman"/>
          <w:spacing w:val="-9"/>
          <w:sz w:val="24"/>
          <w:szCs w:val="24"/>
        </w:rPr>
        <w:t xml:space="preserve"> </w:t>
      </w:r>
      <w:r w:rsidR="00E36DD3" w:rsidRPr="00763091">
        <w:rPr>
          <w:rFonts w:ascii="Times New Roman" w:hAnsi="Times New Roman" w:cs="Times New Roman"/>
          <w:sz w:val="24"/>
          <w:szCs w:val="24"/>
        </w:rPr>
        <w:t>Child</w:t>
      </w:r>
      <w:r w:rsidR="00E36DD3" w:rsidRPr="00763091">
        <w:rPr>
          <w:rFonts w:ascii="Times New Roman" w:hAnsi="Times New Roman" w:cs="Times New Roman"/>
          <w:spacing w:val="-5"/>
          <w:sz w:val="24"/>
          <w:szCs w:val="24"/>
        </w:rPr>
        <w:t xml:space="preserve"> </w:t>
      </w:r>
      <w:r w:rsidR="00E36DD3" w:rsidRPr="00763091">
        <w:rPr>
          <w:rFonts w:ascii="Times New Roman" w:hAnsi="Times New Roman" w:cs="Times New Roman"/>
          <w:sz w:val="24"/>
          <w:szCs w:val="24"/>
        </w:rPr>
        <w:t>and</w:t>
      </w:r>
      <w:r w:rsidR="00E36DD3" w:rsidRPr="00763091">
        <w:rPr>
          <w:rFonts w:ascii="Times New Roman" w:hAnsi="Times New Roman" w:cs="Times New Roman"/>
          <w:spacing w:val="-6"/>
          <w:sz w:val="24"/>
          <w:szCs w:val="24"/>
        </w:rPr>
        <w:t xml:space="preserve"> </w:t>
      </w:r>
      <w:r w:rsidR="00E36DD3" w:rsidRPr="00763091">
        <w:rPr>
          <w:rFonts w:ascii="Times New Roman" w:hAnsi="Times New Roman" w:cs="Times New Roman"/>
          <w:sz w:val="24"/>
          <w:szCs w:val="24"/>
        </w:rPr>
        <w:t>Grandchild</w:t>
      </w:r>
      <w:r w:rsidR="00E36DD3" w:rsidRPr="00763091">
        <w:rPr>
          <w:rFonts w:ascii="Times New Roman" w:hAnsi="Times New Roman" w:cs="Times New Roman"/>
          <w:spacing w:val="-5"/>
          <w:sz w:val="24"/>
          <w:szCs w:val="24"/>
        </w:rPr>
        <w:t xml:space="preserve"> </w:t>
      </w:r>
      <w:r w:rsidR="00E36DD3" w:rsidRPr="00763091">
        <w:rPr>
          <w:rFonts w:ascii="Times New Roman" w:hAnsi="Times New Roman" w:cs="Times New Roman"/>
          <w:sz w:val="24"/>
          <w:szCs w:val="24"/>
        </w:rPr>
        <w:t>(see</w:t>
      </w:r>
      <w:r w:rsidR="00E36DD3" w:rsidRPr="00763091">
        <w:rPr>
          <w:rFonts w:ascii="Times New Roman" w:hAnsi="Times New Roman" w:cs="Times New Roman"/>
          <w:spacing w:val="-14"/>
          <w:sz w:val="24"/>
          <w:szCs w:val="24"/>
        </w:rPr>
        <w:t xml:space="preserve"> </w:t>
      </w:r>
      <w:r w:rsidR="00E36DD3" w:rsidRPr="00763091">
        <w:rPr>
          <w:rFonts w:ascii="Times New Roman" w:hAnsi="Times New Roman" w:cs="Times New Roman"/>
          <w:sz w:val="24"/>
          <w:szCs w:val="24"/>
        </w:rPr>
        <w:t>eligibility)</w:t>
      </w:r>
      <w:r w:rsidR="00E36DD3" w:rsidRPr="00763091">
        <w:rPr>
          <w:rFonts w:ascii="Times New Roman" w:hAnsi="Times New Roman" w:cs="Times New Roman"/>
          <w:spacing w:val="1"/>
          <w:sz w:val="24"/>
          <w:szCs w:val="24"/>
        </w:rPr>
        <w:t xml:space="preserve"> </w:t>
      </w:r>
      <w:r w:rsidR="00E36DD3" w:rsidRPr="00763091">
        <w:rPr>
          <w:rFonts w:ascii="Times New Roman" w:hAnsi="Times New Roman" w:cs="Times New Roman"/>
          <w:sz w:val="24"/>
          <w:szCs w:val="24"/>
        </w:rPr>
        <w:t>coverage</w:t>
      </w:r>
      <w:r w:rsidR="00E36DD3" w:rsidRPr="00763091">
        <w:rPr>
          <w:rFonts w:ascii="Times New Roman" w:hAnsi="Times New Roman" w:cs="Times New Roman"/>
          <w:spacing w:val="-1"/>
          <w:sz w:val="24"/>
          <w:szCs w:val="24"/>
        </w:rPr>
        <w:t xml:space="preserve"> </w:t>
      </w:r>
      <w:r w:rsidR="00E36DD3" w:rsidRPr="00763091">
        <w:rPr>
          <w:rFonts w:ascii="Times New Roman" w:hAnsi="Times New Roman" w:cs="Times New Roman"/>
          <w:sz w:val="24"/>
          <w:szCs w:val="24"/>
        </w:rPr>
        <w:t>available)</w:t>
      </w:r>
    </w:p>
    <w:p w14:paraId="04E5CA2F" w14:textId="7C3FD36A" w:rsidR="00103651" w:rsidRPr="00763091" w:rsidRDefault="00E36DD3" w:rsidP="0058764D">
      <w:pPr>
        <w:spacing w:before="20" w:line="264" w:lineRule="auto"/>
        <w:ind w:left="90" w:right="497" w:hanging="5"/>
        <w:rPr>
          <w:rFonts w:ascii="Times New Roman" w:eastAsia="Times New Roman" w:hAnsi="Times New Roman" w:cs="Times New Roman"/>
          <w:sz w:val="24"/>
          <w:szCs w:val="24"/>
        </w:rPr>
      </w:pPr>
      <w:r w:rsidRPr="00763091">
        <w:rPr>
          <w:rFonts w:ascii="Times New Roman" w:hAnsi="Times New Roman" w:cs="Times New Roman"/>
          <w:sz w:val="24"/>
          <w:szCs w:val="24"/>
        </w:rPr>
        <w:t xml:space="preserve">The Whole Life Benefit pays </w:t>
      </w:r>
      <w:r w:rsidR="004E7B27" w:rsidRPr="00763091">
        <w:rPr>
          <w:rFonts w:ascii="Times New Roman" w:hAnsi="Times New Roman" w:cs="Times New Roman"/>
          <w:sz w:val="24"/>
          <w:szCs w:val="24"/>
        </w:rPr>
        <w:t>proceeds upon</w:t>
      </w:r>
      <w:r w:rsidRPr="00763091">
        <w:rPr>
          <w:rFonts w:ascii="Times New Roman" w:hAnsi="Times New Roman" w:cs="Times New Roman"/>
          <w:sz w:val="24"/>
          <w:szCs w:val="24"/>
        </w:rPr>
        <w:t xml:space="preserve"> the insured's death. Proceeds are defined as the total of the benefits payable upon the insured's death. Proceeds will be the sum of the amount of insurance in force, any insurance on the life of the insured provided by benefit riders, any premium paid that applies to a period of time beyond the certificate month in which the insured dies, less any certificate loan and loan interest, and any unpaid premium, except the first premium, that applies to a period before and including the certificate month in which the insured dies.</w:t>
      </w:r>
    </w:p>
    <w:p w14:paraId="7E8A1CE0" w14:textId="77777777" w:rsidR="00103651" w:rsidRPr="006854DB" w:rsidRDefault="00103651">
      <w:pPr>
        <w:rPr>
          <w:rFonts w:ascii="Times New Roman" w:eastAsia="Times New Roman" w:hAnsi="Times New Roman" w:cs="Times New Roman"/>
          <w:sz w:val="24"/>
          <w:szCs w:val="24"/>
        </w:rPr>
      </w:pPr>
    </w:p>
    <w:p w14:paraId="1382B93C" w14:textId="67B60BD4" w:rsidR="00103651" w:rsidRPr="00763091" w:rsidRDefault="00E36DD3" w:rsidP="0058764D">
      <w:pPr>
        <w:ind w:left="90"/>
        <w:jc w:val="both"/>
        <w:rPr>
          <w:rFonts w:ascii="Times New Roman" w:eastAsia="Times New Roman" w:hAnsi="Times New Roman" w:cs="Times New Roman"/>
          <w:sz w:val="24"/>
          <w:szCs w:val="24"/>
        </w:rPr>
      </w:pPr>
      <w:r w:rsidRPr="00763091">
        <w:rPr>
          <w:rFonts w:ascii="Times New Roman" w:hAnsi="Times New Roman" w:cs="Times New Roman"/>
          <w:b/>
          <w:sz w:val="24"/>
          <w:szCs w:val="24"/>
        </w:rPr>
        <w:t xml:space="preserve">ACCELERATED </w:t>
      </w:r>
      <w:r w:rsidR="004E7B27" w:rsidRPr="00763091">
        <w:rPr>
          <w:rFonts w:ascii="Times New Roman" w:hAnsi="Times New Roman" w:cs="Times New Roman"/>
          <w:b/>
          <w:sz w:val="24"/>
          <w:szCs w:val="24"/>
        </w:rPr>
        <w:t>BENEFIT RIDER</w:t>
      </w:r>
      <w:r w:rsidRPr="00763091">
        <w:rPr>
          <w:rFonts w:ascii="Times New Roman" w:hAnsi="Times New Roman" w:cs="Times New Roman"/>
          <w:b/>
          <w:sz w:val="24"/>
          <w:szCs w:val="24"/>
        </w:rPr>
        <w:t xml:space="preserve"> </w:t>
      </w:r>
      <w:r w:rsidRPr="00763091">
        <w:rPr>
          <w:rFonts w:ascii="Times New Roman" w:hAnsi="Times New Roman" w:cs="Times New Roman"/>
          <w:sz w:val="24"/>
          <w:szCs w:val="24"/>
        </w:rPr>
        <w:t>(Employee and Spouse only)</w:t>
      </w:r>
    </w:p>
    <w:p w14:paraId="1908F004" w14:textId="5939C14D" w:rsidR="00103651" w:rsidRPr="00763091" w:rsidRDefault="00E36DD3" w:rsidP="0058764D">
      <w:pPr>
        <w:spacing w:before="23" w:line="261" w:lineRule="auto"/>
        <w:ind w:left="90" w:right="497" w:hanging="5"/>
        <w:rPr>
          <w:rFonts w:ascii="Times New Roman" w:eastAsia="Times New Roman" w:hAnsi="Times New Roman" w:cs="Times New Roman"/>
          <w:sz w:val="24"/>
          <w:szCs w:val="24"/>
        </w:rPr>
      </w:pPr>
      <w:r w:rsidRPr="00763091">
        <w:rPr>
          <w:rFonts w:ascii="Times New Roman" w:hAnsi="Times New Roman" w:cs="Times New Roman"/>
          <w:sz w:val="24"/>
          <w:szCs w:val="24"/>
        </w:rPr>
        <w:t xml:space="preserve">The Accelerated Benefit Rider pays a lump sum benefit up to one-half of the eligible death benefit when the insured is diagnosed with one or more Qualifying </w:t>
      </w:r>
      <w:r w:rsidR="004E7B27" w:rsidRPr="00763091">
        <w:rPr>
          <w:rFonts w:ascii="Times New Roman" w:hAnsi="Times New Roman" w:cs="Times New Roman"/>
          <w:sz w:val="24"/>
          <w:szCs w:val="24"/>
        </w:rPr>
        <w:t>Life Events</w:t>
      </w:r>
      <w:r w:rsidRPr="00763091">
        <w:rPr>
          <w:rFonts w:ascii="Times New Roman" w:hAnsi="Times New Roman" w:cs="Times New Roman"/>
          <w:sz w:val="24"/>
          <w:szCs w:val="24"/>
        </w:rPr>
        <w:t>.</w:t>
      </w:r>
    </w:p>
    <w:p w14:paraId="06EC8C4B" w14:textId="0BDC4231" w:rsidR="00103651" w:rsidRPr="00763091" w:rsidRDefault="00E36DD3" w:rsidP="0058764D">
      <w:pPr>
        <w:spacing w:before="123" w:line="264" w:lineRule="auto"/>
        <w:ind w:left="90" w:right="581" w:hanging="10"/>
        <w:jc w:val="both"/>
        <w:rPr>
          <w:rFonts w:ascii="Times New Roman" w:eastAsia="Times New Roman" w:hAnsi="Times New Roman" w:cs="Times New Roman"/>
          <w:sz w:val="24"/>
          <w:szCs w:val="24"/>
        </w:rPr>
      </w:pPr>
      <w:r w:rsidRPr="00763091">
        <w:rPr>
          <w:rFonts w:ascii="Times New Roman" w:hAnsi="Times New Roman" w:cs="Times New Roman"/>
          <w:sz w:val="24"/>
          <w:szCs w:val="24"/>
        </w:rPr>
        <w:t xml:space="preserve">The insured may choose the amount of the Accelerated Benefit, subject to these limitations: The maximum Accelerated Benefit is 50% of the eligible death benefit subject to state limitations. Refer to your certificate for benefit details. The insured may also </w:t>
      </w:r>
      <w:r w:rsidR="004E7B27" w:rsidRPr="00763091">
        <w:rPr>
          <w:rFonts w:ascii="Times New Roman" w:hAnsi="Times New Roman" w:cs="Times New Roman"/>
          <w:sz w:val="24"/>
          <w:szCs w:val="24"/>
        </w:rPr>
        <w:t>choose to</w:t>
      </w:r>
      <w:r w:rsidRPr="00763091">
        <w:rPr>
          <w:rFonts w:ascii="Times New Roman" w:hAnsi="Times New Roman" w:cs="Times New Roman"/>
          <w:sz w:val="24"/>
          <w:szCs w:val="24"/>
        </w:rPr>
        <w:t xml:space="preserve"> take the Accelerated Benefit as a monthly benefit. See certificate for details.</w:t>
      </w:r>
    </w:p>
    <w:p w14:paraId="3BCECD9F" w14:textId="77777777" w:rsidR="00103651" w:rsidRPr="00763091" w:rsidRDefault="00103651">
      <w:pPr>
        <w:spacing w:before="7"/>
        <w:rPr>
          <w:rFonts w:ascii="Times New Roman" w:eastAsia="Times New Roman" w:hAnsi="Times New Roman" w:cs="Times New Roman"/>
          <w:sz w:val="24"/>
          <w:szCs w:val="24"/>
        </w:rPr>
      </w:pPr>
    </w:p>
    <w:p w14:paraId="15B4A00E" w14:textId="77777777" w:rsidR="0058764D" w:rsidRDefault="0058764D">
      <w:pPr>
        <w:ind w:left="238"/>
        <w:jc w:val="both"/>
        <w:rPr>
          <w:rFonts w:ascii="Times New Roman" w:hAnsi="Times New Roman" w:cs="Times New Roman"/>
          <w:b/>
          <w:sz w:val="24"/>
          <w:szCs w:val="24"/>
        </w:rPr>
      </w:pPr>
    </w:p>
    <w:p w14:paraId="07B32555" w14:textId="14622F13" w:rsidR="00103651" w:rsidRPr="00763091" w:rsidRDefault="00E36DD3" w:rsidP="0058764D">
      <w:pPr>
        <w:ind w:left="180"/>
        <w:jc w:val="both"/>
        <w:rPr>
          <w:rFonts w:ascii="Times New Roman" w:eastAsia="Times New Roman" w:hAnsi="Times New Roman" w:cs="Times New Roman"/>
          <w:sz w:val="24"/>
          <w:szCs w:val="24"/>
        </w:rPr>
      </w:pPr>
      <w:r w:rsidRPr="00763091">
        <w:rPr>
          <w:rFonts w:ascii="Times New Roman" w:hAnsi="Times New Roman" w:cs="Times New Roman"/>
          <w:b/>
          <w:sz w:val="24"/>
          <w:szCs w:val="24"/>
        </w:rPr>
        <w:lastRenderedPageBreak/>
        <w:t xml:space="preserve">ACCIDENTAL DEATH BENEFIT RIDER </w:t>
      </w:r>
      <w:r w:rsidRPr="00763091">
        <w:rPr>
          <w:rFonts w:ascii="Times New Roman" w:hAnsi="Times New Roman" w:cs="Times New Roman"/>
          <w:sz w:val="24"/>
          <w:szCs w:val="24"/>
        </w:rPr>
        <w:t>(Employee and Spouse only)</w:t>
      </w:r>
    </w:p>
    <w:p w14:paraId="7EABD5D0" w14:textId="53A79093" w:rsidR="00103651" w:rsidRPr="00763091" w:rsidRDefault="00E36DD3" w:rsidP="0058764D">
      <w:pPr>
        <w:spacing w:before="28" w:line="259" w:lineRule="auto"/>
        <w:ind w:left="180" w:right="586" w:hanging="10"/>
        <w:jc w:val="both"/>
        <w:rPr>
          <w:rFonts w:ascii="Times New Roman" w:eastAsia="Times New Roman" w:hAnsi="Times New Roman" w:cs="Times New Roman"/>
          <w:sz w:val="24"/>
          <w:szCs w:val="24"/>
        </w:rPr>
      </w:pPr>
      <w:r w:rsidRPr="00763091">
        <w:rPr>
          <w:rFonts w:ascii="Times New Roman" w:hAnsi="Times New Roman" w:cs="Times New Roman"/>
          <w:sz w:val="24"/>
          <w:szCs w:val="24"/>
        </w:rPr>
        <w:t>The Accidental Death Benefit Rider provides an additional benefit equal to the face amount if the insured dies within 90 days of direct accidental bodily injuries. The maximum coverage available under this rider is $300,000. Employees and spouses, ages18-60, are issued this benefit, which terminates at age 65.</w:t>
      </w:r>
    </w:p>
    <w:p w14:paraId="213685A6" w14:textId="77777777" w:rsidR="00103651" w:rsidRPr="00763091" w:rsidRDefault="00103651" w:rsidP="0058764D">
      <w:pPr>
        <w:spacing w:before="3"/>
        <w:ind w:left="180"/>
        <w:rPr>
          <w:rFonts w:ascii="Times New Roman" w:eastAsia="Times New Roman" w:hAnsi="Times New Roman" w:cs="Times New Roman"/>
          <w:sz w:val="24"/>
          <w:szCs w:val="24"/>
        </w:rPr>
      </w:pPr>
    </w:p>
    <w:p w14:paraId="43B1F929" w14:textId="77777777" w:rsidR="00103651" w:rsidRPr="00763091" w:rsidRDefault="00E36DD3" w:rsidP="0058764D">
      <w:pPr>
        <w:ind w:left="180"/>
        <w:jc w:val="both"/>
        <w:rPr>
          <w:rFonts w:ascii="Times New Roman" w:eastAsia="Times New Roman" w:hAnsi="Times New Roman" w:cs="Times New Roman"/>
          <w:sz w:val="24"/>
          <w:szCs w:val="24"/>
        </w:rPr>
      </w:pPr>
      <w:r w:rsidRPr="00763091">
        <w:rPr>
          <w:rFonts w:ascii="Times New Roman" w:hAnsi="Times New Roman" w:cs="Times New Roman"/>
          <w:b/>
          <w:sz w:val="24"/>
          <w:szCs w:val="24"/>
        </w:rPr>
        <w:t xml:space="preserve">WAIVER OF PREMIUM BENEFIT RIDER </w:t>
      </w:r>
      <w:r w:rsidRPr="00763091">
        <w:rPr>
          <w:rFonts w:ascii="Times New Roman" w:hAnsi="Times New Roman" w:cs="Times New Roman"/>
          <w:sz w:val="24"/>
          <w:szCs w:val="24"/>
        </w:rPr>
        <w:t>(Employee only)</w:t>
      </w:r>
    </w:p>
    <w:p w14:paraId="1DB07B27" w14:textId="57A78F1F" w:rsidR="00103651" w:rsidRDefault="00E36DD3" w:rsidP="0058764D">
      <w:pPr>
        <w:spacing w:before="30" w:line="264" w:lineRule="auto"/>
        <w:ind w:left="180" w:right="473" w:hanging="5"/>
        <w:jc w:val="both"/>
        <w:rPr>
          <w:rFonts w:ascii="Times New Roman" w:hAnsi="Times New Roman" w:cs="Times New Roman"/>
          <w:sz w:val="24"/>
          <w:szCs w:val="24"/>
        </w:rPr>
      </w:pPr>
      <w:r w:rsidRPr="00763091">
        <w:rPr>
          <w:rFonts w:ascii="Times New Roman" w:hAnsi="Times New Roman" w:cs="Times New Roman"/>
          <w:sz w:val="24"/>
          <w:szCs w:val="24"/>
        </w:rPr>
        <w:t>The Waiver of Premium Benefit Rider waives entire premium amount for employee coverage after the insured has been totally disabled due to bodily injury or disease for 4 consecutive months and continues throughout the duration of the disability. Any recurrence of a prior disability will be covered, provided the prior disability continued for at least 6 consecutive months, began within 30 days of recovery, and was due to the same or related causes. The Waiver of Premium Benefit Rider is also available for loss of sight or loss of limbs even though the employee may be able to engage in an occupation. Only employees, ages</w:t>
      </w:r>
      <w:r w:rsidRPr="006854DB">
        <w:rPr>
          <w:rFonts w:ascii="Times New Roman" w:hAnsi="Times New Roman" w:cs="Times New Roman"/>
          <w:sz w:val="24"/>
          <w:szCs w:val="24"/>
        </w:rPr>
        <w:t xml:space="preserve"> 18-55, are eligible to be issued this benefit, which terminates at age 60.</w:t>
      </w:r>
    </w:p>
    <w:p w14:paraId="522A7F83" w14:textId="77777777" w:rsidR="000C6815" w:rsidRPr="006854DB" w:rsidRDefault="000C6815" w:rsidP="0058764D">
      <w:pPr>
        <w:spacing w:before="30" w:line="264" w:lineRule="auto"/>
        <w:ind w:left="180" w:right="473" w:hanging="5"/>
        <w:jc w:val="both"/>
        <w:rPr>
          <w:rFonts w:ascii="Times New Roman" w:eastAsia="Times New Roman" w:hAnsi="Times New Roman" w:cs="Times New Roman"/>
          <w:sz w:val="24"/>
          <w:szCs w:val="24"/>
        </w:rPr>
      </w:pPr>
    </w:p>
    <w:p w14:paraId="1671582B" w14:textId="436AA9F8" w:rsidR="00103651" w:rsidRPr="000C6815" w:rsidRDefault="00E36DD3" w:rsidP="0058764D">
      <w:pPr>
        <w:spacing w:before="92"/>
        <w:ind w:left="180"/>
        <w:jc w:val="both"/>
        <w:rPr>
          <w:rFonts w:ascii="Times New Roman" w:hAnsi="Times New Roman" w:cs="Times New Roman"/>
          <w:sz w:val="24"/>
          <w:szCs w:val="24"/>
        </w:rPr>
      </w:pPr>
      <w:r w:rsidRPr="000C6815">
        <w:rPr>
          <w:rFonts w:ascii="Times New Roman" w:hAnsi="Times New Roman" w:cs="Times New Roman"/>
          <w:b/>
          <w:sz w:val="24"/>
          <w:szCs w:val="24"/>
        </w:rPr>
        <w:t xml:space="preserve">CHILDREN'S TERM </w:t>
      </w:r>
      <w:r w:rsidR="004E7B27" w:rsidRPr="000C6815">
        <w:rPr>
          <w:rFonts w:ascii="Times New Roman" w:hAnsi="Times New Roman" w:cs="Times New Roman"/>
          <w:b/>
          <w:sz w:val="24"/>
          <w:szCs w:val="24"/>
        </w:rPr>
        <w:t>INSURANCE RIDER</w:t>
      </w:r>
      <w:r w:rsidRPr="000C6815">
        <w:rPr>
          <w:rFonts w:ascii="Times New Roman" w:hAnsi="Times New Roman" w:cs="Times New Roman"/>
          <w:b/>
          <w:sz w:val="24"/>
          <w:szCs w:val="24"/>
        </w:rPr>
        <w:t xml:space="preserve"> </w:t>
      </w:r>
      <w:r w:rsidRPr="000C6815">
        <w:rPr>
          <w:rFonts w:ascii="Times New Roman" w:hAnsi="Times New Roman" w:cs="Times New Roman"/>
          <w:sz w:val="24"/>
          <w:szCs w:val="24"/>
        </w:rPr>
        <w:t>(Children</w:t>
      </w:r>
      <w:r w:rsidRPr="000C6815">
        <w:rPr>
          <w:rFonts w:ascii="Times New Roman" w:hAnsi="Times New Roman" w:cs="Times New Roman"/>
          <w:spacing w:val="1"/>
          <w:sz w:val="24"/>
          <w:szCs w:val="24"/>
        </w:rPr>
        <w:t xml:space="preserve"> </w:t>
      </w:r>
      <w:r w:rsidRPr="000C6815">
        <w:rPr>
          <w:rFonts w:ascii="Times New Roman" w:hAnsi="Times New Roman" w:cs="Times New Roman"/>
          <w:sz w:val="24"/>
          <w:szCs w:val="24"/>
        </w:rPr>
        <w:t>only)</w:t>
      </w:r>
    </w:p>
    <w:p w14:paraId="6E075FB7" w14:textId="77777777" w:rsidR="000C6815" w:rsidRPr="000C6815" w:rsidRDefault="000C6815" w:rsidP="0058764D">
      <w:pPr>
        <w:spacing w:before="92"/>
        <w:ind w:left="180"/>
        <w:jc w:val="both"/>
        <w:rPr>
          <w:rFonts w:ascii="Times New Roman" w:eastAsia="Times New Roman" w:hAnsi="Times New Roman" w:cs="Times New Roman"/>
          <w:sz w:val="24"/>
          <w:szCs w:val="24"/>
        </w:rPr>
      </w:pPr>
    </w:p>
    <w:p w14:paraId="3F816259" w14:textId="2290E01B" w:rsidR="00103651" w:rsidRPr="006854DB" w:rsidRDefault="00E36DD3" w:rsidP="006A39B8">
      <w:pPr>
        <w:spacing w:line="264" w:lineRule="auto"/>
        <w:ind w:left="180" w:right="438" w:hanging="5"/>
        <w:rPr>
          <w:rFonts w:ascii="Times New Roman" w:eastAsia="Times New Roman" w:hAnsi="Times New Roman" w:cs="Times New Roman"/>
          <w:sz w:val="24"/>
          <w:szCs w:val="24"/>
        </w:rPr>
        <w:sectPr w:rsidR="00103651" w:rsidRPr="006854DB" w:rsidSect="006A39B8">
          <w:type w:val="continuous"/>
          <w:pgSz w:w="12240" w:h="15840"/>
          <w:pgMar w:top="720" w:right="720" w:bottom="720" w:left="720" w:header="720" w:footer="720" w:gutter="0"/>
          <w:cols w:space="720"/>
        </w:sectPr>
      </w:pPr>
      <w:r w:rsidRPr="000C6815">
        <w:rPr>
          <w:rFonts w:ascii="Times New Roman" w:hAnsi="Times New Roman" w:cs="Times New Roman"/>
          <w:sz w:val="24"/>
          <w:szCs w:val="24"/>
        </w:rPr>
        <w:t xml:space="preserve">The Children's Term Rider pays a benefit upon receipt of due proof of death of an insured child if coverage is in force, it is before the expiration date, and it is before the rider anniversary following the insured child's 26th birthday. The children's term insurance may be converted to a whole life plan without evidence of insurability </w:t>
      </w:r>
      <w:r w:rsidR="004E7B27" w:rsidRPr="000C6815">
        <w:rPr>
          <w:rFonts w:ascii="Times New Roman" w:hAnsi="Times New Roman" w:cs="Times New Roman"/>
          <w:sz w:val="24"/>
          <w:szCs w:val="24"/>
        </w:rPr>
        <w:t>subject to</w:t>
      </w:r>
      <w:r w:rsidRPr="000C6815">
        <w:rPr>
          <w:rFonts w:ascii="Times New Roman" w:hAnsi="Times New Roman" w:cs="Times New Roman"/>
          <w:sz w:val="24"/>
          <w:szCs w:val="24"/>
        </w:rPr>
        <w:t xml:space="preserve"> the </w:t>
      </w:r>
      <w:r w:rsidR="004E7B27" w:rsidRPr="000C6815">
        <w:rPr>
          <w:rFonts w:ascii="Times New Roman" w:hAnsi="Times New Roman" w:cs="Times New Roman"/>
          <w:sz w:val="24"/>
          <w:szCs w:val="24"/>
        </w:rPr>
        <w:t>maximum shown in the</w:t>
      </w:r>
      <w:r w:rsidRPr="000C6815">
        <w:rPr>
          <w:rFonts w:ascii="Times New Roman" w:hAnsi="Times New Roman" w:cs="Times New Roman"/>
          <w:sz w:val="24"/>
          <w:szCs w:val="24"/>
        </w:rPr>
        <w:t xml:space="preserve"> certificate. Refer to your certificate for</w:t>
      </w:r>
      <w:r w:rsidRPr="000C6815">
        <w:rPr>
          <w:rFonts w:ascii="Times New Roman" w:hAnsi="Times New Roman" w:cs="Times New Roman"/>
          <w:spacing w:val="38"/>
          <w:sz w:val="24"/>
          <w:szCs w:val="24"/>
        </w:rPr>
        <w:t xml:space="preserve"> </w:t>
      </w:r>
      <w:r w:rsidRPr="000C6815">
        <w:rPr>
          <w:rFonts w:ascii="Times New Roman" w:hAnsi="Times New Roman" w:cs="Times New Roman"/>
          <w:sz w:val="24"/>
          <w:szCs w:val="24"/>
        </w:rPr>
        <w:t>details.</w:t>
      </w:r>
    </w:p>
    <w:p w14:paraId="61A6B8B6" w14:textId="2F845883" w:rsidR="00103651" w:rsidRPr="00B17321" w:rsidRDefault="00E36DD3" w:rsidP="000C6815">
      <w:pPr>
        <w:spacing w:before="81"/>
        <w:ind w:right="-587"/>
        <w:rPr>
          <w:rFonts w:ascii="Times New Roman" w:eastAsia="Times New Roman" w:hAnsi="Times New Roman" w:cs="Times New Roman"/>
          <w:sz w:val="24"/>
          <w:szCs w:val="24"/>
        </w:rPr>
      </w:pPr>
      <w:r w:rsidRPr="00B17321">
        <w:rPr>
          <w:rFonts w:ascii="Times New Roman" w:hAnsi="Times New Roman" w:cs="Times New Roman"/>
          <w:b/>
          <w:sz w:val="24"/>
          <w:szCs w:val="24"/>
        </w:rPr>
        <w:lastRenderedPageBreak/>
        <w:t>CRITICAL ILLNESS</w:t>
      </w:r>
      <w:r w:rsidR="00B17321" w:rsidRPr="00B17321">
        <w:rPr>
          <w:rFonts w:ascii="Times New Roman" w:hAnsi="Times New Roman" w:cs="Times New Roman"/>
          <w:b/>
          <w:sz w:val="24"/>
          <w:szCs w:val="24"/>
        </w:rPr>
        <w:t xml:space="preserve"> </w:t>
      </w:r>
      <w:r w:rsidRPr="00B17321">
        <w:rPr>
          <w:rFonts w:ascii="Times New Roman" w:hAnsi="Times New Roman" w:cs="Times New Roman"/>
          <w:b/>
          <w:sz w:val="24"/>
          <w:szCs w:val="24"/>
        </w:rPr>
        <w:t>ADVANTAGE</w:t>
      </w:r>
    </w:p>
    <w:p w14:paraId="79C964E5" w14:textId="77777777" w:rsidR="00103651" w:rsidRPr="006854DB" w:rsidRDefault="00103651" w:rsidP="00B17321">
      <w:pPr>
        <w:spacing w:before="5"/>
        <w:ind w:right="-587"/>
        <w:rPr>
          <w:rFonts w:ascii="Times New Roman" w:eastAsia="Times New Roman" w:hAnsi="Times New Roman" w:cs="Times New Roman"/>
          <w:b/>
          <w:bCs/>
          <w:sz w:val="24"/>
          <w:szCs w:val="24"/>
        </w:rPr>
      </w:pPr>
    </w:p>
    <w:p w14:paraId="3E308F37" w14:textId="77777777" w:rsidR="00103651" w:rsidRPr="006854DB" w:rsidRDefault="00E36DD3">
      <w:pPr>
        <w:ind w:left="156"/>
        <w:rPr>
          <w:rFonts w:ascii="Times New Roman" w:eastAsia="Times New Roman" w:hAnsi="Times New Roman" w:cs="Times New Roman"/>
          <w:sz w:val="24"/>
          <w:szCs w:val="24"/>
        </w:rPr>
      </w:pPr>
      <w:r w:rsidRPr="006854DB">
        <w:rPr>
          <w:rFonts w:ascii="Times New Roman" w:hAnsi="Times New Roman" w:cs="Times New Roman"/>
          <w:b/>
          <w:sz w:val="24"/>
          <w:szCs w:val="24"/>
        </w:rPr>
        <w:t>Benefits:</w:t>
      </w:r>
    </w:p>
    <w:p w14:paraId="67F30BB7" w14:textId="77777777" w:rsidR="00103651" w:rsidRPr="006854DB" w:rsidRDefault="00E36DD3">
      <w:pPr>
        <w:pStyle w:val="ListParagraph"/>
        <w:numPr>
          <w:ilvl w:val="0"/>
          <w:numId w:val="26"/>
        </w:numPr>
        <w:tabs>
          <w:tab w:val="left" w:pos="628"/>
        </w:tabs>
        <w:spacing w:before="87" w:line="304" w:lineRule="auto"/>
        <w:ind w:left="627" w:right="-677" w:hanging="235"/>
        <w:rPr>
          <w:rFonts w:ascii="Times New Roman" w:eastAsia="Times New Roman" w:hAnsi="Times New Roman" w:cs="Times New Roman"/>
          <w:sz w:val="24"/>
          <w:szCs w:val="24"/>
        </w:rPr>
      </w:pPr>
      <w:r w:rsidRPr="006854DB">
        <w:rPr>
          <w:rFonts w:ascii="Times New Roman" w:hAnsi="Times New Roman" w:cs="Times New Roman"/>
          <w:sz w:val="24"/>
          <w:szCs w:val="24"/>
        </w:rPr>
        <w:t>Benefits are paid directly to you, unless otherwise assigned.</w:t>
      </w:r>
    </w:p>
    <w:p w14:paraId="72156A68" w14:textId="77777777" w:rsidR="00103651" w:rsidRPr="006854DB" w:rsidRDefault="00E36DD3">
      <w:pPr>
        <w:pStyle w:val="ListParagraph"/>
        <w:numPr>
          <w:ilvl w:val="0"/>
          <w:numId w:val="26"/>
        </w:numPr>
        <w:tabs>
          <w:tab w:val="left" w:pos="618"/>
        </w:tabs>
        <w:spacing w:before="36"/>
        <w:ind w:left="617" w:hanging="225"/>
        <w:rPr>
          <w:rFonts w:ascii="Times New Roman" w:eastAsia="Times New Roman" w:hAnsi="Times New Roman" w:cs="Times New Roman"/>
          <w:sz w:val="24"/>
          <w:szCs w:val="24"/>
        </w:rPr>
      </w:pPr>
      <w:r w:rsidRPr="006854DB">
        <w:rPr>
          <w:rFonts w:ascii="Times New Roman" w:hAnsi="Times New Roman" w:cs="Times New Roman"/>
          <w:sz w:val="24"/>
          <w:szCs w:val="24"/>
        </w:rPr>
        <w:t>Guaranteed Issue</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Amounts</w:t>
      </w:r>
    </w:p>
    <w:p w14:paraId="3AA00C72" w14:textId="77777777" w:rsidR="00103651" w:rsidRPr="006854DB" w:rsidRDefault="00E36DD3">
      <w:pPr>
        <w:pStyle w:val="ListParagraph"/>
        <w:numPr>
          <w:ilvl w:val="0"/>
          <w:numId w:val="26"/>
        </w:numPr>
        <w:tabs>
          <w:tab w:val="left" w:pos="623"/>
        </w:tabs>
        <w:spacing w:before="88"/>
        <w:ind w:left="622" w:hanging="230"/>
        <w:rPr>
          <w:rFonts w:ascii="Times New Roman" w:eastAsia="Times New Roman" w:hAnsi="Times New Roman" w:cs="Times New Roman"/>
          <w:sz w:val="24"/>
          <w:szCs w:val="24"/>
        </w:rPr>
      </w:pPr>
      <w:r w:rsidRPr="006854DB">
        <w:rPr>
          <w:rFonts w:ascii="Times New Roman" w:hAnsi="Times New Roman" w:cs="Times New Roman"/>
          <w:sz w:val="24"/>
          <w:szCs w:val="24"/>
        </w:rPr>
        <w:t>No Waiting</w:t>
      </w:r>
      <w:r w:rsidRPr="006854DB">
        <w:rPr>
          <w:rFonts w:ascii="Times New Roman" w:hAnsi="Times New Roman" w:cs="Times New Roman"/>
          <w:spacing w:val="23"/>
          <w:sz w:val="24"/>
          <w:szCs w:val="24"/>
        </w:rPr>
        <w:t xml:space="preserve"> </w:t>
      </w:r>
      <w:r w:rsidRPr="006854DB">
        <w:rPr>
          <w:rFonts w:ascii="Times New Roman" w:hAnsi="Times New Roman" w:cs="Times New Roman"/>
          <w:sz w:val="24"/>
          <w:szCs w:val="24"/>
        </w:rPr>
        <w:t>Period</w:t>
      </w:r>
    </w:p>
    <w:p w14:paraId="290A4436" w14:textId="77777777" w:rsidR="00103651" w:rsidRPr="006854DB" w:rsidRDefault="00E36DD3">
      <w:pPr>
        <w:pStyle w:val="ListParagraph"/>
        <w:numPr>
          <w:ilvl w:val="0"/>
          <w:numId w:val="26"/>
        </w:numPr>
        <w:tabs>
          <w:tab w:val="left" w:pos="623"/>
        </w:tabs>
        <w:spacing w:before="93"/>
        <w:ind w:left="622" w:right="-407" w:hanging="230"/>
        <w:rPr>
          <w:rFonts w:ascii="Times New Roman" w:eastAsia="Times New Roman" w:hAnsi="Times New Roman" w:cs="Times New Roman"/>
          <w:sz w:val="24"/>
          <w:szCs w:val="24"/>
        </w:rPr>
      </w:pPr>
      <w:r w:rsidRPr="006854DB">
        <w:rPr>
          <w:rFonts w:ascii="Times New Roman" w:hAnsi="Times New Roman" w:cs="Times New Roman"/>
          <w:sz w:val="24"/>
          <w:szCs w:val="24"/>
        </w:rPr>
        <w:t>No Pre-Existing Condition</w:t>
      </w:r>
      <w:r w:rsidRPr="006854DB">
        <w:rPr>
          <w:rFonts w:ascii="Times New Roman" w:hAnsi="Times New Roman" w:cs="Times New Roman"/>
          <w:spacing w:val="39"/>
          <w:sz w:val="24"/>
          <w:szCs w:val="24"/>
        </w:rPr>
        <w:t xml:space="preserve"> </w:t>
      </w:r>
      <w:r w:rsidRPr="006854DB">
        <w:rPr>
          <w:rFonts w:ascii="Times New Roman" w:hAnsi="Times New Roman" w:cs="Times New Roman"/>
          <w:sz w:val="24"/>
          <w:szCs w:val="24"/>
        </w:rPr>
        <w:t>Exclusion</w:t>
      </w:r>
    </w:p>
    <w:p w14:paraId="09E79A72" w14:textId="77777777" w:rsidR="00103651" w:rsidRPr="006854DB" w:rsidRDefault="00103651">
      <w:pPr>
        <w:rPr>
          <w:rFonts w:ascii="Times New Roman" w:eastAsia="Times New Roman" w:hAnsi="Times New Roman" w:cs="Times New Roman"/>
          <w:sz w:val="24"/>
          <w:szCs w:val="24"/>
        </w:rPr>
      </w:pPr>
    </w:p>
    <w:p w14:paraId="151CBE31" w14:textId="77777777" w:rsidR="00103651" w:rsidRPr="006854DB" w:rsidRDefault="00103651">
      <w:pPr>
        <w:spacing w:before="5"/>
        <w:rPr>
          <w:rFonts w:ascii="Times New Roman" w:eastAsia="Times New Roman" w:hAnsi="Times New Roman" w:cs="Times New Roman"/>
          <w:sz w:val="24"/>
          <w:szCs w:val="24"/>
        </w:rPr>
      </w:pPr>
    </w:p>
    <w:p w14:paraId="0AB908D0" w14:textId="77777777" w:rsidR="00103651" w:rsidRPr="006854DB" w:rsidRDefault="00E36DD3">
      <w:pPr>
        <w:ind w:left="380"/>
        <w:rPr>
          <w:rFonts w:ascii="Times New Roman" w:eastAsia="Times New Roman" w:hAnsi="Times New Roman" w:cs="Times New Roman"/>
          <w:sz w:val="24"/>
          <w:szCs w:val="24"/>
        </w:rPr>
      </w:pPr>
      <w:r w:rsidRPr="006854DB">
        <w:rPr>
          <w:rFonts w:ascii="Times New Roman" w:hAnsi="Times New Roman" w:cs="Times New Roman"/>
          <w:b/>
          <w:w w:val="105"/>
          <w:sz w:val="24"/>
          <w:szCs w:val="24"/>
        </w:rPr>
        <w:t>Benefits</w:t>
      </w:r>
      <w:r w:rsidRPr="006854DB">
        <w:rPr>
          <w:rFonts w:ascii="Times New Roman" w:hAnsi="Times New Roman" w:cs="Times New Roman"/>
          <w:b/>
          <w:spacing w:val="7"/>
          <w:w w:val="105"/>
          <w:sz w:val="24"/>
          <w:szCs w:val="24"/>
        </w:rPr>
        <w:t xml:space="preserve"> </w:t>
      </w:r>
      <w:r w:rsidRPr="006854DB">
        <w:rPr>
          <w:rFonts w:ascii="Times New Roman" w:hAnsi="Times New Roman" w:cs="Times New Roman"/>
          <w:b/>
          <w:w w:val="105"/>
          <w:sz w:val="24"/>
          <w:szCs w:val="24"/>
        </w:rPr>
        <w:t>Overview</w:t>
      </w:r>
    </w:p>
    <w:p w14:paraId="5166E451" w14:textId="47C937DE" w:rsidR="0070647D" w:rsidRPr="000C6815" w:rsidRDefault="00E36DD3" w:rsidP="00D60BF7">
      <w:pPr>
        <w:spacing w:before="171"/>
        <w:ind w:left="358" w:right="-2117"/>
        <w:rPr>
          <w:rFonts w:ascii="Times New Roman" w:hAnsi="Times New Roman" w:cs="Times New Roman"/>
          <w:b/>
          <w:sz w:val="24"/>
          <w:szCs w:val="24"/>
        </w:rPr>
      </w:pPr>
      <w:r w:rsidRPr="000C6815">
        <w:rPr>
          <w:rFonts w:ascii="Times New Roman" w:hAnsi="Times New Roman" w:cs="Times New Roman"/>
          <w:b/>
          <w:sz w:val="24"/>
          <w:szCs w:val="24"/>
        </w:rPr>
        <w:t>COVERED CRITICAL</w:t>
      </w:r>
      <w:r w:rsidRPr="000C6815">
        <w:rPr>
          <w:rFonts w:ascii="Times New Roman" w:hAnsi="Times New Roman" w:cs="Times New Roman"/>
          <w:b/>
          <w:spacing w:val="-10"/>
          <w:sz w:val="24"/>
          <w:szCs w:val="24"/>
        </w:rPr>
        <w:t xml:space="preserve"> </w:t>
      </w:r>
      <w:r w:rsidRPr="000C6815">
        <w:rPr>
          <w:rFonts w:ascii="Times New Roman" w:hAnsi="Times New Roman" w:cs="Times New Roman"/>
          <w:b/>
          <w:sz w:val="24"/>
          <w:szCs w:val="24"/>
        </w:rPr>
        <w:t>ILLNESSES:</w:t>
      </w:r>
    </w:p>
    <w:p w14:paraId="3E1FA313" w14:textId="7D145244" w:rsidR="00103651" w:rsidRPr="000C6815" w:rsidRDefault="00E36DD3">
      <w:pPr>
        <w:rPr>
          <w:rFonts w:ascii="Times New Roman" w:eastAsia="Times New Roman" w:hAnsi="Times New Roman" w:cs="Times New Roman"/>
          <w:b/>
          <w:bCs/>
          <w:sz w:val="24"/>
          <w:szCs w:val="24"/>
        </w:rPr>
      </w:pPr>
      <w:r w:rsidRPr="000C6815">
        <w:rPr>
          <w:rFonts w:ascii="Times New Roman" w:hAnsi="Times New Roman" w:cs="Times New Roman"/>
          <w:sz w:val="24"/>
          <w:szCs w:val="24"/>
        </w:rPr>
        <w:br w:type="column"/>
      </w:r>
    </w:p>
    <w:p w14:paraId="51826BF5" w14:textId="77777777" w:rsidR="00B17321" w:rsidRPr="000C6815" w:rsidRDefault="00B17321">
      <w:pPr>
        <w:ind w:left="156"/>
        <w:rPr>
          <w:rFonts w:ascii="Times New Roman" w:hAnsi="Times New Roman" w:cs="Times New Roman"/>
          <w:b/>
          <w:sz w:val="24"/>
          <w:szCs w:val="24"/>
        </w:rPr>
      </w:pPr>
    </w:p>
    <w:p w14:paraId="5EBFEA0A" w14:textId="1B2ABC31" w:rsidR="00103651" w:rsidRPr="000C6815" w:rsidRDefault="00E36DD3">
      <w:pPr>
        <w:ind w:left="156"/>
        <w:rPr>
          <w:rFonts w:ascii="Times New Roman" w:eastAsia="Times New Roman" w:hAnsi="Times New Roman" w:cs="Times New Roman"/>
          <w:sz w:val="24"/>
          <w:szCs w:val="24"/>
        </w:rPr>
      </w:pPr>
      <w:r w:rsidRPr="000C6815">
        <w:rPr>
          <w:rFonts w:ascii="Times New Roman" w:hAnsi="Times New Roman" w:cs="Times New Roman"/>
          <w:b/>
          <w:sz w:val="24"/>
          <w:szCs w:val="24"/>
        </w:rPr>
        <w:t>Eligible Amounts:</w:t>
      </w:r>
    </w:p>
    <w:p w14:paraId="03826F2F" w14:textId="77777777" w:rsidR="00103651" w:rsidRPr="000C6815" w:rsidRDefault="00E36DD3">
      <w:pPr>
        <w:pStyle w:val="ListParagraph"/>
        <w:numPr>
          <w:ilvl w:val="0"/>
          <w:numId w:val="26"/>
        </w:numPr>
        <w:tabs>
          <w:tab w:val="left" w:pos="720"/>
        </w:tabs>
        <w:spacing w:before="87"/>
        <w:ind w:left="584" w:hanging="226"/>
        <w:rPr>
          <w:rFonts w:ascii="Times New Roman" w:eastAsia="Times New Roman" w:hAnsi="Times New Roman" w:cs="Times New Roman"/>
          <w:sz w:val="24"/>
          <w:szCs w:val="24"/>
        </w:rPr>
      </w:pPr>
      <w:r w:rsidRPr="000C6815">
        <w:rPr>
          <w:rFonts w:ascii="Times New Roman" w:hAnsi="Times New Roman" w:cs="Times New Roman"/>
          <w:sz w:val="24"/>
          <w:szCs w:val="24"/>
        </w:rPr>
        <w:t>Member:  Up to</w:t>
      </w:r>
      <w:r w:rsidRPr="000C6815">
        <w:rPr>
          <w:rFonts w:ascii="Times New Roman" w:hAnsi="Times New Roman" w:cs="Times New Roman"/>
          <w:spacing w:val="21"/>
          <w:sz w:val="24"/>
          <w:szCs w:val="24"/>
        </w:rPr>
        <w:t xml:space="preserve"> </w:t>
      </w:r>
      <w:r w:rsidRPr="000C6815">
        <w:rPr>
          <w:rFonts w:ascii="Times New Roman" w:hAnsi="Times New Roman" w:cs="Times New Roman"/>
          <w:sz w:val="24"/>
          <w:szCs w:val="24"/>
        </w:rPr>
        <w:t>$50,000</w:t>
      </w:r>
    </w:p>
    <w:p w14:paraId="3B547D1F" w14:textId="1BA55257" w:rsidR="00103651" w:rsidRPr="004A3C0B" w:rsidRDefault="00E36DD3">
      <w:pPr>
        <w:pStyle w:val="ListParagraph"/>
        <w:numPr>
          <w:ilvl w:val="0"/>
          <w:numId w:val="26"/>
        </w:numPr>
        <w:tabs>
          <w:tab w:val="left" w:pos="613"/>
        </w:tabs>
        <w:spacing w:before="88"/>
        <w:ind w:left="612" w:hanging="220"/>
        <w:rPr>
          <w:rFonts w:ascii="Times New Roman" w:eastAsia="Times New Roman" w:hAnsi="Times New Roman" w:cs="Times New Roman"/>
          <w:sz w:val="24"/>
          <w:szCs w:val="24"/>
        </w:rPr>
      </w:pPr>
      <w:r w:rsidRPr="000C6815">
        <w:rPr>
          <w:rFonts w:ascii="Times New Roman" w:hAnsi="Times New Roman" w:cs="Times New Roman"/>
          <w:sz w:val="24"/>
          <w:szCs w:val="24"/>
        </w:rPr>
        <w:t>Spouse: Up to</w:t>
      </w:r>
      <w:r w:rsidRPr="000C6815">
        <w:rPr>
          <w:rFonts w:ascii="Times New Roman" w:hAnsi="Times New Roman" w:cs="Times New Roman"/>
          <w:spacing w:val="43"/>
          <w:sz w:val="24"/>
          <w:szCs w:val="24"/>
        </w:rPr>
        <w:t xml:space="preserve"> </w:t>
      </w:r>
      <w:r w:rsidRPr="000C6815">
        <w:rPr>
          <w:rFonts w:ascii="Times New Roman" w:hAnsi="Times New Roman" w:cs="Times New Roman"/>
          <w:sz w:val="24"/>
          <w:szCs w:val="24"/>
        </w:rPr>
        <w:t>$25,000</w:t>
      </w:r>
    </w:p>
    <w:p w14:paraId="3350F24B" w14:textId="77777777" w:rsidR="00103651" w:rsidRPr="000C6815" w:rsidRDefault="00E36DD3" w:rsidP="004A3C0B">
      <w:pPr>
        <w:spacing w:before="158"/>
        <w:ind w:left="180"/>
        <w:rPr>
          <w:rFonts w:ascii="Times New Roman" w:eastAsia="Times New Roman" w:hAnsi="Times New Roman" w:cs="Times New Roman"/>
          <w:sz w:val="24"/>
          <w:szCs w:val="24"/>
        </w:rPr>
      </w:pPr>
      <w:r w:rsidRPr="000C6815">
        <w:rPr>
          <w:rFonts w:ascii="Times New Roman" w:hAnsi="Times New Roman" w:cs="Times New Roman"/>
          <w:b/>
          <w:sz w:val="24"/>
          <w:szCs w:val="24"/>
        </w:rPr>
        <w:t>Guaranteed-issue</w:t>
      </w:r>
      <w:r w:rsidRPr="000C6815">
        <w:rPr>
          <w:rFonts w:ascii="Times New Roman" w:hAnsi="Times New Roman" w:cs="Times New Roman"/>
          <w:b/>
          <w:spacing w:val="28"/>
          <w:sz w:val="24"/>
          <w:szCs w:val="24"/>
        </w:rPr>
        <w:t xml:space="preserve"> </w:t>
      </w:r>
      <w:r w:rsidRPr="000C6815">
        <w:rPr>
          <w:rFonts w:ascii="Times New Roman" w:hAnsi="Times New Roman" w:cs="Times New Roman"/>
          <w:b/>
          <w:sz w:val="24"/>
          <w:szCs w:val="24"/>
        </w:rPr>
        <w:t>Amounts:</w:t>
      </w:r>
    </w:p>
    <w:p w14:paraId="436BED87" w14:textId="77777777" w:rsidR="00103651" w:rsidRPr="000C6815" w:rsidRDefault="00E36DD3">
      <w:pPr>
        <w:pStyle w:val="ListParagraph"/>
        <w:numPr>
          <w:ilvl w:val="0"/>
          <w:numId w:val="26"/>
        </w:numPr>
        <w:tabs>
          <w:tab w:val="left" w:pos="360"/>
        </w:tabs>
        <w:spacing w:before="92"/>
        <w:ind w:left="630" w:hanging="226"/>
        <w:rPr>
          <w:rFonts w:ascii="Times New Roman" w:eastAsia="Times New Roman" w:hAnsi="Times New Roman" w:cs="Times New Roman"/>
          <w:sz w:val="24"/>
          <w:szCs w:val="24"/>
        </w:rPr>
      </w:pPr>
      <w:r w:rsidRPr="000C6815">
        <w:rPr>
          <w:rFonts w:ascii="Times New Roman" w:hAnsi="Times New Roman" w:cs="Times New Roman"/>
          <w:sz w:val="24"/>
          <w:szCs w:val="24"/>
        </w:rPr>
        <w:t>Member:  Up to</w:t>
      </w:r>
      <w:r w:rsidRPr="000C6815">
        <w:rPr>
          <w:rFonts w:ascii="Times New Roman" w:hAnsi="Times New Roman" w:cs="Times New Roman"/>
          <w:spacing w:val="29"/>
          <w:sz w:val="24"/>
          <w:szCs w:val="24"/>
        </w:rPr>
        <w:t xml:space="preserve"> </w:t>
      </w:r>
      <w:r w:rsidRPr="000C6815">
        <w:rPr>
          <w:rFonts w:ascii="Times New Roman" w:hAnsi="Times New Roman" w:cs="Times New Roman"/>
          <w:sz w:val="24"/>
          <w:szCs w:val="24"/>
        </w:rPr>
        <w:t>$30,000</w:t>
      </w:r>
    </w:p>
    <w:p w14:paraId="1E843C6C" w14:textId="77777777" w:rsidR="00103651" w:rsidRPr="000C6815" w:rsidRDefault="00E36DD3">
      <w:pPr>
        <w:pStyle w:val="ListParagraph"/>
        <w:numPr>
          <w:ilvl w:val="0"/>
          <w:numId w:val="26"/>
        </w:numPr>
        <w:tabs>
          <w:tab w:val="left" w:pos="608"/>
        </w:tabs>
        <w:spacing w:before="88"/>
        <w:ind w:left="608" w:hanging="216"/>
        <w:rPr>
          <w:rFonts w:ascii="Times New Roman" w:eastAsia="Times New Roman" w:hAnsi="Times New Roman" w:cs="Times New Roman"/>
          <w:sz w:val="24"/>
          <w:szCs w:val="24"/>
        </w:rPr>
      </w:pPr>
      <w:r w:rsidRPr="000C6815">
        <w:rPr>
          <w:rFonts w:ascii="Times New Roman" w:hAnsi="Times New Roman" w:cs="Times New Roman"/>
          <w:sz w:val="24"/>
          <w:szCs w:val="24"/>
        </w:rPr>
        <w:t>Spouse: Up to</w:t>
      </w:r>
      <w:r w:rsidRPr="000C6815">
        <w:rPr>
          <w:rFonts w:ascii="Times New Roman" w:hAnsi="Times New Roman" w:cs="Times New Roman"/>
          <w:spacing w:val="31"/>
          <w:sz w:val="24"/>
          <w:szCs w:val="24"/>
        </w:rPr>
        <w:t xml:space="preserve"> </w:t>
      </w:r>
      <w:r w:rsidRPr="000C6815">
        <w:rPr>
          <w:rFonts w:ascii="Times New Roman" w:hAnsi="Times New Roman" w:cs="Times New Roman"/>
          <w:sz w:val="24"/>
          <w:szCs w:val="24"/>
        </w:rPr>
        <w:t>$15,000</w:t>
      </w:r>
    </w:p>
    <w:p w14:paraId="520EAFAF" w14:textId="77777777" w:rsidR="00103651" w:rsidRPr="000C6815" w:rsidRDefault="00E36DD3">
      <w:pPr>
        <w:pStyle w:val="ListParagraph"/>
        <w:numPr>
          <w:ilvl w:val="0"/>
          <w:numId w:val="26"/>
        </w:numPr>
        <w:tabs>
          <w:tab w:val="left" w:pos="613"/>
        </w:tabs>
        <w:spacing w:before="88"/>
        <w:ind w:left="612" w:hanging="220"/>
        <w:rPr>
          <w:rFonts w:ascii="Times New Roman" w:eastAsia="Times New Roman" w:hAnsi="Times New Roman" w:cs="Times New Roman"/>
          <w:sz w:val="24"/>
          <w:szCs w:val="24"/>
        </w:rPr>
      </w:pPr>
      <w:r w:rsidRPr="000C6815">
        <w:rPr>
          <w:rFonts w:ascii="Times New Roman" w:hAnsi="Times New Roman" w:cs="Times New Roman"/>
          <w:sz w:val="24"/>
          <w:szCs w:val="24"/>
        </w:rPr>
        <w:t>Children: Up to</w:t>
      </w:r>
      <w:r w:rsidRPr="000C6815">
        <w:rPr>
          <w:rFonts w:ascii="Times New Roman" w:hAnsi="Times New Roman" w:cs="Times New Roman"/>
          <w:spacing w:val="24"/>
          <w:sz w:val="24"/>
          <w:szCs w:val="24"/>
        </w:rPr>
        <w:t xml:space="preserve"> </w:t>
      </w:r>
      <w:r w:rsidRPr="000C6815">
        <w:rPr>
          <w:rFonts w:ascii="Times New Roman" w:hAnsi="Times New Roman" w:cs="Times New Roman"/>
          <w:sz w:val="24"/>
          <w:szCs w:val="24"/>
        </w:rPr>
        <w:t>$15,000</w:t>
      </w:r>
    </w:p>
    <w:p w14:paraId="1876AC1C" w14:textId="77777777" w:rsidR="00103651" w:rsidRPr="000C6815" w:rsidRDefault="00103651">
      <w:pPr>
        <w:rPr>
          <w:rFonts w:ascii="Times New Roman" w:eastAsia="Times New Roman" w:hAnsi="Times New Roman" w:cs="Times New Roman"/>
          <w:sz w:val="24"/>
          <w:szCs w:val="24"/>
        </w:rPr>
        <w:sectPr w:rsidR="00103651" w:rsidRPr="000C6815" w:rsidSect="00D60BF7">
          <w:pgSz w:w="12240" w:h="15840"/>
          <w:pgMar w:top="720" w:right="720" w:bottom="720" w:left="720" w:header="0" w:footer="1019" w:gutter="0"/>
          <w:cols w:num="2" w:space="720" w:equalWidth="0">
            <w:col w:w="4003" w:space="1357"/>
            <w:col w:w="5440"/>
          </w:cols>
        </w:sectPr>
      </w:pPr>
    </w:p>
    <w:p w14:paraId="0FA4F7D6"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 xml:space="preserve">CANCER </w:t>
      </w:r>
      <w:r w:rsidRPr="000D689C">
        <w:rPr>
          <w:rFonts w:ascii="Times New Roman" w:hAnsi="Times New Roman" w:cs="Times New Roman"/>
          <w:w w:val="90"/>
        </w:rPr>
        <w:t>(Internal or Invasive)</w:t>
      </w:r>
      <w:r w:rsidRPr="000C6815">
        <w:rPr>
          <w:rFonts w:ascii="Times New Roman" w:hAnsi="Times New Roman" w:cs="Times New Roman"/>
        </w:rPr>
        <w:tab/>
        <w:t>100%</w:t>
      </w:r>
      <w:r w:rsidRPr="000C6815">
        <w:rPr>
          <w:rFonts w:ascii="Times New Roman" w:hAnsi="Times New Roman" w:cs="Times New Roman"/>
        </w:rPr>
        <w:tab/>
      </w:r>
      <w:r w:rsidRPr="000C6815">
        <w:rPr>
          <w:rFonts w:ascii="Times New Roman" w:hAnsi="Times New Roman" w:cs="Times New Roman"/>
        </w:rPr>
        <w:tab/>
      </w:r>
    </w:p>
    <w:p w14:paraId="46C48D68"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 xml:space="preserve">HEART ATTACK </w:t>
      </w:r>
      <w:r w:rsidRPr="000D689C">
        <w:rPr>
          <w:rFonts w:ascii="Times New Roman" w:hAnsi="Times New Roman" w:cs="Times New Roman"/>
          <w:w w:val="90"/>
        </w:rPr>
        <w:t>(Myocardial Infarction)</w:t>
      </w:r>
      <w:r w:rsidRPr="000C6815">
        <w:rPr>
          <w:rFonts w:ascii="Times New Roman" w:hAnsi="Times New Roman" w:cs="Times New Roman"/>
        </w:rPr>
        <w:tab/>
        <w:t>100%</w:t>
      </w:r>
    </w:p>
    <w:p w14:paraId="7D719F40"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 xml:space="preserve">STROKE </w:t>
      </w:r>
      <w:r w:rsidRPr="000D689C">
        <w:rPr>
          <w:rFonts w:ascii="Times New Roman" w:hAnsi="Times New Roman" w:cs="Times New Roman"/>
          <w:w w:val="90"/>
        </w:rPr>
        <w:t>(Ischemic or Hemorrhagic)</w:t>
      </w:r>
      <w:r w:rsidRPr="000C6815">
        <w:rPr>
          <w:rFonts w:ascii="Times New Roman" w:hAnsi="Times New Roman" w:cs="Times New Roman"/>
        </w:rPr>
        <w:tab/>
        <w:t xml:space="preserve">100% </w:t>
      </w:r>
    </w:p>
    <w:p w14:paraId="0AF75D9A" w14:textId="77777777" w:rsidR="00B17321" w:rsidRPr="000C6815" w:rsidRDefault="00B17321" w:rsidP="00B17321">
      <w:pPr>
        <w:tabs>
          <w:tab w:val="left" w:pos="7920"/>
        </w:tabs>
        <w:spacing w:line="360" w:lineRule="auto"/>
        <w:ind w:left="450"/>
        <w:rPr>
          <w:rFonts w:ascii="Times New Roman" w:hAnsi="Times New Roman" w:cs="Times New Roman"/>
          <w:b/>
          <w:bCs/>
        </w:rPr>
      </w:pPr>
      <w:r w:rsidRPr="000C6815">
        <w:rPr>
          <w:rFonts w:ascii="Times New Roman" w:hAnsi="Times New Roman" w:cs="Times New Roman"/>
          <w:b/>
          <w:bCs/>
        </w:rPr>
        <w:t>MAJOR ORGAN TRANSPLANT</w:t>
      </w:r>
      <w:r w:rsidRPr="000C6815">
        <w:rPr>
          <w:rFonts w:ascii="Times New Roman" w:hAnsi="Times New Roman" w:cs="Times New Roman"/>
          <w:b/>
          <w:bCs/>
        </w:rPr>
        <w:tab/>
      </w:r>
      <w:r w:rsidRPr="000C6815">
        <w:rPr>
          <w:rFonts w:ascii="Times New Roman" w:hAnsi="Times New Roman" w:cs="Times New Roman"/>
        </w:rPr>
        <w:t>100%</w:t>
      </w:r>
    </w:p>
    <w:p w14:paraId="4ECEA075"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 xml:space="preserve">KIDNEY FAILURE </w:t>
      </w:r>
      <w:r w:rsidRPr="000D689C">
        <w:rPr>
          <w:rFonts w:ascii="Times New Roman" w:hAnsi="Times New Roman" w:cs="Times New Roman"/>
          <w:w w:val="90"/>
        </w:rPr>
        <w:t>(End-Stage Renal Failure)</w:t>
      </w:r>
      <w:r w:rsidRPr="000C6815">
        <w:rPr>
          <w:rFonts w:ascii="Times New Roman" w:hAnsi="Times New Roman" w:cs="Times New Roman"/>
        </w:rPr>
        <w:tab/>
        <w:t>100%</w:t>
      </w:r>
    </w:p>
    <w:p w14:paraId="67EE753A" w14:textId="77777777" w:rsidR="00B17321" w:rsidRPr="000C6815" w:rsidRDefault="00B17321" w:rsidP="00B17321">
      <w:pPr>
        <w:tabs>
          <w:tab w:val="left" w:pos="7920"/>
        </w:tabs>
        <w:spacing w:line="360" w:lineRule="auto"/>
        <w:ind w:left="450"/>
        <w:rPr>
          <w:rFonts w:ascii="Times New Roman" w:hAnsi="Times New Roman" w:cs="Times New Roman"/>
          <w:b/>
          <w:bCs/>
        </w:rPr>
      </w:pPr>
      <w:r w:rsidRPr="000C6815">
        <w:rPr>
          <w:rFonts w:ascii="Times New Roman" w:hAnsi="Times New Roman" w:cs="Times New Roman"/>
          <w:b/>
          <w:bCs/>
        </w:rPr>
        <w:t>SUDDEN CARDIAC ARREST</w:t>
      </w:r>
      <w:r w:rsidRPr="000C6815">
        <w:rPr>
          <w:rFonts w:ascii="Times New Roman" w:hAnsi="Times New Roman" w:cs="Times New Roman"/>
          <w:b/>
          <w:bCs/>
        </w:rPr>
        <w:tab/>
      </w:r>
      <w:r w:rsidRPr="000C6815">
        <w:rPr>
          <w:rFonts w:ascii="Times New Roman" w:hAnsi="Times New Roman" w:cs="Times New Roman"/>
        </w:rPr>
        <w:t>100%</w:t>
      </w:r>
    </w:p>
    <w:p w14:paraId="42143246"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 xml:space="preserve">BONE MARROW TRANSPLANT </w:t>
      </w:r>
      <w:r w:rsidRPr="000D689C">
        <w:rPr>
          <w:rFonts w:ascii="Times New Roman" w:hAnsi="Times New Roman" w:cs="Times New Roman"/>
          <w:w w:val="90"/>
        </w:rPr>
        <w:t>(Stem Cell Transplant)</w:t>
      </w:r>
      <w:r w:rsidRPr="000C6815">
        <w:rPr>
          <w:rFonts w:ascii="Times New Roman" w:hAnsi="Times New Roman" w:cs="Times New Roman"/>
        </w:rPr>
        <w:tab/>
        <w:t>100%</w:t>
      </w:r>
    </w:p>
    <w:p w14:paraId="1BD9791B"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SEVERE BURNS*</w:t>
      </w:r>
      <w:r w:rsidRPr="000C6815">
        <w:rPr>
          <w:rFonts w:ascii="Times New Roman" w:hAnsi="Times New Roman" w:cs="Times New Roman"/>
          <w:b/>
          <w:bCs/>
        </w:rPr>
        <w:tab/>
      </w:r>
      <w:r w:rsidRPr="000C6815">
        <w:rPr>
          <w:rFonts w:ascii="Times New Roman" w:hAnsi="Times New Roman" w:cs="Times New Roman"/>
        </w:rPr>
        <w:t>100%</w:t>
      </w:r>
    </w:p>
    <w:p w14:paraId="0107B3D7"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COMA**</w:t>
      </w:r>
      <w:r w:rsidRPr="000C6815">
        <w:rPr>
          <w:rFonts w:ascii="Times New Roman" w:hAnsi="Times New Roman" w:cs="Times New Roman"/>
        </w:rPr>
        <w:tab/>
        <w:t>100%</w:t>
      </w:r>
    </w:p>
    <w:p w14:paraId="1F8AE6F8"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PARALYSIS**</w:t>
      </w:r>
      <w:r w:rsidRPr="000C6815">
        <w:rPr>
          <w:rFonts w:ascii="Times New Roman" w:hAnsi="Times New Roman" w:cs="Times New Roman"/>
        </w:rPr>
        <w:tab/>
        <w:t>100%</w:t>
      </w:r>
      <w:r w:rsidRPr="000C6815">
        <w:rPr>
          <w:rFonts w:ascii="Times New Roman" w:hAnsi="Times New Roman" w:cs="Times New Roman"/>
        </w:rPr>
        <w:tab/>
      </w:r>
    </w:p>
    <w:p w14:paraId="2ECB83D9"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LOSS OF SIGHT / HEARING / SPEECH**</w:t>
      </w:r>
      <w:r w:rsidRPr="000C6815">
        <w:rPr>
          <w:rFonts w:ascii="Times New Roman" w:hAnsi="Times New Roman" w:cs="Times New Roman"/>
        </w:rPr>
        <w:tab/>
        <w:t>100%</w:t>
      </w:r>
    </w:p>
    <w:p w14:paraId="3C79B562" w14:textId="47741FB5" w:rsidR="00687754" w:rsidRDefault="00B17321" w:rsidP="00B17321">
      <w:pPr>
        <w:tabs>
          <w:tab w:val="left" w:pos="7920"/>
        </w:tabs>
        <w:spacing w:line="360" w:lineRule="auto"/>
        <w:ind w:left="450"/>
        <w:rPr>
          <w:rFonts w:ascii="Times New Roman" w:hAnsi="Times New Roman" w:cs="Times New Roman"/>
          <w:w w:val="90"/>
        </w:rPr>
      </w:pPr>
      <w:r w:rsidRPr="000C6815">
        <w:rPr>
          <w:rFonts w:ascii="Times New Roman" w:hAnsi="Times New Roman" w:cs="Times New Roman"/>
          <w:b/>
          <w:bCs/>
        </w:rPr>
        <w:t>AMYOTRPHIC LATERAL SCLEROSIS</w:t>
      </w:r>
      <w:r w:rsidR="000D689C">
        <w:rPr>
          <w:rFonts w:ascii="Times New Roman" w:hAnsi="Times New Roman" w:cs="Times New Roman"/>
          <w:b/>
          <w:bCs/>
          <w:vertAlign w:val="superscript"/>
        </w:rPr>
        <w:t>1</w:t>
      </w:r>
      <w:r w:rsidR="000D689C">
        <w:rPr>
          <w:rFonts w:ascii="Times New Roman" w:hAnsi="Times New Roman" w:cs="Times New Roman"/>
          <w:b/>
          <w:bCs/>
        </w:rPr>
        <w:t xml:space="preserve"> </w:t>
      </w:r>
      <w:r w:rsidR="000D689C" w:rsidRPr="000D689C">
        <w:rPr>
          <w:rFonts w:ascii="Times New Roman" w:hAnsi="Times New Roman" w:cs="Times New Roman"/>
          <w:w w:val="90"/>
        </w:rPr>
        <w:t>(ALS or Lou Gehrig’s Disease)</w:t>
      </w:r>
      <w:r w:rsidR="00687754">
        <w:rPr>
          <w:rFonts w:ascii="Times New Roman" w:hAnsi="Times New Roman" w:cs="Times New Roman"/>
          <w:w w:val="90"/>
        </w:rPr>
        <w:tab/>
      </w:r>
      <w:r w:rsidR="00687754" w:rsidRPr="00687754">
        <w:rPr>
          <w:rFonts w:ascii="Times New Roman" w:hAnsi="Times New Roman" w:cs="Times New Roman"/>
        </w:rPr>
        <w:t>100%</w:t>
      </w:r>
    </w:p>
    <w:p w14:paraId="508DF34F" w14:textId="20F5E902" w:rsidR="00B17321" w:rsidRPr="000C6815" w:rsidRDefault="00687754" w:rsidP="00B17321">
      <w:pPr>
        <w:tabs>
          <w:tab w:val="left" w:pos="7920"/>
        </w:tabs>
        <w:spacing w:line="360" w:lineRule="auto"/>
        <w:ind w:left="450"/>
        <w:rPr>
          <w:rFonts w:ascii="Times New Roman" w:hAnsi="Times New Roman" w:cs="Times New Roman"/>
        </w:rPr>
      </w:pPr>
      <w:r>
        <w:rPr>
          <w:rFonts w:ascii="Times New Roman" w:hAnsi="Times New Roman" w:cs="Times New Roman"/>
          <w:b/>
          <w:bCs/>
        </w:rPr>
        <w:t>SUSTAINED MULTIPLE SCLEROSIS</w:t>
      </w:r>
      <w:r>
        <w:rPr>
          <w:rFonts w:ascii="Times New Roman" w:hAnsi="Times New Roman" w:cs="Times New Roman"/>
          <w:b/>
          <w:bCs/>
          <w:vertAlign w:val="superscript"/>
        </w:rPr>
        <w:t>1</w:t>
      </w:r>
      <w:r w:rsidR="00B17321" w:rsidRPr="000C6815">
        <w:rPr>
          <w:rFonts w:ascii="Times New Roman" w:hAnsi="Times New Roman" w:cs="Times New Roman"/>
        </w:rPr>
        <w:tab/>
        <w:t>100%</w:t>
      </w:r>
    </w:p>
    <w:p w14:paraId="70BC0D3A" w14:textId="24CF0C12"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BENIGN BRAIN TUMOR</w:t>
      </w:r>
      <w:r w:rsidR="00687754">
        <w:rPr>
          <w:rFonts w:ascii="Times New Roman" w:hAnsi="Times New Roman" w:cs="Times New Roman"/>
          <w:b/>
          <w:bCs/>
          <w:vertAlign w:val="superscript"/>
        </w:rPr>
        <w:t>2</w:t>
      </w:r>
      <w:r w:rsidRPr="000C6815">
        <w:rPr>
          <w:rFonts w:ascii="Times New Roman" w:hAnsi="Times New Roman" w:cs="Times New Roman"/>
        </w:rPr>
        <w:tab/>
        <w:t>100%</w:t>
      </w:r>
    </w:p>
    <w:p w14:paraId="79546566" w14:textId="360EC862"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ADVANCED ALZHEIMER’S DISEASE</w:t>
      </w:r>
      <w:r w:rsidR="00687754">
        <w:rPr>
          <w:rFonts w:ascii="Times New Roman" w:hAnsi="Times New Roman" w:cs="Times New Roman"/>
          <w:b/>
          <w:bCs/>
          <w:vertAlign w:val="superscript"/>
        </w:rPr>
        <w:t>2</w:t>
      </w:r>
      <w:r w:rsidRPr="000C6815">
        <w:rPr>
          <w:rFonts w:ascii="Times New Roman" w:hAnsi="Times New Roman" w:cs="Times New Roman"/>
        </w:rPr>
        <w:tab/>
        <w:t>100%</w:t>
      </w:r>
    </w:p>
    <w:p w14:paraId="35C2F9A9" w14:textId="702A3A21"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ADVANCED PARKINSON’S DISEASE</w:t>
      </w:r>
      <w:r w:rsidR="00687754">
        <w:rPr>
          <w:rFonts w:ascii="Times New Roman" w:hAnsi="Times New Roman" w:cs="Times New Roman"/>
          <w:b/>
          <w:bCs/>
          <w:vertAlign w:val="superscript"/>
        </w:rPr>
        <w:t>2</w:t>
      </w:r>
      <w:r w:rsidRPr="000C6815">
        <w:rPr>
          <w:rFonts w:ascii="Times New Roman" w:hAnsi="Times New Roman" w:cs="Times New Roman"/>
        </w:rPr>
        <w:tab/>
        <w:t xml:space="preserve"> 25%</w:t>
      </w:r>
    </w:p>
    <w:p w14:paraId="13F088C3" w14:textId="77777777" w:rsidR="00B1732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NON-INVASIVE CANCER</w:t>
      </w:r>
      <w:r w:rsidRPr="000C6815">
        <w:rPr>
          <w:rFonts w:ascii="Times New Roman" w:hAnsi="Times New Roman" w:cs="Times New Roman"/>
        </w:rPr>
        <w:tab/>
        <w:t xml:space="preserve"> 25%</w:t>
      </w:r>
    </w:p>
    <w:p w14:paraId="288ADBA9" w14:textId="61E5CBD3" w:rsidR="00103651" w:rsidRPr="000C6815" w:rsidRDefault="00B17321" w:rsidP="00B17321">
      <w:pPr>
        <w:tabs>
          <w:tab w:val="left" w:pos="7920"/>
        </w:tabs>
        <w:spacing w:line="360" w:lineRule="auto"/>
        <w:ind w:left="450"/>
        <w:rPr>
          <w:rFonts w:ascii="Times New Roman" w:hAnsi="Times New Roman" w:cs="Times New Roman"/>
        </w:rPr>
      </w:pPr>
      <w:r w:rsidRPr="000C6815">
        <w:rPr>
          <w:rFonts w:ascii="Times New Roman" w:hAnsi="Times New Roman" w:cs="Times New Roman"/>
          <w:b/>
          <w:bCs/>
        </w:rPr>
        <w:t>CORONARY ARTERY BYPASS SURGERY</w:t>
      </w:r>
      <w:r w:rsidRPr="000C6815">
        <w:rPr>
          <w:rFonts w:ascii="Times New Roman" w:hAnsi="Times New Roman" w:cs="Times New Roman"/>
        </w:rPr>
        <w:tab/>
        <w:t xml:space="preserve"> 25%</w:t>
      </w:r>
    </w:p>
    <w:p w14:paraId="72199CD6" w14:textId="77777777" w:rsidR="00103651" w:rsidRPr="000C6815" w:rsidRDefault="00E36DD3">
      <w:pPr>
        <w:spacing w:before="76"/>
        <w:ind w:left="140"/>
        <w:rPr>
          <w:rFonts w:ascii="Times New Roman" w:eastAsia="Times New Roman" w:hAnsi="Times New Roman" w:cs="Times New Roman"/>
          <w:sz w:val="24"/>
          <w:szCs w:val="24"/>
        </w:rPr>
      </w:pPr>
      <w:r w:rsidRPr="000C6815">
        <w:rPr>
          <w:rFonts w:ascii="Times New Roman" w:hAnsi="Times New Roman" w:cs="Times New Roman"/>
          <w:sz w:val="24"/>
          <w:szCs w:val="24"/>
        </w:rPr>
        <w:t>*This</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benefit</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is</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only</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payable</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for</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burns</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due</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to,</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caused</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by,</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and</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attributed</w:t>
      </w:r>
      <w:r w:rsidRPr="000C6815">
        <w:rPr>
          <w:rFonts w:ascii="Times New Roman" w:hAnsi="Times New Roman" w:cs="Times New Roman"/>
          <w:spacing w:val="-2"/>
          <w:sz w:val="24"/>
          <w:szCs w:val="24"/>
        </w:rPr>
        <w:t xml:space="preserve"> </w:t>
      </w:r>
      <w:r w:rsidRPr="000C6815">
        <w:rPr>
          <w:rFonts w:ascii="Times New Roman" w:hAnsi="Times New Roman" w:cs="Times New Roman"/>
          <w:sz w:val="24"/>
          <w:szCs w:val="24"/>
        </w:rPr>
        <w:t>to,</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a</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covered</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accident.</w:t>
      </w:r>
    </w:p>
    <w:p w14:paraId="5BA2B1A8" w14:textId="77777777" w:rsidR="00103651" w:rsidRPr="000C6815" w:rsidRDefault="00E36DD3">
      <w:pPr>
        <w:spacing w:before="54"/>
        <w:ind w:left="140"/>
        <w:rPr>
          <w:rFonts w:ascii="Times New Roman" w:eastAsia="Times New Roman" w:hAnsi="Times New Roman" w:cs="Times New Roman"/>
          <w:sz w:val="24"/>
          <w:szCs w:val="24"/>
        </w:rPr>
      </w:pPr>
      <w:r w:rsidRPr="000C6815">
        <w:rPr>
          <w:rFonts w:ascii="Times New Roman" w:hAnsi="Times New Roman" w:cs="Times New Roman"/>
          <w:sz w:val="24"/>
          <w:szCs w:val="24"/>
        </w:rPr>
        <w:t>**These</w:t>
      </w:r>
      <w:r w:rsidRPr="000C6815">
        <w:rPr>
          <w:rFonts w:ascii="Times New Roman" w:hAnsi="Times New Roman" w:cs="Times New Roman"/>
          <w:spacing w:val="-6"/>
          <w:sz w:val="24"/>
          <w:szCs w:val="24"/>
        </w:rPr>
        <w:t xml:space="preserve"> </w:t>
      </w:r>
      <w:r w:rsidRPr="000C6815">
        <w:rPr>
          <w:rFonts w:ascii="Times New Roman" w:hAnsi="Times New Roman" w:cs="Times New Roman"/>
          <w:sz w:val="24"/>
          <w:szCs w:val="24"/>
        </w:rPr>
        <w:t>benefits</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are</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payable</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for</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loss</w:t>
      </w:r>
      <w:r w:rsidRPr="000C6815">
        <w:rPr>
          <w:rFonts w:ascii="Times New Roman" w:hAnsi="Times New Roman" w:cs="Times New Roman"/>
          <w:spacing w:val="-14"/>
          <w:sz w:val="24"/>
          <w:szCs w:val="24"/>
        </w:rPr>
        <w:t xml:space="preserve"> </w:t>
      </w:r>
      <w:r w:rsidRPr="000C6815">
        <w:rPr>
          <w:rFonts w:ascii="Times New Roman" w:hAnsi="Times New Roman" w:cs="Times New Roman"/>
          <w:sz w:val="24"/>
          <w:szCs w:val="24"/>
        </w:rPr>
        <w:t>due</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to</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a</w:t>
      </w:r>
      <w:r w:rsidRPr="000C6815">
        <w:rPr>
          <w:rFonts w:ascii="Times New Roman" w:hAnsi="Times New Roman" w:cs="Times New Roman"/>
          <w:spacing w:val="-19"/>
          <w:sz w:val="24"/>
          <w:szCs w:val="24"/>
        </w:rPr>
        <w:t xml:space="preserve"> </w:t>
      </w:r>
      <w:r w:rsidRPr="000C6815">
        <w:rPr>
          <w:rFonts w:ascii="Times New Roman" w:hAnsi="Times New Roman" w:cs="Times New Roman"/>
          <w:sz w:val="24"/>
          <w:szCs w:val="24"/>
        </w:rPr>
        <w:t>covered</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underlying</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disease</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or</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a</w:t>
      </w:r>
      <w:r w:rsidRPr="000C6815">
        <w:rPr>
          <w:rFonts w:ascii="Times New Roman" w:hAnsi="Times New Roman" w:cs="Times New Roman"/>
          <w:spacing w:val="-17"/>
          <w:sz w:val="24"/>
          <w:szCs w:val="24"/>
        </w:rPr>
        <w:t xml:space="preserve"> </w:t>
      </w:r>
      <w:r w:rsidRPr="000C6815">
        <w:rPr>
          <w:rFonts w:ascii="Times New Roman" w:hAnsi="Times New Roman" w:cs="Times New Roman"/>
          <w:sz w:val="24"/>
          <w:szCs w:val="24"/>
        </w:rPr>
        <w:t>covered</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accident.</w:t>
      </w:r>
    </w:p>
    <w:p w14:paraId="0B8653E0" w14:textId="77777777" w:rsidR="00103651" w:rsidRPr="000C6815" w:rsidRDefault="00E36DD3">
      <w:pPr>
        <w:pStyle w:val="ListParagraph"/>
        <w:numPr>
          <w:ilvl w:val="0"/>
          <w:numId w:val="25"/>
        </w:numPr>
        <w:tabs>
          <w:tab w:val="left" w:pos="301"/>
        </w:tabs>
        <w:spacing w:before="52"/>
        <w:ind w:hanging="151"/>
        <w:rPr>
          <w:rFonts w:ascii="Times New Roman" w:eastAsia="Times New Roman" w:hAnsi="Times New Roman" w:cs="Times New Roman"/>
          <w:sz w:val="24"/>
          <w:szCs w:val="24"/>
        </w:rPr>
      </w:pPr>
      <w:r w:rsidRPr="000C6815">
        <w:rPr>
          <w:rFonts w:ascii="Times New Roman" w:hAnsi="Times New Roman" w:cs="Times New Roman"/>
          <w:sz w:val="24"/>
          <w:szCs w:val="24"/>
        </w:rPr>
        <w:t>These</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benefits</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are</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found</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in</w:t>
      </w:r>
      <w:r w:rsidRPr="000C6815">
        <w:rPr>
          <w:rFonts w:ascii="Times New Roman" w:hAnsi="Times New Roman" w:cs="Times New Roman"/>
          <w:spacing w:val="-4"/>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Progressive</w:t>
      </w:r>
      <w:r w:rsidRPr="000C6815">
        <w:rPr>
          <w:rFonts w:ascii="Times New Roman" w:hAnsi="Times New Roman" w:cs="Times New Roman"/>
          <w:spacing w:val="-14"/>
          <w:sz w:val="24"/>
          <w:szCs w:val="24"/>
        </w:rPr>
        <w:t xml:space="preserve"> </w:t>
      </w:r>
      <w:r w:rsidRPr="000C6815">
        <w:rPr>
          <w:rFonts w:ascii="Times New Roman" w:hAnsi="Times New Roman" w:cs="Times New Roman"/>
          <w:sz w:val="24"/>
          <w:szCs w:val="24"/>
        </w:rPr>
        <w:t>Diseases</w:t>
      </w:r>
      <w:r w:rsidRPr="000C6815">
        <w:rPr>
          <w:rFonts w:ascii="Times New Roman" w:hAnsi="Times New Roman" w:cs="Times New Roman"/>
          <w:spacing w:val="-2"/>
          <w:sz w:val="24"/>
          <w:szCs w:val="24"/>
        </w:rPr>
        <w:t xml:space="preserve"> </w:t>
      </w:r>
      <w:r w:rsidRPr="000C6815">
        <w:rPr>
          <w:rFonts w:ascii="Times New Roman" w:hAnsi="Times New Roman" w:cs="Times New Roman"/>
          <w:sz w:val="24"/>
          <w:szCs w:val="24"/>
        </w:rPr>
        <w:t>rider. We</w:t>
      </w:r>
      <w:r w:rsidRPr="000C6815">
        <w:rPr>
          <w:rFonts w:ascii="Times New Roman" w:hAnsi="Times New Roman" w:cs="Times New Roman"/>
          <w:spacing w:val="-14"/>
          <w:sz w:val="24"/>
          <w:szCs w:val="24"/>
        </w:rPr>
        <w:t xml:space="preserve"> </w:t>
      </w:r>
      <w:r w:rsidRPr="000C6815">
        <w:rPr>
          <w:rFonts w:ascii="Times New Roman" w:hAnsi="Times New Roman" w:cs="Times New Roman"/>
          <w:sz w:val="24"/>
          <w:szCs w:val="24"/>
        </w:rPr>
        <w:t>will</w:t>
      </w:r>
      <w:r w:rsidRPr="000C6815">
        <w:rPr>
          <w:rFonts w:ascii="Times New Roman" w:hAnsi="Times New Roman" w:cs="Times New Roman"/>
          <w:spacing w:val="-2"/>
          <w:sz w:val="24"/>
          <w:szCs w:val="24"/>
        </w:rPr>
        <w:t xml:space="preserve"> </w:t>
      </w:r>
      <w:r w:rsidRPr="000C6815">
        <w:rPr>
          <w:rFonts w:ascii="Times New Roman" w:hAnsi="Times New Roman" w:cs="Times New Roman"/>
          <w:sz w:val="24"/>
          <w:szCs w:val="24"/>
        </w:rPr>
        <w:t>pay</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benefit shown</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upon</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diagnosis</w:t>
      </w:r>
      <w:r w:rsidRPr="000C6815">
        <w:rPr>
          <w:rFonts w:ascii="Times New Roman" w:hAnsi="Times New Roman" w:cs="Times New Roman"/>
          <w:spacing w:val="-1"/>
          <w:sz w:val="24"/>
          <w:szCs w:val="24"/>
        </w:rPr>
        <w:t xml:space="preserve"> </w:t>
      </w:r>
      <w:r w:rsidRPr="000C6815">
        <w:rPr>
          <w:rFonts w:ascii="Times New Roman" w:hAnsi="Times New Roman" w:cs="Times New Roman"/>
          <w:sz w:val="24"/>
          <w:szCs w:val="24"/>
        </w:rPr>
        <w:t>of</w:t>
      </w:r>
      <w:r w:rsidRPr="000C6815">
        <w:rPr>
          <w:rFonts w:ascii="Times New Roman" w:hAnsi="Times New Roman" w:cs="Times New Roman"/>
          <w:spacing w:val="-10"/>
          <w:sz w:val="24"/>
          <w:szCs w:val="24"/>
        </w:rPr>
        <w:t xml:space="preserve"> </w:t>
      </w:r>
      <w:r w:rsidRPr="000C6815">
        <w:rPr>
          <w:rFonts w:ascii="Times New Roman" w:hAnsi="Times New Roman" w:cs="Times New Roman"/>
          <w:sz w:val="24"/>
          <w:szCs w:val="24"/>
        </w:rPr>
        <w:t>one</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of</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covered</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diseases</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if</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5"/>
          <w:sz w:val="24"/>
          <w:szCs w:val="24"/>
        </w:rPr>
        <w:t xml:space="preserve"> </w:t>
      </w:r>
      <w:r w:rsidRPr="000C6815">
        <w:rPr>
          <w:rFonts w:ascii="Times New Roman" w:hAnsi="Times New Roman" w:cs="Times New Roman"/>
          <w:sz w:val="24"/>
          <w:szCs w:val="24"/>
        </w:rPr>
        <w:t>date</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of</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diagnosis</w:t>
      </w:r>
      <w:r w:rsidRPr="000C6815">
        <w:rPr>
          <w:rFonts w:ascii="Times New Roman" w:hAnsi="Times New Roman" w:cs="Times New Roman"/>
          <w:spacing w:val="-2"/>
          <w:sz w:val="24"/>
          <w:szCs w:val="24"/>
        </w:rPr>
        <w:t xml:space="preserve"> </w:t>
      </w:r>
      <w:r w:rsidRPr="000C6815">
        <w:rPr>
          <w:rFonts w:ascii="Times New Roman" w:hAnsi="Times New Roman" w:cs="Times New Roman"/>
          <w:sz w:val="24"/>
          <w:szCs w:val="24"/>
        </w:rPr>
        <w:t>is</w:t>
      </w:r>
      <w:r w:rsidRPr="000C6815">
        <w:rPr>
          <w:rFonts w:ascii="Times New Roman" w:hAnsi="Times New Roman" w:cs="Times New Roman"/>
          <w:spacing w:val="-4"/>
          <w:sz w:val="24"/>
          <w:szCs w:val="24"/>
        </w:rPr>
        <w:t xml:space="preserve"> </w:t>
      </w:r>
      <w:r w:rsidRPr="000C6815">
        <w:rPr>
          <w:rFonts w:ascii="Times New Roman" w:hAnsi="Times New Roman" w:cs="Times New Roman"/>
          <w:sz w:val="24"/>
          <w:szCs w:val="24"/>
        </w:rPr>
        <w:t>while</w:t>
      </w:r>
      <w:r w:rsidRPr="000C6815">
        <w:rPr>
          <w:rFonts w:ascii="Times New Roman" w:hAnsi="Times New Roman" w:cs="Times New Roman"/>
          <w:spacing w:val="-15"/>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rider</w:t>
      </w:r>
      <w:r w:rsidRPr="000C6815">
        <w:rPr>
          <w:rFonts w:ascii="Times New Roman" w:hAnsi="Times New Roman" w:cs="Times New Roman"/>
          <w:spacing w:val="-14"/>
          <w:sz w:val="24"/>
          <w:szCs w:val="24"/>
        </w:rPr>
        <w:t xml:space="preserve"> </w:t>
      </w:r>
      <w:r w:rsidRPr="000C6815">
        <w:rPr>
          <w:rFonts w:ascii="Times New Roman" w:hAnsi="Times New Roman" w:cs="Times New Roman"/>
          <w:sz w:val="24"/>
          <w:szCs w:val="24"/>
        </w:rPr>
        <w:t>is</w:t>
      </w:r>
      <w:r w:rsidRPr="000C6815">
        <w:rPr>
          <w:rFonts w:ascii="Times New Roman" w:hAnsi="Times New Roman" w:cs="Times New Roman"/>
          <w:spacing w:val="-11"/>
          <w:sz w:val="24"/>
          <w:szCs w:val="24"/>
        </w:rPr>
        <w:t xml:space="preserve"> </w:t>
      </w:r>
      <w:r w:rsidRPr="000C6815">
        <w:rPr>
          <w:rFonts w:ascii="Times New Roman" w:hAnsi="Times New Roman" w:cs="Times New Roman"/>
          <w:sz w:val="24"/>
          <w:szCs w:val="24"/>
        </w:rPr>
        <w:t>in</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force.</w:t>
      </w:r>
    </w:p>
    <w:p w14:paraId="3B4C63AF" w14:textId="77777777" w:rsidR="00103651" w:rsidRPr="000C6815" w:rsidRDefault="00E36DD3">
      <w:pPr>
        <w:pStyle w:val="ListParagraph"/>
        <w:numPr>
          <w:ilvl w:val="0"/>
          <w:numId w:val="25"/>
        </w:numPr>
        <w:tabs>
          <w:tab w:val="left" w:pos="294"/>
        </w:tabs>
        <w:spacing w:before="52"/>
        <w:ind w:left="293" w:hanging="149"/>
        <w:rPr>
          <w:rFonts w:ascii="Times New Roman" w:eastAsia="Times New Roman" w:hAnsi="Times New Roman" w:cs="Times New Roman"/>
          <w:sz w:val="24"/>
          <w:szCs w:val="24"/>
        </w:rPr>
      </w:pPr>
      <w:r w:rsidRPr="000C6815">
        <w:rPr>
          <w:rFonts w:ascii="Times New Roman" w:hAnsi="Times New Roman" w:cs="Times New Roman"/>
          <w:sz w:val="24"/>
          <w:szCs w:val="24"/>
        </w:rPr>
        <w:t>These</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benefits</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are</w:t>
      </w:r>
      <w:r w:rsidRPr="000C6815">
        <w:rPr>
          <w:rFonts w:ascii="Times New Roman" w:hAnsi="Times New Roman" w:cs="Times New Roman"/>
          <w:spacing w:val="-3"/>
          <w:sz w:val="24"/>
          <w:szCs w:val="24"/>
        </w:rPr>
        <w:t xml:space="preserve"> </w:t>
      </w:r>
      <w:r w:rsidRPr="000C6815">
        <w:rPr>
          <w:rFonts w:ascii="Times New Roman" w:hAnsi="Times New Roman" w:cs="Times New Roman"/>
          <w:sz w:val="24"/>
          <w:szCs w:val="24"/>
        </w:rPr>
        <w:t>found</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in</w:t>
      </w:r>
      <w:r w:rsidRPr="000C6815">
        <w:rPr>
          <w:rFonts w:ascii="Times New Roman" w:hAnsi="Times New Roman" w:cs="Times New Roman"/>
          <w:spacing w:val="-3"/>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3"/>
          <w:sz w:val="24"/>
          <w:szCs w:val="24"/>
        </w:rPr>
        <w:t xml:space="preserve"> </w:t>
      </w:r>
      <w:r w:rsidRPr="000C6815">
        <w:rPr>
          <w:rFonts w:ascii="Times New Roman" w:hAnsi="Times New Roman" w:cs="Times New Roman"/>
          <w:sz w:val="24"/>
          <w:szCs w:val="24"/>
        </w:rPr>
        <w:t>Optional</w:t>
      </w:r>
      <w:r w:rsidRPr="000C6815">
        <w:rPr>
          <w:rFonts w:ascii="Times New Roman" w:hAnsi="Times New Roman" w:cs="Times New Roman"/>
          <w:spacing w:val="-14"/>
          <w:sz w:val="24"/>
          <w:szCs w:val="24"/>
        </w:rPr>
        <w:t xml:space="preserve"> </w:t>
      </w:r>
      <w:r w:rsidRPr="000C6815">
        <w:rPr>
          <w:rFonts w:ascii="Times New Roman" w:hAnsi="Times New Roman" w:cs="Times New Roman"/>
          <w:sz w:val="24"/>
          <w:szCs w:val="24"/>
        </w:rPr>
        <w:t>Benefits</w:t>
      </w:r>
      <w:r w:rsidRPr="000C6815">
        <w:rPr>
          <w:rFonts w:ascii="Times New Roman" w:hAnsi="Times New Roman" w:cs="Times New Roman"/>
          <w:spacing w:val="1"/>
          <w:sz w:val="24"/>
          <w:szCs w:val="24"/>
        </w:rPr>
        <w:t xml:space="preserve"> </w:t>
      </w:r>
      <w:r w:rsidRPr="000C6815">
        <w:rPr>
          <w:rFonts w:ascii="Times New Roman" w:hAnsi="Times New Roman" w:cs="Times New Roman"/>
          <w:sz w:val="24"/>
          <w:szCs w:val="24"/>
        </w:rPr>
        <w:t>rider.</w:t>
      </w:r>
      <w:r w:rsidRPr="000C6815">
        <w:rPr>
          <w:rFonts w:ascii="Times New Roman" w:hAnsi="Times New Roman" w:cs="Times New Roman"/>
          <w:spacing w:val="-1"/>
          <w:sz w:val="24"/>
          <w:szCs w:val="24"/>
        </w:rPr>
        <w:t xml:space="preserve"> </w:t>
      </w:r>
      <w:r w:rsidRPr="000C6815">
        <w:rPr>
          <w:rFonts w:ascii="Times New Roman" w:hAnsi="Times New Roman" w:cs="Times New Roman"/>
          <w:sz w:val="24"/>
          <w:szCs w:val="24"/>
        </w:rPr>
        <w:t>We</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will</w:t>
      </w:r>
      <w:r w:rsidRPr="000C6815">
        <w:rPr>
          <w:rFonts w:ascii="Times New Roman" w:hAnsi="Times New Roman" w:cs="Times New Roman"/>
          <w:spacing w:val="-3"/>
          <w:sz w:val="24"/>
          <w:szCs w:val="24"/>
        </w:rPr>
        <w:t xml:space="preserve"> </w:t>
      </w:r>
      <w:r w:rsidRPr="000C6815">
        <w:rPr>
          <w:rFonts w:ascii="Times New Roman" w:hAnsi="Times New Roman" w:cs="Times New Roman"/>
          <w:sz w:val="24"/>
          <w:szCs w:val="24"/>
        </w:rPr>
        <w:t>pay</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benefit</w:t>
      </w:r>
      <w:r w:rsidRPr="000C6815">
        <w:rPr>
          <w:rFonts w:ascii="Times New Roman" w:hAnsi="Times New Roman" w:cs="Times New Roman"/>
          <w:spacing w:val="4"/>
          <w:sz w:val="24"/>
          <w:szCs w:val="24"/>
        </w:rPr>
        <w:t xml:space="preserve"> </w:t>
      </w:r>
      <w:r w:rsidRPr="000C6815">
        <w:rPr>
          <w:rFonts w:ascii="Times New Roman" w:hAnsi="Times New Roman" w:cs="Times New Roman"/>
          <w:sz w:val="24"/>
          <w:szCs w:val="24"/>
        </w:rPr>
        <w:t>shown</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upon</w:t>
      </w:r>
      <w:r w:rsidRPr="000C6815">
        <w:rPr>
          <w:rFonts w:ascii="Times New Roman" w:hAnsi="Times New Roman" w:cs="Times New Roman"/>
          <w:spacing w:val="-3"/>
          <w:sz w:val="24"/>
          <w:szCs w:val="24"/>
        </w:rPr>
        <w:t xml:space="preserve"> </w:t>
      </w:r>
      <w:r w:rsidRPr="000C6815">
        <w:rPr>
          <w:rFonts w:ascii="Times New Roman" w:hAnsi="Times New Roman" w:cs="Times New Roman"/>
          <w:sz w:val="24"/>
          <w:szCs w:val="24"/>
        </w:rPr>
        <w:t>diagnosis</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of</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one</w:t>
      </w:r>
      <w:r w:rsidRPr="000C6815">
        <w:rPr>
          <w:rFonts w:ascii="Times New Roman" w:hAnsi="Times New Roman" w:cs="Times New Roman"/>
          <w:spacing w:val="-8"/>
          <w:sz w:val="24"/>
          <w:szCs w:val="24"/>
        </w:rPr>
        <w:t xml:space="preserve"> </w:t>
      </w:r>
      <w:r w:rsidRPr="000C6815">
        <w:rPr>
          <w:rFonts w:ascii="Times New Roman" w:hAnsi="Times New Roman" w:cs="Times New Roman"/>
          <w:sz w:val="24"/>
          <w:szCs w:val="24"/>
        </w:rPr>
        <w:t>of</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3"/>
          <w:sz w:val="24"/>
          <w:szCs w:val="24"/>
        </w:rPr>
        <w:t xml:space="preserve"> </w:t>
      </w:r>
      <w:r w:rsidRPr="000C6815">
        <w:rPr>
          <w:rFonts w:ascii="Times New Roman" w:hAnsi="Times New Roman" w:cs="Times New Roman"/>
          <w:sz w:val="24"/>
          <w:szCs w:val="24"/>
        </w:rPr>
        <w:t>covered</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diseases</w:t>
      </w:r>
      <w:r w:rsidRPr="000C6815">
        <w:rPr>
          <w:rFonts w:ascii="Times New Roman" w:hAnsi="Times New Roman" w:cs="Times New Roman"/>
          <w:spacing w:val="-15"/>
          <w:sz w:val="24"/>
          <w:szCs w:val="24"/>
        </w:rPr>
        <w:t xml:space="preserve"> </w:t>
      </w:r>
      <w:r w:rsidRPr="000C6815">
        <w:rPr>
          <w:rFonts w:ascii="Times New Roman" w:hAnsi="Times New Roman" w:cs="Times New Roman"/>
          <w:sz w:val="24"/>
          <w:szCs w:val="24"/>
        </w:rPr>
        <w:t>if</w:t>
      </w:r>
      <w:r w:rsidRPr="000C6815">
        <w:rPr>
          <w:rFonts w:ascii="Times New Roman" w:hAnsi="Times New Roman" w:cs="Times New Roman"/>
          <w:spacing w:val="-4"/>
          <w:sz w:val="24"/>
          <w:szCs w:val="24"/>
        </w:rPr>
        <w:t xml:space="preserve"> </w:t>
      </w:r>
      <w:r w:rsidRPr="000C6815">
        <w:rPr>
          <w:rFonts w:ascii="Times New Roman" w:hAnsi="Times New Roman" w:cs="Times New Roman"/>
          <w:sz w:val="24"/>
          <w:szCs w:val="24"/>
        </w:rPr>
        <w:t>the</w:t>
      </w:r>
      <w:r w:rsidRPr="000C6815">
        <w:rPr>
          <w:rFonts w:ascii="Times New Roman" w:hAnsi="Times New Roman" w:cs="Times New Roman"/>
          <w:spacing w:val="-4"/>
          <w:sz w:val="24"/>
          <w:szCs w:val="24"/>
        </w:rPr>
        <w:t xml:space="preserve"> </w:t>
      </w:r>
      <w:r w:rsidRPr="000C6815">
        <w:rPr>
          <w:rFonts w:ascii="Times New Roman" w:hAnsi="Times New Roman" w:cs="Times New Roman"/>
          <w:sz w:val="24"/>
          <w:szCs w:val="24"/>
        </w:rPr>
        <w:t>date</w:t>
      </w:r>
      <w:r w:rsidRPr="000C6815">
        <w:rPr>
          <w:rFonts w:ascii="Times New Roman" w:hAnsi="Times New Roman" w:cs="Times New Roman"/>
          <w:spacing w:val="-12"/>
          <w:sz w:val="24"/>
          <w:szCs w:val="24"/>
        </w:rPr>
        <w:t xml:space="preserve"> </w:t>
      </w:r>
      <w:r w:rsidRPr="000C6815">
        <w:rPr>
          <w:rFonts w:ascii="Times New Roman" w:hAnsi="Times New Roman" w:cs="Times New Roman"/>
          <w:sz w:val="24"/>
          <w:szCs w:val="24"/>
        </w:rPr>
        <w:t>of</w:t>
      </w:r>
      <w:r w:rsidRPr="000C6815">
        <w:rPr>
          <w:rFonts w:ascii="Times New Roman" w:hAnsi="Times New Roman" w:cs="Times New Roman"/>
          <w:spacing w:val="-11"/>
          <w:sz w:val="24"/>
          <w:szCs w:val="24"/>
        </w:rPr>
        <w:t xml:space="preserve"> </w:t>
      </w:r>
      <w:r w:rsidRPr="000C6815">
        <w:rPr>
          <w:rFonts w:ascii="Times New Roman" w:hAnsi="Times New Roman" w:cs="Times New Roman"/>
          <w:sz w:val="24"/>
          <w:szCs w:val="24"/>
        </w:rPr>
        <w:t>diagnosis</w:t>
      </w:r>
      <w:r w:rsidRPr="000C6815">
        <w:rPr>
          <w:rFonts w:ascii="Times New Roman" w:hAnsi="Times New Roman" w:cs="Times New Roman"/>
          <w:spacing w:val="-7"/>
          <w:sz w:val="24"/>
          <w:szCs w:val="24"/>
        </w:rPr>
        <w:t xml:space="preserve"> </w:t>
      </w:r>
      <w:r w:rsidRPr="000C6815">
        <w:rPr>
          <w:rFonts w:ascii="Times New Roman" w:hAnsi="Times New Roman" w:cs="Times New Roman"/>
          <w:sz w:val="24"/>
          <w:szCs w:val="24"/>
        </w:rPr>
        <w:t>is</w:t>
      </w:r>
      <w:r w:rsidRPr="000C6815">
        <w:rPr>
          <w:rFonts w:ascii="Times New Roman" w:hAnsi="Times New Roman" w:cs="Times New Roman"/>
          <w:spacing w:val="-4"/>
          <w:sz w:val="24"/>
          <w:szCs w:val="24"/>
        </w:rPr>
        <w:t xml:space="preserve"> </w:t>
      </w:r>
      <w:r w:rsidRPr="000C6815">
        <w:rPr>
          <w:rFonts w:ascii="Times New Roman" w:hAnsi="Times New Roman" w:cs="Times New Roman"/>
          <w:sz w:val="24"/>
          <w:szCs w:val="24"/>
        </w:rPr>
        <w:t>while the</w:t>
      </w:r>
      <w:r w:rsidRPr="000C6815">
        <w:rPr>
          <w:rFonts w:ascii="Times New Roman" w:hAnsi="Times New Roman" w:cs="Times New Roman"/>
          <w:spacing w:val="-13"/>
          <w:sz w:val="24"/>
          <w:szCs w:val="24"/>
        </w:rPr>
        <w:t xml:space="preserve"> </w:t>
      </w:r>
      <w:r w:rsidRPr="000C6815">
        <w:rPr>
          <w:rFonts w:ascii="Times New Roman" w:hAnsi="Times New Roman" w:cs="Times New Roman"/>
          <w:sz w:val="24"/>
          <w:szCs w:val="24"/>
        </w:rPr>
        <w:t>rider is</w:t>
      </w:r>
      <w:r w:rsidRPr="000C6815">
        <w:rPr>
          <w:rFonts w:ascii="Times New Roman" w:hAnsi="Times New Roman" w:cs="Times New Roman"/>
          <w:spacing w:val="-11"/>
          <w:sz w:val="24"/>
          <w:szCs w:val="24"/>
        </w:rPr>
        <w:t xml:space="preserve"> </w:t>
      </w:r>
      <w:r w:rsidRPr="000C6815">
        <w:rPr>
          <w:rFonts w:ascii="Times New Roman" w:hAnsi="Times New Roman" w:cs="Times New Roman"/>
          <w:sz w:val="24"/>
          <w:szCs w:val="24"/>
        </w:rPr>
        <w:t>in</w:t>
      </w:r>
      <w:r w:rsidRPr="000C6815">
        <w:rPr>
          <w:rFonts w:ascii="Times New Roman" w:hAnsi="Times New Roman" w:cs="Times New Roman"/>
          <w:spacing w:val="-9"/>
          <w:sz w:val="24"/>
          <w:szCs w:val="24"/>
        </w:rPr>
        <w:t xml:space="preserve"> </w:t>
      </w:r>
      <w:r w:rsidRPr="000C6815">
        <w:rPr>
          <w:rFonts w:ascii="Times New Roman" w:hAnsi="Times New Roman" w:cs="Times New Roman"/>
          <w:sz w:val="24"/>
          <w:szCs w:val="24"/>
        </w:rPr>
        <w:t>force.</w:t>
      </w:r>
    </w:p>
    <w:p w14:paraId="7C9909F6" w14:textId="77777777" w:rsidR="00103651" w:rsidRPr="006854DB" w:rsidRDefault="00103651" w:rsidP="00F2332F">
      <w:pPr>
        <w:rPr>
          <w:rFonts w:ascii="Times New Roman" w:eastAsia="Times New Roman" w:hAnsi="Times New Roman" w:cs="Times New Roman"/>
          <w:sz w:val="24"/>
          <w:szCs w:val="24"/>
        </w:rPr>
        <w:sectPr w:rsidR="00103651" w:rsidRPr="006854DB" w:rsidSect="006854DB">
          <w:type w:val="continuous"/>
          <w:pgSz w:w="12240" w:h="15840"/>
          <w:pgMar w:top="720" w:right="720" w:bottom="720" w:left="720" w:header="720" w:footer="720" w:gutter="0"/>
          <w:cols w:space="720"/>
        </w:sectPr>
      </w:pPr>
    </w:p>
    <w:p w14:paraId="162016F5" w14:textId="75134068" w:rsidR="00103651" w:rsidRDefault="00E36DD3" w:rsidP="000E0F96">
      <w:pPr>
        <w:spacing w:before="58"/>
        <w:ind w:left="124"/>
        <w:jc w:val="both"/>
        <w:rPr>
          <w:rFonts w:ascii="Times New Roman" w:hAnsi="Times New Roman" w:cs="Times New Roman"/>
          <w:b/>
          <w:sz w:val="24"/>
          <w:szCs w:val="24"/>
        </w:rPr>
      </w:pPr>
      <w:r w:rsidRPr="006854DB">
        <w:rPr>
          <w:rFonts w:ascii="Times New Roman" w:hAnsi="Times New Roman" w:cs="Times New Roman"/>
          <w:b/>
          <w:sz w:val="24"/>
          <w:szCs w:val="24"/>
        </w:rPr>
        <w:lastRenderedPageBreak/>
        <w:t>INNITIAL</w:t>
      </w:r>
      <w:r w:rsidRPr="006854DB">
        <w:rPr>
          <w:rFonts w:ascii="Times New Roman" w:hAnsi="Times New Roman" w:cs="Times New Roman"/>
          <w:b/>
          <w:spacing w:val="-3"/>
          <w:sz w:val="24"/>
          <w:szCs w:val="24"/>
        </w:rPr>
        <w:t xml:space="preserve"> </w:t>
      </w:r>
      <w:r w:rsidRPr="006854DB">
        <w:rPr>
          <w:rFonts w:ascii="Times New Roman" w:hAnsi="Times New Roman" w:cs="Times New Roman"/>
          <w:b/>
          <w:sz w:val="24"/>
          <w:szCs w:val="24"/>
        </w:rPr>
        <w:t>DIAGNOSIS</w:t>
      </w:r>
    </w:p>
    <w:p w14:paraId="7E9AC259" w14:textId="77777777" w:rsidR="00D60BF7" w:rsidRPr="00D60BF7" w:rsidRDefault="00D60BF7" w:rsidP="000E0F96">
      <w:pPr>
        <w:spacing w:before="58"/>
        <w:ind w:left="124"/>
        <w:jc w:val="both"/>
        <w:rPr>
          <w:rFonts w:ascii="Times New Roman" w:eastAsia="Times New Roman" w:hAnsi="Times New Roman" w:cs="Times New Roman"/>
          <w:sz w:val="16"/>
          <w:szCs w:val="16"/>
        </w:rPr>
      </w:pPr>
    </w:p>
    <w:p w14:paraId="681D80C1" w14:textId="77777777" w:rsidR="00103651" w:rsidRPr="006854DB" w:rsidRDefault="00E36DD3" w:rsidP="000E0F96">
      <w:pPr>
        <w:spacing w:before="23"/>
        <w:ind w:left="110" w:right="186"/>
        <w:jc w:val="both"/>
        <w:rPr>
          <w:rFonts w:ascii="Times New Roman" w:eastAsia="Times New Roman" w:hAnsi="Times New Roman" w:cs="Times New Roman"/>
          <w:sz w:val="24"/>
          <w:szCs w:val="24"/>
        </w:rPr>
      </w:pPr>
      <w:r w:rsidRPr="006854DB">
        <w:rPr>
          <w:rFonts w:ascii="Times New Roman" w:hAnsi="Times New Roman" w:cs="Times New Roman"/>
          <w:sz w:val="24"/>
          <w:szCs w:val="24"/>
        </w:rPr>
        <w:t>We will pay a lump sum benefit upon initial diagnosis of a covered critical illness when such diagnoses is caused by or solely</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attributed</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to</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an</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underlying</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disease.</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Cancer</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diagnoses</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are</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subject</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to</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the</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cancer</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diagnosis</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limitation.</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Benefits</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will</w:t>
      </w:r>
      <w:r w:rsidRPr="006854DB">
        <w:rPr>
          <w:rFonts w:ascii="Times New Roman" w:hAnsi="Times New Roman" w:cs="Times New Roman"/>
          <w:spacing w:val="-1"/>
          <w:sz w:val="24"/>
          <w:szCs w:val="24"/>
        </w:rPr>
        <w:t xml:space="preserve"> </w:t>
      </w:r>
      <w:r w:rsidRPr="006854DB">
        <w:rPr>
          <w:rFonts w:ascii="Times New Roman" w:hAnsi="Times New Roman" w:cs="Times New Roman"/>
          <w:sz w:val="24"/>
          <w:szCs w:val="24"/>
        </w:rPr>
        <w:t>be based on the face amount in effect on the critical illness date of</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diagnosis.</w:t>
      </w:r>
    </w:p>
    <w:p w14:paraId="4EE15E74" w14:textId="77777777" w:rsidR="00103651" w:rsidRPr="00AB1D0F" w:rsidRDefault="00103651" w:rsidP="00AB1D0F">
      <w:pPr>
        <w:jc w:val="both"/>
        <w:rPr>
          <w:rFonts w:ascii="Times New Roman" w:eastAsia="Times New Roman" w:hAnsi="Times New Roman" w:cs="Times New Roman"/>
          <w:sz w:val="16"/>
          <w:szCs w:val="16"/>
        </w:rPr>
      </w:pPr>
    </w:p>
    <w:p w14:paraId="36F16906" w14:textId="44E117E5" w:rsidR="00103651" w:rsidRDefault="00E36DD3" w:rsidP="000E0F96">
      <w:pPr>
        <w:ind w:left="110"/>
        <w:jc w:val="both"/>
        <w:rPr>
          <w:rFonts w:ascii="Times New Roman" w:hAnsi="Times New Roman" w:cs="Times New Roman"/>
          <w:b/>
          <w:sz w:val="24"/>
          <w:szCs w:val="24"/>
        </w:rPr>
      </w:pPr>
      <w:r w:rsidRPr="006854DB">
        <w:rPr>
          <w:rFonts w:ascii="Times New Roman" w:hAnsi="Times New Roman" w:cs="Times New Roman"/>
          <w:b/>
          <w:sz w:val="24"/>
          <w:szCs w:val="24"/>
        </w:rPr>
        <w:t>ADDITIONAL</w:t>
      </w:r>
      <w:r w:rsidRPr="006854DB">
        <w:rPr>
          <w:rFonts w:ascii="Times New Roman" w:hAnsi="Times New Roman" w:cs="Times New Roman"/>
          <w:b/>
          <w:spacing w:val="-8"/>
          <w:sz w:val="24"/>
          <w:szCs w:val="24"/>
        </w:rPr>
        <w:t xml:space="preserve"> </w:t>
      </w:r>
      <w:r w:rsidRPr="006854DB">
        <w:rPr>
          <w:rFonts w:ascii="Times New Roman" w:hAnsi="Times New Roman" w:cs="Times New Roman"/>
          <w:b/>
          <w:sz w:val="24"/>
          <w:szCs w:val="24"/>
        </w:rPr>
        <w:t>DIAGNOSIS</w:t>
      </w:r>
    </w:p>
    <w:p w14:paraId="0A5E7CD1" w14:textId="77777777" w:rsidR="00D60BF7" w:rsidRPr="00D60BF7" w:rsidRDefault="00D60BF7" w:rsidP="000E0F96">
      <w:pPr>
        <w:ind w:left="110"/>
        <w:jc w:val="both"/>
        <w:rPr>
          <w:rFonts w:ascii="Times New Roman" w:eastAsia="Times New Roman" w:hAnsi="Times New Roman" w:cs="Times New Roman"/>
          <w:sz w:val="16"/>
          <w:szCs w:val="16"/>
        </w:rPr>
      </w:pPr>
    </w:p>
    <w:p w14:paraId="6656DFB2" w14:textId="77777777" w:rsidR="00103651" w:rsidRPr="006854DB" w:rsidRDefault="00E36DD3" w:rsidP="000E0F96">
      <w:pPr>
        <w:spacing w:before="18"/>
        <w:ind w:left="115" w:right="516" w:hanging="5"/>
        <w:jc w:val="both"/>
        <w:rPr>
          <w:rFonts w:ascii="Times New Roman" w:eastAsia="Times New Roman" w:hAnsi="Times New Roman" w:cs="Times New Roman"/>
          <w:sz w:val="24"/>
          <w:szCs w:val="24"/>
        </w:rPr>
      </w:pPr>
      <w:r w:rsidRPr="006854DB">
        <w:rPr>
          <w:rFonts w:ascii="Times New Roman" w:hAnsi="Times New Roman" w:cs="Times New Roman"/>
          <w:sz w:val="24"/>
          <w:szCs w:val="24"/>
        </w:rPr>
        <w:t>We will pay benefits for each different critical illness after the first when the two dates of diagnoses are separated by at least 3 consecutive months. Cancer diagnoses are subject to the cancer diagnosis</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limitation.</w:t>
      </w:r>
    </w:p>
    <w:p w14:paraId="2DD0ABAC" w14:textId="77777777" w:rsidR="00103651" w:rsidRPr="00AB1D0F" w:rsidRDefault="00103651" w:rsidP="00AB1D0F">
      <w:pPr>
        <w:rPr>
          <w:rFonts w:ascii="Times New Roman" w:eastAsia="Times New Roman" w:hAnsi="Times New Roman" w:cs="Times New Roman"/>
          <w:sz w:val="16"/>
          <w:szCs w:val="16"/>
        </w:rPr>
      </w:pPr>
    </w:p>
    <w:p w14:paraId="3956B090" w14:textId="57E99B54" w:rsidR="00103651" w:rsidRDefault="00E36DD3" w:rsidP="000E0F96">
      <w:pPr>
        <w:ind w:left="110"/>
        <w:jc w:val="both"/>
        <w:rPr>
          <w:rFonts w:ascii="Times New Roman" w:hAnsi="Times New Roman" w:cs="Times New Roman"/>
          <w:b/>
          <w:sz w:val="24"/>
          <w:szCs w:val="24"/>
        </w:rPr>
      </w:pPr>
      <w:r w:rsidRPr="006854DB">
        <w:rPr>
          <w:rFonts w:ascii="Times New Roman" w:hAnsi="Times New Roman" w:cs="Times New Roman"/>
          <w:b/>
          <w:sz w:val="24"/>
          <w:szCs w:val="24"/>
        </w:rPr>
        <w:t>REOCCURRENCE</w:t>
      </w:r>
    </w:p>
    <w:p w14:paraId="37F8C4D3" w14:textId="77777777" w:rsidR="00D60BF7" w:rsidRPr="00D60BF7" w:rsidRDefault="00D60BF7" w:rsidP="000E0F96">
      <w:pPr>
        <w:ind w:left="110"/>
        <w:jc w:val="both"/>
        <w:rPr>
          <w:rFonts w:ascii="Times New Roman" w:eastAsia="Times New Roman" w:hAnsi="Times New Roman" w:cs="Times New Roman"/>
          <w:sz w:val="16"/>
          <w:szCs w:val="16"/>
        </w:rPr>
      </w:pPr>
    </w:p>
    <w:p w14:paraId="4DC05E4D" w14:textId="77777777" w:rsidR="00103651" w:rsidRPr="006854DB" w:rsidRDefault="00E36DD3" w:rsidP="000E0F96">
      <w:pPr>
        <w:spacing w:before="35"/>
        <w:ind w:left="115" w:right="516" w:hanging="5"/>
        <w:jc w:val="both"/>
        <w:rPr>
          <w:rFonts w:ascii="Times New Roman" w:eastAsia="Times New Roman" w:hAnsi="Times New Roman" w:cs="Times New Roman"/>
          <w:sz w:val="24"/>
          <w:szCs w:val="24"/>
        </w:rPr>
      </w:pPr>
      <w:r w:rsidRPr="006854DB">
        <w:rPr>
          <w:rFonts w:ascii="Times New Roman" w:hAnsi="Times New Roman" w:cs="Times New Roman"/>
          <w:sz w:val="24"/>
          <w:szCs w:val="24"/>
        </w:rPr>
        <w:t>We will pay benefits for the same critical illness after the first when the two dates of diagnoses are separated by at least 3 consecutive months. Cancer diagnoses are subject to the cancer diagnosis</w:t>
      </w:r>
      <w:r w:rsidRPr="006854DB">
        <w:rPr>
          <w:rFonts w:ascii="Times New Roman" w:hAnsi="Times New Roman" w:cs="Times New Roman"/>
          <w:spacing w:val="-30"/>
          <w:sz w:val="24"/>
          <w:szCs w:val="24"/>
        </w:rPr>
        <w:t xml:space="preserve"> </w:t>
      </w:r>
      <w:r w:rsidRPr="006854DB">
        <w:rPr>
          <w:rFonts w:ascii="Times New Roman" w:hAnsi="Times New Roman" w:cs="Times New Roman"/>
          <w:sz w:val="24"/>
          <w:szCs w:val="24"/>
        </w:rPr>
        <w:t>limitation.</w:t>
      </w:r>
    </w:p>
    <w:p w14:paraId="67EE8F94" w14:textId="77777777" w:rsidR="00103651" w:rsidRPr="00AB1D0F" w:rsidRDefault="00103651" w:rsidP="000E0F96">
      <w:pPr>
        <w:spacing w:before="9"/>
        <w:rPr>
          <w:rFonts w:ascii="Times New Roman" w:eastAsia="Times New Roman" w:hAnsi="Times New Roman" w:cs="Times New Roman"/>
          <w:sz w:val="16"/>
          <w:szCs w:val="16"/>
        </w:rPr>
      </w:pPr>
    </w:p>
    <w:p w14:paraId="46071847" w14:textId="5F7DDB40" w:rsidR="00103651" w:rsidRDefault="00E36DD3" w:rsidP="000E0F96">
      <w:pPr>
        <w:ind w:left="115"/>
        <w:jc w:val="both"/>
        <w:rPr>
          <w:rFonts w:ascii="Times New Roman" w:hAnsi="Times New Roman" w:cs="Times New Roman"/>
          <w:b/>
          <w:sz w:val="24"/>
          <w:szCs w:val="24"/>
        </w:rPr>
      </w:pPr>
      <w:r w:rsidRPr="006854DB">
        <w:rPr>
          <w:rFonts w:ascii="Times New Roman" w:hAnsi="Times New Roman" w:cs="Times New Roman"/>
          <w:b/>
          <w:sz w:val="24"/>
          <w:szCs w:val="24"/>
        </w:rPr>
        <w:t>CHILD COVERAGE AT NO ADDITIONAL</w:t>
      </w:r>
      <w:r w:rsidRPr="006854DB">
        <w:rPr>
          <w:rFonts w:ascii="Times New Roman" w:hAnsi="Times New Roman" w:cs="Times New Roman"/>
          <w:b/>
          <w:spacing w:val="-20"/>
          <w:sz w:val="24"/>
          <w:szCs w:val="24"/>
        </w:rPr>
        <w:t xml:space="preserve"> </w:t>
      </w:r>
      <w:r w:rsidRPr="006854DB">
        <w:rPr>
          <w:rFonts w:ascii="Times New Roman" w:hAnsi="Times New Roman" w:cs="Times New Roman"/>
          <w:b/>
          <w:sz w:val="24"/>
          <w:szCs w:val="24"/>
        </w:rPr>
        <w:t>COST</w:t>
      </w:r>
    </w:p>
    <w:p w14:paraId="7A510960" w14:textId="77777777" w:rsidR="00D60BF7" w:rsidRPr="00D60BF7" w:rsidRDefault="00D60BF7" w:rsidP="000E0F96">
      <w:pPr>
        <w:ind w:left="115"/>
        <w:jc w:val="both"/>
        <w:rPr>
          <w:rFonts w:ascii="Times New Roman" w:eastAsia="Times New Roman" w:hAnsi="Times New Roman" w:cs="Times New Roman"/>
          <w:sz w:val="16"/>
          <w:szCs w:val="16"/>
        </w:rPr>
      </w:pPr>
    </w:p>
    <w:p w14:paraId="0DE48C47" w14:textId="3AC46F38" w:rsidR="00103651" w:rsidRDefault="00E36DD3" w:rsidP="00B20797">
      <w:pPr>
        <w:spacing w:before="17"/>
        <w:ind w:left="110" w:firstLine="9"/>
        <w:rPr>
          <w:rFonts w:ascii="Times New Roman" w:hAnsi="Times New Roman" w:cs="Times New Roman"/>
          <w:sz w:val="24"/>
          <w:szCs w:val="24"/>
        </w:rPr>
      </w:pPr>
      <w:r w:rsidRPr="000E0F96">
        <w:rPr>
          <w:rFonts w:ascii="Times New Roman" w:hAnsi="Times New Roman" w:cs="Times New Roman"/>
          <w:sz w:val="24"/>
          <w:szCs w:val="24"/>
        </w:rPr>
        <w:t>Each</w:t>
      </w:r>
      <w:r w:rsidRPr="000E0F96">
        <w:rPr>
          <w:rFonts w:ascii="Times New Roman" w:hAnsi="Times New Roman" w:cs="Times New Roman"/>
          <w:spacing w:val="-26"/>
          <w:sz w:val="24"/>
          <w:szCs w:val="24"/>
        </w:rPr>
        <w:t xml:space="preserve"> </w:t>
      </w:r>
      <w:r w:rsidRPr="000E0F96">
        <w:rPr>
          <w:rFonts w:ascii="Times New Roman" w:hAnsi="Times New Roman" w:cs="Times New Roman"/>
          <w:sz w:val="24"/>
          <w:szCs w:val="24"/>
        </w:rPr>
        <w:t>dependent</w:t>
      </w:r>
      <w:r w:rsidRPr="000E0F96">
        <w:rPr>
          <w:rFonts w:ascii="Times New Roman" w:hAnsi="Times New Roman" w:cs="Times New Roman"/>
          <w:spacing w:val="-8"/>
          <w:sz w:val="24"/>
          <w:szCs w:val="24"/>
        </w:rPr>
        <w:t xml:space="preserve"> </w:t>
      </w:r>
      <w:r w:rsidRPr="000E0F96">
        <w:rPr>
          <w:rFonts w:ascii="Times New Roman" w:hAnsi="Times New Roman" w:cs="Times New Roman"/>
          <w:sz w:val="24"/>
          <w:szCs w:val="24"/>
        </w:rPr>
        <w:t>child</w:t>
      </w:r>
      <w:r w:rsidRPr="000E0F96">
        <w:rPr>
          <w:rFonts w:ascii="Times New Roman" w:hAnsi="Times New Roman" w:cs="Times New Roman"/>
          <w:spacing w:val="-22"/>
          <w:sz w:val="24"/>
          <w:szCs w:val="24"/>
        </w:rPr>
        <w:t xml:space="preserve"> </w:t>
      </w:r>
      <w:r w:rsidRPr="000E0F96">
        <w:rPr>
          <w:rFonts w:ascii="Times New Roman" w:hAnsi="Times New Roman" w:cs="Times New Roman"/>
          <w:sz w:val="24"/>
          <w:szCs w:val="24"/>
        </w:rPr>
        <w:t>is</w:t>
      </w:r>
      <w:r w:rsidRPr="000E0F96">
        <w:rPr>
          <w:rFonts w:ascii="Times New Roman" w:hAnsi="Times New Roman" w:cs="Times New Roman"/>
          <w:spacing w:val="-27"/>
          <w:sz w:val="24"/>
          <w:szCs w:val="24"/>
        </w:rPr>
        <w:t xml:space="preserve"> </w:t>
      </w:r>
      <w:r w:rsidRPr="000E0F96">
        <w:rPr>
          <w:rFonts w:ascii="Times New Roman" w:hAnsi="Times New Roman" w:cs="Times New Roman"/>
          <w:sz w:val="24"/>
          <w:szCs w:val="24"/>
        </w:rPr>
        <w:t>covered</w:t>
      </w:r>
      <w:r w:rsidRPr="000E0F96">
        <w:rPr>
          <w:rFonts w:ascii="Times New Roman" w:hAnsi="Times New Roman" w:cs="Times New Roman"/>
          <w:spacing w:val="-13"/>
          <w:sz w:val="24"/>
          <w:szCs w:val="24"/>
        </w:rPr>
        <w:t xml:space="preserve"> </w:t>
      </w:r>
      <w:r w:rsidRPr="000E0F96">
        <w:rPr>
          <w:rFonts w:ascii="Times New Roman" w:hAnsi="Times New Roman" w:cs="Times New Roman"/>
          <w:sz w:val="24"/>
          <w:szCs w:val="24"/>
        </w:rPr>
        <w:t>at</w:t>
      </w:r>
      <w:r w:rsidRPr="000E0F96">
        <w:rPr>
          <w:rFonts w:ascii="Times New Roman" w:hAnsi="Times New Roman" w:cs="Times New Roman"/>
          <w:spacing w:val="-19"/>
          <w:sz w:val="24"/>
          <w:szCs w:val="24"/>
        </w:rPr>
        <w:t xml:space="preserve"> </w:t>
      </w:r>
      <w:r w:rsidRPr="000E0F96">
        <w:rPr>
          <w:rFonts w:ascii="Times New Roman" w:hAnsi="Times New Roman" w:cs="Times New Roman"/>
          <w:sz w:val="24"/>
          <w:szCs w:val="24"/>
        </w:rPr>
        <w:t>50</w:t>
      </w:r>
      <w:r w:rsidRPr="000E0F96">
        <w:rPr>
          <w:rFonts w:ascii="Times New Roman" w:hAnsi="Times New Roman" w:cs="Times New Roman"/>
          <w:spacing w:val="-24"/>
          <w:sz w:val="24"/>
          <w:szCs w:val="24"/>
        </w:rPr>
        <w:t xml:space="preserve"> </w:t>
      </w:r>
      <w:r w:rsidRPr="000E0F96">
        <w:rPr>
          <w:rFonts w:ascii="Times New Roman" w:hAnsi="Times New Roman" w:cs="Times New Roman"/>
          <w:sz w:val="24"/>
          <w:szCs w:val="24"/>
        </w:rPr>
        <w:t>percent</w:t>
      </w:r>
      <w:r w:rsidRPr="000E0F96">
        <w:rPr>
          <w:rFonts w:ascii="Times New Roman" w:hAnsi="Times New Roman" w:cs="Times New Roman"/>
          <w:spacing w:val="-9"/>
          <w:sz w:val="24"/>
          <w:szCs w:val="24"/>
        </w:rPr>
        <w:t xml:space="preserve"> </w:t>
      </w:r>
      <w:r w:rsidRPr="000E0F96">
        <w:rPr>
          <w:rFonts w:ascii="Times New Roman" w:hAnsi="Times New Roman" w:cs="Times New Roman"/>
          <w:sz w:val="24"/>
          <w:szCs w:val="24"/>
        </w:rPr>
        <w:t>of</w:t>
      </w:r>
      <w:r w:rsidRPr="000E0F96">
        <w:rPr>
          <w:rFonts w:ascii="Times New Roman" w:hAnsi="Times New Roman" w:cs="Times New Roman"/>
          <w:spacing w:val="-20"/>
          <w:sz w:val="24"/>
          <w:szCs w:val="24"/>
        </w:rPr>
        <w:t xml:space="preserve"> </w:t>
      </w:r>
      <w:r w:rsidRPr="000E0F96">
        <w:rPr>
          <w:rFonts w:ascii="Times New Roman" w:hAnsi="Times New Roman" w:cs="Times New Roman"/>
          <w:sz w:val="24"/>
          <w:szCs w:val="24"/>
        </w:rPr>
        <w:t>the</w:t>
      </w:r>
      <w:r w:rsidRPr="000E0F96">
        <w:rPr>
          <w:rFonts w:ascii="Times New Roman" w:hAnsi="Times New Roman" w:cs="Times New Roman"/>
          <w:spacing w:val="-17"/>
          <w:sz w:val="24"/>
          <w:szCs w:val="24"/>
        </w:rPr>
        <w:t xml:space="preserve"> </w:t>
      </w:r>
      <w:r w:rsidRPr="000E0F96">
        <w:rPr>
          <w:rFonts w:ascii="Times New Roman" w:hAnsi="Times New Roman" w:cs="Times New Roman"/>
          <w:sz w:val="24"/>
          <w:szCs w:val="24"/>
        </w:rPr>
        <w:t>primary</w:t>
      </w:r>
      <w:r w:rsidRPr="000E0F96">
        <w:rPr>
          <w:rFonts w:ascii="Times New Roman" w:hAnsi="Times New Roman" w:cs="Times New Roman"/>
          <w:spacing w:val="-14"/>
          <w:sz w:val="24"/>
          <w:szCs w:val="24"/>
        </w:rPr>
        <w:t xml:space="preserve"> </w:t>
      </w:r>
      <w:r w:rsidRPr="000E0F96">
        <w:rPr>
          <w:rFonts w:ascii="Times New Roman" w:hAnsi="Times New Roman" w:cs="Times New Roman"/>
          <w:sz w:val="24"/>
          <w:szCs w:val="24"/>
        </w:rPr>
        <w:t>insured's</w:t>
      </w:r>
      <w:r w:rsidRPr="000E0F96">
        <w:rPr>
          <w:rFonts w:ascii="Times New Roman" w:hAnsi="Times New Roman" w:cs="Times New Roman"/>
          <w:spacing w:val="-18"/>
          <w:sz w:val="24"/>
          <w:szCs w:val="24"/>
        </w:rPr>
        <w:t xml:space="preserve"> </w:t>
      </w:r>
      <w:r w:rsidRPr="000E0F96">
        <w:rPr>
          <w:rFonts w:ascii="Times New Roman" w:hAnsi="Times New Roman" w:cs="Times New Roman"/>
          <w:sz w:val="24"/>
          <w:szCs w:val="24"/>
        </w:rPr>
        <w:t>benefit</w:t>
      </w:r>
      <w:r w:rsidRPr="000E0F96">
        <w:rPr>
          <w:rFonts w:ascii="Times New Roman" w:hAnsi="Times New Roman" w:cs="Times New Roman"/>
          <w:spacing w:val="-18"/>
          <w:sz w:val="24"/>
          <w:szCs w:val="24"/>
        </w:rPr>
        <w:t xml:space="preserve"> </w:t>
      </w:r>
      <w:r w:rsidRPr="000E0F96">
        <w:rPr>
          <w:rFonts w:ascii="Times New Roman" w:hAnsi="Times New Roman" w:cs="Times New Roman"/>
          <w:sz w:val="24"/>
          <w:szCs w:val="24"/>
        </w:rPr>
        <w:t>amount</w:t>
      </w:r>
      <w:r w:rsidRPr="000E0F96">
        <w:rPr>
          <w:rFonts w:ascii="Times New Roman" w:hAnsi="Times New Roman" w:cs="Times New Roman"/>
          <w:spacing w:val="-10"/>
          <w:sz w:val="24"/>
          <w:szCs w:val="24"/>
        </w:rPr>
        <w:t xml:space="preserve"> </w:t>
      </w:r>
      <w:r w:rsidRPr="000E0F96">
        <w:rPr>
          <w:rFonts w:ascii="Times New Roman" w:hAnsi="Times New Roman" w:cs="Times New Roman"/>
          <w:sz w:val="24"/>
          <w:szCs w:val="24"/>
        </w:rPr>
        <w:t>at</w:t>
      </w:r>
      <w:r w:rsidRPr="000E0F96">
        <w:rPr>
          <w:rFonts w:ascii="Times New Roman" w:hAnsi="Times New Roman" w:cs="Times New Roman"/>
          <w:spacing w:val="-25"/>
          <w:sz w:val="24"/>
          <w:szCs w:val="24"/>
        </w:rPr>
        <w:t xml:space="preserve"> </w:t>
      </w:r>
      <w:r w:rsidRPr="000E0F96">
        <w:rPr>
          <w:rFonts w:ascii="Times New Roman" w:hAnsi="Times New Roman" w:cs="Times New Roman"/>
          <w:sz w:val="24"/>
          <w:szCs w:val="24"/>
        </w:rPr>
        <w:t>no</w:t>
      </w:r>
      <w:r w:rsidRPr="000E0F96">
        <w:rPr>
          <w:rFonts w:ascii="Times New Roman" w:hAnsi="Times New Roman" w:cs="Times New Roman"/>
          <w:spacing w:val="-25"/>
          <w:sz w:val="24"/>
          <w:szCs w:val="24"/>
        </w:rPr>
        <w:t xml:space="preserve"> </w:t>
      </w:r>
      <w:r w:rsidRPr="000E0F96">
        <w:rPr>
          <w:rFonts w:ascii="Times New Roman" w:hAnsi="Times New Roman" w:cs="Times New Roman"/>
          <w:sz w:val="24"/>
          <w:szCs w:val="24"/>
        </w:rPr>
        <w:t>additional</w:t>
      </w:r>
      <w:r w:rsidRPr="000E0F96">
        <w:rPr>
          <w:rFonts w:ascii="Times New Roman" w:hAnsi="Times New Roman" w:cs="Times New Roman"/>
          <w:spacing w:val="-22"/>
          <w:sz w:val="24"/>
          <w:szCs w:val="24"/>
        </w:rPr>
        <w:t xml:space="preserve"> </w:t>
      </w:r>
      <w:r w:rsidRPr="000E0F96">
        <w:rPr>
          <w:rFonts w:ascii="Times New Roman" w:hAnsi="Times New Roman" w:cs="Times New Roman"/>
          <w:sz w:val="24"/>
          <w:szCs w:val="24"/>
        </w:rPr>
        <w:t>charge.</w:t>
      </w:r>
      <w:r w:rsidRPr="000E0F96">
        <w:rPr>
          <w:rFonts w:ascii="Times New Roman" w:hAnsi="Times New Roman" w:cs="Times New Roman"/>
          <w:spacing w:val="-18"/>
          <w:sz w:val="24"/>
          <w:szCs w:val="24"/>
        </w:rPr>
        <w:t xml:space="preserve"> </w:t>
      </w:r>
      <w:r w:rsidRPr="000E0F96">
        <w:rPr>
          <w:rFonts w:ascii="Times New Roman" w:hAnsi="Times New Roman" w:cs="Times New Roman"/>
          <w:sz w:val="24"/>
          <w:szCs w:val="24"/>
        </w:rPr>
        <w:t>Children-only coverage is not</w:t>
      </w:r>
      <w:r w:rsidRPr="000E0F96">
        <w:rPr>
          <w:rFonts w:ascii="Times New Roman" w:hAnsi="Times New Roman" w:cs="Times New Roman"/>
          <w:spacing w:val="-16"/>
          <w:sz w:val="24"/>
          <w:szCs w:val="24"/>
        </w:rPr>
        <w:t xml:space="preserve"> </w:t>
      </w:r>
      <w:r w:rsidRPr="000E0F96">
        <w:rPr>
          <w:rFonts w:ascii="Times New Roman" w:hAnsi="Times New Roman" w:cs="Times New Roman"/>
          <w:sz w:val="24"/>
          <w:szCs w:val="24"/>
        </w:rPr>
        <w:t>available.</w:t>
      </w:r>
    </w:p>
    <w:p w14:paraId="1CEB9156" w14:textId="77777777" w:rsidR="00B20797" w:rsidRPr="00B20797" w:rsidRDefault="00B20797" w:rsidP="00B20797">
      <w:pPr>
        <w:spacing w:before="17"/>
        <w:ind w:left="110" w:firstLine="9"/>
        <w:rPr>
          <w:rFonts w:ascii="Times New Roman" w:eastAsia="Times New Roman" w:hAnsi="Times New Roman" w:cs="Times New Roman"/>
          <w:sz w:val="16"/>
          <w:szCs w:val="16"/>
        </w:rPr>
      </w:pPr>
    </w:p>
    <w:p w14:paraId="13E648ED" w14:textId="2A3D6F1D" w:rsidR="00103651" w:rsidRDefault="00E36DD3" w:rsidP="00B20797">
      <w:pPr>
        <w:ind w:left="110"/>
        <w:jc w:val="both"/>
        <w:rPr>
          <w:rFonts w:ascii="Times New Roman" w:hAnsi="Times New Roman" w:cs="Times New Roman"/>
          <w:b/>
          <w:sz w:val="24"/>
          <w:szCs w:val="24"/>
        </w:rPr>
      </w:pPr>
      <w:r w:rsidRPr="006854DB">
        <w:rPr>
          <w:rFonts w:ascii="Times New Roman" w:hAnsi="Times New Roman" w:cs="Times New Roman"/>
          <w:b/>
          <w:sz w:val="24"/>
          <w:szCs w:val="24"/>
        </w:rPr>
        <w:t>SKIN CANCER</w:t>
      </w:r>
      <w:r w:rsidRPr="006854DB">
        <w:rPr>
          <w:rFonts w:ascii="Times New Roman" w:hAnsi="Times New Roman" w:cs="Times New Roman"/>
          <w:b/>
          <w:spacing w:val="-9"/>
          <w:sz w:val="24"/>
          <w:szCs w:val="24"/>
        </w:rPr>
        <w:t xml:space="preserve"> </w:t>
      </w:r>
      <w:r w:rsidRPr="006854DB">
        <w:rPr>
          <w:rFonts w:ascii="Times New Roman" w:hAnsi="Times New Roman" w:cs="Times New Roman"/>
          <w:b/>
          <w:sz w:val="24"/>
          <w:szCs w:val="24"/>
        </w:rPr>
        <w:t>BENEFIT</w:t>
      </w:r>
    </w:p>
    <w:p w14:paraId="11DC703F" w14:textId="77777777" w:rsidR="00D60BF7" w:rsidRPr="00D60BF7" w:rsidRDefault="00D60BF7" w:rsidP="00B20797">
      <w:pPr>
        <w:ind w:left="110"/>
        <w:jc w:val="both"/>
        <w:rPr>
          <w:rFonts w:ascii="Times New Roman" w:eastAsia="Times New Roman" w:hAnsi="Times New Roman" w:cs="Times New Roman"/>
          <w:sz w:val="16"/>
          <w:szCs w:val="16"/>
        </w:rPr>
      </w:pPr>
    </w:p>
    <w:p w14:paraId="00654975" w14:textId="62E3C3DA" w:rsidR="00103651" w:rsidRDefault="00E36DD3" w:rsidP="00B20797">
      <w:pPr>
        <w:spacing w:before="18"/>
        <w:ind w:left="105"/>
        <w:jc w:val="both"/>
        <w:rPr>
          <w:rFonts w:ascii="Times New Roman" w:eastAsia="Times New Roman" w:hAnsi="Times New Roman" w:cs="Times New Roman"/>
          <w:sz w:val="24"/>
          <w:szCs w:val="24"/>
        </w:rPr>
      </w:pPr>
      <w:r w:rsidRPr="006854DB">
        <w:rPr>
          <w:rFonts w:ascii="Times New Roman" w:hAnsi="Times New Roman" w:cs="Times New Roman"/>
          <w:sz w:val="24"/>
          <w:szCs w:val="24"/>
        </w:rPr>
        <w:t>We will pay $250 for the diagnosis of skin cancer. We will pay this benefit once per calendar</w:t>
      </w:r>
      <w:r w:rsidRPr="006854DB">
        <w:rPr>
          <w:rFonts w:ascii="Times New Roman" w:hAnsi="Times New Roman" w:cs="Times New Roman"/>
          <w:spacing w:val="-30"/>
          <w:sz w:val="24"/>
          <w:szCs w:val="24"/>
        </w:rPr>
        <w:t xml:space="preserve"> </w:t>
      </w:r>
      <w:r w:rsidRPr="006854DB">
        <w:rPr>
          <w:rFonts w:ascii="Times New Roman" w:hAnsi="Times New Roman" w:cs="Times New Roman"/>
          <w:sz w:val="24"/>
          <w:szCs w:val="24"/>
        </w:rPr>
        <w:t>year.</w:t>
      </w:r>
    </w:p>
    <w:p w14:paraId="56DD7C67" w14:textId="77777777" w:rsidR="00B20797" w:rsidRPr="00B20797" w:rsidRDefault="00B20797" w:rsidP="00B20797">
      <w:pPr>
        <w:spacing w:before="18"/>
        <w:ind w:left="105"/>
        <w:jc w:val="both"/>
        <w:rPr>
          <w:rFonts w:ascii="Times New Roman" w:eastAsia="Times New Roman" w:hAnsi="Times New Roman" w:cs="Times New Roman"/>
          <w:sz w:val="16"/>
          <w:szCs w:val="16"/>
        </w:rPr>
      </w:pPr>
    </w:p>
    <w:p w14:paraId="48BFAE8C" w14:textId="4208ED05" w:rsidR="00103651" w:rsidRDefault="00E36DD3" w:rsidP="000E0F96">
      <w:pPr>
        <w:ind w:left="105"/>
        <w:jc w:val="both"/>
        <w:rPr>
          <w:rFonts w:ascii="Times New Roman" w:hAnsi="Times New Roman" w:cs="Times New Roman"/>
          <w:b/>
          <w:sz w:val="24"/>
          <w:szCs w:val="24"/>
        </w:rPr>
      </w:pPr>
      <w:r w:rsidRPr="006854DB">
        <w:rPr>
          <w:rFonts w:ascii="Times New Roman" w:hAnsi="Times New Roman" w:cs="Times New Roman"/>
          <w:b/>
          <w:sz w:val="24"/>
          <w:szCs w:val="24"/>
        </w:rPr>
        <w:t>WAIVER OF</w:t>
      </w:r>
      <w:r w:rsidRPr="006854DB">
        <w:rPr>
          <w:rFonts w:ascii="Times New Roman" w:hAnsi="Times New Roman" w:cs="Times New Roman"/>
          <w:b/>
          <w:spacing w:val="-4"/>
          <w:sz w:val="24"/>
          <w:szCs w:val="24"/>
        </w:rPr>
        <w:t xml:space="preserve"> </w:t>
      </w:r>
      <w:r w:rsidRPr="006854DB">
        <w:rPr>
          <w:rFonts w:ascii="Times New Roman" w:hAnsi="Times New Roman" w:cs="Times New Roman"/>
          <w:b/>
          <w:sz w:val="24"/>
          <w:szCs w:val="24"/>
        </w:rPr>
        <w:t>PREMIUM</w:t>
      </w:r>
    </w:p>
    <w:p w14:paraId="6B79B9FF" w14:textId="77777777" w:rsidR="00D60BF7" w:rsidRPr="00D60BF7" w:rsidRDefault="00D60BF7" w:rsidP="000E0F96">
      <w:pPr>
        <w:ind w:left="105"/>
        <w:jc w:val="both"/>
        <w:rPr>
          <w:rFonts w:ascii="Times New Roman" w:eastAsia="Times New Roman" w:hAnsi="Times New Roman" w:cs="Times New Roman"/>
          <w:sz w:val="16"/>
          <w:szCs w:val="16"/>
        </w:rPr>
      </w:pPr>
    </w:p>
    <w:p w14:paraId="7C980EAB" w14:textId="77777777" w:rsidR="00103651" w:rsidRPr="006854DB" w:rsidRDefault="00E36DD3" w:rsidP="000E0F96">
      <w:pPr>
        <w:spacing w:before="18"/>
        <w:ind w:left="105" w:right="104" w:firstLine="14"/>
        <w:jc w:val="both"/>
        <w:rPr>
          <w:rFonts w:ascii="Times New Roman" w:eastAsia="Times New Roman" w:hAnsi="Times New Roman" w:cs="Times New Roman"/>
          <w:sz w:val="24"/>
          <w:szCs w:val="24"/>
        </w:rPr>
      </w:pPr>
      <w:r w:rsidRPr="006854DB">
        <w:rPr>
          <w:rFonts w:ascii="Times New Roman" w:hAnsi="Times New Roman" w:cs="Times New Roman"/>
          <w:sz w:val="24"/>
          <w:szCs w:val="24"/>
        </w:rPr>
        <w:t>If you become totally disabled due to a covered critical illness prior to age 65, after 90 continuous days of total disability, we will waive premiums for you and any of your covered dependents. As long as you remain totally disabled, premiums will be waived up to 24 months, subject to the terms of the</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plan.</w:t>
      </w:r>
    </w:p>
    <w:p w14:paraId="7077AE3B" w14:textId="77777777" w:rsidR="00103651" w:rsidRPr="00B20797" w:rsidRDefault="00103651" w:rsidP="00B20797">
      <w:pPr>
        <w:rPr>
          <w:rFonts w:ascii="Times New Roman" w:eastAsia="Times New Roman" w:hAnsi="Times New Roman" w:cs="Times New Roman"/>
          <w:sz w:val="16"/>
          <w:szCs w:val="16"/>
        </w:rPr>
      </w:pPr>
    </w:p>
    <w:p w14:paraId="3A63EDDE" w14:textId="082C288A" w:rsidR="00103651" w:rsidRDefault="00E36DD3" w:rsidP="000E0F96">
      <w:pPr>
        <w:ind w:left="110"/>
        <w:jc w:val="both"/>
        <w:rPr>
          <w:rFonts w:ascii="Times New Roman" w:hAnsi="Times New Roman" w:cs="Times New Roman"/>
          <w:b/>
          <w:sz w:val="24"/>
          <w:szCs w:val="24"/>
        </w:rPr>
      </w:pPr>
      <w:r w:rsidRPr="006854DB">
        <w:rPr>
          <w:rFonts w:ascii="Times New Roman" w:hAnsi="Times New Roman" w:cs="Times New Roman"/>
          <w:b/>
          <w:sz w:val="24"/>
          <w:szCs w:val="24"/>
        </w:rPr>
        <w:t>SUCCESSOR INSURED</w:t>
      </w:r>
      <w:r w:rsidRPr="006854DB">
        <w:rPr>
          <w:rFonts w:ascii="Times New Roman" w:hAnsi="Times New Roman" w:cs="Times New Roman"/>
          <w:b/>
          <w:spacing w:val="-6"/>
          <w:sz w:val="24"/>
          <w:szCs w:val="24"/>
        </w:rPr>
        <w:t xml:space="preserve"> </w:t>
      </w:r>
      <w:r w:rsidRPr="006854DB">
        <w:rPr>
          <w:rFonts w:ascii="Times New Roman" w:hAnsi="Times New Roman" w:cs="Times New Roman"/>
          <w:b/>
          <w:sz w:val="24"/>
          <w:szCs w:val="24"/>
        </w:rPr>
        <w:t>BENEFIT</w:t>
      </w:r>
    </w:p>
    <w:p w14:paraId="211BF261" w14:textId="77777777" w:rsidR="00D60BF7" w:rsidRPr="00D60BF7" w:rsidRDefault="00D60BF7" w:rsidP="000E0F96">
      <w:pPr>
        <w:ind w:left="110"/>
        <w:jc w:val="both"/>
        <w:rPr>
          <w:rFonts w:ascii="Times New Roman" w:eastAsia="Times New Roman" w:hAnsi="Times New Roman" w:cs="Times New Roman"/>
          <w:sz w:val="16"/>
          <w:szCs w:val="16"/>
        </w:rPr>
      </w:pPr>
    </w:p>
    <w:p w14:paraId="26A92ECC" w14:textId="77777777" w:rsidR="00103651" w:rsidRPr="006854DB" w:rsidRDefault="00E36DD3" w:rsidP="000E0F96">
      <w:pPr>
        <w:spacing w:before="18"/>
        <w:ind w:left="105" w:right="147" w:firstLine="14"/>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If spouse coverage is in force at the time of the primary insured’s death, the surviving spouse may elect to continue coverage. Coverage would continue at the existing spouse face amount and would also include any dependent child coverage in force at the</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time.</w:t>
      </w:r>
    </w:p>
    <w:p w14:paraId="43751715" w14:textId="77777777" w:rsidR="00103651" w:rsidRPr="00B20797" w:rsidRDefault="00103651" w:rsidP="00B20797">
      <w:pPr>
        <w:rPr>
          <w:rFonts w:ascii="Times New Roman" w:eastAsia="Times New Roman" w:hAnsi="Times New Roman" w:cs="Times New Roman"/>
          <w:sz w:val="16"/>
          <w:szCs w:val="16"/>
        </w:rPr>
      </w:pPr>
    </w:p>
    <w:p w14:paraId="7E036BB3" w14:textId="33FBE5FE" w:rsidR="00103651" w:rsidRDefault="00E36DD3" w:rsidP="000E0F96">
      <w:pPr>
        <w:ind w:left="115"/>
        <w:jc w:val="both"/>
        <w:rPr>
          <w:rFonts w:ascii="Times New Roman" w:hAnsi="Times New Roman" w:cs="Times New Roman"/>
          <w:sz w:val="24"/>
          <w:szCs w:val="24"/>
        </w:rPr>
      </w:pPr>
      <w:r w:rsidRPr="00AB1D0F">
        <w:rPr>
          <w:rFonts w:ascii="Times New Roman" w:hAnsi="Times New Roman" w:cs="Times New Roman"/>
          <w:b/>
          <w:sz w:val="24"/>
          <w:szCs w:val="24"/>
        </w:rPr>
        <w:t>HEALTH</w:t>
      </w:r>
      <w:r w:rsidRPr="00AB1D0F">
        <w:rPr>
          <w:rFonts w:ascii="Times New Roman" w:hAnsi="Times New Roman" w:cs="Times New Roman"/>
          <w:b/>
          <w:spacing w:val="-14"/>
          <w:sz w:val="24"/>
          <w:szCs w:val="24"/>
        </w:rPr>
        <w:t xml:space="preserve"> </w:t>
      </w:r>
      <w:r w:rsidRPr="00AB1D0F">
        <w:rPr>
          <w:rFonts w:ascii="Times New Roman" w:hAnsi="Times New Roman" w:cs="Times New Roman"/>
          <w:b/>
          <w:sz w:val="24"/>
          <w:szCs w:val="24"/>
        </w:rPr>
        <w:t>SCREENING</w:t>
      </w:r>
      <w:r w:rsidRPr="00AB1D0F">
        <w:rPr>
          <w:rFonts w:ascii="Times New Roman" w:hAnsi="Times New Roman" w:cs="Times New Roman"/>
          <w:b/>
          <w:spacing w:val="-16"/>
          <w:sz w:val="24"/>
          <w:szCs w:val="24"/>
        </w:rPr>
        <w:t xml:space="preserve"> </w:t>
      </w:r>
      <w:r w:rsidRPr="00AB1D0F">
        <w:rPr>
          <w:rFonts w:ascii="Times New Roman" w:hAnsi="Times New Roman" w:cs="Times New Roman"/>
          <w:b/>
          <w:sz w:val="24"/>
          <w:szCs w:val="24"/>
        </w:rPr>
        <w:t>BENEFIT</w:t>
      </w:r>
      <w:r w:rsidRPr="00AB1D0F">
        <w:rPr>
          <w:rFonts w:ascii="Times New Roman" w:hAnsi="Times New Roman" w:cs="Times New Roman"/>
          <w:b/>
          <w:spacing w:val="-21"/>
          <w:sz w:val="24"/>
          <w:szCs w:val="24"/>
        </w:rPr>
        <w:t xml:space="preserve"> </w:t>
      </w:r>
      <w:r w:rsidRPr="00AB1D0F">
        <w:rPr>
          <w:rFonts w:ascii="Times New Roman" w:hAnsi="Times New Roman" w:cs="Times New Roman"/>
          <w:sz w:val="24"/>
          <w:szCs w:val="24"/>
        </w:rPr>
        <w:t>(Employee</w:t>
      </w:r>
      <w:r w:rsidRPr="00AB1D0F">
        <w:rPr>
          <w:rFonts w:ascii="Times New Roman" w:hAnsi="Times New Roman" w:cs="Times New Roman"/>
          <w:spacing w:val="-25"/>
          <w:sz w:val="24"/>
          <w:szCs w:val="24"/>
        </w:rPr>
        <w:t xml:space="preserve"> </w:t>
      </w:r>
      <w:r w:rsidRPr="00AB1D0F">
        <w:rPr>
          <w:rFonts w:ascii="Times New Roman" w:hAnsi="Times New Roman" w:cs="Times New Roman"/>
          <w:sz w:val="24"/>
          <w:szCs w:val="24"/>
        </w:rPr>
        <w:t>and</w:t>
      </w:r>
      <w:r w:rsidRPr="00AB1D0F">
        <w:rPr>
          <w:rFonts w:ascii="Times New Roman" w:hAnsi="Times New Roman" w:cs="Times New Roman"/>
          <w:spacing w:val="-14"/>
          <w:sz w:val="24"/>
          <w:szCs w:val="24"/>
        </w:rPr>
        <w:t xml:space="preserve"> </w:t>
      </w:r>
      <w:r w:rsidRPr="00AB1D0F">
        <w:rPr>
          <w:rFonts w:ascii="Times New Roman" w:hAnsi="Times New Roman" w:cs="Times New Roman"/>
          <w:sz w:val="24"/>
          <w:szCs w:val="24"/>
        </w:rPr>
        <w:t>Spouse</w:t>
      </w:r>
      <w:r w:rsidRPr="00AB1D0F">
        <w:rPr>
          <w:rFonts w:ascii="Times New Roman" w:hAnsi="Times New Roman" w:cs="Times New Roman"/>
          <w:spacing w:val="-14"/>
          <w:sz w:val="24"/>
          <w:szCs w:val="24"/>
        </w:rPr>
        <w:t xml:space="preserve"> </w:t>
      </w:r>
      <w:r w:rsidRPr="00AB1D0F">
        <w:rPr>
          <w:rFonts w:ascii="Times New Roman" w:hAnsi="Times New Roman" w:cs="Times New Roman"/>
          <w:sz w:val="24"/>
          <w:szCs w:val="24"/>
        </w:rPr>
        <w:t>only)</w:t>
      </w:r>
    </w:p>
    <w:p w14:paraId="61B31C89" w14:textId="77777777" w:rsidR="00D60BF7" w:rsidRPr="00D60BF7" w:rsidRDefault="00D60BF7" w:rsidP="000E0F96">
      <w:pPr>
        <w:ind w:left="115"/>
        <w:jc w:val="both"/>
        <w:rPr>
          <w:rFonts w:ascii="Times New Roman" w:eastAsia="Arial" w:hAnsi="Times New Roman" w:cs="Times New Roman"/>
          <w:sz w:val="16"/>
          <w:szCs w:val="16"/>
        </w:rPr>
      </w:pPr>
    </w:p>
    <w:p w14:paraId="6447A185" w14:textId="77777777" w:rsidR="00103651" w:rsidRPr="006854DB" w:rsidRDefault="00E36DD3" w:rsidP="000E0F96">
      <w:pPr>
        <w:spacing w:before="20"/>
        <w:ind w:left="110" w:right="516" w:hanging="5"/>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We will pay $50 for health screening tests performed while an insured’s coverage is in force. We will pay this benefit once per calendar</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year.</w:t>
      </w:r>
    </w:p>
    <w:p w14:paraId="2B0C4FF2" w14:textId="77777777" w:rsidR="00103651" w:rsidRPr="00B20797" w:rsidRDefault="00103651" w:rsidP="00B20797">
      <w:pPr>
        <w:jc w:val="both"/>
        <w:rPr>
          <w:rFonts w:ascii="Times New Roman" w:eastAsia="Times New Roman" w:hAnsi="Times New Roman" w:cs="Times New Roman"/>
          <w:sz w:val="16"/>
          <w:szCs w:val="16"/>
        </w:rPr>
      </w:pPr>
    </w:p>
    <w:p w14:paraId="6265D240" w14:textId="346663FC" w:rsidR="0058764D" w:rsidRPr="00384C99" w:rsidRDefault="00E36DD3" w:rsidP="00384C99">
      <w:pPr>
        <w:ind w:left="105" w:right="187" w:hanging="5"/>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This benefit is only payable for </w:t>
      </w:r>
      <w:r w:rsidR="00E94229" w:rsidRPr="006854DB">
        <w:rPr>
          <w:rFonts w:ascii="Times New Roman" w:hAnsi="Times New Roman" w:cs="Times New Roman"/>
          <w:sz w:val="24"/>
          <w:szCs w:val="24"/>
        </w:rPr>
        <w:t>health</w:t>
      </w:r>
      <w:r w:rsidRPr="006854DB">
        <w:rPr>
          <w:rFonts w:ascii="Times New Roman" w:hAnsi="Times New Roman" w:cs="Times New Roman"/>
          <w:sz w:val="24"/>
          <w:szCs w:val="24"/>
        </w:rPr>
        <w:t xml:space="preserve"> screening tests performed as the result of preventative care, including tests and diagnostic procedures ordered in connection with routine examinations. This benefit is payable for the covered employee and spouse. </w:t>
      </w:r>
      <w:r w:rsidRPr="006854DB">
        <w:rPr>
          <w:rFonts w:ascii="Times New Roman" w:hAnsi="Times New Roman" w:cs="Times New Roman"/>
          <w:b/>
          <w:sz w:val="24"/>
          <w:szCs w:val="24"/>
        </w:rPr>
        <w:t>This benefit is not paid for dependent</w:t>
      </w:r>
      <w:r w:rsidRPr="006854DB">
        <w:rPr>
          <w:rFonts w:ascii="Times New Roman" w:hAnsi="Times New Roman" w:cs="Times New Roman"/>
          <w:b/>
          <w:spacing w:val="-12"/>
          <w:sz w:val="24"/>
          <w:szCs w:val="24"/>
        </w:rPr>
        <w:t xml:space="preserve"> </w:t>
      </w:r>
      <w:r w:rsidRPr="006854DB">
        <w:rPr>
          <w:rFonts w:ascii="Times New Roman" w:hAnsi="Times New Roman" w:cs="Times New Roman"/>
          <w:b/>
          <w:sz w:val="24"/>
          <w:szCs w:val="24"/>
        </w:rPr>
        <w:t>children.</w:t>
      </w:r>
    </w:p>
    <w:p w14:paraId="5D7F0A26" w14:textId="75801379" w:rsidR="00384C99" w:rsidRPr="00384C99" w:rsidRDefault="00384C99" w:rsidP="00384C99">
      <w:pPr>
        <w:spacing w:before="176"/>
        <w:ind w:left="115"/>
        <w:jc w:val="both"/>
        <w:rPr>
          <w:rFonts w:ascii="Times New Roman" w:eastAsia="Times New Roman" w:hAnsi="Times New Roman" w:cs="Times New Roman"/>
          <w:sz w:val="24"/>
          <w:szCs w:val="24"/>
        </w:rPr>
      </w:pPr>
      <w:r w:rsidRPr="006854DB">
        <w:rPr>
          <w:rFonts w:ascii="Times New Roman" w:hAnsi="Times New Roman" w:cs="Times New Roman"/>
          <w:b/>
          <w:sz w:val="24"/>
          <w:szCs w:val="24"/>
        </w:rPr>
        <w:t>COVERED HEALTH SCREENING TEST</w:t>
      </w:r>
      <w:r w:rsidRPr="006854DB">
        <w:rPr>
          <w:rFonts w:ascii="Times New Roman" w:hAnsi="Times New Roman" w:cs="Times New Roman"/>
          <w:b/>
          <w:spacing w:val="-12"/>
          <w:sz w:val="24"/>
          <w:szCs w:val="24"/>
        </w:rPr>
        <w:t xml:space="preserve"> </w:t>
      </w:r>
      <w:r w:rsidRPr="006854DB">
        <w:rPr>
          <w:rFonts w:ascii="Times New Roman" w:hAnsi="Times New Roman" w:cs="Times New Roman"/>
          <w:b/>
          <w:sz w:val="24"/>
          <w:szCs w:val="24"/>
        </w:rPr>
        <w:t>INCLUDES:</w:t>
      </w:r>
    </w:p>
    <w:p w14:paraId="1D36FDA4" w14:textId="6E3AB6AD" w:rsidR="00103651" w:rsidRPr="00384C99" w:rsidRDefault="00E36DD3">
      <w:pPr>
        <w:pStyle w:val="ListParagraph"/>
        <w:numPr>
          <w:ilvl w:val="0"/>
          <w:numId w:val="24"/>
        </w:numPr>
        <w:spacing w:before="75"/>
        <w:ind w:left="720" w:hanging="252"/>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Blood test for</w:t>
      </w:r>
      <w:r w:rsidRPr="00384C99">
        <w:rPr>
          <w:rFonts w:ascii="Times New Roman" w:hAnsi="Times New Roman" w:cs="Times New Roman"/>
          <w:bCs/>
          <w:color w:val="222220"/>
          <w:spacing w:val="13"/>
          <w:sz w:val="24"/>
          <w:szCs w:val="24"/>
        </w:rPr>
        <w:t xml:space="preserve"> </w:t>
      </w:r>
      <w:r w:rsidRPr="00384C99">
        <w:rPr>
          <w:rFonts w:ascii="Times New Roman" w:hAnsi="Times New Roman" w:cs="Times New Roman"/>
          <w:bCs/>
          <w:color w:val="222220"/>
          <w:sz w:val="24"/>
          <w:szCs w:val="24"/>
        </w:rPr>
        <w:t>triglycerides</w:t>
      </w:r>
      <w:r w:rsidR="000E0F96" w:rsidRPr="00384C99">
        <w:rPr>
          <w:rFonts w:ascii="Times New Roman" w:hAnsi="Times New Roman" w:cs="Times New Roman"/>
          <w:bCs/>
          <w:color w:val="222220"/>
          <w:sz w:val="24"/>
          <w:szCs w:val="24"/>
        </w:rPr>
        <w:t xml:space="preserve">                                                 </w:t>
      </w:r>
    </w:p>
    <w:p w14:paraId="61AD3F43" w14:textId="77777777" w:rsidR="00103651" w:rsidRPr="00384C99" w:rsidRDefault="00E36DD3">
      <w:pPr>
        <w:pStyle w:val="ListParagraph"/>
        <w:numPr>
          <w:ilvl w:val="0"/>
          <w:numId w:val="24"/>
        </w:numPr>
        <w:spacing w:before="38"/>
        <w:ind w:left="720" w:hanging="237"/>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Bone marrow</w:t>
      </w:r>
      <w:r w:rsidRPr="00384C99">
        <w:rPr>
          <w:rFonts w:ascii="Times New Roman" w:hAnsi="Times New Roman" w:cs="Times New Roman"/>
          <w:bCs/>
          <w:color w:val="222220"/>
          <w:spacing w:val="15"/>
          <w:sz w:val="24"/>
          <w:szCs w:val="24"/>
        </w:rPr>
        <w:t xml:space="preserve"> </w:t>
      </w:r>
      <w:r w:rsidRPr="00384C99">
        <w:rPr>
          <w:rFonts w:ascii="Times New Roman" w:hAnsi="Times New Roman" w:cs="Times New Roman"/>
          <w:bCs/>
          <w:color w:val="222220"/>
          <w:sz w:val="24"/>
          <w:szCs w:val="24"/>
        </w:rPr>
        <w:t>testing</w:t>
      </w:r>
    </w:p>
    <w:p w14:paraId="4E60E081" w14:textId="77777777" w:rsidR="00103651" w:rsidRPr="00384C99" w:rsidRDefault="00E36DD3">
      <w:pPr>
        <w:pStyle w:val="ListParagraph"/>
        <w:numPr>
          <w:ilvl w:val="0"/>
          <w:numId w:val="24"/>
        </w:numPr>
        <w:spacing w:before="36"/>
        <w:ind w:left="720" w:hanging="237"/>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Breast</w:t>
      </w:r>
      <w:r w:rsidRPr="00384C99">
        <w:rPr>
          <w:rFonts w:ascii="Times New Roman" w:hAnsi="Times New Roman" w:cs="Times New Roman"/>
          <w:bCs/>
          <w:color w:val="222220"/>
          <w:spacing w:val="4"/>
          <w:sz w:val="24"/>
          <w:szCs w:val="24"/>
        </w:rPr>
        <w:t xml:space="preserve"> </w:t>
      </w:r>
      <w:r w:rsidRPr="00384C99">
        <w:rPr>
          <w:rFonts w:ascii="Times New Roman" w:hAnsi="Times New Roman" w:cs="Times New Roman"/>
          <w:bCs/>
          <w:color w:val="222220"/>
          <w:sz w:val="24"/>
          <w:szCs w:val="24"/>
        </w:rPr>
        <w:t>ultrasound</w:t>
      </w:r>
    </w:p>
    <w:p w14:paraId="759195AB" w14:textId="09855397" w:rsidR="00103651" w:rsidRPr="00384C99" w:rsidRDefault="00E36DD3">
      <w:pPr>
        <w:pStyle w:val="ListParagraph"/>
        <w:numPr>
          <w:ilvl w:val="0"/>
          <w:numId w:val="24"/>
        </w:numPr>
        <w:spacing w:before="40"/>
        <w:ind w:left="720" w:right="-809" w:hanging="228"/>
        <w:rPr>
          <w:rFonts w:ascii="Times New Roman" w:eastAsia="Arial" w:hAnsi="Times New Roman" w:cs="Times New Roman"/>
          <w:bCs/>
          <w:color w:val="3A3A36"/>
          <w:sz w:val="24"/>
          <w:szCs w:val="24"/>
        </w:rPr>
      </w:pPr>
      <w:r w:rsidRPr="00384C99">
        <w:rPr>
          <w:rFonts w:ascii="Times New Roman" w:hAnsi="Times New Roman" w:cs="Times New Roman"/>
          <w:bCs/>
          <w:color w:val="222220"/>
          <w:sz w:val="24"/>
          <w:szCs w:val="24"/>
        </w:rPr>
        <w:t>CA 15-3 (blood test for breast</w:t>
      </w:r>
      <w:r w:rsidRPr="00384C99">
        <w:rPr>
          <w:rFonts w:ascii="Times New Roman" w:hAnsi="Times New Roman" w:cs="Times New Roman"/>
          <w:bCs/>
          <w:color w:val="222220"/>
          <w:spacing w:val="-2"/>
          <w:sz w:val="24"/>
          <w:szCs w:val="24"/>
        </w:rPr>
        <w:t xml:space="preserve"> </w:t>
      </w:r>
      <w:r w:rsidRPr="00384C99">
        <w:rPr>
          <w:rFonts w:ascii="Times New Roman" w:hAnsi="Times New Roman" w:cs="Times New Roman"/>
          <w:bCs/>
          <w:color w:val="222220"/>
          <w:sz w:val="24"/>
          <w:szCs w:val="24"/>
        </w:rPr>
        <w:t>cancer)</w:t>
      </w:r>
    </w:p>
    <w:p w14:paraId="6D27B508" w14:textId="77777777" w:rsidR="00103651" w:rsidRPr="00384C99" w:rsidRDefault="00E36DD3">
      <w:pPr>
        <w:pStyle w:val="ListParagraph"/>
        <w:numPr>
          <w:ilvl w:val="0"/>
          <w:numId w:val="24"/>
        </w:numPr>
        <w:spacing w:before="33"/>
        <w:ind w:left="720" w:right="-899" w:hanging="228"/>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CA 125 (blood test for ovarian</w:t>
      </w:r>
      <w:r w:rsidRPr="00384C99">
        <w:rPr>
          <w:rFonts w:ascii="Times New Roman" w:hAnsi="Times New Roman" w:cs="Times New Roman"/>
          <w:bCs/>
          <w:color w:val="222220"/>
          <w:spacing w:val="22"/>
          <w:sz w:val="24"/>
          <w:szCs w:val="24"/>
        </w:rPr>
        <w:t xml:space="preserve"> </w:t>
      </w:r>
      <w:r w:rsidRPr="00384C99">
        <w:rPr>
          <w:rFonts w:ascii="Times New Roman" w:hAnsi="Times New Roman" w:cs="Times New Roman"/>
          <w:bCs/>
          <w:color w:val="222220"/>
          <w:sz w:val="24"/>
          <w:szCs w:val="24"/>
        </w:rPr>
        <w:t>cancer)</w:t>
      </w:r>
    </w:p>
    <w:p w14:paraId="2758F41C" w14:textId="77777777" w:rsidR="00103651" w:rsidRPr="00384C99" w:rsidRDefault="00E36DD3">
      <w:pPr>
        <w:pStyle w:val="ListParagraph"/>
        <w:numPr>
          <w:ilvl w:val="0"/>
          <w:numId w:val="24"/>
        </w:numPr>
        <w:spacing w:before="40"/>
        <w:ind w:left="720" w:hanging="228"/>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lastRenderedPageBreak/>
        <w:t>CEA (blood test for colon</w:t>
      </w:r>
      <w:r w:rsidRPr="00384C99">
        <w:rPr>
          <w:rFonts w:ascii="Times New Roman" w:hAnsi="Times New Roman" w:cs="Times New Roman"/>
          <w:bCs/>
          <w:color w:val="222220"/>
          <w:spacing w:val="10"/>
          <w:sz w:val="24"/>
          <w:szCs w:val="24"/>
        </w:rPr>
        <w:t xml:space="preserve"> </w:t>
      </w:r>
      <w:r w:rsidRPr="00384C99">
        <w:rPr>
          <w:rFonts w:ascii="Times New Roman" w:hAnsi="Times New Roman" w:cs="Times New Roman"/>
          <w:bCs/>
          <w:color w:val="222220"/>
          <w:sz w:val="24"/>
          <w:szCs w:val="24"/>
        </w:rPr>
        <w:t>cancer)</w:t>
      </w:r>
    </w:p>
    <w:p w14:paraId="1A99A7EC" w14:textId="77777777" w:rsidR="00103651" w:rsidRPr="00384C99" w:rsidRDefault="00E36DD3">
      <w:pPr>
        <w:pStyle w:val="ListParagraph"/>
        <w:numPr>
          <w:ilvl w:val="0"/>
          <w:numId w:val="24"/>
        </w:numPr>
        <w:spacing w:before="36"/>
        <w:ind w:left="720" w:hanging="228"/>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Chest</w:t>
      </w:r>
      <w:r w:rsidRPr="00384C99">
        <w:rPr>
          <w:rFonts w:ascii="Times New Roman" w:hAnsi="Times New Roman" w:cs="Times New Roman"/>
          <w:bCs/>
          <w:color w:val="222220"/>
          <w:spacing w:val="22"/>
          <w:sz w:val="24"/>
          <w:szCs w:val="24"/>
        </w:rPr>
        <w:t xml:space="preserve"> </w:t>
      </w:r>
      <w:r w:rsidRPr="00384C99">
        <w:rPr>
          <w:rFonts w:ascii="Times New Roman" w:hAnsi="Times New Roman" w:cs="Times New Roman"/>
          <w:bCs/>
          <w:color w:val="222220"/>
          <w:sz w:val="24"/>
          <w:szCs w:val="24"/>
        </w:rPr>
        <w:t>X-ray</w:t>
      </w:r>
    </w:p>
    <w:p w14:paraId="13CBC2BB" w14:textId="77777777" w:rsidR="00103651" w:rsidRPr="00384C99" w:rsidRDefault="00E36DD3">
      <w:pPr>
        <w:pStyle w:val="ListParagraph"/>
        <w:numPr>
          <w:ilvl w:val="0"/>
          <w:numId w:val="24"/>
        </w:numPr>
        <w:spacing w:before="38"/>
        <w:ind w:left="720" w:hanging="228"/>
        <w:rPr>
          <w:rFonts w:ascii="Times New Roman" w:eastAsia="Arial" w:hAnsi="Times New Roman" w:cs="Times New Roman"/>
          <w:bCs/>
          <w:color w:val="3A3A36"/>
          <w:sz w:val="24"/>
          <w:szCs w:val="24"/>
        </w:rPr>
      </w:pPr>
      <w:r w:rsidRPr="00384C99">
        <w:rPr>
          <w:rFonts w:ascii="Times New Roman" w:hAnsi="Times New Roman" w:cs="Times New Roman"/>
          <w:bCs/>
          <w:color w:val="222220"/>
          <w:sz w:val="24"/>
          <w:szCs w:val="24"/>
        </w:rPr>
        <w:t>Colonoscopy</w:t>
      </w:r>
    </w:p>
    <w:p w14:paraId="0AFA4A0B" w14:textId="77777777" w:rsidR="00103651" w:rsidRPr="00384C99" w:rsidRDefault="00E36DD3">
      <w:pPr>
        <w:pStyle w:val="ListParagraph"/>
        <w:numPr>
          <w:ilvl w:val="0"/>
          <w:numId w:val="24"/>
        </w:numPr>
        <w:spacing w:before="36"/>
        <w:ind w:left="720" w:hanging="237"/>
        <w:rPr>
          <w:rFonts w:ascii="Times New Roman" w:eastAsia="Arial" w:hAnsi="Times New Roman" w:cs="Times New Roman"/>
          <w:bCs/>
          <w:color w:val="3A3A36"/>
          <w:sz w:val="24"/>
          <w:szCs w:val="24"/>
        </w:rPr>
      </w:pPr>
      <w:r w:rsidRPr="00384C99">
        <w:rPr>
          <w:rFonts w:ascii="Times New Roman" w:hAnsi="Times New Roman" w:cs="Times New Roman"/>
          <w:bCs/>
          <w:color w:val="222220"/>
          <w:sz w:val="24"/>
          <w:szCs w:val="24"/>
        </w:rPr>
        <w:t>DNA stool</w:t>
      </w:r>
      <w:r w:rsidRPr="00384C99">
        <w:rPr>
          <w:rFonts w:ascii="Times New Roman" w:hAnsi="Times New Roman" w:cs="Times New Roman"/>
          <w:bCs/>
          <w:color w:val="222220"/>
          <w:spacing w:val="12"/>
          <w:sz w:val="24"/>
          <w:szCs w:val="24"/>
        </w:rPr>
        <w:t xml:space="preserve"> </w:t>
      </w:r>
      <w:r w:rsidRPr="00384C99">
        <w:rPr>
          <w:rFonts w:ascii="Times New Roman" w:hAnsi="Times New Roman" w:cs="Times New Roman"/>
          <w:bCs/>
          <w:color w:val="222220"/>
          <w:sz w:val="24"/>
          <w:szCs w:val="24"/>
        </w:rPr>
        <w:t>analysis</w:t>
      </w:r>
    </w:p>
    <w:p w14:paraId="3EF72DC3" w14:textId="77777777" w:rsidR="00103651" w:rsidRPr="00384C99" w:rsidRDefault="00E36DD3">
      <w:pPr>
        <w:pStyle w:val="ListParagraph"/>
        <w:numPr>
          <w:ilvl w:val="0"/>
          <w:numId w:val="24"/>
        </w:numPr>
        <w:tabs>
          <w:tab w:val="left" w:pos="384"/>
        </w:tabs>
        <w:spacing w:before="36"/>
        <w:ind w:left="720" w:hanging="236"/>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Fasting blood glucose</w:t>
      </w:r>
      <w:r w:rsidRPr="00384C99">
        <w:rPr>
          <w:rFonts w:ascii="Times New Roman" w:hAnsi="Times New Roman" w:cs="Times New Roman"/>
          <w:bCs/>
          <w:color w:val="222220"/>
          <w:spacing w:val="8"/>
          <w:sz w:val="24"/>
          <w:szCs w:val="24"/>
        </w:rPr>
        <w:t xml:space="preserve"> </w:t>
      </w:r>
      <w:r w:rsidRPr="00384C99">
        <w:rPr>
          <w:rFonts w:ascii="Times New Roman" w:hAnsi="Times New Roman" w:cs="Times New Roman"/>
          <w:bCs/>
          <w:color w:val="222220"/>
          <w:sz w:val="24"/>
          <w:szCs w:val="24"/>
        </w:rPr>
        <w:t>test</w:t>
      </w:r>
    </w:p>
    <w:p w14:paraId="260428D6" w14:textId="6C7960E7" w:rsidR="00D15C4A" w:rsidRPr="00384C99" w:rsidRDefault="00E36DD3">
      <w:pPr>
        <w:pStyle w:val="ListParagraph"/>
        <w:numPr>
          <w:ilvl w:val="0"/>
          <w:numId w:val="24"/>
        </w:numPr>
        <w:tabs>
          <w:tab w:val="left" w:pos="384"/>
        </w:tabs>
        <w:spacing w:before="38"/>
        <w:ind w:left="720" w:hanging="236"/>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Flexible</w:t>
      </w:r>
      <w:r w:rsidRPr="00384C99">
        <w:rPr>
          <w:rFonts w:ascii="Times New Roman" w:hAnsi="Times New Roman" w:cs="Times New Roman"/>
          <w:bCs/>
          <w:color w:val="222220"/>
          <w:spacing w:val="5"/>
          <w:sz w:val="24"/>
          <w:szCs w:val="24"/>
        </w:rPr>
        <w:t xml:space="preserve"> </w:t>
      </w:r>
      <w:r w:rsidRPr="00384C99">
        <w:rPr>
          <w:rFonts w:ascii="Times New Roman" w:hAnsi="Times New Roman" w:cs="Times New Roman"/>
          <w:bCs/>
          <w:color w:val="222220"/>
          <w:sz w:val="24"/>
          <w:szCs w:val="24"/>
        </w:rPr>
        <w:t>sigmoidoscopy</w:t>
      </w:r>
    </w:p>
    <w:p w14:paraId="11FDD710" w14:textId="070FF2AC" w:rsidR="00D15C4A" w:rsidRPr="00384C99" w:rsidRDefault="00D15C4A">
      <w:pPr>
        <w:pStyle w:val="ListParagraph"/>
        <w:numPr>
          <w:ilvl w:val="0"/>
          <w:numId w:val="24"/>
        </w:numPr>
        <w:tabs>
          <w:tab w:val="left" w:pos="384"/>
        </w:tabs>
        <w:spacing w:before="38"/>
        <w:ind w:left="720" w:hanging="236"/>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Mammography</w:t>
      </w:r>
    </w:p>
    <w:p w14:paraId="09DD75DF" w14:textId="72C14262" w:rsidR="00D15C4A" w:rsidRPr="00384C99" w:rsidRDefault="00D15C4A">
      <w:pPr>
        <w:pStyle w:val="ListParagraph"/>
        <w:numPr>
          <w:ilvl w:val="0"/>
          <w:numId w:val="24"/>
        </w:numPr>
        <w:tabs>
          <w:tab w:val="left" w:pos="384"/>
        </w:tabs>
        <w:spacing w:before="38"/>
        <w:ind w:left="720" w:hanging="236"/>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Pap Smear</w:t>
      </w:r>
    </w:p>
    <w:p w14:paraId="7B1C95F2" w14:textId="129004B5" w:rsidR="00D15C4A" w:rsidRPr="00384C99" w:rsidRDefault="00D15C4A">
      <w:pPr>
        <w:pStyle w:val="ListParagraph"/>
        <w:numPr>
          <w:ilvl w:val="0"/>
          <w:numId w:val="24"/>
        </w:numPr>
        <w:tabs>
          <w:tab w:val="left" w:pos="384"/>
        </w:tabs>
        <w:spacing w:before="38"/>
        <w:ind w:left="720" w:hanging="236"/>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PSA (blood test for prostate cancer)</w:t>
      </w:r>
    </w:p>
    <w:p w14:paraId="1EA4F835" w14:textId="634CC858" w:rsidR="00D15C4A" w:rsidRPr="00384C99" w:rsidRDefault="00D15C4A">
      <w:pPr>
        <w:pStyle w:val="ListParagraph"/>
        <w:numPr>
          <w:ilvl w:val="0"/>
          <w:numId w:val="24"/>
        </w:numPr>
        <w:tabs>
          <w:tab w:val="left" w:pos="384"/>
        </w:tabs>
        <w:spacing w:before="38"/>
        <w:ind w:left="720" w:hanging="236"/>
        <w:rPr>
          <w:rFonts w:ascii="Times New Roman" w:eastAsia="Arial" w:hAnsi="Times New Roman" w:cs="Times New Roman"/>
          <w:bCs/>
          <w:color w:val="222220"/>
          <w:sz w:val="24"/>
          <w:szCs w:val="24"/>
        </w:rPr>
      </w:pPr>
      <w:r w:rsidRPr="00384C99">
        <w:rPr>
          <w:rFonts w:ascii="Times New Roman" w:hAnsi="Times New Roman" w:cs="Times New Roman"/>
          <w:bCs/>
          <w:color w:val="222220"/>
          <w:sz w:val="24"/>
          <w:szCs w:val="24"/>
        </w:rPr>
        <w:t>Serum cholesterol test (HDL/LDL)</w:t>
      </w:r>
    </w:p>
    <w:p w14:paraId="13AEC870" w14:textId="01D0E449" w:rsidR="00D15C4A" w:rsidRPr="00384C99" w:rsidRDefault="00D15C4A">
      <w:pPr>
        <w:pStyle w:val="ListParagraph"/>
        <w:numPr>
          <w:ilvl w:val="0"/>
          <w:numId w:val="24"/>
        </w:numPr>
        <w:tabs>
          <w:tab w:val="left" w:pos="384"/>
        </w:tabs>
        <w:spacing w:before="38"/>
        <w:ind w:left="720" w:hanging="236"/>
        <w:rPr>
          <w:rFonts w:ascii="Times New Roman" w:eastAsia="Arial" w:hAnsi="Times New Roman" w:cs="Times New Roman"/>
          <w:bCs/>
          <w:color w:val="222220"/>
          <w:sz w:val="24"/>
          <w:szCs w:val="24"/>
        </w:rPr>
      </w:pPr>
      <w:r w:rsidRPr="00384C99">
        <w:rPr>
          <w:rFonts w:ascii="Times New Roman" w:eastAsia="Arial" w:hAnsi="Times New Roman" w:cs="Times New Roman"/>
          <w:bCs/>
          <w:color w:val="222220"/>
          <w:sz w:val="24"/>
          <w:szCs w:val="24"/>
        </w:rPr>
        <w:t>Serum protein electrophoresis (blood test for myeloma)</w:t>
      </w:r>
    </w:p>
    <w:p w14:paraId="45D26410" w14:textId="0CFE7F74" w:rsidR="003E5639" w:rsidRPr="00384C99" w:rsidRDefault="003E5639">
      <w:pPr>
        <w:pStyle w:val="ListParagraph"/>
        <w:numPr>
          <w:ilvl w:val="0"/>
          <w:numId w:val="24"/>
        </w:numPr>
        <w:tabs>
          <w:tab w:val="left" w:pos="384"/>
        </w:tabs>
        <w:spacing w:before="38"/>
        <w:ind w:left="720" w:right="-359" w:hanging="236"/>
        <w:rPr>
          <w:rFonts w:ascii="Times New Roman" w:eastAsia="Arial" w:hAnsi="Times New Roman" w:cs="Times New Roman"/>
          <w:bCs/>
          <w:color w:val="222220"/>
          <w:sz w:val="24"/>
          <w:szCs w:val="24"/>
        </w:rPr>
      </w:pPr>
      <w:r w:rsidRPr="00384C99">
        <w:rPr>
          <w:rFonts w:ascii="Times New Roman" w:eastAsia="Arial" w:hAnsi="Times New Roman" w:cs="Times New Roman"/>
          <w:bCs/>
          <w:color w:val="222220"/>
          <w:sz w:val="24"/>
          <w:szCs w:val="24"/>
        </w:rPr>
        <w:t>Spiral CT screening for lung cancer</w:t>
      </w:r>
    </w:p>
    <w:p w14:paraId="1A6C2BCE" w14:textId="0AD4DAF3" w:rsidR="00B20797" w:rsidRPr="00384C99" w:rsidRDefault="00B20797">
      <w:pPr>
        <w:pStyle w:val="ListParagraph"/>
        <w:numPr>
          <w:ilvl w:val="0"/>
          <w:numId w:val="24"/>
        </w:numPr>
        <w:tabs>
          <w:tab w:val="left" w:pos="384"/>
        </w:tabs>
        <w:spacing w:before="38"/>
        <w:ind w:left="720" w:right="-359" w:hanging="236"/>
        <w:rPr>
          <w:rFonts w:ascii="Times New Roman" w:eastAsia="Arial" w:hAnsi="Times New Roman" w:cs="Times New Roman"/>
          <w:bCs/>
          <w:color w:val="222220"/>
          <w:sz w:val="24"/>
          <w:szCs w:val="24"/>
        </w:rPr>
      </w:pPr>
      <w:r w:rsidRPr="00384C99">
        <w:rPr>
          <w:rFonts w:ascii="Times New Roman" w:eastAsia="Arial" w:hAnsi="Times New Roman" w:cs="Times New Roman"/>
          <w:bCs/>
          <w:color w:val="222220"/>
          <w:sz w:val="24"/>
          <w:szCs w:val="24"/>
        </w:rPr>
        <w:t>Stress test on a bicycle or treadmill</w:t>
      </w:r>
    </w:p>
    <w:p w14:paraId="22E052AD" w14:textId="56CAEDB7" w:rsidR="00B20797" w:rsidRPr="00384C99" w:rsidRDefault="00B20797">
      <w:pPr>
        <w:pStyle w:val="ListParagraph"/>
        <w:numPr>
          <w:ilvl w:val="0"/>
          <w:numId w:val="24"/>
        </w:numPr>
        <w:tabs>
          <w:tab w:val="left" w:pos="384"/>
        </w:tabs>
        <w:spacing w:before="38"/>
        <w:ind w:left="720" w:right="-359"/>
        <w:rPr>
          <w:rFonts w:ascii="Times New Roman" w:eastAsia="Arial" w:hAnsi="Times New Roman" w:cs="Times New Roman"/>
          <w:bCs/>
          <w:color w:val="222220"/>
          <w:sz w:val="24"/>
          <w:szCs w:val="24"/>
        </w:rPr>
      </w:pPr>
      <w:r w:rsidRPr="00384C99">
        <w:rPr>
          <w:rFonts w:ascii="Times New Roman" w:eastAsia="Arial" w:hAnsi="Times New Roman" w:cs="Times New Roman"/>
          <w:bCs/>
          <w:color w:val="222220"/>
          <w:sz w:val="24"/>
          <w:szCs w:val="24"/>
        </w:rPr>
        <w:t>Thermography</w:t>
      </w:r>
    </w:p>
    <w:p w14:paraId="420E7679" w14:textId="383E6734" w:rsidR="00686001" w:rsidRPr="00384C99" w:rsidRDefault="00686001">
      <w:pPr>
        <w:pStyle w:val="ListParagraph"/>
        <w:numPr>
          <w:ilvl w:val="0"/>
          <w:numId w:val="24"/>
        </w:numPr>
        <w:tabs>
          <w:tab w:val="left" w:pos="384"/>
        </w:tabs>
        <w:spacing w:before="38"/>
        <w:ind w:left="720" w:right="-359"/>
        <w:rPr>
          <w:rFonts w:ascii="Times New Roman" w:eastAsia="Arial" w:hAnsi="Times New Roman" w:cs="Times New Roman"/>
          <w:bCs/>
          <w:color w:val="222220"/>
          <w:sz w:val="24"/>
          <w:szCs w:val="24"/>
        </w:rPr>
      </w:pPr>
      <w:r w:rsidRPr="00384C99">
        <w:rPr>
          <w:rFonts w:ascii="Times New Roman" w:eastAsia="Arial" w:hAnsi="Times New Roman" w:cs="Times New Roman"/>
          <w:bCs/>
          <w:color w:val="222220"/>
          <w:sz w:val="24"/>
          <w:szCs w:val="24"/>
        </w:rPr>
        <w:t>Hemoccult stool analysis</w:t>
      </w:r>
    </w:p>
    <w:p w14:paraId="23FB0292" w14:textId="77777777" w:rsidR="0091129D" w:rsidRPr="00365866" w:rsidRDefault="0091129D" w:rsidP="00384C99">
      <w:pPr>
        <w:spacing w:before="74"/>
        <w:rPr>
          <w:rFonts w:ascii="Times New Roman" w:hAnsi="Times New Roman" w:cs="Times New Roman"/>
          <w:b/>
          <w:sz w:val="12"/>
          <w:szCs w:val="12"/>
        </w:rPr>
      </w:pPr>
    </w:p>
    <w:p w14:paraId="39DD6EFF" w14:textId="6E49E59F" w:rsidR="00103651" w:rsidRPr="006854DB" w:rsidRDefault="00E36DD3" w:rsidP="00384C99">
      <w:pPr>
        <w:spacing w:before="74"/>
        <w:ind w:left="90"/>
        <w:rPr>
          <w:rFonts w:ascii="Times New Roman" w:eastAsia="Arial" w:hAnsi="Times New Roman" w:cs="Times New Roman"/>
          <w:sz w:val="24"/>
          <w:szCs w:val="24"/>
        </w:rPr>
      </w:pPr>
      <w:r w:rsidRPr="00B20797">
        <w:rPr>
          <w:rFonts w:ascii="Times New Roman" w:hAnsi="Times New Roman" w:cs="Times New Roman"/>
          <w:b/>
          <w:sz w:val="24"/>
          <w:szCs w:val="24"/>
        </w:rPr>
        <w:t>INITIAL</w:t>
      </w:r>
      <w:r w:rsidRPr="00B20797">
        <w:rPr>
          <w:rFonts w:ascii="Times New Roman" w:hAnsi="Times New Roman" w:cs="Times New Roman"/>
          <w:b/>
          <w:spacing w:val="-1"/>
          <w:sz w:val="24"/>
          <w:szCs w:val="24"/>
        </w:rPr>
        <w:t xml:space="preserve"> </w:t>
      </w:r>
      <w:r w:rsidRPr="00B20797">
        <w:rPr>
          <w:rFonts w:ascii="Times New Roman" w:hAnsi="Times New Roman" w:cs="Times New Roman"/>
          <w:b/>
          <w:sz w:val="24"/>
          <w:szCs w:val="24"/>
        </w:rPr>
        <w:t>TREATMENT</w:t>
      </w:r>
      <w:r w:rsidRPr="006854DB">
        <w:rPr>
          <w:rFonts w:ascii="Times New Roman" w:hAnsi="Times New Roman" w:cs="Times New Roman"/>
          <w:b/>
          <w:spacing w:val="4"/>
          <w:w w:val="85"/>
          <w:sz w:val="24"/>
          <w:szCs w:val="24"/>
        </w:rPr>
        <w:t xml:space="preserve"> </w:t>
      </w:r>
      <w:r w:rsidRPr="00DB2690">
        <w:rPr>
          <w:rFonts w:ascii="Times New Roman" w:hAnsi="Times New Roman" w:cs="Times New Roman"/>
          <w:color w:val="1D1D1C"/>
          <w:w w:val="90"/>
          <w:sz w:val="24"/>
          <w:szCs w:val="24"/>
        </w:rPr>
        <w:t>(once</w:t>
      </w:r>
      <w:r w:rsidRPr="00DB2690">
        <w:rPr>
          <w:rFonts w:ascii="Times New Roman" w:hAnsi="Times New Roman" w:cs="Times New Roman"/>
          <w:color w:val="1D1D1C"/>
          <w:spacing w:val="-15"/>
          <w:w w:val="90"/>
          <w:sz w:val="24"/>
          <w:szCs w:val="24"/>
        </w:rPr>
        <w:t xml:space="preserve"> </w:t>
      </w:r>
      <w:r w:rsidRPr="00DB2690">
        <w:rPr>
          <w:rFonts w:ascii="Times New Roman" w:hAnsi="Times New Roman" w:cs="Times New Roman"/>
          <w:color w:val="1D1D1C"/>
          <w:w w:val="90"/>
          <w:sz w:val="24"/>
          <w:szCs w:val="24"/>
        </w:rPr>
        <w:t>per</w:t>
      </w:r>
      <w:r w:rsidRPr="00DB2690">
        <w:rPr>
          <w:rFonts w:ascii="Times New Roman" w:hAnsi="Times New Roman" w:cs="Times New Roman"/>
          <w:color w:val="1D1D1C"/>
          <w:spacing w:val="-8"/>
          <w:w w:val="90"/>
          <w:sz w:val="24"/>
          <w:szCs w:val="24"/>
        </w:rPr>
        <w:t xml:space="preserve"> </w:t>
      </w:r>
      <w:r w:rsidRPr="00DB2690">
        <w:rPr>
          <w:rFonts w:ascii="Times New Roman" w:hAnsi="Times New Roman" w:cs="Times New Roman"/>
          <w:color w:val="1D1D1C"/>
          <w:w w:val="90"/>
          <w:sz w:val="24"/>
          <w:szCs w:val="24"/>
        </w:rPr>
        <w:t>accident,</w:t>
      </w:r>
      <w:r w:rsidRPr="00DB2690">
        <w:rPr>
          <w:rFonts w:ascii="Times New Roman" w:hAnsi="Times New Roman" w:cs="Times New Roman"/>
          <w:color w:val="1D1D1C"/>
          <w:spacing w:val="-10"/>
          <w:w w:val="90"/>
          <w:sz w:val="24"/>
          <w:szCs w:val="24"/>
        </w:rPr>
        <w:t xml:space="preserve"> </w:t>
      </w:r>
      <w:r w:rsidRPr="00DB2690">
        <w:rPr>
          <w:rFonts w:ascii="Times New Roman" w:hAnsi="Times New Roman" w:cs="Times New Roman"/>
          <w:color w:val="1D1D1C"/>
          <w:w w:val="90"/>
          <w:sz w:val="24"/>
          <w:szCs w:val="24"/>
        </w:rPr>
        <w:t>within</w:t>
      </w:r>
      <w:r w:rsidRPr="00DB2690">
        <w:rPr>
          <w:rFonts w:ascii="Times New Roman" w:hAnsi="Times New Roman" w:cs="Times New Roman"/>
          <w:color w:val="1D1D1C"/>
          <w:spacing w:val="-10"/>
          <w:w w:val="90"/>
          <w:sz w:val="24"/>
          <w:szCs w:val="24"/>
        </w:rPr>
        <w:t xml:space="preserve"> </w:t>
      </w:r>
      <w:r w:rsidRPr="00DB2690">
        <w:rPr>
          <w:rFonts w:ascii="Times New Roman" w:hAnsi="Times New Roman" w:cs="Times New Roman"/>
          <w:color w:val="1D1D1C"/>
          <w:w w:val="90"/>
          <w:sz w:val="24"/>
          <w:szCs w:val="24"/>
        </w:rPr>
        <w:t>7</w:t>
      </w:r>
      <w:r w:rsidRPr="00DB2690">
        <w:rPr>
          <w:rFonts w:ascii="Times New Roman" w:hAnsi="Times New Roman" w:cs="Times New Roman"/>
          <w:color w:val="1D1D1C"/>
          <w:spacing w:val="-8"/>
          <w:w w:val="90"/>
          <w:sz w:val="24"/>
          <w:szCs w:val="24"/>
        </w:rPr>
        <w:t xml:space="preserve"> </w:t>
      </w:r>
      <w:r w:rsidRPr="00DB2690">
        <w:rPr>
          <w:rFonts w:ascii="Times New Roman" w:hAnsi="Times New Roman" w:cs="Times New Roman"/>
          <w:color w:val="1D1D1C"/>
          <w:w w:val="90"/>
          <w:sz w:val="24"/>
          <w:szCs w:val="24"/>
        </w:rPr>
        <w:t>days</w:t>
      </w:r>
      <w:r w:rsidRPr="00DB2690">
        <w:rPr>
          <w:rFonts w:ascii="Times New Roman" w:hAnsi="Times New Roman" w:cs="Times New Roman"/>
          <w:color w:val="1D1D1C"/>
          <w:spacing w:val="-6"/>
          <w:w w:val="90"/>
          <w:sz w:val="24"/>
          <w:szCs w:val="24"/>
        </w:rPr>
        <w:t xml:space="preserve"> </w:t>
      </w:r>
      <w:r w:rsidRPr="00DB2690">
        <w:rPr>
          <w:rFonts w:ascii="Times New Roman" w:hAnsi="Times New Roman" w:cs="Times New Roman"/>
          <w:color w:val="1D1D1C"/>
          <w:w w:val="90"/>
          <w:sz w:val="24"/>
          <w:szCs w:val="24"/>
        </w:rPr>
        <w:t>after</w:t>
      </w:r>
      <w:r w:rsidRPr="00DB2690">
        <w:rPr>
          <w:rFonts w:ascii="Times New Roman" w:hAnsi="Times New Roman" w:cs="Times New Roman"/>
          <w:color w:val="1D1D1C"/>
          <w:spacing w:val="8"/>
          <w:w w:val="90"/>
          <w:sz w:val="24"/>
          <w:szCs w:val="24"/>
        </w:rPr>
        <w:t xml:space="preserve"> </w:t>
      </w:r>
      <w:r w:rsidRPr="00DB2690">
        <w:rPr>
          <w:rFonts w:ascii="Times New Roman" w:hAnsi="Times New Roman" w:cs="Times New Roman"/>
          <w:color w:val="1D1D1C"/>
          <w:w w:val="90"/>
          <w:sz w:val="24"/>
          <w:szCs w:val="24"/>
        </w:rPr>
        <w:t>the</w:t>
      </w:r>
      <w:r w:rsidRPr="00DB2690">
        <w:rPr>
          <w:rFonts w:ascii="Times New Roman" w:hAnsi="Times New Roman" w:cs="Times New Roman"/>
          <w:color w:val="1D1D1C"/>
          <w:spacing w:val="-4"/>
          <w:w w:val="90"/>
          <w:sz w:val="24"/>
          <w:szCs w:val="24"/>
        </w:rPr>
        <w:t xml:space="preserve"> </w:t>
      </w:r>
      <w:r w:rsidRPr="00DB2690">
        <w:rPr>
          <w:rFonts w:ascii="Times New Roman" w:hAnsi="Times New Roman" w:cs="Times New Roman"/>
          <w:color w:val="1D1D1C"/>
          <w:w w:val="90"/>
          <w:sz w:val="24"/>
          <w:szCs w:val="24"/>
        </w:rPr>
        <w:t>accident,</w:t>
      </w:r>
      <w:r w:rsidRPr="00DB2690">
        <w:rPr>
          <w:rFonts w:ascii="Times New Roman" w:hAnsi="Times New Roman" w:cs="Times New Roman"/>
          <w:color w:val="1D1D1C"/>
          <w:spacing w:val="7"/>
          <w:w w:val="90"/>
          <w:sz w:val="24"/>
          <w:szCs w:val="24"/>
        </w:rPr>
        <w:t xml:space="preserve"> </w:t>
      </w:r>
      <w:r w:rsidRPr="00DB2690">
        <w:rPr>
          <w:rFonts w:ascii="Times New Roman" w:hAnsi="Times New Roman" w:cs="Times New Roman"/>
          <w:color w:val="1D1D1C"/>
          <w:w w:val="90"/>
          <w:sz w:val="24"/>
          <w:szCs w:val="24"/>
        </w:rPr>
        <w:t>not</w:t>
      </w:r>
      <w:r w:rsidRPr="00DB2690">
        <w:rPr>
          <w:rFonts w:ascii="Times New Roman" w:hAnsi="Times New Roman" w:cs="Times New Roman"/>
          <w:color w:val="1D1D1C"/>
          <w:spacing w:val="-3"/>
          <w:w w:val="90"/>
          <w:sz w:val="24"/>
          <w:szCs w:val="24"/>
        </w:rPr>
        <w:t xml:space="preserve"> </w:t>
      </w:r>
      <w:r w:rsidRPr="00DB2690">
        <w:rPr>
          <w:rFonts w:ascii="Times New Roman" w:hAnsi="Times New Roman" w:cs="Times New Roman"/>
          <w:color w:val="1D1D1C"/>
          <w:w w:val="90"/>
          <w:sz w:val="24"/>
          <w:szCs w:val="24"/>
        </w:rPr>
        <w:t>payable</w:t>
      </w:r>
      <w:r w:rsidRPr="00DB2690">
        <w:rPr>
          <w:rFonts w:ascii="Times New Roman" w:hAnsi="Times New Roman" w:cs="Times New Roman"/>
          <w:color w:val="1D1D1C"/>
          <w:spacing w:val="-7"/>
          <w:w w:val="90"/>
          <w:sz w:val="24"/>
          <w:szCs w:val="24"/>
        </w:rPr>
        <w:t xml:space="preserve"> </w:t>
      </w:r>
      <w:r w:rsidRPr="00DB2690">
        <w:rPr>
          <w:rFonts w:ascii="Times New Roman" w:hAnsi="Times New Roman" w:cs="Times New Roman"/>
          <w:color w:val="1D1D1C"/>
          <w:w w:val="90"/>
          <w:sz w:val="24"/>
          <w:szCs w:val="24"/>
        </w:rPr>
        <w:t>for</w:t>
      </w:r>
      <w:r w:rsidRPr="006854DB">
        <w:rPr>
          <w:rFonts w:ascii="Times New Roman" w:hAnsi="Times New Roman" w:cs="Times New Roman"/>
          <w:color w:val="1D1D1C"/>
          <w:spacing w:val="3"/>
          <w:w w:val="85"/>
          <w:sz w:val="24"/>
          <w:szCs w:val="24"/>
        </w:rPr>
        <w:t xml:space="preserve"> </w:t>
      </w:r>
      <w:r w:rsidRPr="00DB2690">
        <w:rPr>
          <w:rFonts w:ascii="Times New Roman" w:hAnsi="Times New Roman" w:cs="Times New Roman"/>
          <w:color w:val="1D1D1C"/>
          <w:w w:val="90"/>
          <w:sz w:val="24"/>
          <w:szCs w:val="24"/>
        </w:rPr>
        <w:t>telemedicine services)</w:t>
      </w:r>
    </w:p>
    <w:p w14:paraId="7EF7F10B" w14:textId="77777777" w:rsidR="00103651" w:rsidRPr="006854DB" w:rsidRDefault="00E36DD3" w:rsidP="00384C99">
      <w:pPr>
        <w:spacing w:before="129"/>
        <w:ind w:left="90"/>
        <w:rPr>
          <w:rFonts w:ascii="Times New Roman" w:eastAsia="Arial" w:hAnsi="Times New Roman" w:cs="Times New Roman"/>
          <w:sz w:val="24"/>
          <w:szCs w:val="24"/>
        </w:rPr>
      </w:pPr>
      <w:r w:rsidRPr="00B20797">
        <w:rPr>
          <w:rFonts w:ascii="Times New Roman" w:hAnsi="Times New Roman" w:cs="Times New Roman"/>
          <w:b/>
          <w:sz w:val="24"/>
          <w:szCs w:val="24"/>
        </w:rPr>
        <w:t>AMBULANCE</w:t>
      </w:r>
      <w:r w:rsidRPr="006854DB">
        <w:rPr>
          <w:rFonts w:ascii="Times New Roman" w:hAnsi="Times New Roman" w:cs="Times New Roman"/>
          <w:b/>
          <w:w w:val="85"/>
          <w:sz w:val="24"/>
          <w:szCs w:val="24"/>
        </w:rPr>
        <w:t xml:space="preserve"> </w:t>
      </w:r>
      <w:r w:rsidRPr="00DB2690">
        <w:rPr>
          <w:rFonts w:ascii="Times New Roman" w:hAnsi="Times New Roman" w:cs="Times New Roman"/>
          <w:color w:val="1D1D1C"/>
          <w:w w:val="90"/>
          <w:sz w:val="24"/>
          <w:szCs w:val="24"/>
        </w:rPr>
        <w:t>(once per day, within 90 days after the accident)</w:t>
      </w:r>
    </w:p>
    <w:p w14:paraId="5EE9C600" w14:textId="77777777" w:rsidR="00365866" w:rsidRDefault="00E36DD3" w:rsidP="00384C99">
      <w:pPr>
        <w:spacing w:before="129" w:line="372" w:lineRule="auto"/>
        <w:ind w:left="90" w:right="-1620" w:firstLine="9"/>
        <w:rPr>
          <w:rFonts w:ascii="Times New Roman" w:hAnsi="Times New Roman" w:cs="Times New Roman"/>
          <w:b/>
          <w:sz w:val="24"/>
          <w:szCs w:val="24"/>
        </w:rPr>
      </w:pPr>
      <w:r w:rsidRPr="00B20797">
        <w:rPr>
          <w:rFonts w:ascii="Times New Roman" w:hAnsi="Times New Roman" w:cs="Times New Roman"/>
          <w:b/>
          <w:sz w:val="24"/>
          <w:szCs w:val="24"/>
        </w:rPr>
        <w:t>MAJOR</w:t>
      </w:r>
      <w:r w:rsidRPr="00B20797">
        <w:rPr>
          <w:rFonts w:ascii="Times New Roman" w:hAnsi="Times New Roman" w:cs="Times New Roman"/>
          <w:b/>
          <w:spacing w:val="-11"/>
          <w:sz w:val="24"/>
          <w:szCs w:val="24"/>
        </w:rPr>
        <w:t xml:space="preserve"> </w:t>
      </w:r>
      <w:r w:rsidRPr="00B20797">
        <w:rPr>
          <w:rFonts w:ascii="Times New Roman" w:hAnsi="Times New Roman" w:cs="Times New Roman"/>
          <w:b/>
          <w:sz w:val="24"/>
          <w:szCs w:val="24"/>
        </w:rPr>
        <w:t>DIAGNOSTIC</w:t>
      </w:r>
      <w:r w:rsidRPr="00B20797">
        <w:rPr>
          <w:rFonts w:ascii="Times New Roman" w:hAnsi="Times New Roman" w:cs="Times New Roman"/>
          <w:b/>
          <w:spacing w:val="-11"/>
          <w:sz w:val="24"/>
          <w:szCs w:val="24"/>
        </w:rPr>
        <w:t xml:space="preserve"> </w:t>
      </w:r>
      <w:r w:rsidRPr="00B20797">
        <w:rPr>
          <w:rFonts w:ascii="Times New Roman" w:hAnsi="Times New Roman" w:cs="Times New Roman"/>
          <w:b/>
          <w:sz w:val="24"/>
          <w:szCs w:val="24"/>
        </w:rPr>
        <w:t>TESTING</w:t>
      </w:r>
      <w:r w:rsidRPr="006854DB">
        <w:rPr>
          <w:rFonts w:ascii="Times New Roman" w:hAnsi="Times New Roman" w:cs="Times New Roman"/>
          <w:b/>
          <w:spacing w:val="-8"/>
          <w:w w:val="90"/>
          <w:sz w:val="24"/>
          <w:szCs w:val="24"/>
        </w:rPr>
        <w:t xml:space="preserve"> </w:t>
      </w:r>
      <w:r w:rsidRPr="00DB2690">
        <w:rPr>
          <w:rFonts w:ascii="Times New Roman" w:hAnsi="Times New Roman" w:cs="Times New Roman"/>
          <w:color w:val="1D1D1C"/>
          <w:w w:val="90"/>
          <w:sz w:val="24"/>
          <w:szCs w:val="24"/>
        </w:rPr>
        <w:t>(once per accident, within 6 months after the accident)</w:t>
      </w:r>
    </w:p>
    <w:p w14:paraId="0A3CFC5D" w14:textId="495DE270" w:rsidR="00BD261D" w:rsidRDefault="00365866" w:rsidP="00384C99">
      <w:pPr>
        <w:spacing w:line="372" w:lineRule="auto"/>
        <w:ind w:left="90" w:right="-1620" w:firstLine="9"/>
        <w:rPr>
          <w:rFonts w:ascii="Times New Roman" w:hAnsi="Times New Roman" w:cs="Times New Roman"/>
          <w:color w:val="1D1D1C"/>
          <w:w w:val="90"/>
          <w:sz w:val="24"/>
          <w:szCs w:val="24"/>
        </w:rPr>
      </w:pPr>
      <w:r>
        <w:rPr>
          <w:rFonts w:ascii="Times New Roman" w:hAnsi="Times New Roman" w:cs="Times New Roman"/>
          <w:b/>
          <w:sz w:val="24"/>
          <w:szCs w:val="24"/>
        </w:rPr>
        <w:t xml:space="preserve">EMERGENCY </w:t>
      </w:r>
      <w:r w:rsidR="00E36DD3" w:rsidRPr="00B20797">
        <w:rPr>
          <w:rFonts w:ascii="Times New Roman" w:hAnsi="Times New Roman" w:cs="Times New Roman"/>
          <w:b/>
          <w:sz w:val="24"/>
          <w:szCs w:val="24"/>
        </w:rPr>
        <w:t>ROOM OBSERVATION</w:t>
      </w:r>
      <w:r w:rsidR="00E36DD3" w:rsidRPr="006854DB">
        <w:rPr>
          <w:rFonts w:ascii="Times New Roman" w:hAnsi="Times New Roman" w:cs="Times New Roman"/>
          <w:b/>
          <w:w w:val="95"/>
          <w:sz w:val="24"/>
          <w:szCs w:val="24"/>
        </w:rPr>
        <w:t xml:space="preserve"> </w:t>
      </w:r>
      <w:r w:rsidR="00E36DD3" w:rsidRPr="00DB2690">
        <w:rPr>
          <w:rFonts w:ascii="Times New Roman" w:hAnsi="Times New Roman" w:cs="Times New Roman"/>
          <w:color w:val="1D1D1C"/>
          <w:w w:val="90"/>
          <w:sz w:val="24"/>
          <w:szCs w:val="24"/>
        </w:rPr>
        <w:t>(</w:t>
      </w:r>
      <w:r w:rsidR="00E36DD3" w:rsidRPr="00DB2690">
        <w:rPr>
          <w:rFonts w:ascii="Times New Roman" w:hAnsi="Times New Roman" w:cs="Times New Roman"/>
          <w:color w:val="2C2C2C"/>
          <w:w w:val="90"/>
          <w:sz w:val="24"/>
          <w:szCs w:val="24"/>
        </w:rPr>
        <w:t xml:space="preserve">within </w:t>
      </w:r>
      <w:r w:rsidR="00E36DD3" w:rsidRPr="00DB2690">
        <w:rPr>
          <w:rFonts w:ascii="Times New Roman" w:hAnsi="Times New Roman" w:cs="Times New Roman"/>
          <w:color w:val="1D1D1C"/>
          <w:w w:val="90"/>
          <w:sz w:val="24"/>
          <w:szCs w:val="24"/>
        </w:rPr>
        <w:t xml:space="preserve">7 days after the accident) </w:t>
      </w:r>
    </w:p>
    <w:p w14:paraId="04C32364" w14:textId="77777777" w:rsidR="00384C99" w:rsidRDefault="00E36DD3" w:rsidP="00384C99">
      <w:pPr>
        <w:spacing w:line="372" w:lineRule="auto"/>
        <w:ind w:left="90" w:right="26" w:firstLine="9"/>
        <w:rPr>
          <w:rFonts w:ascii="Times New Roman" w:hAnsi="Times New Roman" w:cs="Times New Roman"/>
          <w:color w:val="1D1D1C"/>
          <w:w w:val="90"/>
          <w:sz w:val="24"/>
          <w:szCs w:val="24"/>
        </w:rPr>
      </w:pPr>
      <w:r w:rsidRPr="00B20797">
        <w:rPr>
          <w:rFonts w:ascii="Times New Roman" w:hAnsi="Times New Roman" w:cs="Times New Roman"/>
          <w:b/>
          <w:sz w:val="24"/>
          <w:szCs w:val="24"/>
        </w:rPr>
        <w:t>PRESCRIPTIONS</w:t>
      </w:r>
      <w:r w:rsidRPr="006854DB">
        <w:rPr>
          <w:rFonts w:ascii="Times New Roman" w:hAnsi="Times New Roman" w:cs="Times New Roman"/>
          <w:b/>
          <w:w w:val="95"/>
          <w:sz w:val="24"/>
          <w:szCs w:val="24"/>
        </w:rPr>
        <w:t xml:space="preserve"> </w:t>
      </w:r>
      <w:r w:rsidRPr="00DB2690">
        <w:rPr>
          <w:rFonts w:ascii="Times New Roman" w:hAnsi="Times New Roman" w:cs="Times New Roman"/>
          <w:color w:val="1D1D1C"/>
          <w:w w:val="90"/>
          <w:sz w:val="24"/>
          <w:szCs w:val="24"/>
        </w:rPr>
        <w:t xml:space="preserve">(2 times per accident, within 6 months after the accident) </w:t>
      </w:r>
    </w:p>
    <w:p w14:paraId="78A6DC82" w14:textId="77777777" w:rsidR="00384C99" w:rsidRDefault="00E36DD3" w:rsidP="00384C99">
      <w:pPr>
        <w:spacing w:line="372" w:lineRule="auto"/>
        <w:ind w:left="90" w:right="26" w:firstLine="9"/>
        <w:rPr>
          <w:rFonts w:ascii="Times New Roman" w:hAnsi="Times New Roman" w:cs="Times New Roman"/>
          <w:color w:val="1D1D1C"/>
          <w:w w:val="90"/>
          <w:sz w:val="24"/>
          <w:szCs w:val="24"/>
        </w:rPr>
      </w:pPr>
      <w:r w:rsidRPr="00B20797">
        <w:rPr>
          <w:rFonts w:ascii="Times New Roman" w:hAnsi="Times New Roman" w:cs="Times New Roman"/>
          <w:b/>
          <w:sz w:val="24"/>
          <w:szCs w:val="24"/>
        </w:rPr>
        <w:t>BLOOD/PLASMA/PLATELETS</w:t>
      </w:r>
      <w:r w:rsidRPr="006854DB">
        <w:rPr>
          <w:rFonts w:ascii="Times New Roman" w:hAnsi="Times New Roman" w:cs="Times New Roman"/>
          <w:b/>
          <w:spacing w:val="-12"/>
          <w:w w:val="90"/>
          <w:sz w:val="24"/>
          <w:szCs w:val="24"/>
        </w:rPr>
        <w:t xml:space="preserve"> </w:t>
      </w:r>
      <w:r w:rsidRPr="00DB2690">
        <w:rPr>
          <w:rFonts w:ascii="Times New Roman" w:hAnsi="Times New Roman" w:cs="Times New Roman"/>
          <w:color w:val="1D1D1C"/>
          <w:w w:val="90"/>
          <w:sz w:val="24"/>
          <w:szCs w:val="24"/>
        </w:rPr>
        <w:t xml:space="preserve">(3 times per accident, within 6 months after the accident) </w:t>
      </w:r>
    </w:p>
    <w:p w14:paraId="7CC9E4AA" w14:textId="4D31556C" w:rsidR="00BD261D" w:rsidRDefault="00365866" w:rsidP="00384C99">
      <w:pPr>
        <w:spacing w:line="372" w:lineRule="auto"/>
        <w:ind w:left="90" w:right="26" w:firstLine="9"/>
        <w:rPr>
          <w:rFonts w:ascii="Times New Roman" w:hAnsi="Times New Roman" w:cs="Times New Roman"/>
          <w:color w:val="1D1D1C"/>
          <w:w w:val="90"/>
          <w:sz w:val="24"/>
          <w:szCs w:val="24"/>
        </w:rPr>
      </w:pPr>
      <w:r>
        <w:rPr>
          <w:rFonts w:ascii="Times New Roman" w:hAnsi="Times New Roman" w:cs="Times New Roman"/>
          <w:b/>
          <w:sz w:val="24"/>
          <w:szCs w:val="24"/>
        </w:rPr>
        <w:t xml:space="preserve">PAIN </w:t>
      </w:r>
      <w:r w:rsidR="00E36DD3" w:rsidRPr="00B20797">
        <w:rPr>
          <w:rFonts w:ascii="Times New Roman" w:hAnsi="Times New Roman" w:cs="Times New Roman"/>
          <w:b/>
          <w:sz w:val="24"/>
          <w:szCs w:val="24"/>
        </w:rPr>
        <w:t>MANAGEMENT</w:t>
      </w:r>
      <w:r w:rsidR="00E36DD3" w:rsidRPr="006854DB">
        <w:rPr>
          <w:rFonts w:ascii="Times New Roman" w:hAnsi="Times New Roman" w:cs="Times New Roman"/>
          <w:b/>
          <w:w w:val="95"/>
          <w:sz w:val="24"/>
          <w:szCs w:val="24"/>
        </w:rPr>
        <w:t xml:space="preserve"> </w:t>
      </w:r>
      <w:r w:rsidR="00E36DD3" w:rsidRPr="00DB2690">
        <w:rPr>
          <w:rFonts w:ascii="Times New Roman" w:hAnsi="Times New Roman" w:cs="Times New Roman"/>
          <w:color w:val="1D1D1C"/>
          <w:w w:val="90"/>
          <w:sz w:val="24"/>
          <w:szCs w:val="24"/>
        </w:rPr>
        <w:t xml:space="preserve">(once per accident, within 6 months after the accident) </w:t>
      </w:r>
    </w:p>
    <w:p w14:paraId="08E72CFC" w14:textId="60AA3541" w:rsidR="00103651" w:rsidRPr="006854DB" w:rsidRDefault="00E36DD3" w:rsidP="00384C99">
      <w:pPr>
        <w:spacing w:line="372" w:lineRule="auto"/>
        <w:ind w:left="90" w:right="-1620" w:firstLine="9"/>
        <w:rPr>
          <w:rFonts w:ascii="Times New Roman" w:eastAsia="Arial" w:hAnsi="Times New Roman" w:cs="Times New Roman"/>
          <w:sz w:val="24"/>
          <w:szCs w:val="24"/>
        </w:rPr>
      </w:pPr>
      <w:r w:rsidRPr="00DB2690">
        <w:rPr>
          <w:rFonts w:ascii="Times New Roman" w:hAnsi="Times New Roman" w:cs="Times New Roman"/>
          <w:b/>
          <w:sz w:val="24"/>
          <w:szCs w:val="24"/>
        </w:rPr>
        <w:t>CONCUSSION</w:t>
      </w:r>
      <w:r w:rsidRPr="006854DB">
        <w:rPr>
          <w:rFonts w:ascii="Times New Roman" w:hAnsi="Times New Roman" w:cs="Times New Roman"/>
          <w:b/>
          <w:w w:val="85"/>
          <w:sz w:val="24"/>
          <w:szCs w:val="24"/>
        </w:rPr>
        <w:t xml:space="preserve"> </w:t>
      </w:r>
      <w:r w:rsidRPr="00DB2690">
        <w:rPr>
          <w:rFonts w:ascii="Times New Roman" w:hAnsi="Times New Roman" w:cs="Times New Roman"/>
          <w:color w:val="1D1D1C"/>
          <w:w w:val="90"/>
          <w:sz w:val="24"/>
          <w:szCs w:val="24"/>
        </w:rPr>
        <w:t xml:space="preserve">(once per accident, </w:t>
      </w:r>
      <w:r w:rsidRPr="00DB2690">
        <w:rPr>
          <w:rFonts w:ascii="Times New Roman" w:hAnsi="Times New Roman" w:cs="Times New Roman"/>
          <w:color w:val="2C2C2C"/>
          <w:w w:val="90"/>
          <w:sz w:val="24"/>
          <w:szCs w:val="24"/>
        </w:rPr>
        <w:t xml:space="preserve">within 6 </w:t>
      </w:r>
      <w:r w:rsidRPr="00DB2690">
        <w:rPr>
          <w:rFonts w:ascii="Times New Roman" w:hAnsi="Times New Roman" w:cs="Times New Roman"/>
          <w:color w:val="1D1D1C"/>
          <w:w w:val="90"/>
          <w:sz w:val="24"/>
          <w:szCs w:val="24"/>
        </w:rPr>
        <w:t>months after the accident)</w:t>
      </w:r>
    </w:p>
    <w:p w14:paraId="27B567EF" w14:textId="77777777" w:rsidR="00103651" w:rsidRPr="006854DB" w:rsidRDefault="00E36DD3" w:rsidP="00384C99">
      <w:pPr>
        <w:spacing w:line="229" w:lineRule="exact"/>
        <w:ind w:left="90"/>
        <w:rPr>
          <w:rFonts w:ascii="Times New Roman" w:eastAsia="Arial" w:hAnsi="Times New Roman" w:cs="Times New Roman"/>
          <w:sz w:val="24"/>
          <w:szCs w:val="24"/>
        </w:rPr>
      </w:pPr>
      <w:r w:rsidRPr="00B20797">
        <w:rPr>
          <w:rFonts w:ascii="Times New Roman" w:hAnsi="Times New Roman" w:cs="Times New Roman"/>
          <w:b/>
          <w:sz w:val="24"/>
          <w:szCs w:val="24"/>
        </w:rPr>
        <w:t>TRAMATIC</w:t>
      </w:r>
      <w:r w:rsidRPr="00B20797">
        <w:rPr>
          <w:rFonts w:ascii="Times New Roman" w:hAnsi="Times New Roman" w:cs="Times New Roman"/>
          <w:b/>
          <w:spacing w:val="-15"/>
          <w:sz w:val="24"/>
          <w:szCs w:val="24"/>
        </w:rPr>
        <w:t xml:space="preserve"> </w:t>
      </w:r>
      <w:r w:rsidRPr="00B20797">
        <w:rPr>
          <w:rFonts w:ascii="Times New Roman" w:hAnsi="Times New Roman" w:cs="Times New Roman"/>
          <w:b/>
          <w:sz w:val="24"/>
          <w:szCs w:val="24"/>
        </w:rPr>
        <w:t>BRAIN</w:t>
      </w:r>
      <w:r w:rsidRPr="00B20797">
        <w:rPr>
          <w:rFonts w:ascii="Times New Roman" w:hAnsi="Times New Roman" w:cs="Times New Roman"/>
          <w:b/>
          <w:spacing w:val="-14"/>
          <w:sz w:val="24"/>
          <w:szCs w:val="24"/>
        </w:rPr>
        <w:t xml:space="preserve"> </w:t>
      </w:r>
      <w:r w:rsidRPr="00B20797">
        <w:rPr>
          <w:rFonts w:ascii="Times New Roman" w:hAnsi="Times New Roman" w:cs="Times New Roman"/>
          <w:b/>
          <w:sz w:val="24"/>
          <w:szCs w:val="24"/>
        </w:rPr>
        <w:t>INJURY</w:t>
      </w:r>
      <w:r w:rsidRPr="006854DB">
        <w:rPr>
          <w:rFonts w:ascii="Times New Roman" w:hAnsi="Times New Roman" w:cs="Times New Roman"/>
          <w:b/>
          <w:spacing w:val="6"/>
          <w:w w:val="90"/>
          <w:sz w:val="24"/>
          <w:szCs w:val="24"/>
        </w:rPr>
        <w:t xml:space="preserve"> </w:t>
      </w:r>
      <w:r w:rsidRPr="00DB2690">
        <w:rPr>
          <w:rFonts w:ascii="Times New Roman" w:hAnsi="Times New Roman" w:cs="Times New Roman"/>
          <w:color w:val="1D1D1C"/>
          <w:w w:val="90"/>
          <w:sz w:val="24"/>
          <w:szCs w:val="24"/>
        </w:rPr>
        <w:t>(once per accident, within 6 months after the accident)</w:t>
      </w:r>
    </w:p>
    <w:p w14:paraId="756111FD" w14:textId="77777777" w:rsidR="00103651" w:rsidRPr="006854DB" w:rsidRDefault="00E36DD3" w:rsidP="00384C99">
      <w:pPr>
        <w:spacing w:before="122"/>
        <w:ind w:left="90"/>
        <w:rPr>
          <w:rFonts w:ascii="Times New Roman" w:eastAsia="Arial" w:hAnsi="Times New Roman" w:cs="Times New Roman"/>
          <w:sz w:val="24"/>
          <w:szCs w:val="24"/>
        </w:rPr>
      </w:pPr>
      <w:r w:rsidRPr="00B20797">
        <w:rPr>
          <w:rFonts w:ascii="Times New Roman" w:hAnsi="Times New Roman" w:cs="Times New Roman"/>
          <w:b/>
          <w:sz w:val="24"/>
          <w:szCs w:val="24"/>
        </w:rPr>
        <w:t>COMA</w:t>
      </w:r>
      <w:r w:rsidRPr="006854DB">
        <w:rPr>
          <w:rFonts w:ascii="Times New Roman" w:hAnsi="Times New Roman" w:cs="Times New Roman"/>
          <w:b/>
          <w:w w:val="85"/>
          <w:sz w:val="24"/>
          <w:szCs w:val="24"/>
        </w:rPr>
        <w:t xml:space="preserve"> </w:t>
      </w:r>
      <w:r w:rsidRPr="00DB2690">
        <w:rPr>
          <w:rFonts w:ascii="Times New Roman" w:hAnsi="Times New Roman" w:cs="Times New Roman"/>
          <w:color w:val="1D1D1C"/>
          <w:w w:val="90"/>
          <w:sz w:val="24"/>
          <w:szCs w:val="24"/>
        </w:rPr>
        <w:t>(once per</w:t>
      </w:r>
      <w:r w:rsidRPr="00DB2690">
        <w:rPr>
          <w:rFonts w:ascii="Times New Roman" w:hAnsi="Times New Roman" w:cs="Times New Roman"/>
          <w:color w:val="1D1D1C"/>
          <w:spacing w:val="32"/>
          <w:w w:val="90"/>
          <w:sz w:val="24"/>
          <w:szCs w:val="24"/>
        </w:rPr>
        <w:t xml:space="preserve"> </w:t>
      </w:r>
      <w:r w:rsidRPr="00DB2690">
        <w:rPr>
          <w:rFonts w:ascii="Times New Roman" w:hAnsi="Times New Roman" w:cs="Times New Roman"/>
          <w:color w:val="1D1D1C"/>
          <w:w w:val="90"/>
          <w:sz w:val="24"/>
          <w:szCs w:val="24"/>
        </w:rPr>
        <w:t>accident)</w:t>
      </w:r>
    </w:p>
    <w:p w14:paraId="27FC12C5" w14:textId="11DE012A" w:rsidR="00103651" w:rsidRDefault="00E36DD3" w:rsidP="00384C99">
      <w:pPr>
        <w:spacing w:before="126"/>
        <w:ind w:left="90"/>
        <w:rPr>
          <w:rFonts w:ascii="Times New Roman" w:hAnsi="Times New Roman" w:cs="Times New Roman"/>
          <w:color w:val="1D1D1C"/>
          <w:w w:val="90"/>
          <w:sz w:val="24"/>
          <w:szCs w:val="24"/>
        </w:rPr>
      </w:pPr>
      <w:r w:rsidRPr="00B20797">
        <w:rPr>
          <w:rFonts w:ascii="Times New Roman" w:hAnsi="Times New Roman" w:cs="Times New Roman"/>
          <w:b/>
          <w:sz w:val="24"/>
          <w:szCs w:val="24"/>
        </w:rPr>
        <w:t>EMERGENCY</w:t>
      </w:r>
      <w:r w:rsidRPr="00B20797">
        <w:rPr>
          <w:rFonts w:ascii="Times New Roman" w:hAnsi="Times New Roman" w:cs="Times New Roman"/>
          <w:b/>
          <w:spacing w:val="-18"/>
          <w:sz w:val="24"/>
          <w:szCs w:val="24"/>
        </w:rPr>
        <w:t xml:space="preserve"> </w:t>
      </w:r>
      <w:r w:rsidRPr="00B20797">
        <w:rPr>
          <w:rFonts w:ascii="Times New Roman" w:hAnsi="Times New Roman" w:cs="Times New Roman"/>
          <w:b/>
          <w:sz w:val="24"/>
          <w:szCs w:val="24"/>
        </w:rPr>
        <w:t>DENTAL</w:t>
      </w:r>
      <w:r w:rsidRPr="00B20797">
        <w:rPr>
          <w:rFonts w:ascii="Times New Roman" w:hAnsi="Times New Roman" w:cs="Times New Roman"/>
          <w:b/>
          <w:spacing w:val="-20"/>
          <w:sz w:val="24"/>
          <w:szCs w:val="24"/>
        </w:rPr>
        <w:t xml:space="preserve"> </w:t>
      </w:r>
      <w:r w:rsidRPr="00B20797">
        <w:rPr>
          <w:rFonts w:ascii="Times New Roman" w:hAnsi="Times New Roman" w:cs="Times New Roman"/>
          <w:b/>
          <w:sz w:val="24"/>
          <w:szCs w:val="24"/>
        </w:rPr>
        <w:t>WORK</w:t>
      </w:r>
      <w:r w:rsidRPr="006854DB">
        <w:rPr>
          <w:rFonts w:ascii="Times New Roman" w:hAnsi="Times New Roman" w:cs="Times New Roman"/>
          <w:b/>
          <w:spacing w:val="-24"/>
          <w:w w:val="90"/>
          <w:sz w:val="24"/>
          <w:szCs w:val="24"/>
        </w:rPr>
        <w:t xml:space="preserve"> </w:t>
      </w:r>
      <w:r w:rsidRPr="00DB2690">
        <w:rPr>
          <w:rFonts w:ascii="Times New Roman" w:hAnsi="Times New Roman" w:cs="Times New Roman"/>
          <w:color w:val="1D1D1C"/>
          <w:w w:val="90"/>
          <w:sz w:val="24"/>
          <w:szCs w:val="24"/>
        </w:rPr>
        <w:t>(once</w:t>
      </w:r>
      <w:r w:rsidRPr="00DB2690">
        <w:rPr>
          <w:rFonts w:ascii="Times New Roman" w:hAnsi="Times New Roman" w:cs="Times New Roman"/>
          <w:color w:val="1D1D1C"/>
          <w:spacing w:val="-27"/>
          <w:w w:val="90"/>
          <w:sz w:val="24"/>
          <w:szCs w:val="24"/>
        </w:rPr>
        <w:t xml:space="preserve"> </w:t>
      </w:r>
      <w:r w:rsidRPr="00DB2690">
        <w:rPr>
          <w:rFonts w:ascii="Times New Roman" w:hAnsi="Times New Roman" w:cs="Times New Roman"/>
          <w:color w:val="1D1D1C"/>
          <w:w w:val="90"/>
          <w:sz w:val="24"/>
          <w:szCs w:val="24"/>
        </w:rPr>
        <w:t>per</w:t>
      </w:r>
      <w:r w:rsidRPr="00DB2690">
        <w:rPr>
          <w:rFonts w:ascii="Times New Roman" w:hAnsi="Times New Roman" w:cs="Times New Roman"/>
          <w:color w:val="1D1D1C"/>
          <w:spacing w:val="-23"/>
          <w:w w:val="90"/>
          <w:sz w:val="24"/>
          <w:szCs w:val="24"/>
        </w:rPr>
        <w:t xml:space="preserve"> </w:t>
      </w:r>
      <w:r w:rsidRPr="00DB2690">
        <w:rPr>
          <w:rFonts w:ascii="Times New Roman" w:hAnsi="Times New Roman" w:cs="Times New Roman"/>
          <w:color w:val="2C2C2C"/>
          <w:w w:val="90"/>
          <w:sz w:val="24"/>
          <w:szCs w:val="24"/>
        </w:rPr>
        <w:t>accident,</w:t>
      </w:r>
      <w:r w:rsidRPr="00DB2690">
        <w:rPr>
          <w:rFonts w:ascii="Times New Roman" w:hAnsi="Times New Roman" w:cs="Times New Roman"/>
          <w:color w:val="2C2C2C"/>
          <w:spacing w:val="-17"/>
          <w:w w:val="90"/>
          <w:sz w:val="24"/>
          <w:szCs w:val="24"/>
        </w:rPr>
        <w:t xml:space="preserve"> </w:t>
      </w:r>
      <w:r w:rsidRPr="00DB2690">
        <w:rPr>
          <w:rFonts w:ascii="Times New Roman" w:hAnsi="Times New Roman" w:cs="Times New Roman"/>
          <w:color w:val="1D1D1C"/>
          <w:w w:val="90"/>
          <w:sz w:val="24"/>
          <w:szCs w:val="24"/>
        </w:rPr>
        <w:t>within</w:t>
      </w:r>
      <w:r w:rsidRPr="00DB2690">
        <w:rPr>
          <w:rFonts w:ascii="Times New Roman" w:hAnsi="Times New Roman" w:cs="Times New Roman"/>
          <w:color w:val="1D1D1C"/>
          <w:spacing w:val="-20"/>
          <w:w w:val="90"/>
          <w:sz w:val="24"/>
          <w:szCs w:val="24"/>
        </w:rPr>
        <w:t xml:space="preserve"> </w:t>
      </w:r>
      <w:r w:rsidRPr="00DB2690">
        <w:rPr>
          <w:rFonts w:ascii="Times New Roman" w:hAnsi="Times New Roman" w:cs="Times New Roman"/>
          <w:color w:val="1D1D1C"/>
          <w:w w:val="90"/>
          <w:sz w:val="24"/>
          <w:szCs w:val="24"/>
        </w:rPr>
        <w:t>6</w:t>
      </w:r>
      <w:r w:rsidRPr="00DB2690">
        <w:rPr>
          <w:rFonts w:ascii="Times New Roman" w:hAnsi="Times New Roman" w:cs="Times New Roman"/>
          <w:color w:val="1D1D1C"/>
          <w:spacing w:val="-13"/>
          <w:w w:val="90"/>
          <w:sz w:val="24"/>
          <w:szCs w:val="24"/>
        </w:rPr>
        <w:t xml:space="preserve"> </w:t>
      </w:r>
      <w:r w:rsidRPr="00DB2690">
        <w:rPr>
          <w:rFonts w:ascii="Times New Roman" w:hAnsi="Times New Roman" w:cs="Times New Roman"/>
          <w:color w:val="1D1D1C"/>
          <w:w w:val="90"/>
          <w:sz w:val="24"/>
          <w:szCs w:val="24"/>
        </w:rPr>
        <w:t>months</w:t>
      </w:r>
      <w:r w:rsidRPr="00DB2690">
        <w:rPr>
          <w:rFonts w:ascii="Times New Roman" w:hAnsi="Times New Roman" w:cs="Times New Roman"/>
          <w:color w:val="1D1D1C"/>
          <w:spacing w:val="-26"/>
          <w:w w:val="90"/>
          <w:sz w:val="24"/>
          <w:szCs w:val="24"/>
        </w:rPr>
        <w:t xml:space="preserve"> </w:t>
      </w:r>
      <w:r w:rsidRPr="00DB2690">
        <w:rPr>
          <w:rFonts w:ascii="Times New Roman" w:hAnsi="Times New Roman" w:cs="Times New Roman"/>
          <w:color w:val="1D1D1C"/>
          <w:w w:val="90"/>
          <w:sz w:val="24"/>
          <w:szCs w:val="24"/>
        </w:rPr>
        <w:t>after</w:t>
      </w:r>
      <w:r w:rsidRPr="00DB2690">
        <w:rPr>
          <w:rFonts w:ascii="Times New Roman" w:hAnsi="Times New Roman" w:cs="Times New Roman"/>
          <w:color w:val="1D1D1C"/>
          <w:spacing w:val="-19"/>
          <w:w w:val="90"/>
          <w:sz w:val="24"/>
          <w:szCs w:val="24"/>
        </w:rPr>
        <w:t xml:space="preserve"> </w:t>
      </w:r>
      <w:r w:rsidRPr="00DB2690">
        <w:rPr>
          <w:rFonts w:ascii="Times New Roman" w:hAnsi="Times New Roman" w:cs="Times New Roman"/>
          <w:color w:val="1D1D1C"/>
          <w:w w:val="90"/>
          <w:sz w:val="24"/>
          <w:szCs w:val="24"/>
        </w:rPr>
        <w:t>the</w:t>
      </w:r>
      <w:r w:rsidRPr="00DB2690">
        <w:rPr>
          <w:rFonts w:ascii="Times New Roman" w:hAnsi="Times New Roman" w:cs="Times New Roman"/>
          <w:color w:val="1D1D1C"/>
          <w:spacing w:val="-23"/>
          <w:w w:val="90"/>
          <w:sz w:val="24"/>
          <w:szCs w:val="24"/>
        </w:rPr>
        <w:t xml:space="preserve"> </w:t>
      </w:r>
      <w:r w:rsidRPr="00DB2690">
        <w:rPr>
          <w:rFonts w:ascii="Times New Roman" w:hAnsi="Times New Roman" w:cs="Times New Roman"/>
          <w:color w:val="1D1D1C"/>
          <w:w w:val="90"/>
          <w:sz w:val="24"/>
          <w:szCs w:val="24"/>
        </w:rPr>
        <w:t>accident)</w:t>
      </w:r>
    </w:p>
    <w:p w14:paraId="0CDF5B10" w14:textId="446BA232" w:rsidR="00DB2690" w:rsidRDefault="00DB2690" w:rsidP="00384C99">
      <w:pPr>
        <w:spacing w:before="126" w:line="276" w:lineRule="auto"/>
        <w:ind w:left="90"/>
        <w:rPr>
          <w:rFonts w:ascii="Times New Roman" w:hAnsi="Times New Roman" w:cs="Times New Roman"/>
          <w:color w:val="1D1D1C"/>
          <w:w w:val="85"/>
          <w:sz w:val="24"/>
          <w:szCs w:val="24"/>
        </w:rPr>
      </w:pPr>
      <w:r>
        <w:rPr>
          <w:rFonts w:ascii="Times New Roman" w:hAnsi="Times New Roman" w:cs="Times New Roman"/>
          <w:b/>
          <w:sz w:val="24"/>
          <w:szCs w:val="24"/>
        </w:rPr>
        <w:t xml:space="preserve">BURNS </w:t>
      </w:r>
      <w:r w:rsidR="00BD261D" w:rsidRPr="009071CE">
        <w:rPr>
          <w:rFonts w:ascii="Times New Roman" w:hAnsi="Times New Roman" w:cs="Times New Roman"/>
          <w:color w:val="1D1D1C"/>
          <w:w w:val="90"/>
          <w:sz w:val="24"/>
          <w:szCs w:val="24"/>
        </w:rPr>
        <w:t>(once</w:t>
      </w:r>
      <w:r w:rsidR="00BD261D" w:rsidRPr="009071CE">
        <w:rPr>
          <w:rFonts w:ascii="Times New Roman" w:hAnsi="Times New Roman" w:cs="Times New Roman"/>
          <w:color w:val="1D1D1C"/>
          <w:spacing w:val="-16"/>
          <w:w w:val="90"/>
          <w:sz w:val="24"/>
          <w:szCs w:val="24"/>
        </w:rPr>
        <w:t xml:space="preserve"> </w:t>
      </w:r>
      <w:r w:rsidR="00BD261D" w:rsidRPr="009071CE">
        <w:rPr>
          <w:rFonts w:ascii="Times New Roman" w:hAnsi="Times New Roman" w:cs="Times New Roman"/>
          <w:color w:val="1D1D1C"/>
          <w:w w:val="90"/>
          <w:sz w:val="24"/>
          <w:szCs w:val="24"/>
        </w:rPr>
        <w:t>per</w:t>
      </w:r>
      <w:r w:rsidR="00BD261D" w:rsidRPr="009071CE">
        <w:rPr>
          <w:rFonts w:ascii="Times New Roman" w:hAnsi="Times New Roman" w:cs="Times New Roman"/>
          <w:color w:val="1D1D1C"/>
          <w:spacing w:val="-6"/>
          <w:w w:val="90"/>
          <w:sz w:val="24"/>
          <w:szCs w:val="24"/>
        </w:rPr>
        <w:t xml:space="preserve"> </w:t>
      </w:r>
      <w:r w:rsidR="00BD261D" w:rsidRPr="009071CE">
        <w:rPr>
          <w:rFonts w:ascii="Times New Roman" w:hAnsi="Times New Roman" w:cs="Times New Roman"/>
          <w:color w:val="1D1D1C"/>
          <w:w w:val="90"/>
          <w:sz w:val="24"/>
          <w:szCs w:val="24"/>
        </w:rPr>
        <w:t>accident,</w:t>
      </w:r>
      <w:r w:rsidR="00BD261D" w:rsidRPr="009071CE">
        <w:rPr>
          <w:rFonts w:ascii="Times New Roman" w:hAnsi="Times New Roman" w:cs="Times New Roman"/>
          <w:color w:val="1D1D1C"/>
          <w:spacing w:val="3"/>
          <w:w w:val="90"/>
          <w:sz w:val="24"/>
          <w:szCs w:val="24"/>
        </w:rPr>
        <w:t xml:space="preserve"> </w:t>
      </w:r>
      <w:r w:rsidR="00BD261D" w:rsidRPr="009071CE">
        <w:rPr>
          <w:rFonts w:ascii="Times New Roman" w:hAnsi="Times New Roman" w:cs="Times New Roman"/>
          <w:color w:val="1D1D1C"/>
          <w:w w:val="90"/>
          <w:sz w:val="24"/>
          <w:szCs w:val="24"/>
        </w:rPr>
        <w:t>within</w:t>
      </w:r>
      <w:r w:rsidR="00BD261D" w:rsidRPr="009071CE">
        <w:rPr>
          <w:rFonts w:ascii="Times New Roman" w:hAnsi="Times New Roman" w:cs="Times New Roman"/>
          <w:color w:val="1D1D1C"/>
          <w:spacing w:val="-9"/>
          <w:w w:val="90"/>
          <w:sz w:val="24"/>
          <w:szCs w:val="24"/>
        </w:rPr>
        <w:t xml:space="preserve"> </w:t>
      </w:r>
      <w:r w:rsidR="00BD261D" w:rsidRPr="009071CE">
        <w:rPr>
          <w:rFonts w:ascii="Times New Roman" w:hAnsi="Times New Roman" w:cs="Times New Roman"/>
          <w:color w:val="1D1D1C"/>
          <w:w w:val="90"/>
          <w:sz w:val="24"/>
          <w:szCs w:val="24"/>
        </w:rPr>
        <w:t>6</w:t>
      </w:r>
      <w:r w:rsidR="00BD261D" w:rsidRPr="009071CE">
        <w:rPr>
          <w:rFonts w:ascii="Times New Roman" w:hAnsi="Times New Roman" w:cs="Times New Roman"/>
          <w:color w:val="1D1D1C"/>
          <w:spacing w:val="-10"/>
          <w:w w:val="90"/>
          <w:sz w:val="24"/>
          <w:szCs w:val="24"/>
        </w:rPr>
        <w:t xml:space="preserve"> </w:t>
      </w:r>
      <w:r w:rsidR="00BD261D" w:rsidRPr="009071CE">
        <w:rPr>
          <w:rFonts w:ascii="Times New Roman" w:hAnsi="Times New Roman" w:cs="Times New Roman"/>
          <w:color w:val="1D1D1C"/>
          <w:spacing w:val="2"/>
          <w:w w:val="90"/>
          <w:sz w:val="24"/>
          <w:szCs w:val="24"/>
        </w:rPr>
        <w:t>months</w:t>
      </w:r>
      <w:r w:rsidR="00BD261D" w:rsidRPr="009071CE">
        <w:rPr>
          <w:rFonts w:ascii="Times New Roman" w:hAnsi="Times New Roman" w:cs="Times New Roman"/>
          <w:color w:val="1D1D1C"/>
          <w:spacing w:val="-10"/>
          <w:w w:val="90"/>
          <w:sz w:val="24"/>
          <w:szCs w:val="24"/>
        </w:rPr>
        <w:t xml:space="preserve"> </w:t>
      </w:r>
      <w:r w:rsidR="00BD261D" w:rsidRPr="009071CE">
        <w:rPr>
          <w:rFonts w:ascii="Times New Roman" w:hAnsi="Times New Roman" w:cs="Times New Roman"/>
          <w:color w:val="1D1D1C"/>
          <w:w w:val="90"/>
          <w:sz w:val="24"/>
          <w:szCs w:val="24"/>
        </w:rPr>
        <w:t>after</w:t>
      </w:r>
      <w:r w:rsidR="00BD261D" w:rsidRPr="009071CE">
        <w:rPr>
          <w:rFonts w:ascii="Times New Roman" w:hAnsi="Times New Roman" w:cs="Times New Roman"/>
          <w:color w:val="1D1D1C"/>
          <w:spacing w:val="5"/>
          <w:w w:val="90"/>
          <w:sz w:val="24"/>
          <w:szCs w:val="24"/>
        </w:rPr>
        <w:t xml:space="preserve"> </w:t>
      </w:r>
      <w:r w:rsidR="00BD261D" w:rsidRPr="009071CE">
        <w:rPr>
          <w:rFonts w:ascii="Times New Roman" w:hAnsi="Times New Roman" w:cs="Times New Roman"/>
          <w:color w:val="1D1D1C"/>
          <w:w w:val="90"/>
          <w:sz w:val="24"/>
          <w:szCs w:val="24"/>
        </w:rPr>
        <w:t>the</w:t>
      </w:r>
      <w:r w:rsidR="00BD261D" w:rsidRPr="009071CE">
        <w:rPr>
          <w:rFonts w:ascii="Times New Roman" w:hAnsi="Times New Roman" w:cs="Times New Roman"/>
          <w:color w:val="1D1D1C"/>
          <w:spacing w:val="-1"/>
          <w:w w:val="90"/>
          <w:sz w:val="24"/>
          <w:szCs w:val="24"/>
        </w:rPr>
        <w:t xml:space="preserve"> </w:t>
      </w:r>
      <w:r w:rsidR="00BD261D" w:rsidRPr="009071CE">
        <w:rPr>
          <w:rFonts w:ascii="Times New Roman" w:hAnsi="Times New Roman" w:cs="Times New Roman"/>
          <w:color w:val="1D1D1C"/>
          <w:w w:val="90"/>
          <w:sz w:val="24"/>
          <w:szCs w:val="24"/>
        </w:rPr>
        <w:t>accident)</w:t>
      </w:r>
    </w:p>
    <w:p w14:paraId="703A2351" w14:textId="43D778AC" w:rsidR="00721066" w:rsidRDefault="00721066" w:rsidP="00384C99">
      <w:pPr>
        <w:spacing w:before="126" w:line="276" w:lineRule="auto"/>
        <w:ind w:left="90"/>
        <w:rPr>
          <w:rFonts w:ascii="Times New Roman" w:hAnsi="Times New Roman" w:cs="Times New Roman"/>
          <w:b/>
          <w:sz w:val="24"/>
          <w:szCs w:val="24"/>
        </w:rPr>
      </w:pPr>
      <w:r>
        <w:rPr>
          <w:rFonts w:ascii="Times New Roman" w:hAnsi="Times New Roman" w:cs="Times New Roman"/>
          <w:b/>
          <w:sz w:val="24"/>
          <w:szCs w:val="24"/>
        </w:rPr>
        <w:t>EYE INJURIES</w:t>
      </w:r>
    </w:p>
    <w:p w14:paraId="5890AF18" w14:textId="1505D125" w:rsidR="00456E56" w:rsidRDefault="00721066" w:rsidP="00384C99">
      <w:pPr>
        <w:spacing w:before="126"/>
        <w:ind w:left="90"/>
        <w:rPr>
          <w:rFonts w:ascii="Times New Roman" w:hAnsi="Times New Roman" w:cs="Times New Roman"/>
          <w:color w:val="1D1D1C"/>
          <w:w w:val="90"/>
          <w:sz w:val="24"/>
          <w:szCs w:val="24"/>
        </w:rPr>
      </w:pPr>
      <w:r>
        <w:rPr>
          <w:rFonts w:ascii="Times New Roman" w:hAnsi="Times New Roman" w:cs="Times New Roman"/>
          <w:b/>
          <w:sz w:val="24"/>
          <w:szCs w:val="24"/>
        </w:rPr>
        <w:t xml:space="preserve">FRACTURES </w:t>
      </w:r>
      <w:r w:rsidRPr="00721066">
        <w:rPr>
          <w:rFonts w:ascii="Times New Roman" w:hAnsi="Times New Roman" w:cs="Times New Roman"/>
          <w:color w:val="1D1D1C"/>
          <w:w w:val="90"/>
          <w:sz w:val="24"/>
          <w:szCs w:val="24"/>
        </w:rPr>
        <w:t xml:space="preserve">(once per </w:t>
      </w:r>
      <w:r w:rsidRPr="00721066">
        <w:rPr>
          <w:rFonts w:ascii="Times New Roman" w:hAnsi="Times New Roman" w:cs="Times New Roman"/>
          <w:color w:val="2C2C2C"/>
          <w:w w:val="90"/>
          <w:sz w:val="24"/>
          <w:szCs w:val="24"/>
        </w:rPr>
        <w:t xml:space="preserve">accident, </w:t>
      </w:r>
      <w:r w:rsidRPr="00721066">
        <w:rPr>
          <w:rFonts w:ascii="Times New Roman" w:hAnsi="Times New Roman" w:cs="Times New Roman"/>
          <w:color w:val="1D1D1C"/>
          <w:w w:val="90"/>
          <w:sz w:val="24"/>
          <w:szCs w:val="24"/>
        </w:rPr>
        <w:t>within 90 days after the accident)</w:t>
      </w:r>
    </w:p>
    <w:p w14:paraId="1B353151" w14:textId="77777777" w:rsidR="00384C99" w:rsidRPr="00384C99" w:rsidRDefault="00384C99" w:rsidP="00384C99">
      <w:pPr>
        <w:ind w:left="90"/>
        <w:rPr>
          <w:rFonts w:ascii="Times New Roman" w:hAnsi="Times New Roman" w:cs="Times New Roman"/>
          <w:color w:val="1D1D1C"/>
          <w:w w:val="90"/>
          <w:sz w:val="16"/>
          <w:szCs w:val="16"/>
        </w:rPr>
      </w:pPr>
    </w:p>
    <w:p w14:paraId="58BCECA6" w14:textId="6C5FAF96" w:rsidR="00721066" w:rsidRDefault="00721066" w:rsidP="00384C99">
      <w:pPr>
        <w:ind w:left="90"/>
        <w:rPr>
          <w:rFonts w:ascii="Times New Roman" w:hAnsi="Times New Roman" w:cs="Times New Roman"/>
          <w:color w:val="1D1D1C"/>
          <w:w w:val="90"/>
          <w:sz w:val="24"/>
          <w:szCs w:val="24"/>
        </w:rPr>
      </w:pPr>
      <w:r>
        <w:rPr>
          <w:rFonts w:ascii="Times New Roman" w:hAnsi="Times New Roman" w:cs="Times New Roman"/>
          <w:b/>
          <w:sz w:val="24"/>
          <w:szCs w:val="24"/>
        </w:rPr>
        <w:t xml:space="preserve">DISLOCATIONS </w:t>
      </w:r>
      <w:r w:rsidRPr="009071CE">
        <w:rPr>
          <w:rFonts w:ascii="Times New Roman" w:hAnsi="Times New Roman" w:cs="Times New Roman"/>
          <w:color w:val="1D1D1C"/>
          <w:w w:val="90"/>
          <w:sz w:val="24"/>
          <w:szCs w:val="24"/>
        </w:rPr>
        <w:t xml:space="preserve">(once per </w:t>
      </w:r>
      <w:r w:rsidRPr="009071CE">
        <w:rPr>
          <w:rFonts w:ascii="Times New Roman" w:hAnsi="Times New Roman" w:cs="Times New Roman"/>
          <w:color w:val="2C2C2C"/>
          <w:w w:val="90"/>
          <w:sz w:val="24"/>
          <w:szCs w:val="24"/>
        </w:rPr>
        <w:t xml:space="preserve">accident, </w:t>
      </w:r>
      <w:r w:rsidRPr="009071CE">
        <w:rPr>
          <w:rFonts w:ascii="Times New Roman" w:hAnsi="Times New Roman" w:cs="Times New Roman"/>
          <w:color w:val="1D1D1C"/>
          <w:w w:val="90"/>
          <w:sz w:val="24"/>
          <w:szCs w:val="24"/>
        </w:rPr>
        <w:t>within 90 days after the accident)</w:t>
      </w:r>
    </w:p>
    <w:p w14:paraId="27A55686" w14:textId="286B3D2B" w:rsidR="00721066" w:rsidRDefault="00721066" w:rsidP="00A8669E">
      <w:pPr>
        <w:spacing w:before="126"/>
        <w:ind w:left="90"/>
        <w:rPr>
          <w:rFonts w:ascii="Times New Roman" w:hAnsi="Times New Roman" w:cs="Times New Roman"/>
          <w:color w:val="1D1D1C"/>
          <w:sz w:val="24"/>
          <w:szCs w:val="24"/>
        </w:rPr>
      </w:pPr>
      <w:r w:rsidRPr="00721066">
        <w:rPr>
          <w:rFonts w:ascii="Times New Roman" w:hAnsi="Times New Roman" w:cs="Times New Roman"/>
          <w:b/>
          <w:sz w:val="24"/>
          <w:szCs w:val="24"/>
        </w:rPr>
        <w:t>LACERATIONS</w:t>
      </w:r>
      <w:r w:rsidRPr="00721066">
        <w:rPr>
          <w:rFonts w:ascii="Times New Roman" w:hAnsi="Times New Roman" w:cs="Times New Roman"/>
          <w:b/>
          <w:spacing w:val="-9"/>
          <w:sz w:val="24"/>
          <w:szCs w:val="24"/>
        </w:rPr>
        <w:t xml:space="preserve"> </w:t>
      </w:r>
      <w:r w:rsidRPr="00721066">
        <w:rPr>
          <w:rFonts w:ascii="Times New Roman" w:hAnsi="Times New Roman" w:cs="Times New Roman"/>
          <w:color w:val="1D1D1C"/>
          <w:sz w:val="24"/>
          <w:szCs w:val="24"/>
        </w:rPr>
        <w:t>(once</w:t>
      </w:r>
      <w:r w:rsidRPr="00721066">
        <w:rPr>
          <w:rFonts w:ascii="Times New Roman" w:hAnsi="Times New Roman" w:cs="Times New Roman"/>
          <w:color w:val="1D1D1C"/>
          <w:spacing w:val="-28"/>
          <w:sz w:val="24"/>
          <w:szCs w:val="24"/>
        </w:rPr>
        <w:t xml:space="preserve"> </w:t>
      </w:r>
      <w:r w:rsidRPr="00721066">
        <w:rPr>
          <w:rFonts w:ascii="Times New Roman" w:hAnsi="Times New Roman" w:cs="Times New Roman"/>
          <w:color w:val="1D1D1C"/>
          <w:sz w:val="24"/>
          <w:szCs w:val="24"/>
        </w:rPr>
        <w:t>per</w:t>
      </w:r>
      <w:r w:rsidRPr="00721066">
        <w:rPr>
          <w:rFonts w:ascii="Times New Roman" w:hAnsi="Times New Roman" w:cs="Times New Roman"/>
          <w:color w:val="1D1D1C"/>
          <w:spacing w:val="-25"/>
          <w:sz w:val="24"/>
          <w:szCs w:val="24"/>
        </w:rPr>
        <w:t xml:space="preserve"> </w:t>
      </w:r>
      <w:r w:rsidRPr="00721066">
        <w:rPr>
          <w:rFonts w:ascii="Times New Roman" w:hAnsi="Times New Roman" w:cs="Times New Roman"/>
          <w:color w:val="1D1D1C"/>
          <w:sz w:val="24"/>
          <w:szCs w:val="24"/>
        </w:rPr>
        <w:t>accident,</w:t>
      </w:r>
      <w:r w:rsidRPr="00721066">
        <w:rPr>
          <w:rFonts w:ascii="Times New Roman" w:hAnsi="Times New Roman" w:cs="Times New Roman"/>
          <w:color w:val="1D1D1C"/>
          <w:spacing w:val="-15"/>
          <w:sz w:val="24"/>
          <w:szCs w:val="24"/>
        </w:rPr>
        <w:t xml:space="preserve"> </w:t>
      </w:r>
      <w:r w:rsidRPr="00721066">
        <w:rPr>
          <w:rFonts w:ascii="Times New Roman" w:hAnsi="Times New Roman" w:cs="Times New Roman"/>
          <w:color w:val="1D1D1C"/>
          <w:sz w:val="24"/>
          <w:szCs w:val="24"/>
        </w:rPr>
        <w:t>within</w:t>
      </w:r>
      <w:r w:rsidRPr="00721066">
        <w:rPr>
          <w:rFonts w:ascii="Times New Roman" w:hAnsi="Times New Roman" w:cs="Times New Roman"/>
          <w:color w:val="1D1D1C"/>
          <w:spacing w:val="-20"/>
          <w:sz w:val="24"/>
          <w:szCs w:val="24"/>
        </w:rPr>
        <w:t xml:space="preserve"> </w:t>
      </w:r>
      <w:r w:rsidRPr="00721066">
        <w:rPr>
          <w:rFonts w:ascii="Times New Roman" w:hAnsi="Times New Roman" w:cs="Times New Roman"/>
          <w:color w:val="1D1D1C"/>
          <w:sz w:val="24"/>
          <w:szCs w:val="24"/>
        </w:rPr>
        <w:t>7</w:t>
      </w:r>
      <w:r w:rsidRPr="00721066">
        <w:rPr>
          <w:rFonts w:ascii="Times New Roman" w:hAnsi="Times New Roman" w:cs="Times New Roman"/>
          <w:color w:val="1D1D1C"/>
          <w:spacing w:val="-24"/>
          <w:sz w:val="24"/>
          <w:szCs w:val="24"/>
        </w:rPr>
        <w:t xml:space="preserve"> </w:t>
      </w:r>
      <w:r w:rsidRPr="00721066">
        <w:rPr>
          <w:rFonts w:ascii="Times New Roman" w:hAnsi="Times New Roman" w:cs="Times New Roman"/>
          <w:color w:val="1D1D1C"/>
          <w:sz w:val="24"/>
          <w:szCs w:val="24"/>
        </w:rPr>
        <w:t>days</w:t>
      </w:r>
      <w:r w:rsidRPr="00721066">
        <w:rPr>
          <w:rFonts w:ascii="Times New Roman" w:hAnsi="Times New Roman" w:cs="Times New Roman"/>
          <w:color w:val="1D1D1C"/>
          <w:spacing w:val="-26"/>
          <w:sz w:val="24"/>
          <w:szCs w:val="24"/>
        </w:rPr>
        <w:t xml:space="preserve"> </w:t>
      </w:r>
      <w:r w:rsidRPr="00721066">
        <w:rPr>
          <w:rFonts w:ascii="Times New Roman" w:hAnsi="Times New Roman" w:cs="Times New Roman"/>
          <w:color w:val="1D1D1C"/>
          <w:sz w:val="24"/>
          <w:szCs w:val="24"/>
        </w:rPr>
        <w:t>after</w:t>
      </w:r>
      <w:r w:rsidRPr="00721066">
        <w:rPr>
          <w:rFonts w:ascii="Times New Roman" w:hAnsi="Times New Roman" w:cs="Times New Roman"/>
          <w:color w:val="1D1D1C"/>
          <w:spacing w:val="-19"/>
          <w:sz w:val="24"/>
          <w:szCs w:val="24"/>
        </w:rPr>
        <w:t xml:space="preserve"> </w:t>
      </w:r>
      <w:r w:rsidRPr="00721066">
        <w:rPr>
          <w:rFonts w:ascii="Times New Roman" w:hAnsi="Times New Roman" w:cs="Times New Roman"/>
          <w:color w:val="1D1D1C"/>
          <w:sz w:val="24"/>
          <w:szCs w:val="24"/>
        </w:rPr>
        <w:t>the</w:t>
      </w:r>
      <w:r w:rsidRPr="00721066">
        <w:rPr>
          <w:rFonts w:ascii="Times New Roman" w:hAnsi="Times New Roman" w:cs="Times New Roman"/>
          <w:color w:val="1D1D1C"/>
          <w:spacing w:val="-25"/>
          <w:sz w:val="24"/>
          <w:szCs w:val="24"/>
        </w:rPr>
        <w:t xml:space="preserve"> </w:t>
      </w:r>
      <w:r w:rsidRPr="00721066">
        <w:rPr>
          <w:rFonts w:ascii="Times New Roman" w:hAnsi="Times New Roman" w:cs="Times New Roman"/>
          <w:color w:val="1D1D1C"/>
          <w:sz w:val="24"/>
          <w:szCs w:val="24"/>
        </w:rPr>
        <w:t>accident)</w:t>
      </w:r>
    </w:p>
    <w:p w14:paraId="2B4C08C2" w14:textId="77777777" w:rsidR="00721066" w:rsidRPr="00953D26" w:rsidRDefault="00721066" w:rsidP="00A8669E">
      <w:pPr>
        <w:ind w:left="90"/>
        <w:rPr>
          <w:rFonts w:ascii="Times New Roman" w:hAnsi="Times New Roman" w:cs="Times New Roman"/>
          <w:color w:val="1D1D1C"/>
          <w:sz w:val="16"/>
          <w:szCs w:val="16"/>
        </w:rPr>
      </w:pPr>
    </w:p>
    <w:p w14:paraId="23BE6CE4" w14:textId="082D3B67" w:rsidR="00721066" w:rsidRDefault="00721066" w:rsidP="00A8669E">
      <w:pPr>
        <w:ind w:left="90"/>
        <w:rPr>
          <w:rFonts w:ascii="Times New Roman" w:hAnsi="Times New Roman" w:cs="Times New Roman"/>
          <w:color w:val="1D1D1C"/>
          <w:w w:val="90"/>
          <w:sz w:val="24"/>
          <w:szCs w:val="24"/>
        </w:rPr>
      </w:pPr>
      <w:r w:rsidRPr="00721066">
        <w:rPr>
          <w:rFonts w:ascii="Times New Roman" w:hAnsi="Times New Roman" w:cs="Times New Roman"/>
          <w:b/>
          <w:sz w:val="24"/>
          <w:szCs w:val="24"/>
        </w:rPr>
        <w:t>OUTPATIENT</w:t>
      </w:r>
      <w:r w:rsidRPr="00721066">
        <w:rPr>
          <w:rFonts w:ascii="Times New Roman" w:hAnsi="Times New Roman" w:cs="Times New Roman"/>
          <w:b/>
          <w:spacing w:val="-22"/>
          <w:sz w:val="24"/>
          <w:szCs w:val="24"/>
        </w:rPr>
        <w:t xml:space="preserve"> </w:t>
      </w:r>
      <w:r w:rsidRPr="00721066">
        <w:rPr>
          <w:rFonts w:ascii="Times New Roman" w:hAnsi="Times New Roman" w:cs="Times New Roman"/>
          <w:b/>
          <w:sz w:val="24"/>
          <w:szCs w:val="24"/>
        </w:rPr>
        <w:t>SURGERY</w:t>
      </w:r>
      <w:r w:rsidRPr="00721066">
        <w:rPr>
          <w:rFonts w:ascii="Times New Roman" w:hAnsi="Times New Roman" w:cs="Times New Roman"/>
          <w:b/>
          <w:spacing w:val="-20"/>
          <w:sz w:val="24"/>
          <w:szCs w:val="24"/>
        </w:rPr>
        <w:t xml:space="preserve"> </w:t>
      </w:r>
      <w:r w:rsidRPr="00721066">
        <w:rPr>
          <w:rFonts w:ascii="Times New Roman" w:hAnsi="Times New Roman" w:cs="Times New Roman"/>
          <w:b/>
          <w:sz w:val="24"/>
          <w:szCs w:val="24"/>
        </w:rPr>
        <w:t>AND</w:t>
      </w:r>
      <w:r w:rsidRPr="00721066">
        <w:rPr>
          <w:rFonts w:ascii="Times New Roman" w:hAnsi="Times New Roman" w:cs="Times New Roman"/>
          <w:b/>
          <w:spacing w:val="-22"/>
          <w:sz w:val="24"/>
          <w:szCs w:val="24"/>
        </w:rPr>
        <w:t xml:space="preserve"> </w:t>
      </w:r>
      <w:r w:rsidRPr="00721066">
        <w:rPr>
          <w:rFonts w:ascii="Times New Roman" w:hAnsi="Times New Roman" w:cs="Times New Roman"/>
          <w:b/>
          <w:sz w:val="24"/>
          <w:szCs w:val="24"/>
        </w:rPr>
        <w:t>ANESTHESIA</w:t>
      </w:r>
      <w:r w:rsidRPr="00721066">
        <w:rPr>
          <w:rFonts w:ascii="Times New Roman" w:hAnsi="Times New Roman" w:cs="Times New Roman"/>
          <w:b/>
          <w:spacing w:val="-20"/>
          <w:sz w:val="24"/>
          <w:szCs w:val="24"/>
        </w:rPr>
        <w:t xml:space="preserve"> </w:t>
      </w:r>
      <w:r w:rsidRPr="00721066">
        <w:rPr>
          <w:rFonts w:ascii="Times New Roman" w:hAnsi="Times New Roman" w:cs="Times New Roman"/>
          <w:color w:val="1D1D1C"/>
          <w:w w:val="90"/>
          <w:sz w:val="24"/>
          <w:szCs w:val="24"/>
        </w:rPr>
        <w:t>(per</w:t>
      </w:r>
      <w:r w:rsidRPr="00721066">
        <w:rPr>
          <w:rFonts w:ascii="Times New Roman" w:hAnsi="Times New Roman" w:cs="Times New Roman"/>
          <w:color w:val="1D1D1C"/>
          <w:spacing w:val="-17"/>
          <w:w w:val="90"/>
          <w:sz w:val="24"/>
          <w:szCs w:val="24"/>
        </w:rPr>
        <w:t xml:space="preserve"> </w:t>
      </w:r>
      <w:r w:rsidRPr="00721066">
        <w:rPr>
          <w:rFonts w:ascii="Times New Roman" w:hAnsi="Times New Roman" w:cs="Times New Roman"/>
          <w:color w:val="1D1D1C"/>
          <w:w w:val="90"/>
          <w:sz w:val="24"/>
          <w:szCs w:val="24"/>
        </w:rPr>
        <w:t>day</w:t>
      </w:r>
      <w:r w:rsidRPr="00721066">
        <w:rPr>
          <w:rFonts w:ascii="Times New Roman" w:hAnsi="Times New Roman" w:cs="Times New Roman"/>
          <w:color w:val="1D1D1C"/>
          <w:spacing w:val="-28"/>
          <w:w w:val="90"/>
          <w:sz w:val="24"/>
          <w:szCs w:val="24"/>
        </w:rPr>
        <w:t xml:space="preserve"> </w:t>
      </w:r>
      <w:r w:rsidRPr="00721066">
        <w:rPr>
          <w:rFonts w:ascii="Times New Roman" w:hAnsi="Times New Roman" w:cs="Times New Roman"/>
          <w:color w:val="1D1D1C"/>
          <w:w w:val="90"/>
          <w:sz w:val="24"/>
          <w:szCs w:val="24"/>
        </w:rPr>
        <w:t>/</w:t>
      </w:r>
      <w:r w:rsidRPr="00721066">
        <w:rPr>
          <w:rFonts w:ascii="Times New Roman" w:hAnsi="Times New Roman" w:cs="Times New Roman"/>
          <w:color w:val="1D1D1C"/>
          <w:spacing w:val="-30"/>
          <w:w w:val="90"/>
          <w:sz w:val="24"/>
          <w:szCs w:val="24"/>
        </w:rPr>
        <w:t xml:space="preserve"> </w:t>
      </w:r>
      <w:r w:rsidRPr="00721066">
        <w:rPr>
          <w:rFonts w:ascii="Times New Roman" w:hAnsi="Times New Roman" w:cs="Times New Roman"/>
          <w:color w:val="1D1D1C"/>
          <w:w w:val="90"/>
          <w:sz w:val="24"/>
          <w:szCs w:val="24"/>
        </w:rPr>
        <w:t>performed</w:t>
      </w:r>
      <w:r w:rsidRPr="00721066">
        <w:rPr>
          <w:rFonts w:ascii="Times New Roman" w:hAnsi="Times New Roman" w:cs="Times New Roman"/>
          <w:color w:val="1D1D1C"/>
          <w:spacing w:val="-30"/>
          <w:w w:val="90"/>
          <w:sz w:val="24"/>
          <w:szCs w:val="24"/>
        </w:rPr>
        <w:t xml:space="preserve"> </w:t>
      </w:r>
      <w:r w:rsidRPr="00721066">
        <w:rPr>
          <w:rFonts w:ascii="Times New Roman" w:hAnsi="Times New Roman" w:cs="Times New Roman"/>
          <w:color w:val="1D1D1C"/>
          <w:w w:val="90"/>
          <w:sz w:val="24"/>
          <w:szCs w:val="24"/>
        </w:rPr>
        <w:t>in</w:t>
      </w:r>
      <w:r w:rsidRPr="00721066">
        <w:rPr>
          <w:rFonts w:ascii="Times New Roman" w:hAnsi="Times New Roman" w:cs="Times New Roman"/>
          <w:color w:val="1D1D1C"/>
          <w:spacing w:val="-30"/>
          <w:w w:val="90"/>
          <w:sz w:val="24"/>
          <w:szCs w:val="24"/>
        </w:rPr>
        <w:t xml:space="preserve"> </w:t>
      </w:r>
      <w:r w:rsidRPr="00721066">
        <w:rPr>
          <w:rFonts w:ascii="Times New Roman" w:hAnsi="Times New Roman" w:cs="Times New Roman"/>
          <w:color w:val="1D1D1C"/>
          <w:w w:val="90"/>
          <w:sz w:val="24"/>
          <w:szCs w:val="24"/>
        </w:rPr>
        <w:t>hospital</w:t>
      </w:r>
      <w:r w:rsidRPr="00721066">
        <w:rPr>
          <w:rFonts w:ascii="Times New Roman" w:hAnsi="Times New Roman" w:cs="Times New Roman"/>
          <w:color w:val="1D1D1C"/>
          <w:spacing w:val="-30"/>
          <w:w w:val="90"/>
          <w:sz w:val="24"/>
          <w:szCs w:val="24"/>
        </w:rPr>
        <w:t xml:space="preserve"> </w:t>
      </w:r>
      <w:r w:rsidRPr="00721066">
        <w:rPr>
          <w:rFonts w:ascii="Times New Roman" w:hAnsi="Times New Roman" w:cs="Times New Roman"/>
          <w:color w:val="1D1D1C"/>
          <w:w w:val="90"/>
          <w:sz w:val="24"/>
          <w:szCs w:val="24"/>
        </w:rPr>
        <w:t>or</w:t>
      </w:r>
      <w:r w:rsidRPr="00721066">
        <w:rPr>
          <w:rFonts w:ascii="Times New Roman" w:hAnsi="Times New Roman" w:cs="Times New Roman"/>
          <w:color w:val="1D1D1C"/>
          <w:spacing w:val="-30"/>
          <w:w w:val="90"/>
          <w:sz w:val="24"/>
          <w:szCs w:val="24"/>
        </w:rPr>
        <w:t xml:space="preserve"> </w:t>
      </w:r>
      <w:r w:rsidR="009071CE" w:rsidRPr="009071CE">
        <w:rPr>
          <w:rFonts w:ascii="Times New Roman" w:hAnsi="Times New Roman" w:cs="Times New Roman"/>
          <w:color w:val="1D1D1C"/>
          <w:w w:val="90"/>
          <w:sz w:val="24"/>
          <w:szCs w:val="24"/>
        </w:rPr>
        <w:t xml:space="preserve">ambulatory </w:t>
      </w:r>
      <w:r w:rsidR="009071CE">
        <w:rPr>
          <w:rFonts w:ascii="Times New Roman" w:hAnsi="Times New Roman" w:cs="Times New Roman"/>
          <w:color w:val="1D1D1C"/>
          <w:w w:val="90"/>
          <w:sz w:val="24"/>
          <w:szCs w:val="24"/>
        </w:rPr>
        <w:t>surgical center within one year after the accident)</w:t>
      </w:r>
    </w:p>
    <w:p w14:paraId="4A4C96FD" w14:textId="77494711" w:rsidR="009071CE" w:rsidRPr="00953D26" w:rsidRDefault="009071CE" w:rsidP="00A8669E">
      <w:pPr>
        <w:ind w:left="90"/>
        <w:rPr>
          <w:rFonts w:ascii="Times New Roman" w:hAnsi="Times New Roman" w:cs="Times New Roman"/>
          <w:color w:val="1D1D1C"/>
          <w:w w:val="90"/>
          <w:sz w:val="16"/>
          <w:szCs w:val="16"/>
        </w:rPr>
      </w:pPr>
    </w:p>
    <w:p w14:paraId="51384B3D" w14:textId="32F705FA" w:rsidR="009071CE" w:rsidRDefault="00953D26" w:rsidP="00A8669E">
      <w:pPr>
        <w:ind w:left="90"/>
        <w:rPr>
          <w:rFonts w:ascii="Times New Roman" w:hAnsi="Times New Roman" w:cs="Times New Roman"/>
          <w:color w:val="1D1D1C"/>
          <w:sz w:val="24"/>
          <w:szCs w:val="24"/>
        </w:rPr>
      </w:pPr>
      <w:r w:rsidRPr="00942639">
        <w:rPr>
          <w:rFonts w:ascii="Times New Roman" w:hAnsi="Times New Roman" w:cs="Times New Roman"/>
          <w:b/>
          <w:sz w:val="24"/>
          <w:szCs w:val="24"/>
        </w:rPr>
        <w:t xml:space="preserve">FACILITIES FEE FOR OUTPATIENT SURGERY </w:t>
      </w:r>
      <w:r w:rsidRPr="00942639">
        <w:rPr>
          <w:rFonts w:ascii="Times New Roman" w:hAnsi="Times New Roman" w:cs="Times New Roman"/>
          <w:color w:val="1D1D1C"/>
          <w:sz w:val="24"/>
          <w:szCs w:val="24"/>
        </w:rPr>
        <w:t>(surgery performed in hospital or ambulatory surgical center within</w:t>
      </w:r>
      <w:r>
        <w:rPr>
          <w:rFonts w:ascii="Times New Roman" w:eastAsia="Arial" w:hAnsi="Times New Roman" w:cs="Times New Roman"/>
          <w:sz w:val="24"/>
          <w:szCs w:val="24"/>
        </w:rPr>
        <w:t xml:space="preserve"> </w:t>
      </w:r>
      <w:r w:rsidRPr="00942639">
        <w:rPr>
          <w:rFonts w:ascii="Times New Roman" w:hAnsi="Times New Roman" w:cs="Times New Roman"/>
          <w:color w:val="1D1D1C"/>
          <w:sz w:val="24"/>
          <w:szCs w:val="24"/>
        </w:rPr>
        <w:t>one year after the accident)</w:t>
      </w:r>
    </w:p>
    <w:p w14:paraId="49AD27FE" w14:textId="12E40724" w:rsidR="00953D26" w:rsidRPr="00953D26" w:rsidRDefault="00953D26" w:rsidP="00A8669E">
      <w:pPr>
        <w:ind w:left="90"/>
        <w:rPr>
          <w:rFonts w:ascii="Times New Roman" w:eastAsia="Arial" w:hAnsi="Times New Roman" w:cs="Times New Roman"/>
          <w:sz w:val="16"/>
          <w:szCs w:val="16"/>
        </w:rPr>
      </w:pPr>
    </w:p>
    <w:p w14:paraId="50F2B35D" w14:textId="5D1207F6" w:rsidR="00953D26" w:rsidRDefault="00953D26" w:rsidP="00A8669E">
      <w:pPr>
        <w:ind w:left="90"/>
        <w:rPr>
          <w:rFonts w:ascii="Times New Roman" w:hAnsi="Times New Roman" w:cs="Times New Roman"/>
          <w:color w:val="1D1D1C"/>
          <w:sz w:val="24"/>
          <w:szCs w:val="24"/>
        </w:rPr>
      </w:pPr>
      <w:r w:rsidRPr="00942639">
        <w:rPr>
          <w:rFonts w:ascii="Times New Roman" w:eastAsia="Times New Roman" w:hAnsi="Times New Roman" w:cs="Times New Roman"/>
          <w:b/>
          <w:bCs/>
          <w:sz w:val="24"/>
          <w:szCs w:val="24"/>
        </w:rPr>
        <w:t xml:space="preserve">OUTPATIENT SURGERY AND ANESTHESIA </w:t>
      </w:r>
      <w:r w:rsidRPr="00942639">
        <w:rPr>
          <w:rFonts w:ascii="Times New Roman" w:eastAsia="Arial" w:hAnsi="Times New Roman" w:cs="Times New Roman"/>
          <w:color w:val="1D1D1C"/>
          <w:sz w:val="24"/>
          <w:szCs w:val="24"/>
        </w:rPr>
        <w:t>(per day / performed in a doctor’s office, urgent care facility, or emergency</w:t>
      </w:r>
      <w:r>
        <w:rPr>
          <w:rFonts w:ascii="Times New Roman" w:eastAsia="Arial" w:hAnsi="Times New Roman" w:cs="Times New Roman"/>
          <w:sz w:val="24"/>
          <w:szCs w:val="24"/>
        </w:rPr>
        <w:t xml:space="preserve"> </w:t>
      </w:r>
      <w:r w:rsidRPr="00942639">
        <w:rPr>
          <w:rFonts w:ascii="Times New Roman" w:hAnsi="Times New Roman" w:cs="Times New Roman"/>
          <w:color w:val="2C2C2C"/>
          <w:sz w:val="24"/>
          <w:szCs w:val="24"/>
        </w:rPr>
        <w:t xml:space="preserve">room; </w:t>
      </w:r>
      <w:r w:rsidRPr="00942639">
        <w:rPr>
          <w:rFonts w:ascii="Times New Roman" w:hAnsi="Times New Roman" w:cs="Times New Roman"/>
          <w:color w:val="1D1D1C"/>
          <w:sz w:val="24"/>
          <w:szCs w:val="24"/>
        </w:rPr>
        <w:t xml:space="preserve">maximum of two procedures per </w:t>
      </w:r>
      <w:r w:rsidRPr="00942639">
        <w:rPr>
          <w:rFonts w:ascii="Times New Roman" w:hAnsi="Times New Roman" w:cs="Times New Roman"/>
          <w:color w:val="2C2C2C"/>
          <w:sz w:val="24"/>
          <w:szCs w:val="24"/>
        </w:rPr>
        <w:t xml:space="preserve">accident, within </w:t>
      </w:r>
      <w:r w:rsidRPr="00942639">
        <w:rPr>
          <w:rFonts w:ascii="Times New Roman" w:hAnsi="Times New Roman" w:cs="Times New Roman"/>
          <w:color w:val="1D1D1C"/>
          <w:sz w:val="24"/>
          <w:szCs w:val="24"/>
        </w:rPr>
        <w:t>one year of the accident)</w:t>
      </w:r>
    </w:p>
    <w:p w14:paraId="17C857CA" w14:textId="7BDC97AD" w:rsidR="00953D26" w:rsidRPr="00953D26" w:rsidRDefault="00953D26" w:rsidP="00A8669E">
      <w:pPr>
        <w:ind w:left="90"/>
        <w:rPr>
          <w:rFonts w:ascii="Times New Roman" w:eastAsia="Arial" w:hAnsi="Times New Roman" w:cs="Times New Roman"/>
          <w:sz w:val="16"/>
          <w:szCs w:val="16"/>
        </w:rPr>
      </w:pPr>
    </w:p>
    <w:p w14:paraId="0459291C" w14:textId="17C6A1A4" w:rsidR="00953D26" w:rsidRDefault="00953D26" w:rsidP="00A8669E">
      <w:pPr>
        <w:ind w:left="90"/>
        <w:rPr>
          <w:rFonts w:ascii="Times New Roman" w:hAnsi="Times New Roman" w:cs="Times New Roman"/>
          <w:color w:val="2C2C2C"/>
          <w:sz w:val="24"/>
          <w:szCs w:val="24"/>
        </w:rPr>
      </w:pPr>
      <w:r w:rsidRPr="00942639">
        <w:rPr>
          <w:rFonts w:ascii="Times New Roman" w:hAnsi="Times New Roman" w:cs="Times New Roman"/>
          <w:b/>
          <w:sz w:val="24"/>
          <w:szCs w:val="24"/>
        </w:rPr>
        <w:lastRenderedPageBreak/>
        <w:t xml:space="preserve">INPATIENT SURGERY AND ANESTHESIA </w:t>
      </w:r>
      <w:r w:rsidRPr="00942639">
        <w:rPr>
          <w:rFonts w:ascii="Times New Roman" w:hAnsi="Times New Roman" w:cs="Times New Roman"/>
          <w:color w:val="1D1D1C"/>
          <w:sz w:val="24"/>
          <w:szCs w:val="24"/>
        </w:rPr>
        <w:t xml:space="preserve">(per day </w:t>
      </w:r>
      <w:r w:rsidRPr="00942639">
        <w:rPr>
          <w:rFonts w:ascii="Times New Roman" w:hAnsi="Times New Roman" w:cs="Times New Roman"/>
          <w:color w:val="2C2C2C"/>
          <w:sz w:val="24"/>
          <w:szCs w:val="24"/>
        </w:rPr>
        <w:t xml:space="preserve">within </w:t>
      </w:r>
      <w:r w:rsidRPr="00942639">
        <w:rPr>
          <w:rFonts w:ascii="Times New Roman" w:hAnsi="Times New Roman" w:cs="Times New Roman"/>
          <w:color w:val="1D1D1C"/>
          <w:sz w:val="24"/>
          <w:szCs w:val="24"/>
        </w:rPr>
        <w:t xml:space="preserve">one year after the </w:t>
      </w:r>
      <w:r w:rsidRPr="00942639">
        <w:rPr>
          <w:rFonts w:ascii="Times New Roman" w:hAnsi="Times New Roman" w:cs="Times New Roman"/>
          <w:color w:val="2C2C2C"/>
          <w:sz w:val="24"/>
          <w:szCs w:val="24"/>
        </w:rPr>
        <w:t>accident)</w:t>
      </w:r>
    </w:p>
    <w:p w14:paraId="3A33C780" w14:textId="6F7958CE" w:rsidR="00953D26" w:rsidRPr="00953D26" w:rsidRDefault="00953D26" w:rsidP="00A8669E">
      <w:pPr>
        <w:ind w:left="90"/>
        <w:rPr>
          <w:rFonts w:ascii="Times New Roman" w:eastAsia="Arial" w:hAnsi="Times New Roman" w:cs="Times New Roman"/>
          <w:sz w:val="16"/>
          <w:szCs w:val="16"/>
        </w:rPr>
      </w:pPr>
    </w:p>
    <w:p w14:paraId="58B3C9FF" w14:textId="614D9645" w:rsidR="00953D26" w:rsidRDefault="00953D26" w:rsidP="00A8669E">
      <w:pPr>
        <w:spacing w:line="244" w:lineRule="auto"/>
        <w:ind w:left="90"/>
        <w:rPr>
          <w:rFonts w:ascii="Times New Roman" w:hAnsi="Times New Roman" w:cs="Times New Roman"/>
          <w:color w:val="2C2C2C"/>
          <w:sz w:val="24"/>
          <w:szCs w:val="24"/>
        </w:rPr>
      </w:pPr>
      <w:r w:rsidRPr="00942639">
        <w:rPr>
          <w:rFonts w:ascii="Times New Roman" w:hAnsi="Times New Roman" w:cs="Times New Roman"/>
          <w:b/>
          <w:sz w:val="24"/>
          <w:szCs w:val="24"/>
        </w:rPr>
        <w:t xml:space="preserve">TRANSPORTATION </w:t>
      </w:r>
      <w:r w:rsidRPr="00942639">
        <w:rPr>
          <w:rFonts w:ascii="Times New Roman" w:hAnsi="Times New Roman" w:cs="Times New Roman"/>
          <w:color w:val="1D1D1C"/>
          <w:sz w:val="24"/>
          <w:szCs w:val="24"/>
        </w:rPr>
        <w:t xml:space="preserve">(greater than 100 miles from the insured's residence, </w:t>
      </w:r>
      <w:r w:rsidRPr="00942639">
        <w:rPr>
          <w:rFonts w:ascii="Times New Roman" w:hAnsi="Times New Roman" w:cs="Times New Roman"/>
          <w:color w:val="2C2C2C"/>
          <w:sz w:val="24"/>
          <w:szCs w:val="24"/>
        </w:rPr>
        <w:t xml:space="preserve">3 </w:t>
      </w:r>
      <w:r w:rsidRPr="00942639">
        <w:rPr>
          <w:rFonts w:ascii="Times New Roman" w:hAnsi="Times New Roman" w:cs="Times New Roman"/>
          <w:color w:val="1D1D1C"/>
          <w:sz w:val="24"/>
          <w:szCs w:val="24"/>
        </w:rPr>
        <w:t xml:space="preserve">times per accident, </w:t>
      </w:r>
      <w:r w:rsidRPr="00942639">
        <w:rPr>
          <w:rFonts w:ascii="Times New Roman" w:hAnsi="Times New Roman" w:cs="Times New Roman"/>
          <w:color w:val="2C2C2C"/>
          <w:sz w:val="24"/>
          <w:szCs w:val="24"/>
        </w:rPr>
        <w:t xml:space="preserve">within </w:t>
      </w:r>
      <w:r w:rsidRPr="00942639">
        <w:rPr>
          <w:rFonts w:ascii="Times New Roman" w:hAnsi="Times New Roman" w:cs="Times New Roman"/>
          <w:color w:val="1D1D1C"/>
          <w:sz w:val="24"/>
          <w:szCs w:val="24"/>
        </w:rPr>
        <w:t xml:space="preserve">6 months after the </w:t>
      </w:r>
      <w:r w:rsidRPr="00942639">
        <w:rPr>
          <w:rFonts w:ascii="Times New Roman" w:hAnsi="Times New Roman" w:cs="Times New Roman"/>
          <w:color w:val="2C2C2C"/>
          <w:sz w:val="24"/>
          <w:szCs w:val="24"/>
        </w:rPr>
        <w:t>accident)</w:t>
      </w:r>
    </w:p>
    <w:p w14:paraId="48A4DAC6" w14:textId="77777777" w:rsidR="004A55F8" w:rsidRPr="004A55F8" w:rsidRDefault="004A55F8" w:rsidP="00D60BF7">
      <w:pPr>
        <w:spacing w:line="244" w:lineRule="auto"/>
        <w:rPr>
          <w:rFonts w:ascii="Times New Roman" w:hAnsi="Times New Roman" w:cs="Times New Roman"/>
          <w:color w:val="2C2C2C"/>
          <w:sz w:val="24"/>
          <w:szCs w:val="24"/>
        </w:rPr>
      </w:pPr>
    </w:p>
    <w:p w14:paraId="4A7E369F" w14:textId="77777777" w:rsidR="004A55F8" w:rsidRPr="00942639" w:rsidRDefault="004A55F8" w:rsidP="004A55F8">
      <w:pPr>
        <w:spacing w:before="74" w:line="247" w:lineRule="auto"/>
        <w:ind w:left="112" w:firstLine="9"/>
        <w:jc w:val="both"/>
        <w:rPr>
          <w:rFonts w:ascii="Times New Roman" w:eastAsia="Arial" w:hAnsi="Times New Roman" w:cs="Times New Roman"/>
          <w:sz w:val="24"/>
          <w:szCs w:val="24"/>
        </w:rPr>
      </w:pPr>
      <w:r w:rsidRPr="00942639">
        <w:rPr>
          <w:rFonts w:ascii="Times New Roman" w:hAnsi="Times New Roman" w:cs="Times New Roman"/>
          <w:color w:val="2C2C2C"/>
          <w:sz w:val="24"/>
          <w:szCs w:val="24"/>
        </w:rPr>
        <w:t xml:space="preserve">Surgical </w:t>
      </w:r>
      <w:r w:rsidRPr="00942639">
        <w:rPr>
          <w:rFonts w:ascii="Times New Roman" w:hAnsi="Times New Roman" w:cs="Times New Roman"/>
          <w:color w:val="1D1D1C"/>
          <w:sz w:val="24"/>
          <w:szCs w:val="24"/>
        </w:rPr>
        <w:t xml:space="preserve">Procedures may include, but are not limited to, surgical repair of: ruptured disc, tendons/ligaments, hernia, rotator cuff, torn </w:t>
      </w:r>
      <w:r w:rsidRPr="00942639">
        <w:rPr>
          <w:rFonts w:ascii="Times New Roman" w:hAnsi="Times New Roman" w:cs="Times New Roman"/>
          <w:color w:val="2C2C2C"/>
          <w:sz w:val="24"/>
          <w:szCs w:val="24"/>
        </w:rPr>
        <w:t xml:space="preserve">knee </w:t>
      </w:r>
      <w:r w:rsidRPr="00942639">
        <w:rPr>
          <w:rFonts w:ascii="Times New Roman" w:hAnsi="Times New Roman" w:cs="Times New Roman"/>
          <w:color w:val="1D1D1C"/>
          <w:sz w:val="24"/>
          <w:szCs w:val="24"/>
        </w:rPr>
        <w:t xml:space="preserve">cartilage, </w:t>
      </w:r>
      <w:r w:rsidRPr="00942639">
        <w:rPr>
          <w:rFonts w:ascii="Times New Roman" w:hAnsi="Times New Roman" w:cs="Times New Roman"/>
          <w:color w:val="2C2C2C"/>
          <w:sz w:val="24"/>
          <w:szCs w:val="24"/>
        </w:rPr>
        <w:t xml:space="preserve">skin grafts, </w:t>
      </w:r>
      <w:r w:rsidRPr="00942639">
        <w:rPr>
          <w:rFonts w:ascii="Times New Roman" w:hAnsi="Times New Roman" w:cs="Times New Roman"/>
          <w:color w:val="1D1D1C"/>
          <w:sz w:val="24"/>
          <w:szCs w:val="24"/>
        </w:rPr>
        <w:t xml:space="preserve">joint replacement, internal injuries requiring open abdominal or thoracic surgery, exploratory </w:t>
      </w:r>
      <w:r w:rsidRPr="00942639">
        <w:rPr>
          <w:rFonts w:ascii="Times New Roman" w:hAnsi="Times New Roman" w:cs="Times New Roman"/>
          <w:color w:val="2C2C2C"/>
          <w:sz w:val="24"/>
          <w:szCs w:val="24"/>
        </w:rPr>
        <w:t xml:space="preserve">surgery </w:t>
      </w:r>
      <w:r w:rsidRPr="00942639">
        <w:rPr>
          <w:rFonts w:ascii="Times New Roman" w:hAnsi="Times New Roman" w:cs="Times New Roman"/>
          <w:color w:val="1D1D1C"/>
          <w:sz w:val="24"/>
          <w:szCs w:val="24"/>
        </w:rPr>
        <w:t xml:space="preserve">(with or </w:t>
      </w:r>
      <w:r w:rsidRPr="00942639">
        <w:rPr>
          <w:rFonts w:ascii="Times New Roman" w:hAnsi="Times New Roman" w:cs="Times New Roman"/>
          <w:color w:val="2C2C2C"/>
          <w:sz w:val="24"/>
          <w:szCs w:val="24"/>
        </w:rPr>
        <w:t xml:space="preserve">without </w:t>
      </w:r>
      <w:r w:rsidRPr="00942639">
        <w:rPr>
          <w:rFonts w:ascii="Times New Roman" w:hAnsi="Times New Roman" w:cs="Times New Roman"/>
          <w:color w:val="1D1D1C"/>
          <w:sz w:val="24"/>
          <w:szCs w:val="24"/>
        </w:rPr>
        <w:t>repair), etc., unless otherwise noted du</w:t>
      </w:r>
      <w:r>
        <w:rPr>
          <w:rFonts w:ascii="Times New Roman" w:hAnsi="Times New Roman" w:cs="Times New Roman"/>
          <w:color w:val="1D1D1C"/>
          <w:sz w:val="24"/>
          <w:szCs w:val="24"/>
        </w:rPr>
        <w:t>e</w:t>
      </w:r>
      <w:r w:rsidRPr="00942639">
        <w:rPr>
          <w:rFonts w:ascii="Times New Roman" w:hAnsi="Times New Roman" w:cs="Times New Roman"/>
          <w:color w:val="1D1D1C"/>
          <w:sz w:val="24"/>
          <w:szCs w:val="24"/>
        </w:rPr>
        <w:t xml:space="preserve"> to an </w:t>
      </w:r>
      <w:r w:rsidRPr="00942639">
        <w:rPr>
          <w:rFonts w:ascii="Times New Roman" w:hAnsi="Times New Roman" w:cs="Times New Roman"/>
          <w:color w:val="2C2C2C"/>
          <w:sz w:val="24"/>
          <w:szCs w:val="24"/>
        </w:rPr>
        <w:t xml:space="preserve">accidental </w:t>
      </w:r>
      <w:r w:rsidRPr="00942639">
        <w:rPr>
          <w:rFonts w:ascii="Times New Roman" w:hAnsi="Times New Roman" w:cs="Times New Roman"/>
          <w:color w:val="1D1D1C"/>
          <w:sz w:val="24"/>
          <w:szCs w:val="24"/>
        </w:rPr>
        <w:t>injury.</w:t>
      </w:r>
    </w:p>
    <w:p w14:paraId="50EC8F56" w14:textId="7C661345" w:rsidR="009071CE" w:rsidRPr="00721066" w:rsidRDefault="009071CE" w:rsidP="009071CE">
      <w:pPr>
        <w:ind w:left="212"/>
        <w:rPr>
          <w:rFonts w:ascii="Times New Roman" w:eastAsia="Arial" w:hAnsi="Times New Roman" w:cs="Times New Roman"/>
          <w:w w:val="90"/>
          <w:sz w:val="24"/>
          <w:szCs w:val="24"/>
        </w:rPr>
      </w:pPr>
    </w:p>
    <w:p w14:paraId="21D7C9E0" w14:textId="389660FC" w:rsidR="00103651" w:rsidRPr="00DD300A" w:rsidRDefault="00E36DD3" w:rsidP="0091129D">
      <w:pPr>
        <w:ind w:left="360" w:hanging="5"/>
        <w:jc w:val="center"/>
        <w:rPr>
          <w:rFonts w:ascii="Times New Roman" w:eastAsia="Times New Roman" w:hAnsi="Times New Roman" w:cs="Times New Roman"/>
          <w:b/>
          <w:sz w:val="24"/>
          <w:szCs w:val="24"/>
          <w:u w:val="single"/>
        </w:rPr>
      </w:pPr>
      <w:r w:rsidRPr="00DD300A">
        <w:rPr>
          <w:rFonts w:ascii="Times New Roman" w:hAnsi="Times New Roman" w:cs="Times New Roman"/>
          <w:b/>
          <w:sz w:val="24"/>
          <w:szCs w:val="24"/>
          <w:u w:val="single"/>
        </w:rPr>
        <w:t>AFTER CARE</w:t>
      </w:r>
      <w:r w:rsidRPr="00DD300A">
        <w:rPr>
          <w:rFonts w:ascii="Times New Roman" w:hAnsi="Times New Roman" w:cs="Times New Roman"/>
          <w:b/>
          <w:spacing w:val="37"/>
          <w:sz w:val="24"/>
          <w:szCs w:val="24"/>
          <w:u w:val="single"/>
        </w:rPr>
        <w:t xml:space="preserve"> </w:t>
      </w:r>
      <w:r w:rsidRPr="00DD300A">
        <w:rPr>
          <w:rFonts w:ascii="Times New Roman" w:hAnsi="Times New Roman" w:cs="Times New Roman"/>
          <w:b/>
          <w:sz w:val="24"/>
          <w:szCs w:val="24"/>
          <w:u w:val="single"/>
        </w:rPr>
        <w:t>BENEFITS</w:t>
      </w:r>
    </w:p>
    <w:p w14:paraId="6E6849D9" w14:textId="77777777" w:rsidR="00103651" w:rsidRPr="006854DB" w:rsidRDefault="00103651">
      <w:pPr>
        <w:rPr>
          <w:rFonts w:ascii="Times New Roman" w:eastAsia="Times New Roman" w:hAnsi="Times New Roman" w:cs="Times New Roman"/>
          <w:b/>
          <w:bCs/>
          <w:sz w:val="24"/>
          <w:szCs w:val="24"/>
        </w:rPr>
      </w:pPr>
    </w:p>
    <w:p w14:paraId="31E601DE" w14:textId="77777777" w:rsidR="00103651" w:rsidRPr="006854DB" w:rsidRDefault="00103651">
      <w:pPr>
        <w:spacing w:before="5"/>
        <w:rPr>
          <w:rFonts w:ascii="Times New Roman" w:eastAsia="Times New Roman" w:hAnsi="Times New Roman" w:cs="Times New Roman"/>
          <w:b/>
          <w:bCs/>
          <w:sz w:val="24"/>
          <w:szCs w:val="24"/>
        </w:rPr>
      </w:pPr>
    </w:p>
    <w:p w14:paraId="5FE27B30" w14:textId="77777777" w:rsidR="00103651" w:rsidRPr="00DD300A" w:rsidRDefault="00E36DD3">
      <w:pPr>
        <w:ind w:left="183"/>
        <w:rPr>
          <w:rFonts w:ascii="Times New Roman" w:eastAsia="Times New Roman" w:hAnsi="Times New Roman" w:cs="Times New Roman"/>
          <w:sz w:val="24"/>
          <w:szCs w:val="24"/>
        </w:rPr>
      </w:pPr>
      <w:r w:rsidRPr="00DD300A">
        <w:rPr>
          <w:rFonts w:ascii="Times New Roman" w:hAnsi="Times New Roman" w:cs="Times New Roman"/>
          <w:b/>
          <w:sz w:val="24"/>
          <w:szCs w:val="24"/>
        </w:rPr>
        <w:t xml:space="preserve">APPLIANCES </w:t>
      </w:r>
      <w:r w:rsidRPr="00AF2A99">
        <w:rPr>
          <w:rFonts w:ascii="Times New Roman" w:hAnsi="Times New Roman" w:cs="Times New Roman"/>
          <w:color w:val="252522"/>
          <w:w w:val="90"/>
          <w:sz w:val="24"/>
          <w:szCs w:val="24"/>
        </w:rPr>
        <w:t xml:space="preserve">(within 6 months after </w:t>
      </w:r>
      <w:r w:rsidRPr="00AF2A99">
        <w:rPr>
          <w:rFonts w:ascii="Times New Roman" w:hAnsi="Times New Roman" w:cs="Times New Roman"/>
          <w:color w:val="161612"/>
          <w:w w:val="90"/>
          <w:sz w:val="24"/>
          <w:szCs w:val="24"/>
        </w:rPr>
        <w:t>the</w:t>
      </w:r>
      <w:r w:rsidRPr="00AF2A99">
        <w:rPr>
          <w:rFonts w:ascii="Times New Roman" w:hAnsi="Times New Roman" w:cs="Times New Roman"/>
          <w:color w:val="161612"/>
          <w:spacing w:val="24"/>
          <w:w w:val="90"/>
          <w:sz w:val="24"/>
          <w:szCs w:val="24"/>
        </w:rPr>
        <w:t xml:space="preserve"> </w:t>
      </w:r>
      <w:r w:rsidRPr="00AF2A99">
        <w:rPr>
          <w:rFonts w:ascii="Times New Roman" w:hAnsi="Times New Roman" w:cs="Times New Roman"/>
          <w:color w:val="252522"/>
          <w:w w:val="90"/>
          <w:sz w:val="24"/>
          <w:szCs w:val="24"/>
        </w:rPr>
        <w:t>accident)</w:t>
      </w:r>
    </w:p>
    <w:p w14:paraId="0E9CBC9A" w14:textId="6E7A3678" w:rsidR="00103651" w:rsidRPr="00DD300A" w:rsidRDefault="00E36DD3" w:rsidP="00DD300A">
      <w:pPr>
        <w:spacing w:before="126" w:line="244" w:lineRule="auto"/>
        <w:ind w:left="183" w:right="116"/>
        <w:rPr>
          <w:rFonts w:ascii="Times New Roman" w:eastAsia="Times New Roman" w:hAnsi="Times New Roman" w:cs="Times New Roman"/>
          <w:sz w:val="24"/>
          <w:szCs w:val="24"/>
        </w:rPr>
      </w:pPr>
      <w:r w:rsidRPr="00DD300A">
        <w:rPr>
          <w:rFonts w:ascii="Times New Roman" w:hAnsi="Times New Roman" w:cs="Times New Roman"/>
          <w:b/>
          <w:sz w:val="24"/>
          <w:szCs w:val="24"/>
        </w:rPr>
        <w:t xml:space="preserve">ACCIDENT FOLLOW-UP TREATMENT </w:t>
      </w:r>
      <w:r w:rsidRPr="00AF2A99">
        <w:rPr>
          <w:rFonts w:ascii="Times New Roman" w:hAnsi="Times New Roman" w:cs="Times New Roman"/>
          <w:color w:val="252522"/>
          <w:w w:val="90"/>
          <w:sz w:val="24"/>
          <w:szCs w:val="24"/>
        </w:rPr>
        <w:t xml:space="preserve">(maximum </w:t>
      </w:r>
      <w:r w:rsidR="00B25910" w:rsidRPr="00AF2A99">
        <w:rPr>
          <w:rFonts w:ascii="Times New Roman" w:hAnsi="Times New Roman" w:cs="Times New Roman"/>
          <w:color w:val="252522"/>
          <w:w w:val="90"/>
          <w:sz w:val="24"/>
          <w:szCs w:val="24"/>
        </w:rPr>
        <w:t>o</w:t>
      </w:r>
      <w:r w:rsidRPr="00AF2A99">
        <w:rPr>
          <w:rFonts w:ascii="Times New Roman" w:hAnsi="Times New Roman" w:cs="Times New Roman"/>
          <w:color w:val="252522"/>
          <w:w w:val="90"/>
          <w:sz w:val="24"/>
          <w:szCs w:val="24"/>
        </w:rPr>
        <w:t>f 6 per accident, within 6 months after the accident provided initial treatment</w:t>
      </w:r>
      <w:r w:rsidRPr="00AF2A99">
        <w:rPr>
          <w:rFonts w:ascii="Times New Roman" w:hAnsi="Times New Roman" w:cs="Times New Roman"/>
          <w:color w:val="252522"/>
          <w:spacing w:val="-22"/>
          <w:w w:val="90"/>
          <w:sz w:val="24"/>
          <w:szCs w:val="24"/>
        </w:rPr>
        <w:t xml:space="preserve"> </w:t>
      </w:r>
      <w:r w:rsidRPr="00AF2A99">
        <w:rPr>
          <w:rFonts w:ascii="Times New Roman" w:hAnsi="Times New Roman" w:cs="Times New Roman"/>
          <w:color w:val="252522"/>
          <w:w w:val="90"/>
          <w:sz w:val="24"/>
          <w:szCs w:val="24"/>
        </w:rPr>
        <w:t>is</w:t>
      </w:r>
      <w:r w:rsidRPr="00AF2A99">
        <w:rPr>
          <w:rFonts w:ascii="Times New Roman" w:hAnsi="Times New Roman" w:cs="Times New Roman"/>
          <w:color w:val="252522"/>
          <w:spacing w:val="-15"/>
          <w:w w:val="90"/>
          <w:sz w:val="24"/>
          <w:szCs w:val="24"/>
        </w:rPr>
        <w:t xml:space="preserve"> </w:t>
      </w:r>
      <w:r w:rsidRPr="00AF2A99">
        <w:rPr>
          <w:rFonts w:ascii="Times New Roman" w:hAnsi="Times New Roman" w:cs="Times New Roman"/>
          <w:color w:val="252522"/>
          <w:w w:val="90"/>
          <w:sz w:val="24"/>
          <w:szCs w:val="24"/>
        </w:rPr>
        <w:t>within</w:t>
      </w:r>
      <w:r w:rsidRPr="00AF2A99">
        <w:rPr>
          <w:rFonts w:ascii="Times New Roman" w:hAnsi="Times New Roman" w:cs="Times New Roman"/>
          <w:color w:val="252522"/>
          <w:spacing w:val="-16"/>
          <w:w w:val="90"/>
          <w:sz w:val="24"/>
          <w:szCs w:val="24"/>
        </w:rPr>
        <w:t xml:space="preserve"> </w:t>
      </w:r>
      <w:r w:rsidRPr="00AF2A99">
        <w:rPr>
          <w:rFonts w:ascii="Times New Roman" w:hAnsi="Times New Roman" w:cs="Times New Roman"/>
          <w:color w:val="252522"/>
          <w:w w:val="90"/>
          <w:sz w:val="24"/>
          <w:szCs w:val="24"/>
        </w:rPr>
        <w:t>7</w:t>
      </w:r>
      <w:r w:rsidRPr="00AF2A99">
        <w:rPr>
          <w:rFonts w:ascii="Times New Roman" w:hAnsi="Times New Roman" w:cs="Times New Roman"/>
          <w:color w:val="252522"/>
          <w:spacing w:val="-24"/>
          <w:w w:val="90"/>
          <w:sz w:val="24"/>
          <w:szCs w:val="24"/>
        </w:rPr>
        <w:t xml:space="preserve"> </w:t>
      </w:r>
      <w:r w:rsidRPr="00AF2A99">
        <w:rPr>
          <w:rFonts w:ascii="Times New Roman" w:hAnsi="Times New Roman" w:cs="Times New Roman"/>
          <w:color w:val="252522"/>
          <w:w w:val="90"/>
          <w:sz w:val="24"/>
          <w:szCs w:val="24"/>
        </w:rPr>
        <w:t>days</w:t>
      </w:r>
      <w:r w:rsidRPr="00AF2A99">
        <w:rPr>
          <w:rFonts w:ascii="Times New Roman" w:hAnsi="Times New Roman" w:cs="Times New Roman"/>
          <w:color w:val="252522"/>
          <w:spacing w:val="-16"/>
          <w:w w:val="90"/>
          <w:sz w:val="24"/>
          <w:szCs w:val="24"/>
        </w:rPr>
        <w:t xml:space="preserve"> </w:t>
      </w:r>
      <w:r w:rsidRPr="00AF2A99">
        <w:rPr>
          <w:rFonts w:ascii="Times New Roman" w:hAnsi="Times New Roman" w:cs="Times New Roman"/>
          <w:color w:val="252522"/>
          <w:w w:val="90"/>
          <w:sz w:val="24"/>
          <w:szCs w:val="24"/>
        </w:rPr>
        <w:t>of</w:t>
      </w:r>
      <w:r w:rsidRPr="00AF2A99">
        <w:rPr>
          <w:rFonts w:ascii="Times New Roman" w:hAnsi="Times New Roman" w:cs="Times New Roman"/>
          <w:color w:val="252522"/>
          <w:spacing w:val="-15"/>
          <w:w w:val="90"/>
          <w:sz w:val="24"/>
          <w:szCs w:val="24"/>
        </w:rPr>
        <w:t xml:space="preserve"> </w:t>
      </w:r>
      <w:r w:rsidRPr="00AF2A99">
        <w:rPr>
          <w:rFonts w:ascii="Times New Roman" w:hAnsi="Times New Roman" w:cs="Times New Roman"/>
          <w:color w:val="252522"/>
          <w:w w:val="90"/>
          <w:sz w:val="24"/>
          <w:szCs w:val="24"/>
        </w:rPr>
        <w:t>the</w:t>
      </w:r>
      <w:r w:rsidRPr="00AF2A99">
        <w:rPr>
          <w:rFonts w:ascii="Times New Roman" w:hAnsi="Times New Roman" w:cs="Times New Roman"/>
          <w:color w:val="252522"/>
          <w:spacing w:val="-10"/>
          <w:w w:val="90"/>
          <w:sz w:val="24"/>
          <w:szCs w:val="24"/>
        </w:rPr>
        <w:t xml:space="preserve"> </w:t>
      </w:r>
      <w:r w:rsidRPr="00AF2A99">
        <w:rPr>
          <w:rFonts w:ascii="Times New Roman" w:hAnsi="Times New Roman" w:cs="Times New Roman"/>
          <w:color w:val="252522"/>
          <w:w w:val="90"/>
          <w:sz w:val="24"/>
          <w:szCs w:val="24"/>
        </w:rPr>
        <w:t>accident)</w:t>
      </w:r>
    </w:p>
    <w:p w14:paraId="2DFC2375" w14:textId="77777777" w:rsidR="00103651" w:rsidRPr="00AF2A99" w:rsidRDefault="00E36DD3">
      <w:pPr>
        <w:spacing w:before="116"/>
        <w:ind w:left="192"/>
        <w:rPr>
          <w:rFonts w:ascii="Times New Roman" w:eastAsia="Times New Roman" w:hAnsi="Times New Roman" w:cs="Times New Roman"/>
          <w:w w:val="90"/>
          <w:sz w:val="24"/>
          <w:szCs w:val="24"/>
        </w:rPr>
      </w:pPr>
      <w:r w:rsidRPr="00AF2A99">
        <w:rPr>
          <w:rFonts w:ascii="Times New Roman" w:hAnsi="Times New Roman" w:cs="Times New Roman"/>
          <w:b/>
          <w:sz w:val="24"/>
          <w:szCs w:val="24"/>
        </w:rPr>
        <w:t>POST-TRAUMATIC</w:t>
      </w:r>
      <w:r w:rsidRPr="00AF2A99">
        <w:rPr>
          <w:rFonts w:ascii="Times New Roman" w:hAnsi="Times New Roman" w:cs="Times New Roman"/>
          <w:b/>
          <w:spacing w:val="-30"/>
          <w:sz w:val="24"/>
          <w:szCs w:val="24"/>
        </w:rPr>
        <w:t xml:space="preserve"> </w:t>
      </w:r>
      <w:r w:rsidRPr="00AF2A99">
        <w:rPr>
          <w:rFonts w:ascii="Times New Roman" w:hAnsi="Times New Roman" w:cs="Times New Roman"/>
          <w:b/>
          <w:sz w:val="24"/>
          <w:szCs w:val="24"/>
        </w:rPr>
        <w:t>STRESS</w:t>
      </w:r>
      <w:r w:rsidRPr="00AF2A99">
        <w:rPr>
          <w:rFonts w:ascii="Times New Roman" w:hAnsi="Times New Roman" w:cs="Times New Roman"/>
          <w:b/>
          <w:spacing w:val="-17"/>
          <w:sz w:val="24"/>
          <w:szCs w:val="24"/>
        </w:rPr>
        <w:t xml:space="preserve"> </w:t>
      </w:r>
      <w:r w:rsidRPr="00AF2A99">
        <w:rPr>
          <w:rFonts w:ascii="Times New Roman" w:hAnsi="Times New Roman" w:cs="Times New Roman"/>
          <w:b/>
          <w:sz w:val="24"/>
          <w:szCs w:val="24"/>
        </w:rPr>
        <w:t>DISORDER</w:t>
      </w:r>
      <w:r w:rsidRPr="00AF2A99">
        <w:rPr>
          <w:rFonts w:ascii="Times New Roman" w:hAnsi="Times New Roman" w:cs="Times New Roman"/>
          <w:b/>
          <w:spacing w:val="-15"/>
          <w:sz w:val="24"/>
          <w:szCs w:val="24"/>
        </w:rPr>
        <w:t xml:space="preserve"> </w:t>
      </w:r>
      <w:r w:rsidRPr="00AF2A99">
        <w:rPr>
          <w:rFonts w:ascii="Times New Roman" w:hAnsi="Times New Roman" w:cs="Times New Roman"/>
          <w:b/>
          <w:sz w:val="24"/>
          <w:szCs w:val="24"/>
        </w:rPr>
        <w:t>(PTSD)</w:t>
      </w:r>
      <w:r w:rsidRPr="006854DB">
        <w:rPr>
          <w:rFonts w:ascii="Times New Roman" w:hAnsi="Times New Roman" w:cs="Times New Roman"/>
          <w:b/>
          <w:spacing w:val="-37"/>
          <w:w w:val="90"/>
          <w:sz w:val="24"/>
          <w:szCs w:val="24"/>
        </w:rPr>
        <w:t xml:space="preserve"> </w:t>
      </w:r>
      <w:r w:rsidRPr="00AF2A99">
        <w:rPr>
          <w:rFonts w:ascii="Times New Roman" w:hAnsi="Times New Roman" w:cs="Times New Roman"/>
          <w:color w:val="252522"/>
          <w:w w:val="90"/>
          <w:sz w:val="24"/>
          <w:szCs w:val="24"/>
        </w:rPr>
        <w:t>(once</w:t>
      </w:r>
      <w:r w:rsidRPr="00AF2A99">
        <w:rPr>
          <w:rFonts w:ascii="Times New Roman" w:hAnsi="Times New Roman" w:cs="Times New Roman"/>
          <w:color w:val="252522"/>
          <w:spacing w:val="-30"/>
          <w:w w:val="90"/>
          <w:sz w:val="24"/>
          <w:szCs w:val="24"/>
        </w:rPr>
        <w:t xml:space="preserve"> </w:t>
      </w:r>
      <w:r w:rsidRPr="00AF2A99">
        <w:rPr>
          <w:rFonts w:ascii="Times New Roman" w:hAnsi="Times New Roman" w:cs="Times New Roman"/>
          <w:color w:val="252522"/>
          <w:w w:val="90"/>
          <w:sz w:val="24"/>
          <w:szCs w:val="24"/>
        </w:rPr>
        <w:t>per</w:t>
      </w:r>
      <w:r w:rsidRPr="00AF2A99">
        <w:rPr>
          <w:rFonts w:ascii="Times New Roman" w:hAnsi="Times New Roman" w:cs="Times New Roman"/>
          <w:color w:val="252522"/>
          <w:spacing w:val="-25"/>
          <w:w w:val="90"/>
          <w:sz w:val="24"/>
          <w:szCs w:val="24"/>
        </w:rPr>
        <w:t xml:space="preserve"> </w:t>
      </w:r>
      <w:r w:rsidRPr="00AF2A99">
        <w:rPr>
          <w:rFonts w:ascii="Times New Roman" w:hAnsi="Times New Roman" w:cs="Times New Roman"/>
          <w:color w:val="252522"/>
          <w:w w:val="90"/>
          <w:sz w:val="24"/>
          <w:szCs w:val="24"/>
        </w:rPr>
        <w:t>accident,</w:t>
      </w:r>
      <w:r w:rsidRPr="00AF2A99">
        <w:rPr>
          <w:rFonts w:ascii="Times New Roman" w:hAnsi="Times New Roman" w:cs="Times New Roman"/>
          <w:color w:val="252522"/>
          <w:spacing w:val="-18"/>
          <w:w w:val="90"/>
          <w:sz w:val="24"/>
          <w:szCs w:val="24"/>
        </w:rPr>
        <w:t xml:space="preserve"> </w:t>
      </w:r>
      <w:r w:rsidRPr="00AF2A99">
        <w:rPr>
          <w:rFonts w:ascii="Times New Roman" w:hAnsi="Times New Roman" w:cs="Times New Roman"/>
          <w:color w:val="252522"/>
          <w:w w:val="90"/>
          <w:sz w:val="24"/>
          <w:szCs w:val="24"/>
        </w:rPr>
        <w:t>within</w:t>
      </w:r>
      <w:r w:rsidRPr="00AF2A99">
        <w:rPr>
          <w:rFonts w:ascii="Times New Roman" w:hAnsi="Times New Roman" w:cs="Times New Roman"/>
          <w:color w:val="252522"/>
          <w:spacing w:val="-23"/>
          <w:w w:val="90"/>
          <w:sz w:val="24"/>
          <w:szCs w:val="24"/>
        </w:rPr>
        <w:t xml:space="preserve"> </w:t>
      </w:r>
      <w:r w:rsidRPr="00AF2A99">
        <w:rPr>
          <w:rFonts w:ascii="Times New Roman" w:hAnsi="Times New Roman" w:cs="Times New Roman"/>
          <w:color w:val="252522"/>
          <w:w w:val="90"/>
          <w:sz w:val="24"/>
          <w:szCs w:val="24"/>
        </w:rPr>
        <w:t>6</w:t>
      </w:r>
      <w:r w:rsidRPr="00AF2A99">
        <w:rPr>
          <w:rFonts w:ascii="Times New Roman" w:hAnsi="Times New Roman" w:cs="Times New Roman"/>
          <w:color w:val="252522"/>
          <w:spacing w:val="-14"/>
          <w:w w:val="90"/>
          <w:sz w:val="24"/>
          <w:szCs w:val="24"/>
        </w:rPr>
        <w:t xml:space="preserve"> </w:t>
      </w:r>
      <w:r w:rsidRPr="00AF2A99">
        <w:rPr>
          <w:rFonts w:ascii="Times New Roman" w:hAnsi="Times New Roman" w:cs="Times New Roman"/>
          <w:color w:val="252522"/>
          <w:w w:val="90"/>
          <w:sz w:val="24"/>
          <w:szCs w:val="24"/>
        </w:rPr>
        <w:t>months</w:t>
      </w:r>
      <w:r w:rsidRPr="00AF2A99">
        <w:rPr>
          <w:rFonts w:ascii="Times New Roman" w:hAnsi="Times New Roman" w:cs="Times New Roman"/>
          <w:color w:val="252522"/>
          <w:spacing w:val="-26"/>
          <w:w w:val="90"/>
          <w:sz w:val="24"/>
          <w:szCs w:val="24"/>
        </w:rPr>
        <w:t xml:space="preserve"> </w:t>
      </w:r>
      <w:r w:rsidRPr="00AF2A99">
        <w:rPr>
          <w:rFonts w:ascii="Times New Roman" w:hAnsi="Times New Roman" w:cs="Times New Roman"/>
          <w:color w:val="252522"/>
          <w:w w:val="90"/>
          <w:sz w:val="24"/>
          <w:szCs w:val="24"/>
        </w:rPr>
        <w:t>after</w:t>
      </w:r>
      <w:r w:rsidRPr="00AF2A99">
        <w:rPr>
          <w:rFonts w:ascii="Times New Roman" w:hAnsi="Times New Roman" w:cs="Times New Roman"/>
          <w:color w:val="252522"/>
          <w:spacing w:val="-23"/>
          <w:w w:val="90"/>
          <w:sz w:val="24"/>
          <w:szCs w:val="24"/>
        </w:rPr>
        <w:t xml:space="preserve"> </w:t>
      </w:r>
      <w:r w:rsidRPr="00AF2A99">
        <w:rPr>
          <w:rFonts w:ascii="Times New Roman" w:hAnsi="Times New Roman" w:cs="Times New Roman"/>
          <w:color w:val="252522"/>
          <w:w w:val="90"/>
          <w:sz w:val="24"/>
          <w:szCs w:val="24"/>
        </w:rPr>
        <w:t>the</w:t>
      </w:r>
      <w:r w:rsidRPr="00AF2A99">
        <w:rPr>
          <w:rFonts w:ascii="Times New Roman" w:hAnsi="Times New Roman" w:cs="Times New Roman"/>
          <w:color w:val="252522"/>
          <w:spacing w:val="-25"/>
          <w:w w:val="90"/>
          <w:sz w:val="24"/>
          <w:szCs w:val="24"/>
        </w:rPr>
        <w:t xml:space="preserve"> </w:t>
      </w:r>
      <w:r w:rsidRPr="00AF2A99">
        <w:rPr>
          <w:rFonts w:ascii="Times New Roman" w:hAnsi="Times New Roman" w:cs="Times New Roman"/>
          <w:color w:val="252522"/>
          <w:w w:val="90"/>
          <w:sz w:val="24"/>
          <w:szCs w:val="24"/>
        </w:rPr>
        <w:t>accident)</w:t>
      </w:r>
    </w:p>
    <w:p w14:paraId="3CE90C3B" w14:textId="77777777" w:rsidR="00103651" w:rsidRPr="00AF2A99" w:rsidRDefault="00E36DD3">
      <w:pPr>
        <w:spacing w:before="145" w:line="247" w:lineRule="auto"/>
        <w:ind w:left="192"/>
        <w:rPr>
          <w:rFonts w:ascii="Times New Roman" w:eastAsia="Times New Roman" w:hAnsi="Times New Roman" w:cs="Times New Roman"/>
          <w:w w:val="90"/>
          <w:sz w:val="24"/>
          <w:szCs w:val="24"/>
        </w:rPr>
      </w:pPr>
      <w:r w:rsidRPr="00DD300A">
        <w:rPr>
          <w:rFonts w:ascii="Times New Roman" w:hAnsi="Times New Roman" w:cs="Times New Roman"/>
          <w:b/>
          <w:sz w:val="24"/>
          <w:szCs w:val="24"/>
        </w:rPr>
        <w:t xml:space="preserve">REHABILITATION UNIT </w:t>
      </w:r>
      <w:r w:rsidRPr="00AF2A99">
        <w:rPr>
          <w:rFonts w:ascii="Times New Roman" w:hAnsi="Times New Roman" w:cs="Times New Roman"/>
          <w:color w:val="252522"/>
          <w:w w:val="90"/>
          <w:sz w:val="24"/>
          <w:szCs w:val="24"/>
        </w:rPr>
        <w:t>(maximum of 31 days per confinement, no more than 62 days total per calendar year for each insured)</w:t>
      </w:r>
    </w:p>
    <w:p w14:paraId="53870D46" w14:textId="77777777" w:rsidR="00103651" w:rsidRPr="005F642A" w:rsidRDefault="00103651">
      <w:pPr>
        <w:spacing w:before="5"/>
        <w:rPr>
          <w:rFonts w:ascii="Times New Roman" w:eastAsia="Times New Roman" w:hAnsi="Times New Roman" w:cs="Times New Roman"/>
          <w:sz w:val="16"/>
          <w:szCs w:val="16"/>
        </w:rPr>
      </w:pPr>
    </w:p>
    <w:p w14:paraId="7F150819" w14:textId="77777777" w:rsidR="00103651" w:rsidRPr="00DD300A" w:rsidRDefault="00E36DD3">
      <w:pPr>
        <w:spacing w:line="247" w:lineRule="auto"/>
        <w:ind w:left="183"/>
        <w:rPr>
          <w:rFonts w:ascii="Times New Roman" w:eastAsia="Times New Roman" w:hAnsi="Times New Roman" w:cs="Times New Roman"/>
          <w:sz w:val="24"/>
          <w:szCs w:val="24"/>
        </w:rPr>
      </w:pPr>
      <w:r w:rsidRPr="00DD300A">
        <w:rPr>
          <w:rFonts w:ascii="Times New Roman" w:hAnsi="Times New Roman" w:cs="Times New Roman"/>
          <w:b/>
          <w:sz w:val="24"/>
          <w:szCs w:val="24"/>
        </w:rPr>
        <w:t xml:space="preserve">THERAPY </w:t>
      </w:r>
      <w:r w:rsidRPr="00AF2A99">
        <w:rPr>
          <w:rFonts w:ascii="Times New Roman" w:hAnsi="Times New Roman" w:cs="Times New Roman"/>
          <w:color w:val="252522"/>
          <w:w w:val="90"/>
          <w:sz w:val="24"/>
          <w:szCs w:val="24"/>
        </w:rPr>
        <w:t xml:space="preserve">(maximum of </w:t>
      </w:r>
      <w:r w:rsidRPr="00AF2A99">
        <w:rPr>
          <w:rFonts w:ascii="Times New Roman" w:hAnsi="Times New Roman" w:cs="Times New Roman"/>
          <w:color w:val="161612"/>
          <w:w w:val="90"/>
          <w:sz w:val="24"/>
          <w:szCs w:val="24"/>
        </w:rPr>
        <w:t xml:space="preserve">10 </w:t>
      </w:r>
      <w:r w:rsidRPr="00AF2A99">
        <w:rPr>
          <w:rFonts w:ascii="Times New Roman" w:hAnsi="Times New Roman" w:cs="Times New Roman"/>
          <w:color w:val="252522"/>
          <w:w w:val="90"/>
          <w:sz w:val="24"/>
          <w:szCs w:val="24"/>
        </w:rPr>
        <w:t xml:space="preserve">per accident, beginning within 90 days after </w:t>
      </w:r>
      <w:r w:rsidRPr="00AF2A99">
        <w:rPr>
          <w:rFonts w:ascii="Times New Roman" w:hAnsi="Times New Roman" w:cs="Times New Roman"/>
          <w:color w:val="3A3A39"/>
          <w:w w:val="90"/>
          <w:sz w:val="24"/>
          <w:szCs w:val="24"/>
        </w:rPr>
        <w:t>t</w:t>
      </w:r>
      <w:r w:rsidRPr="00AF2A99">
        <w:rPr>
          <w:rFonts w:ascii="Times New Roman" w:hAnsi="Times New Roman" w:cs="Times New Roman"/>
          <w:color w:val="161612"/>
          <w:w w:val="90"/>
          <w:sz w:val="24"/>
          <w:szCs w:val="24"/>
        </w:rPr>
        <w:t xml:space="preserve">he </w:t>
      </w:r>
      <w:r w:rsidRPr="00AF2A99">
        <w:rPr>
          <w:rFonts w:ascii="Times New Roman" w:hAnsi="Times New Roman" w:cs="Times New Roman"/>
          <w:color w:val="252522"/>
          <w:w w:val="90"/>
          <w:sz w:val="24"/>
          <w:szCs w:val="24"/>
        </w:rPr>
        <w:t xml:space="preserve">accident provided </w:t>
      </w:r>
      <w:r w:rsidRPr="00AF2A99">
        <w:rPr>
          <w:rFonts w:ascii="Times New Roman" w:hAnsi="Times New Roman" w:cs="Times New Roman"/>
          <w:color w:val="161612"/>
          <w:w w:val="90"/>
          <w:sz w:val="24"/>
          <w:szCs w:val="24"/>
        </w:rPr>
        <w:t xml:space="preserve">initial </w:t>
      </w:r>
      <w:r w:rsidRPr="00AF2A99">
        <w:rPr>
          <w:rFonts w:ascii="Times New Roman" w:hAnsi="Times New Roman" w:cs="Times New Roman"/>
          <w:color w:val="252522"/>
          <w:w w:val="90"/>
          <w:sz w:val="24"/>
          <w:szCs w:val="24"/>
        </w:rPr>
        <w:t>treatment is within 7 days after the accident)</w:t>
      </w:r>
    </w:p>
    <w:p w14:paraId="64E4A6D5" w14:textId="77777777" w:rsidR="00103651" w:rsidRPr="005F642A" w:rsidRDefault="00103651">
      <w:pPr>
        <w:spacing w:before="10"/>
        <w:rPr>
          <w:rFonts w:ascii="Times New Roman" w:eastAsia="Times New Roman" w:hAnsi="Times New Roman" w:cs="Times New Roman"/>
          <w:sz w:val="16"/>
          <w:szCs w:val="16"/>
        </w:rPr>
      </w:pPr>
    </w:p>
    <w:p w14:paraId="32E12E0B" w14:textId="77777777" w:rsidR="00103651" w:rsidRPr="00AF2A99" w:rsidRDefault="00E36DD3" w:rsidP="00525B21">
      <w:pPr>
        <w:spacing w:line="244" w:lineRule="auto"/>
        <w:ind w:left="183" w:right="116" w:firstLine="4"/>
        <w:rPr>
          <w:rFonts w:ascii="Times New Roman" w:eastAsia="Times New Roman" w:hAnsi="Times New Roman" w:cs="Times New Roman"/>
          <w:w w:val="90"/>
          <w:sz w:val="24"/>
          <w:szCs w:val="24"/>
        </w:rPr>
      </w:pPr>
      <w:r w:rsidRPr="00942639">
        <w:rPr>
          <w:rFonts w:ascii="Times New Roman" w:hAnsi="Times New Roman" w:cs="Times New Roman"/>
          <w:b/>
          <w:sz w:val="24"/>
          <w:szCs w:val="24"/>
        </w:rPr>
        <w:t>CHIROPRACTIC OR ALTERNATIVE THERAPY</w:t>
      </w:r>
      <w:r w:rsidRPr="00525B21">
        <w:rPr>
          <w:rFonts w:ascii="Times New Roman" w:hAnsi="Times New Roman" w:cs="Times New Roman"/>
          <w:b/>
          <w:w w:val="90"/>
          <w:sz w:val="24"/>
          <w:szCs w:val="24"/>
        </w:rPr>
        <w:t xml:space="preserve"> </w:t>
      </w:r>
      <w:r w:rsidRPr="00AF2A99">
        <w:rPr>
          <w:rFonts w:ascii="Times New Roman" w:hAnsi="Times New Roman" w:cs="Times New Roman"/>
          <w:color w:val="252522"/>
          <w:w w:val="90"/>
          <w:sz w:val="24"/>
          <w:szCs w:val="24"/>
        </w:rPr>
        <w:t>(maximum of 6 per accident</w:t>
      </w:r>
      <w:r w:rsidRPr="00AF2A99">
        <w:rPr>
          <w:rFonts w:ascii="Times New Roman" w:hAnsi="Times New Roman" w:cs="Times New Roman"/>
          <w:color w:val="4A4A4A"/>
          <w:w w:val="90"/>
          <w:sz w:val="24"/>
          <w:szCs w:val="24"/>
        </w:rPr>
        <w:t xml:space="preserve">, </w:t>
      </w:r>
      <w:r w:rsidRPr="00AF2A99">
        <w:rPr>
          <w:rFonts w:ascii="Times New Roman" w:hAnsi="Times New Roman" w:cs="Times New Roman"/>
          <w:color w:val="252522"/>
          <w:w w:val="90"/>
          <w:sz w:val="24"/>
          <w:szCs w:val="24"/>
        </w:rPr>
        <w:t>beginning within 90 days after the</w:t>
      </w:r>
      <w:r w:rsidRPr="00AF2A99">
        <w:rPr>
          <w:rFonts w:ascii="Times New Roman" w:hAnsi="Times New Roman" w:cs="Times New Roman"/>
          <w:color w:val="252522"/>
          <w:spacing w:val="-23"/>
          <w:w w:val="90"/>
          <w:sz w:val="24"/>
          <w:szCs w:val="24"/>
        </w:rPr>
        <w:t xml:space="preserve"> </w:t>
      </w:r>
      <w:r w:rsidRPr="00AF2A99">
        <w:rPr>
          <w:rFonts w:ascii="Times New Roman" w:hAnsi="Times New Roman" w:cs="Times New Roman"/>
          <w:color w:val="252522"/>
          <w:w w:val="90"/>
          <w:sz w:val="24"/>
          <w:szCs w:val="24"/>
        </w:rPr>
        <w:t>accident</w:t>
      </w:r>
      <w:r w:rsidRPr="00AF2A99">
        <w:rPr>
          <w:rFonts w:ascii="Times New Roman" w:hAnsi="Times New Roman" w:cs="Times New Roman"/>
          <w:color w:val="252522"/>
          <w:spacing w:val="-17"/>
          <w:w w:val="90"/>
          <w:sz w:val="24"/>
          <w:szCs w:val="24"/>
        </w:rPr>
        <w:t xml:space="preserve"> </w:t>
      </w:r>
      <w:r w:rsidRPr="00AF2A99">
        <w:rPr>
          <w:rFonts w:ascii="Times New Roman" w:hAnsi="Times New Roman" w:cs="Times New Roman"/>
          <w:color w:val="252522"/>
          <w:w w:val="90"/>
          <w:sz w:val="24"/>
          <w:szCs w:val="24"/>
        </w:rPr>
        <w:t>provided</w:t>
      </w:r>
      <w:r w:rsidRPr="00AF2A99">
        <w:rPr>
          <w:rFonts w:ascii="Times New Roman" w:hAnsi="Times New Roman" w:cs="Times New Roman"/>
          <w:color w:val="252522"/>
          <w:spacing w:val="-21"/>
          <w:w w:val="90"/>
          <w:sz w:val="24"/>
          <w:szCs w:val="24"/>
        </w:rPr>
        <w:t xml:space="preserve"> </w:t>
      </w:r>
      <w:r w:rsidRPr="00AF2A99">
        <w:rPr>
          <w:rFonts w:ascii="Times New Roman" w:hAnsi="Times New Roman" w:cs="Times New Roman"/>
          <w:color w:val="252522"/>
          <w:w w:val="90"/>
          <w:sz w:val="24"/>
          <w:szCs w:val="24"/>
        </w:rPr>
        <w:t>initial</w:t>
      </w:r>
      <w:r w:rsidRPr="00AF2A99">
        <w:rPr>
          <w:rFonts w:ascii="Times New Roman" w:hAnsi="Times New Roman" w:cs="Times New Roman"/>
          <w:color w:val="252522"/>
          <w:spacing w:val="-15"/>
          <w:w w:val="90"/>
          <w:sz w:val="24"/>
          <w:szCs w:val="24"/>
        </w:rPr>
        <w:t xml:space="preserve"> </w:t>
      </w:r>
      <w:r w:rsidRPr="00AF2A99">
        <w:rPr>
          <w:rFonts w:ascii="Times New Roman" w:hAnsi="Times New Roman" w:cs="Times New Roman"/>
          <w:color w:val="252522"/>
          <w:w w:val="90"/>
          <w:sz w:val="24"/>
          <w:szCs w:val="24"/>
        </w:rPr>
        <w:t>treatment</w:t>
      </w:r>
      <w:r w:rsidRPr="00AF2A99">
        <w:rPr>
          <w:rFonts w:ascii="Times New Roman" w:hAnsi="Times New Roman" w:cs="Times New Roman"/>
          <w:color w:val="252522"/>
          <w:spacing w:val="-21"/>
          <w:w w:val="90"/>
          <w:sz w:val="24"/>
          <w:szCs w:val="24"/>
        </w:rPr>
        <w:t xml:space="preserve"> </w:t>
      </w:r>
      <w:r w:rsidRPr="00AF2A99">
        <w:rPr>
          <w:rFonts w:ascii="Times New Roman" w:hAnsi="Times New Roman" w:cs="Times New Roman"/>
          <w:color w:val="161612"/>
          <w:w w:val="90"/>
          <w:sz w:val="24"/>
          <w:szCs w:val="24"/>
        </w:rPr>
        <w:t>is</w:t>
      </w:r>
      <w:r w:rsidRPr="00AF2A99">
        <w:rPr>
          <w:rFonts w:ascii="Times New Roman" w:hAnsi="Times New Roman" w:cs="Times New Roman"/>
          <w:color w:val="161612"/>
          <w:spacing w:val="-19"/>
          <w:w w:val="90"/>
          <w:sz w:val="24"/>
          <w:szCs w:val="24"/>
        </w:rPr>
        <w:t xml:space="preserve"> </w:t>
      </w:r>
      <w:r w:rsidRPr="00AF2A99">
        <w:rPr>
          <w:rFonts w:ascii="Times New Roman" w:hAnsi="Times New Roman" w:cs="Times New Roman"/>
          <w:color w:val="252522"/>
          <w:w w:val="90"/>
          <w:sz w:val="24"/>
          <w:szCs w:val="24"/>
        </w:rPr>
        <w:t>within</w:t>
      </w:r>
      <w:r w:rsidRPr="00AF2A99">
        <w:rPr>
          <w:rFonts w:ascii="Times New Roman" w:hAnsi="Times New Roman" w:cs="Times New Roman"/>
          <w:color w:val="252522"/>
          <w:spacing w:val="-18"/>
          <w:w w:val="90"/>
          <w:sz w:val="24"/>
          <w:szCs w:val="24"/>
        </w:rPr>
        <w:t xml:space="preserve"> </w:t>
      </w:r>
      <w:r w:rsidRPr="00AF2A99">
        <w:rPr>
          <w:rFonts w:ascii="Times New Roman" w:hAnsi="Times New Roman" w:cs="Times New Roman"/>
          <w:color w:val="252522"/>
          <w:w w:val="90"/>
          <w:sz w:val="24"/>
          <w:szCs w:val="24"/>
        </w:rPr>
        <w:t>7</w:t>
      </w:r>
      <w:r w:rsidRPr="00AF2A99">
        <w:rPr>
          <w:rFonts w:ascii="Times New Roman" w:hAnsi="Times New Roman" w:cs="Times New Roman"/>
          <w:color w:val="252522"/>
          <w:spacing w:val="-25"/>
          <w:w w:val="90"/>
          <w:sz w:val="24"/>
          <w:szCs w:val="24"/>
        </w:rPr>
        <w:t xml:space="preserve"> </w:t>
      </w:r>
      <w:r w:rsidRPr="00AF2A99">
        <w:rPr>
          <w:rFonts w:ascii="Times New Roman" w:hAnsi="Times New Roman" w:cs="Times New Roman"/>
          <w:color w:val="252522"/>
          <w:w w:val="90"/>
          <w:sz w:val="24"/>
          <w:szCs w:val="24"/>
        </w:rPr>
        <w:t>days</w:t>
      </w:r>
      <w:r w:rsidRPr="00AF2A99">
        <w:rPr>
          <w:rFonts w:ascii="Times New Roman" w:hAnsi="Times New Roman" w:cs="Times New Roman"/>
          <w:color w:val="252522"/>
          <w:spacing w:val="-24"/>
          <w:w w:val="90"/>
          <w:sz w:val="24"/>
          <w:szCs w:val="24"/>
        </w:rPr>
        <w:t xml:space="preserve"> </w:t>
      </w:r>
      <w:r w:rsidRPr="00AF2A99">
        <w:rPr>
          <w:rFonts w:ascii="Times New Roman" w:hAnsi="Times New Roman" w:cs="Times New Roman"/>
          <w:color w:val="252522"/>
          <w:w w:val="90"/>
          <w:sz w:val="24"/>
          <w:szCs w:val="24"/>
        </w:rPr>
        <w:t>after</w:t>
      </w:r>
      <w:r w:rsidRPr="00AF2A99">
        <w:rPr>
          <w:rFonts w:ascii="Times New Roman" w:hAnsi="Times New Roman" w:cs="Times New Roman"/>
          <w:color w:val="252522"/>
          <w:spacing w:val="-12"/>
          <w:w w:val="90"/>
          <w:sz w:val="24"/>
          <w:szCs w:val="24"/>
        </w:rPr>
        <w:t xml:space="preserve"> </w:t>
      </w:r>
      <w:r w:rsidRPr="00AF2A99">
        <w:rPr>
          <w:rFonts w:ascii="Times New Roman" w:hAnsi="Times New Roman" w:cs="Times New Roman"/>
          <w:color w:val="252522"/>
          <w:w w:val="90"/>
          <w:sz w:val="24"/>
          <w:szCs w:val="24"/>
        </w:rPr>
        <w:t>the</w:t>
      </w:r>
      <w:r w:rsidRPr="00AF2A99">
        <w:rPr>
          <w:rFonts w:ascii="Times New Roman" w:hAnsi="Times New Roman" w:cs="Times New Roman"/>
          <w:color w:val="252522"/>
          <w:spacing w:val="-15"/>
          <w:w w:val="90"/>
          <w:sz w:val="24"/>
          <w:szCs w:val="24"/>
        </w:rPr>
        <w:t xml:space="preserve"> </w:t>
      </w:r>
      <w:r w:rsidRPr="00AF2A99">
        <w:rPr>
          <w:rFonts w:ascii="Times New Roman" w:hAnsi="Times New Roman" w:cs="Times New Roman"/>
          <w:color w:val="252522"/>
          <w:w w:val="90"/>
          <w:sz w:val="24"/>
          <w:szCs w:val="24"/>
        </w:rPr>
        <w:t>accident)</w:t>
      </w:r>
    </w:p>
    <w:p w14:paraId="03B02EB9" w14:textId="77777777" w:rsidR="00103651" w:rsidRPr="005F642A" w:rsidRDefault="00103651">
      <w:pPr>
        <w:spacing w:before="1"/>
        <w:rPr>
          <w:rFonts w:ascii="Times New Roman" w:eastAsia="Times New Roman" w:hAnsi="Times New Roman" w:cs="Times New Roman"/>
          <w:sz w:val="16"/>
          <w:szCs w:val="16"/>
        </w:rPr>
      </w:pPr>
    </w:p>
    <w:p w14:paraId="18FD10B4" w14:textId="531A669D" w:rsidR="00103651" w:rsidRPr="005F642A" w:rsidRDefault="00525B21">
      <w:pPr>
        <w:ind w:left="187"/>
        <w:rPr>
          <w:rFonts w:ascii="Times New Roman" w:eastAsia="Times New Roman" w:hAnsi="Times New Roman" w:cs="Times New Roman"/>
          <w:sz w:val="24"/>
          <w:szCs w:val="24"/>
          <w:u w:val="single"/>
        </w:rPr>
      </w:pPr>
      <w:r w:rsidRPr="005F642A">
        <w:rPr>
          <w:rFonts w:ascii="Times New Roman" w:hAnsi="Times New Roman" w:cs="Times New Roman"/>
          <w:b/>
          <w:sz w:val="24"/>
          <w:szCs w:val="24"/>
          <w:u w:val="single"/>
        </w:rPr>
        <w:t xml:space="preserve">HOSPITALIZATION </w:t>
      </w:r>
      <w:r w:rsidRPr="005F642A">
        <w:rPr>
          <w:rFonts w:ascii="Times New Roman" w:hAnsi="Times New Roman" w:cs="Times New Roman"/>
          <w:b/>
          <w:spacing w:val="3"/>
          <w:sz w:val="24"/>
          <w:szCs w:val="24"/>
          <w:u w:val="single"/>
        </w:rPr>
        <w:t>BENEFITS</w:t>
      </w:r>
    </w:p>
    <w:p w14:paraId="40BDB584" w14:textId="77777777" w:rsidR="00103651" w:rsidRPr="006854DB" w:rsidRDefault="00103651">
      <w:pPr>
        <w:spacing w:before="4"/>
        <w:rPr>
          <w:rFonts w:ascii="Times New Roman" w:eastAsia="Times New Roman" w:hAnsi="Times New Roman" w:cs="Times New Roman"/>
          <w:b/>
          <w:bCs/>
          <w:sz w:val="24"/>
          <w:szCs w:val="24"/>
        </w:rPr>
      </w:pPr>
    </w:p>
    <w:p w14:paraId="3149CE0D" w14:textId="7300BF48" w:rsidR="000E5A20" w:rsidRPr="00D60BF7" w:rsidRDefault="00E36DD3" w:rsidP="00D60BF7">
      <w:pPr>
        <w:ind w:left="187"/>
        <w:rPr>
          <w:rFonts w:ascii="Times New Roman" w:eastAsia="Times New Roman" w:hAnsi="Times New Roman" w:cs="Times New Roman"/>
          <w:w w:val="90"/>
          <w:sz w:val="24"/>
          <w:szCs w:val="24"/>
        </w:rPr>
      </w:pPr>
      <w:r w:rsidRPr="00525B21">
        <w:rPr>
          <w:rFonts w:ascii="Times New Roman" w:hAnsi="Times New Roman" w:cs="Times New Roman"/>
          <w:b/>
          <w:sz w:val="24"/>
          <w:szCs w:val="24"/>
        </w:rPr>
        <w:t>HOSPITAL</w:t>
      </w:r>
      <w:r w:rsidRPr="00525B21">
        <w:rPr>
          <w:rFonts w:ascii="Times New Roman" w:hAnsi="Times New Roman" w:cs="Times New Roman"/>
          <w:b/>
          <w:spacing w:val="-23"/>
          <w:sz w:val="24"/>
          <w:szCs w:val="24"/>
        </w:rPr>
        <w:t xml:space="preserve"> </w:t>
      </w:r>
      <w:r w:rsidRPr="00525B21">
        <w:rPr>
          <w:rFonts w:ascii="Times New Roman" w:hAnsi="Times New Roman" w:cs="Times New Roman"/>
          <w:b/>
          <w:sz w:val="24"/>
          <w:szCs w:val="24"/>
        </w:rPr>
        <w:t>ADMISSION</w:t>
      </w:r>
      <w:r w:rsidRPr="00525B21">
        <w:rPr>
          <w:rFonts w:ascii="Times New Roman" w:hAnsi="Times New Roman" w:cs="Times New Roman"/>
          <w:b/>
          <w:spacing w:val="-15"/>
          <w:sz w:val="24"/>
          <w:szCs w:val="24"/>
        </w:rPr>
        <w:t xml:space="preserve"> </w:t>
      </w:r>
      <w:r w:rsidRPr="008A66AE">
        <w:rPr>
          <w:rFonts w:ascii="Times New Roman" w:hAnsi="Times New Roman" w:cs="Times New Roman"/>
          <w:color w:val="252522"/>
          <w:w w:val="90"/>
          <w:sz w:val="24"/>
          <w:szCs w:val="24"/>
        </w:rPr>
        <w:t>(once</w:t>
      </w:r>
      <w:r w:rsidRPr="008A66AE">
        <w:rPr>
          <w:rFonts w:ascii="Times New Roman" w:hAnsi="Times New Roman" w:cs="Times New Roman"/>
          <w:color w:val="252522"/>
          <w:spacing w:val="-33"/>
          <w:w w:val="90"/>
          <w:sz w:val="24"/>
          <w:szCs w:val="24"/>
        </w:rPr>
        <w:t xml:space="preserve"> </w:t>
      </w:r>
      <w:r w:rsidRPr="008A66AE">
        <w:rPr>
          <w:rFonts w:ascii="Times New Roman" w:hAnsi="Times New Roman" w:cs="Times New Roman"/>
          <w:color w:val="252522"/>
          <w:w w:val="90"/>
          <w:sz w:val="24"/>
          <w:szCs w:val="24"/>
        </w:rPr>
        <w:t>per</w:t>
      </w:r>
      <w:r w:rsidRPr="008A66AE">
        <w:rPr>
          <w:rFonts w:ascii="Times New Roman" w:hAnsi="Times New Roman" w:cs="Times New Roman"/>
          <w:color w:val="252522"/>
          <w:spacing w:val="-28"/>
          <w:w w:val="90"/>
          <w:sz w:val="24"/>
          <w:szCs w:val="24"/>
        </w:rPr>
        <w:t xml:space="preserve"> </w:t>
      </w:r>
      <w:r w:rsidRPr="008A66AE">
        <w:rPr>
          <w:rFonts w:ascii="Times New Roman" w:hAnsi="Times New Roman" w:cs="Times New Roman"/>
          <w:color w:val="252522"/>
          <w:w w:val="90"/>
          <w:sz w:val="24"/>
          <w:szCs w:val="24"/>
        </w:rPr>
        <w:t>accident,</w:t>
      </w:r>
      <w:r w:rsidRPr="008A66AE">
        <w:rPr>
          <w:rFonts w:ascii="Times New Roman" w:hAnsi="Times New Roman" w:cs="Times New Roman"/>
          <w:color w:val="252522"/>
          <w:spacing w:val="-21"/>
          <w:w w:val="90"/>
          <w:sz w:val="24"/>
          <w:szCs w:val="24"/>
        </w:rPr>
        <w:t xml:space="preserve"> </w:t>
      </w:r>
      <w:r w:rsidRPr="008A66AE">
        <w:rPr>
          <w:rFonts w:ascii="Times New Roman" w:hAnsi="Times New Roman" w:cs="Times New Roman"/>
          <w:color w:val="252522"/>
          <w:w w:val="90"/>
          <w:sz w:val="24"/>
          <w:szCs w:val="24"/>
        </w:rPr>
        <w:t>within</w:t>
      </w:r>
      <w:r w:rsidRPr="008A66AE">
        <w:rPr>
          <w:rFonts w:ascii="Times New Roman" w:hAnsi="Times New Roman" w:cs="Times New Roman"/>
          <w:color w:val="252522"/>
          <w:spacing w:val="-25"/>
          <w:w w:val="90"/>
          <w:sz w:val="24"/>
          <w:szCs w:val="24"/>
        </w:rPr>
        <w:t xml:space="preserve"> </w:t>
      </w:r>
      <w:r w:rsidRPr="008A66AE">
        <w:rPr>
          <w:rFonts w:ascii="Times New Roman" w:hAnsi="Times New Roman" w:cs="Times New Roman"/>
          <w:color w:val="252522"/>
          <w:w w:val="90"/>
          <w:sz w:val="24"/>
          <w:szCs w:val="24"/>
        </w:rPr>
        <w:t>6</w:t>
      </w:r>
      <w:r w:rsidRPr="008A66AE">
        <w:rPr>
          <w:rFonts w:ascii="Times New Roman" w:hAnsi="Times New Roman" w:cs="Times New Roman"/>
          <w:color w:val="252522"/>
          <w:spacing w:val="-18"/>
          <w:w w:val="90"/>
          <w:sz w:val="24"/>
          <w:szCs w:val="24"/>
        </w:rPr>
        <w:t xml:space="preserve"> </w:t>
      </w:r>
      <w:r w:rsidRPr="008A66AE">
        <w:rPr>
          <w:rFonts w:ascii="Times New Roman" w:hAnsi="Times New Roman" w:cs="Times New Roman"/>
          <w:color w:val="252522"/>
          <w:w w:val="90"/>
          <w:sz w:val="24"/>
          <w:szCs w:val="24"/>
        </w:rPr>
        <w:t>months</w:t>
      </w:r>
      <w:r w:rsidRPr="008A66AE">
        <w:rPr>
          <w:rFonts w:ascii="Times New Roman" w:hAnsi="Times New Roman" w:cs="Times New Roman"/>
          <w:color w:val="252522"/>
          <w:spacing w:val="-29"/>
          <w:w w:val="90"/>
          <w:sz w:val="24"/>
          <w:szCs w:val="24"/>
        </w:rPr>
        <w:t xml:space="preserve"> </w:t>
      </w:r>
      <w:r w:rsidRPr="008A66AE">
        <w:rPr>
          <w:rFonts w:ascii="Times New Roman" w:hAnsi="Times New Roman" w:cs="Times New Roman"/>
          <w:color w:val="252522"/>
          <w:w w:val="90"/>
          <w:sz w:val="24"/>
          <w:szCs w:val="24"/>
        </w:rPr>
        <w:t>after</w:t>
      </w:r>
      <w:r w:rsidRPr="008A66AE">
        <w:rPr>
          <w:rFonts w:ascii="Times New Roman" w:hAnsi="Times New Roman" w:cs="Times New Roman"/>
          <w:color w:val="252522"/>
          <w:spacing w:val="-24"/>
          <w:w w:val="90"/>
          <w:sz w:val="24"/>
          <w:szCs w:val="24"/>
        </w:rPr>
        <w:t xml:space="preserve"> </w:t>
      </w:r>
      <w:r w:rsidRPr="008A66AE">
        <w:rPr>
          <w:rFonts w:ascii="Times New Roman" w:hAnsi="Times New Roman" w:cs="Times New Roman"/>
          <w:color w:val="252522"/>
          <w:w w:val="90"/>
          <w:sz w:val="24"/>
          <w:szCs w:val="24"/>
        </w:rPr>
        <w:t>the</w:t>
      </w:r>
      <w:r w:rsidRPr="008A66AE">
        <w:rPr>
          <w:rFonts w:ascii="Times New Roman" w:hAnsi="Times New Roman" w:cs="Times New Roman"/>
          <w:color w:val="252522"/>
          <w:spacing w:val="-29"/>
          <w:w w:val="90"/>
          <w:sz w:val="24"/>
          <w:szCs w:val="24"/>
        </w:rPr>
        <w:t xml:space="preserve"> </w:t>
      </w:r>
      <w:r w:rsidRPr="008A66AE">
        <w:rPr>
          <w:rFonts w:ascii="Times New Roman" w:hAnsi="Times New Roman" w:cs="Times New Roman"/>
          <w:color w:val="252522"/>
          <w:w w:val="90"/>
          <w:sz w:val="24"/>
          <w:szCs w:val="24"/>
        </w:rPr>
        <w:t>accident)</w:t>
      </w:r>
    </w:p>
    <w:p w14:paraId="36F0D112" w14:textId="77777777" w:rsidR="00AF2A99" w:rsidRPr="000E5A20" w:rsidRDefault="00AF2A99" w:rsidP="005F642A">
      <w:pPr>
        <w:rPr>
          <w:rFonts w:ascii="Times New Roman" w:eastAsia="Times New Roman" w:hAnsi="Times New Roman" w:cs="Times New Roman"/>
          <w:sz w:val="16"/>
          <w:szCs w:val="16"/>
        </w:rPr>
      </w:pPr>
    </w:p>
    <w:p w14:paraId="0740DB79" w14:textId="77777777" w:rsidR="00103651" w:rsidRPr="008A66AE" w:rsidRDefault="00E36DD3" w:rsidP="000E5A20">
      <w:pPr>
        <w:ind w:left="187"/>
        <w:rPr>
          <w:rFonts w:ascii="Times New Roman" w:eastAsia="Times New Roman" w:hAnsi="Times New Roman" w:cs="Times New Roman"/>
          <w:w w:val="90"/>
          <w:sz w:val="24"/>
          <w:szCs w:val="24"/>
        </w:rPr>
      </w:pPr>
      <w:r w:rsidRPr="00525B21">
        <w:rPr>
          <w:rFonts w:ascii="Times New Roman" w:hAnsi="Times New Roman" w:cs="Times New Roman"/>
          <w:b/>
          <w:sz w:val="24"/>
          <w:szCs w:val="24"/>
        </w:rPr>
        <w:t xml:space="preserve">HOSPITAL CONFINEMENT </w:t>
      </w:r>
      <w:r w:rsidRPr="008A66AE">
        <w:rPr>
          <w:rFonts w:ascii="Times New Roman" w:hAnsi="Times New Roman" w:cs="Times New Roman"/>
          <w:color w:val="252522"/>
          <w:w w:val="90"/>
          <w:sz w:val="24"/>
          <w:szCs w:val="24"/>
        </w:rPr>
        <w:t>(maximum of 365 days per accident, within 6 months after the</w:t>
      </w:r>
      <w:r w:rsidRPr="008A66AE">
        <w:rPr>
          <w:rFonts w:ascii="Times New Roman" w:hAnsi="Times New Roman" w:cs="Times New Roman"/>
          <w:color w:val="252522"/>
          <w:spacing w:val="-5"/>
          <w:w w:val="90"/>
          <w:sz w:val="24"/>
          <w:szCs w:val="24"/>
        </w:rPr>
        <w:t xml:space="preserve"> </w:t>
      </w:r>
      <w:r w:rsidRPr="008A66AE">
        <w:rPr>
          <w:rFonts w:ascii="Times New Roman" w:hAnsi="Times New Roman" w:cs="Times New Roman"/>
          <w:color w:val="252522"/>
          <w:w w:val="90"/>
          <w:sz w:val="24"/>
          <w:szCs w:val="24"/>
        </w:rPr>
        <w:t>accident)</w:t>
      </w:r>
    </w:p>
    <w:p w14:paraId="5E307644" w14:textId="77777777" w:rsidR="00103651" w:rsidRPr="000E5A20" w:rsidRDefault="00103651" w:rsidP="000E5A20">
      <w:pPr>
        <w:spacing w:before="6"/>
        <w:rPr>
          <w:rFonts w:ascii="Times New Roman" w:eastAsia="Times New Roman" w:hAnsi="Times New Roman" w:cs="Times New Roman"/>
          <w:sz w:val="16"/>
          <w:szCs w:val="16"/>
        </w:rPr>
      </w:pPr>
    </w:p>
    <w:p w14:paraId="0435E938" w14:textId="77777777" w:rsidR="00103651" w:rsidRPr="008A66AE" w:rsidRDefault="00E36DD3" w:rsidP="000E5A20">
      <w:pPr>
        <w:ind w:left="187"/>
        <w:rPr>
          <w:rFonts w:ascii="Times New Roman" w:eastAsia="Times New Roman" w:hAnsi="Times New Roman" w:cs="Times New Roman"/>
          <w:w w:val="90"/>
          <w:sz w:val="24"/>
          <w:szCs w:val="24"/>
        </w:rPr>
      </w:pPr>
      <w:r w:rsidRPr="00525B21">
        <w:rPr>
          <w:rFonts w:ascii="Times New Roman" w:hAnsi="Times New Roman" w:cs="Times New Roman"/>
          <w:b/>
          <w:sz w:val="24"/>
          <w:szCs w:val="24"/>
        </w:rPr>
        <w:t xml:space="preserve">HOSPITAL INTENSIVE CARE </w:t>
      </w:r>
      <w:r w:rsidRPr="008A66AE">
        <w:rPr>
          <w:rFonts w:ascii="Times New Roman" w:hAnsi="Times New Roman" w:cs="Times New Roman"/>
          <w:color w:val="252522"/>
          <w:w w:val="90"/>
          <w:sz w:val="24"/>
          <w:szCs w:val="24"/>
        </w:rPr>
        <w:t>(maximum of 30 days per accident, within 6 months after the accident)</w:t>
      </w:r>
    </w:p>
    <w:p w14:paraId="2340CD02" w14:textId="77777777" w:rsidR="00103651" w:rsidRPr="000E5A20" w:rsidRDefault="00103651" w:rsidP="000E5A20">
      <w:pPr>
        <w:spacing w:before="11"/>
        <w:rPr>
          <w:rFonts w:ascii="Times New Roman" w:eastAsia="Times New Roman" w:hAnsi="Times New Roman" w:cs="Times New Roman"/>
          <w:sz w:val="16"/>
          <w:szCs w:val="16"/>
        </w:rPr>
      </w:pPr>
    </w:p>
    <w:p w14:paraId="08057A08" w14:textId="3CD7E1E1" w:rsidR="00103651" w:rsidRPr="008A66AE" w:rsidRDefault="00E36DD3" w:rsidP="000E5A20">
      <w:pPr>
        <w:ind w:left="173" w:right="45" w:firstLine="14"/>
        <w:rPr>
          <w:rFonts w:ascii="Times New Roman" w:hAnsi="Times New Roman" w:cs="Times New Roman"/>
          <w:color w:val="252522"/>
          <w:w w:val="90"/>
          <w:sz w:val="24"/>
          <w:szCs w:val="24"/>
        </w:rPr>
      </w:pPr>
      <w:r w:rsidRPr="00525B21">
        <w:rPr>
          <w:rFonts w:ascii="Times New Roman" w:hAnsi="Times New Roman" w:cs="Times New Roman"/>
          <w:b/>
          <w:sz w:val="24"/>
          <w:szCs w:val="24"/>
        </w:rPr>
        <w:t xml:space="preserve">INTERMEDIATE INTENSIVE CARE STEP-DOWN UNIT </w:t>
      </w:r>
      <w:r w:rsidRPr="008A66AE">
        <w:rPr>
          <w:rFonts w:ascii="Times New Roman" w:hAnsi="Times New Roman" w:cs="Times New Roman"/>
          <w:color w:val="252522"/>
          <w:w w:val="90"/>
          <w:sz w:val="24"/>
          <w:szCs w:val="24"/>
        </w:rPr>
        <w:t>(maximum of 30 days per accident</w:t>
      </w:r>
      <w:r w:rsidRPr="008A66AE">
        <w:rPr>
          <w:rFonts w:ascii="Times New Roman" w:hAnsi="Times New Roman" w:cs="Times New Roman"/>
          <w:color w:val="4A4A4A"/>
          <w:w w:val="90"/>
          <w:sz w:val="24"/>
          <w:szCs w:val="24"/>
        </w:rPr>
        <w:t xml:space="preserve">, </w:t>
      </w:r>
      <w:r w:rsidRPr="008A66AE">
        <w:rPr>
          <w:rFonts w:ascii="Times New Roman" w:hAnsi="Times New Roman" w:cs="Times New Roman"/>
          <w:color w:val="252522"/>
          <w:w w:val="90"/>
          <w:sz w:val="24"/>
          <w:szCs w:val="24"/>
        </w:rPr>
        <w:t>within 6 months after the accident)</w:t>
      </w:r>
    </w:p>
    <w:p w14:paraId="41014ECD" w14:textId="77777777" w:rsidR="000E5A20" w:rsidRPr="000E5A20" w:rsidRDefault="000E5A20" w:rsidP="000E5A20">
      <w:pPr>
        <w:ind w:left="173" w:right="45" w:firstLine="14"/>
        <w:rPr>
          <w:rFonts w:ascii="Times New Roman" w:eastAsia="Times New Roman" w:hAnsi="Times New Roman" w:cs="Times New Roman"/>
          <w:sz w:val="16"/>
          <w:szCs w:val="16"/>
        </w:rPr>
      </w:pPr>
    </w:p>
    <w:p w14:paraId="55273024" w14:textId="77777777" w:rsidR="00103651" w:rsidRPr="00525B21" w:rsidRDefault="00E36DD3" w:rsidP="000E5A20">
      <w:pPr>
        <w:ind w:left="178" w:right="116" w:firstLine="9"/>
        <w:rPr>
          <w:rFonts w:ascii="Times New Roman" w:eastAsia="Times New Roman" w:hAnsi="Times New Roman" w:cs="Times New Roman"/>
          <w:sz w:val="24"/>
          <w:szCs w:val="24"/>
        </w:rPr>
      </w:pPr>
      <w:r w:rsidRPr="00525B21">
        <w:rPr>
          <w:rFonts w:ascii="Times New Roman" w:hAnsi="Times New Roman" w:cs="Times New Roman"/>
          <w:b/>
          <w:sz w:val="24"/>
          <w:szCs w:val="24"/>
        </w:rPr>
        <w:t xml:space="preserve">FAMILY MEMBER LODGING </w:t>
      </w:r>
      <w:r w:rsidRPr="008A66AE">
        <w:rPr>
          <w:rFonts w:ascii="Times New Roman" w:hAnsi="Times New Roman" w:cs="Times New Roman"/>
          <w:color w:val="252522"/>
          <w:w w:val="90"/>
          <w:sz w:val="24"/>
          <w:szCs w:val="24"/>
        </w:rPr>
        <w:t xml:space="preserve">(greater than 100 miles from the </w:t>
      </w:r>
      <w:r w:rsidRPr="008A66AE">
        <w:rPr>
          <w:rFonts w:ascii="Times New Roman" w:hAnsi="Times New Roman" w:cs="Times New Roman"/>
          <w:color w:val="161612"/>
          <w:w w:val="90"/>
          <w:sz w:val="24"/>
          <w:szCs w:val="24"/>
        </w:rPr>
        <w:t>insured</w:t>
      </w:r>
      <w:r w:rsidRPr="008A66AE">
        <w:rPr>
          <w:rFonts w:ascii="Times New Roman" w:hAnsi="Times New Roman" w:cs="Times New Roman"/>
          <w:color w:val="4A4A4A"/>
          <w:w w:val="90"/>
          <w:sz w:val="24"/>
          <w:szCs w:val="24"/>
        </w:rPr>
        <w:t>'</w:t>
      </w:r>
      <w:r w:rsidRPr="008A66AE">
        <w:rPr>
          <w:rFonts w:ascii="Times New Roman" w:hAnsi="Times New Roman" w:cs="Times New Roman"/>
          <w:color w:val="252522"/>
          <w:w w:val="90"/>
          <w:sz w:val="24"/>
          <w:szCs w:val="24"/>
        </w:rPr>
        <w:t xml:space="preserve">s residence, maximum of 30 days </w:t>
      </w:r>
      <w:r w:rsidRPr="008A66AE">
        <w:rPr>
          <w:rFonts w:ascii="Times New Roman" w:hAnsi="Times New Roman" w:cs="Times New Roman"/>
          <w:color w:val="161612"/>
          <w:w w:val="90"/>
          <w:sz w:val="24"/>
          <w:szCs w:val="24"/>
        </w:rPr>
        <w:t xml:space="preserve">per </w:t>
      </w:r>
      <w:r w:rsidRPr="008A66AE">
        <w:rPr>
          <w:rFonts w:ascii="Times New Roman" w:hAnsi="Times New Roman" w:cs="Times New Roman"/>
          <w:color w:val="252522"/>
          <w:w w:val="90"/>
          <w:sz w:val="24"/>
          <w:szCs w:val="24"/>
        </w:rPr>
        <w:t xml:space="preserve">accident, within 6 </w:t>
      </w:r>
      <w:r w:rsidRPr="008A66AE">
        <w:rPr>
          <w:rFonts w:ascii="Times New Roman" w:hAnsi="Times New Roman" w:cs="Times New Roman"/>
          <w:color w:val="161612"/>
          <w:w w:val="90"/>
          <w:sz w:val="24"/>
          <w:szCs w:val="24"/>
        </w:rPr>
        <w:t xml:space="preserve">months </w:t>
      </w:r>
      <w:r w:rsidRPr="008A66AE">
        <w:rPr>
          <w:rFonts w:ascii="Times New Roman" w:hAnsi="Times New Roman" w:cs="Times New Roman"/>
          <w:color w:val="252522"/>
          <w:w w:val="90"/>
          <w:sz w:val="24"/>
          <w:szCs w:val="24"/>
        </w:rPr>
        <w:t xml:space="preserve">after </w:t>
      </w:r>
      <w:r w:rsidRPr="008A66AE">
        <w:rPr>
          <w:rFonts w:ascii="Times New Roman" w:hAnsi="Times New Roman" w:cs="Times New Roman"/>
          <w:color w:val="161612"/>
          <w:w w:val="90"/>
          <w:sz w:val="24"/>
          <w:szCs w:val="24"/>
        </w:rPr>
        <w:t xml:space="preserve">the </w:t>
      </w:r>
      <w:r w:rsidRPr="008A66AE">
        <w:rPr>
          <w:rFonts w:ascii="Times New Roman" w:hAnsi="Times New Roman" w:cs="Times New Roman"/>
          <w:color w:val="252522"/>
          <w:w w:val="90"/>
          <w:sz w:val="24"/>
          <w:szCs w:val="24"/>
        </w:rPr>
        <w:t>accident)</w:t>
      </w:r>
    </w:p>
    <w:p w14:paraId="5B6EA77F" w14:textId="77777777" w:rsidR="00103651" w:rsidRPr="00525B21" w:rsidRDefault="00103651">
      <w:pPr>
        <w:spacing w:before="4"/>
        <w:rPr>
          <w:rFonts w:ascii="Times New Roman" w:eastAsia="Times New Roman" w:hAnsi="Times New Roman" w:cs="Times New Roman"/>
          <w:sz w:val="24"/>
          <w:szCs w:val="24"/>
        </w:rPr>
      </w:pPr>
    </w:p>
    <w:p w14:paraId="3F1CABD9" w14:textId="132FC3DC" w:rsidR="00103651" w:rsidRPr="00525B21" w:rsidRDefault="00525B21">
      <w:pPr>
        <w:ind w:left="187"/>
        <w:rPr>
          <w:rFonts w:ascii="Times New Roman" w:eastAsia="Times New Roman" w:hAnsi="Times New Roman" w:cs="Times New Roman"/>
          <w:sz w:val="24"/>
          <w:szCs w:val="24"/>
          <w:u w:val="single"/>
        </w:rPr>
      </w:pPr>
      <w:r w:rsidRPr="00525B21">
        <w:rPr>
          <w:rFonts w:ascii="Times New Roman" w:hAnsi="Times New Roman" w:cs="Times New Roman"/>
          <w:b/>
          <w:sz w:val="24"/>
          <w:szCs w:val="24"/>
          <w:u w:val="single"/>
        </w:rPr>
        <w:t>LIFE CHANGING</w:t>
      </w:r>
      <w:r w:rsidR="00E36DD3" w:rsidRPr="00525B21">
        <w:rPr>
          <w:rFonts w:ascii="Times New Roman" w:hAnsi="Times New Roman" w:cs="Times New Roman"/>
          <w:b/>
          <w:spacing w:val="25"/>
          <w:sz w:val="24"/>
          <w:szCs w:val="24"/>
          <w:u w:val="single"/>
        </w:rPr>
        <w:t xml:space="preserve"> </w:t>
      </w:r>
      <w:r w:rsidR="00E36DD3" w:rsidRPr="00525B21">
        <w:rPr>
          <w:rFonts w:ascii="Times New Roman" w:hAnsi="Times New Roman" w:cs="Times New Roman"/>
          <w:b/>
          <w:sz w:val="24"/>
          <w:szCs w:val="24"/>
          <w:u w:val="single"/>
        </w:rPr>
        <w:t>BENEFITS</w:t>
      </w:r>
    </w:p>
    <w:p w14:paraId="012C3A1F" w14:textId="77777777" w:rsidR="00103651" w:rsidRPr="006854DB" w:rsidRDefault="00103651">
      <w:pPr>
        <w:spacing w:before="1"/>
        <w:rPr>
          <w:rFonts w:ascii="Times New Roman" w:eastAsia="Times New Roman" w:hAnsi="Times New Roman" w:cs="Times New Roman"/>
          <w:b/>
          <w:bCs/>
          <w:sz w:val="24"/>
          <w:szCs w:val="24"/>
        </w:rPr>
      </w:pPr>
    </w:p>
    <w:p w14:paraId="08EC5AE5" w14:textId="77777777" w:rsidR="008A66AE" w:rsidRPr="007D4C94" w:rsidRDefault="00E36DD3" w:rsidP="000E5A20">
      <w:pPr>
        <w:ind w:left="187" w:right="116"/>
        <w:rPr>
          <w:rFonts w:ascii="Times New Roman" w:hAnsi="Times New Roman" w:cs="Times New Roman"/>
          <w:w w:val="90"/>
          <w:sz w:val="24"/>
          <w:szCs w:val="24"/>
        </w:rPr>
      </w:pPr>
      <w:r w:rsidRPr="00525B21">
        <w:rPr>
          <w:rFonts w:ascii="Times New Roman" w:hAnsi="Times New Roman" w:cs="Times New Roman"/>
          <w:b/>
          <w:sz w:val="24"/>
          <w:szCs w:val="24"/>
        </w:rPr>
        <w:t xml:space="preserve">DISMEMBERMENT </w:t>
      </w:r>
      <w:r w:rsidRPr="007D4C94">
        <w:rPr>
          <w:rFonts w:ascii="Times New Roman" w:hAnsi="Times New Roman" w:cs="Times New Roman"/>
          <w:w w:val="90"/>
          <w:sz w:val="24"/>
          <w:szCs w:val="24"/>
        </w:rPr>
        <w:t xml:space="preserve">(once per accident, within 6 months after the accident) </w:t>
      </w:r>
    </w:p>
    <w:p w14:paraId="6D0ECF96" w14:textId="77777777" w:rsidR="008A66AE" w:rsidRPr="00D60BF7" w:rsidRDefault="008A66AE" w:rsidP="00D60BF7">
      <w:pPr>
        <w:ind w:right="116"/>
        <w:rPr>
          <w:rFonts w:ascii="Times New Roman" w:hAnsi="Times New Roman" w:cs="Times New Roman"/>
          <w:b/>
          <w:sz w:val="16"/>
          <w:szCs w:val="16"/>
        </w:rPr>
      </w:pPr>
    </w:p>
    <w:p w14:paraId="5FF49CA3" w14:textId="52D22866" w:rsidR="00525B21" w:rsidRPr="007D4C94" w:rsidRDefault="00E36DD3" w:rsidP="000E5A20">
      <w:pPr>
        <w:ind w:left="187" w:right="116"/>
        <w:rPr>
          <w:rFonts w:ascii="Times New Roman" w:hAnsi="Times New Roman" w:cs="Times New Roman"/>
          <w:w w:val="90"/>
          <w:sz w:val="24"/>
          <w:szCs w:val="24"/>
        </w:rPr>
      </w:pPr>
      <w:r w:rsidRPr="00525B21">
        <w:rPr>
          <w:rFonts w:ascii="Times New Roman" w:hAnsi="Times New Roman" w:cs="Times New Roman"/>
          <w:b/>
          <w:sz w:val="24"/>
          <w:szCs w:val="24"/>
        </w:rPr>
        <w:t>PARALYSIS</w:t>
      </w:r>
      <w:r w:rsidRPr="00525B21">
        <w:rPr>
          <w:rFonts w:ascii="Times New Roman" w:hAnsi="Times New Roman" w:cs="Times New Roman"/>
          <w:b/>
          <w:spacing w:val="-1"/>
          <w:sz w:val="24"/>
          <w:szCs w:val="24"/>
        </w:rPr>
        <w:t xml:space="preserve"> </w:t>
      </w:r>
      <w:r w:rsidRPr="007D4C94">
        <w:rPr>
          <w:rFonts w:ascii="Times New Roman" w:hAnsi="Times New Roman" w:cs="Times New Roman"/>
          <w:w w:val="90"/>
          <w:sz w:val="24"/>
          <w:szCs w:val="24"/>
        </w:rPr>
        <w:t>(once</w:t>
      </w:r>
      <w:r w:rsidRPr="007D4C94">
        <w:rPr>
          <w:rFonts w:ascii="Times New Roman" w:hAnsi="Times New Roman" w:cs="Times New Roman"/>
          <w:spacing w:val="-15"/>
          <w:w w:val="90"/>
          <w:sz w:val="24"/>
          <w:szCs w:val="24"/>
        </w:rPr>
        <w:t xml:space="preserve"> </w:t>
      </w:r>
      <w:r w:rsidRPr="007D4C94">
        <w:rPr>
          <w:rFonts w:ascii="Times New Roman" w:hAnsi="Times New Roman" w:cs="Times New Roman"/>
          <w:w w:val="90"/>
          <w:sz w:val="24"/>
          <w:szCs w:val="24"/>
        </w:rPr>
        <w:t>per</w:t>
      </w:r>
      <w:r w:rsidRPr="007D4C94">
        <w:rPr>
          <w:rFonts w:ascii="Times New Roman" w:hAnsi="Times New Roman" w:cs="Times New Roman"/>
          <w:spacing w:val="-8"/>
          <w:w w:val="90"/>
          <w:sz w:val="24"/>
          <w:szCs w:val="24"/>
        </w:rPr>
        <w:t xml:space="preserve"> </w:t>
      </w:r>
      <w:r w:rsidRPr="007D4C94">
        <w:rPr>
          <w:rFonts w:ascii="Times New Roman" w:hAnsi="Times New Roman" w:cs="Times New Roman"/>
          <w:w w:val="90"/>
          <w:sz w:val="24"/>
          <w:szCs w:val="24"/>
        </w:rPr>
        <w:t>accident,</w:t>
      </w:r>
      <w:r w:rsidRPr="007D4C94">
        <w:rPr>
          <w:rFonts w:ascii="Times New Roman" w:hAnsi="Times New Roman" w:cs="Times New Roman"/>
          <w:spacing w:val="2"/>
          <w:w w:val="90"/>
          <w:sz w:val="24"/>
          <w:szCs w:val="24"/>
        </w:rPr>
        <w:t xml:space="preserve"> </w:t>
      </w:r>
      <w:r w:rsidRPr="007D4C94">
        <w:rPr>
          <w:rFonts w:ascii="Times New Roman" w:hAnsi="Times New Roman" w:cs="Times New Roman"/>
          <w:w w:val="90"/>
          <w:sz w:val="24"/>
          <w:szCs w:val="24"/>
        </w:rPr>
        <w:t>diagnosed</w:t>
      </w:r>
      <w:r w:rsidRPr="007D4C94">
        <w:rPr>
          <w:rFonts w:ascii="Times New Roman" w:hAnsi="Times New Roman" w:cs="Times New Roman"/>
          <w:spacing w:val="12"/>
          <w:w w:val="90"/>
          <w:sz w:val="24"/>
          <w:szCs w:val="24"/>
        </w:rPr>
        <w:t xml:space="preserve"> </w:t>
      </w:r>
      <w:r w:rsidRPr="007D4C94">
        <w:rPr>
          <w:rFonts w:ascii="Times New Roman" w:hAnsi="Times New Roman" w:cs="Times New Roman"/>
          <w:w w:val="90"/>
          <w:sz w:val="24"/>
          <w:szCs w:val="24"/>
        </w:rPr>
        <w:t>by</w:t>
      </w:r>
      <w:r w:rsidRPr="007D4C94">
        <w:rPr>
          <w:rFonts w:ascii="Times New Roman" w:hAnsi="Times New Roman" w:cs="Times New Roman"/>
          <w:spacing w:val="-13"/>
          <w:w w:val="90"/>
          <w:sz w:val="24"/>
          <w:szCs w:val="24"/>
        </w:rPr>
        <w:t xml:space="preserve"> </w:t>
      </w:r>
      <w:r w:rsidRPr="007D4C94">
        <w:rPr>
          <w:rFonts w:ascii="Times New Roman" w:hAnsi="Times New Roman" w:cs="Times New Roman"/>
          <w:w w:val="90"/>
          <w:sz w:val="24"/>
          <w:szCs w:val="24"/>
        </w:rPr>
        <w:t>a</w:t>
      </w:r>
      <w:r w:rsidRPr="007D4C94">
        <w:rPr>
          <w:rFonts w:ascii="Times New Roman" w:hAnsi="Times New Roman" w:cs="Times New Roman"/>
          <w:spacing w:val="-15"/>
          <w:w w:val="90"/>
          <w:sz w:val="24"/>
          <w:szCs w:val="24"/>
        </w:rPr>
        <w:t xml:space="preserve"> </w:t>
      </w:r>
      <w:r w:rsidRPr="007D4C94">
        <w:rPr>
          <w:rFonts w:ascii="Times New Roman" w:hAnsi="Times New Roman" w:cs="Times New Roman"/>
          <w:w w:val="90"/>
          <w:sz w:val="24"/>
          <w:szCs w:val="24"/>
        </w:rPr>
        <w:t>doctor</w:t>
      </w:r>
      <w:r w:rsidRPr="007D4C94">
        <w:rPr>
          <w:rFonts w:ascii="Times New Roman" w:hAnsi="Times New Roman" w:cs="Times New Roman"/>
          <w:spacing w:val="-3"/>
          <w:w w:val="90"/>
          <w:sz w:val="24"/>
          <w:szCs w:val="24"/>
        </w:rPr>
        <w:t xml:space="preserve"> </w:t>
      </w:r>
      <w:r w:rsidRPr="007D4C94">
        <w:rPr>
          <w:rFonts w:ascii="Times New Roman" w:hAnsi="Times New Roman" w:cs="Times New Roman"/>
          <w:w w:val="90"/>
          <w:sz w:val="24"/>
          <w:szCs w:val="24"/>
        </w:rPr>
        <w:t>within</w:t>
      </w:r>
      <w:r w:rsidRPr="007D4C94">
        <w:rPr>
          <w:rFonts w:ascii="Times New Roman" w:hAnsi="Times New Roman" w:cs="Times New Roman"/>
          <w:spacing w:val="-2"/>
          <w:w w:val="90"/>
          <w:sz w:val="24"/>
          <w:szCs w:val="24"/>
        </w:rPr>
        <w:t xml:space="preserve"> </w:t>
      </w:r>
      <w:r w:rsidRPr="007D4C94">
        <w:rPr>
          <w:rFonts w:ascii="Times New Roman" w:hAnsi="Times New Roman" w:cs="Times New Roman"/>
          <w:w w:val="90"/>
          <w:sz w:val="24"/>
          <w:szCs w:val="24"/>
        </w:rPr>
        <w:t>six</w:t>
      </w:r>
      <w:r w:rsidRPr="007D4C94">
        <w:rPr>
          <w:rFonts w:ascii="Times New Roman" w:hAnsi="Times New Roman" w:cs="Times New Roman"/>
          <w:spacing w:val="-16"/>
          <w:w w:val="90"/>
          <w:sz w:val="24"/>
          <w:szCs w:val="24"/>
        </w:rPr>
        <w:t xml:space="preserve"> </w:t>
      </w:r>
      <w:r w:rsidRPr="007D4C94">
        <w:rPr>
          <w:rFonts w:ascii="Times New Roman" w:hAnsi="Times New Roman" w:cs="Times New Roman"/>
          <w:w w:val="90"/>
          <w:sz w:val="24"/>
          <w:szCs w:val="24"/>
        </w:rPr>
        <w:t>months</w:t>
      </w:r>
      <w:r w:rsidRPr="007D4C94">
        <w:rPr>
          <w:rFonts w:ascii="Times New Roman" w:hAnsi="Times New Roman" w:cs="Times New Roman"/>
          <w:spacing w:val="-12"/>
          <w:w w:val="90"/>
          <w:sz w:val="24"/>
          <w:szCs w:val="24"/>
        </w:rPr>
        <w:t xml:space="preserve"> </w:t>
      </w:r>
      <w:r w:rsidRPr="007D4C94">
        <w:rPr>
          <w:rFonts w:ascii="Times New Roman" w:hAnsi="Times New Roman" w:cs="Times New Roman"/>
          <w:w w:val="90"/>
          <w:sz w:val="24"/>
          <w:szCs w:val="24"/>
        </w:rPr>
        <w:t>after</w:t>
      </w:r>
      <w:r w:rsidRPr="007D4C94">
        <w:rPr>
          <w:rFonts w:ascii="Times New Roman" w:hAnsi="Times New Roman" w:cs="Times New Roman"/>
          <w:spacing w:val="-7"/>
          <w:w w:val="90"/>
          <w:sz w:val="24"/>
          <w:szCs w:val="24"/>
        </w:rPr>
        <w:t xml:space="preserve"> </w:t>
      </w:r>
      <w:r w:rsidRPr="007D4C94">
        <w:rPr>
          <w:rFonts w:ascii="Times New Roman" w:hAnsi="Times New Roman" w:cs="Times New Roman"/>
          <w:w w:val="90"/>
          <w:sz w:val="24"/>
          <w:szCs w:val="24"/>
        </w:rPr>
        <w:t>the</w:t>
      </w:r>
      <w:r w:rsidRPr="007D4C94">
        <w:rPr>
          <w:rFonts w:ascii="Times New Roman" w:hAnsi="Times New Roman" w:cs="Times New Roman"/>
          <w:spacing w:val="-9"/>
          <w:w w:val="90"/>
          <w:sz w:val="24"/>
          <w:szCs w:val="24"/>
        </w:rPr>
        <w:t xml:space="preserve"> </w:t>
      </w:r>
      <w:r w:rsidRPr="007D4C94">
        <w:rPr>
          <w:rFonts w:ascii="Times New Roman" w:hAnsi="Times New Roman" w:cs="Times New Roman"/>
          <w:w w:val="90"/>
          <w:sz w:val="24"/>
          <w:szCs w:val="24"/>
        </w:rPr>
        <w:t xml:space="preserve">accident) </w:t>
      </w:r>
    </w:p>
    <w:p w14:paraId="6364BEF9" w14:textId="77777777" w:rsidR="008A66AE" w:rsidRPr="00D60BF7" w:rsidRDefault="008A66AE" w:rsidP="000E5A20">
      <w:pPr>
        <w:ind w:left="187" w:right="116"/>
        <w:rPr>
          <w:rFonts w:ascii="Times New Roman" w:hAnsi="Times New Roman" w:cs="Times New Roman"/>
          <w:sz w:val="16"/>
          <w:szCs w:val="16"/>
        </w:rPr>
      </w:pPr>
    </w:p>
    <w:p w14:paraId="18BE6007" w14:textId="774A7069" w:rsidR="00103651" w:rsidRPr="00525B21" w:rsidRDefault="00E36DD3" w:rsidP="00525B21">
      <w:pPr>
        <w:spacing w:line="364" w:lineRule="auto"/>
        <w:ind w:left="187" w:right="116"/>
        <w:rPr>
          <w:rFonts w:ascii="Times New Roman" w:eastAsia="Times New Roman" w:hAnsi="Times New Roman" w:cs="Times New Roman"/>
          <w:sz w:val="24"/>
          <w:szCs w:val="24"/>
        </w:rPr>
      </w:pPr>
      <w:r w:rsidRPr="00525B21">
        <w:rPr>
          <w:rFonts w:ascii="Times New Roman" w:hAnsi="Times New Roman" w:cs="Times New Roman"/>
          <w:b/>
          <w:sz w:val="24"/>
          <w:szCs w:val="24"/>
        </w:rPr>
        <w:t>PROSTHESIS</w:t>
      </w:r>
      <w:r w:rsidRPr="00525B21">
        <w:rPr>
          <w:rFonts w:ascii="Times New Roman" w:hAnsi="Times New Roman" w:cs="Times New Roman"/>
          <w:b/>
          <w:spacing w:val="-1"/>
          <w:sz w:val="24"/>
          <w:szCs w:val="24"/>
        </w:rPr>
        <w:t xml:space="preserve"> </w:t>
      </w:r>
      <w:r w:rsidRPr="007D4C94">
        <w:rPr>
          <w:rFonts w:ascii="Times New Roman" w:hAnsi="Times New Roman" w:cs="Times New Roman"/>
          <w:w w:val="90"/>
          <w:sz w:val="24"/>
          <w:szCs w:val="24"/>
        </w:rPr>
        <w:t>(once</w:t>
      </w:r>
      <w:r w:rsidRPr="007D4C94">
        <w:rPr>
          <w:rFonts w:ascii="Times New Roman" w:hAnsi="Times New Roman" w:cs="Times New Roman"/>
          <w:spacing w:val="-17"/>
          <w:w w:val="90"/>
          <w:sz w:val="24"/>
          <w:szCs w:val="24"/>
        </w:rPr>
        <w:t xml:space="preserve"> </w:t>
      </w:r>
      <w:r w:rsidRPr="007D4C94">
        <w:rPr>
          <w:rFonts w:ascii="Times New Roman" w:hAnsi="Times New Roman" w:cs="Times New Roman"/>
          <w:w w:val="90"/>
          <w:sz w:val="24"/>
          <w:szCs w:val="24"/>
        </w:rPr>
        <w:t>per</w:t>
      </w:r>
      <w:r w:rsidRPr="007D4C94">
        <w:rPr>
          <w:rFonts w:ascii="Times New Roman" w:hAnsi="Times New Roman" w:cs="Times New Roman"/>
          <w:spacing w:val="-9"/>
          <w:w w:val="90"/>
          <w:sz w:val="24"/>
          <w:szCs w:val="24"/>
        </w:rPr>
        <w:t xml:space="preserve"> </w:t>
      </w:r>
      <w:r w:rsidRPr="007D4C94">
        <w:rPr>
          <w:rFonts w:ascii="Times New Roman" w:hAnsi="Times New Roman" w:cs="Times New Roman"/>
          <w:w w:val="90"/>
          <w:sz w:val="24"/>
          <w:szCs w:val="24"/>
        </w:rPr>
        <w:t>accident,</w:t>
      </w:r>
      <w:r w:rsidRPr="007D4C94">
        <w:rPr>
          <w:rFonts w:ascii="Times New Roman" w:hAnsi="Times New Roman" w:cs="Times New Roman"/>
          <w:spacing w:val="-7"/>
          <w:w w:val="90"/>
          <w:sz w:val="24"/>
          <w:szCs w:val="24"/>
        </w:rPr>
        <w:t xml:space="preserve"> </w:t>
      </w:r>
      <w:r w:rsidRPr="007D4C94">
        <w:rPr>
          <w:rFonts w:ascii="Times New Roman" w:hAnsi="Times New Roman" w:cs="Times New Roman"/>
          <w:w w:val="90"/>
          <w:sz w:val="24"/>
          <w:szCs w:val="24"/>
        </w:rPr>
        <w:t>one</w:t>
      </w:r>
      <w:r w:rsidRPr="007D4C94">
        <w:rPr>
          <w:rFonts w:ascii="Times New Roman" w:hAnsi="Times New Roman" w:cs="Times New Roman"/>
          <w:spacing w:val="-21"/>
          <w:w w:val="90"/>
          <w:sz w:val="24"/>
          <w:szCs w:val="24"/>
        </w:rPr>
        <w:t xml:space="preserve"> </w:t>
      </w:r>
      <w:r w:rsidRPr="007D4C94">
        <w:rPr>
          <w:rFonts w:ascii="Times New Roman" w:hAnsi="Times New Roman" w:cs="Times New Roman"/>
          <w:w w:val="90"/>
          <w:sz w:val="24"/>
          <w:szCs w:val="24"/>
        </w:rPr>
        <w:t>replacement</w:t>
      </w:r>
      <w:r w:rsidRPr="007D4C94">
        <w:rPr>
          <w:rFonts w:ascii="Times New Roman" w:hAnsi="Times New Roman" w:cs="Times New Roman"/>
          <w:spacing w:val="-7"/>
          <w:w w:val="90"/>
          <w:sz w:val="24"/>
          <w:szCs w:val="24"/>
        </w:rPr>
        <w:t xml:space="preserve"> </w:t>
      </w:r>
      <w:r w:rsidRPr="007D4C94">
        <w:rPr>
          <w:rFonts w:ascii="Times New Roman" w:hAnsi="Times New Roman" w:cs="Times New Roman"/>
          <w:w w:val="90"/>
          <w:sz w:val="24"/>
          <w:szCs w:val="24"/>
        </w:rPr>
        <w:t>per</w:t>
      </w:r>
      <w:r w:rsidRPr="007D4C94">
        <w:rPr>
          <w:rFonts w:ascii="Times New Roman" w:hAnsi="Times New Roman" w:cs="Times New Roman"/>
          <w:spacing w:val="-5"/>
          <w:w w:val="90"/>
          <w:sz w:val="24"/>
          <w:szCs w:val="24"/>
        </w:rPr>
        <w:t xml:space="preserve"> </w:t>
      </w:r>
      <w:r w:rsidRPr="007D4C94">
        <w:rPr>
          <w:rFonts w:ascii="Times New Roman" w:hAnsi="Times New Roman" w:cs="Times New Roman"/>
          <w:w w:val="90"/>
          <w:sz w:val="24"/>
          <w:szCs w:val="24"/>
        </w:rPr>
        <w:t>device</w:t>
      </w:r>
      <w:r w:rsidRPr="007D4C94">
        <w:rPr>
          <w:rFonts w:ascii="Times New Roman" w:hAnsi="Times New Roman" w:cs="Times New Roman"/>
          <w:spacing w:val="-17"/>
          <w:w w:val="90"/>
          <w:sz w:val="24"/>
          <w:szCs w:val="24"/>
        </w:rPr>
        <w:t xml:space="preserve"> </w:t>
      </w:r>
      <w:r w:rsidRPr="007D4C94">
        <w:rPr>
          <w:rFonts w:ascii="Times New Roman" w:hAnsi="Times New Roman" w:cs="Times New Roman"/>
          <w:w w:val="90"/>
          <w:sz w:val="24"/>
          <w:szCs w:val="24"/>
        </w:rPr>
        <w:t>per</w:t>
      </w:r>
      <w:r w:rsidRPr="007D4C94">
        <w:rPr>
          <w:rFonts w:ascii="Times New Roman" w:hAnsi="Times New Roman" w:cs="Times New Roman"/>
          <w:spacing w:val="-7"/>
          <w:w w:val="90"/>
          <w:sz w:val="24"/>
          <w:szCs w:val="24"/>
        </w:rPr>
        <w:t xml:space="preserve"> </w:t>
      </w:r>
      <w:r w:rsidR="008A66AE" w:rsidRPr="007D4C94">
        <w:rPr>
          <w:rFonts w:ascii="Times New Roman" w:hAnsi="Times New Roman" w:cs="Times New Roman"/>
          <w:w w:val="90"/>
          <w:sz w:val="24"/>
          <w:szCs w:val="24"/>
        </w:rPr>
        <w:t xml:space="preserve">insured) </w:t>
      </w:r>
      <w:r w:rsidR="008A66AE" w:rsidRPr="00525B21">
        <w:rPr>
          <w:rFonts w:ascii="Times New Roman" w:hAnsi="Times New Roman" w:cs="Times New Roman"/>
          <w:sz w:val="24"/>
          <w:szCs w:val="24"/>
        </w:rPr>
        <w:t>*</w:t>
      </w:r>
    </w:p>
    <w:p w14:paraId="5A7698D3" w14:textId="77777777" w:rsidR="00103651" w:rsidRPr="007D4C94" w:rsidRDefault="00E36DD3">
      <w:pPr>
        <w:spacing w:before="6"/>
        <w:ind w:left="187"/>
        <w:rPr>
          <w:rFonts w:ascii="Times New Roman" w:eastAsia="Times New Roman" w:hAnsi="Times New Roman" w:cs="Times New Roman"/>
          <w:w w:val="90"/>
          <w:sz w:val="24"/>
          <w:szCs w:val="24"/>
        </w:rPr>
      </w:pPr>
      <w:r w:rsidRPr="00525B21">
        <w:rPr>
          <w:rFonts w:ascii="Times New Roman" w:hAnsi="Times New Roman" w:cs="Times New Roman"/>
          <w:b/>
          <w:sz w:val="24"/>
          <w:szCs w:val="24"/>
        </w:rPr>
        <w:t>RESIDENCE/VEHICLE</w:t>
      </w:r>
      <w:r w:rsidRPr="00525B21">
        <w:rPr>
          <w:rFonts w:ascii="Times New Roman" w:hAnsi="Times New Roman" w:cs="Times New Roman"/>
          <w:b/>
          <w:spacing w:val="-21"/>
          <w:sz w:val="24"/>
          <w:szCs w:val="24"/>
        </w:rPr>
        <w:t xml:space="preserve"> </w:t>
      </w:r>
      <w:r w:rsidRPr="00525B21">
        <w:rPr>
          <w:rFonts w:ascii="Times New Roman" w:hAnsi="Times New Roman" w:cs="Times New Roman"/>
          <w:b/>
          <w:sz w:val="24"/>
          <w:szCs w:val="24"/>
        </w:rPr>
        <w:t>MODIFICATION</w:t>
      </w:r>
      <w:r w:rsidRPr="00525B21">
        <w:rPr>
          <w:rFonts w:ascii="Times New Roman" w:hAnsi="Times New Roman" w:cs="Times New Roman"/>
          <w:b/>
          <w:spacing w:val="-21"/>
          <w:sz w:val="24"/>
          <w:szCs w:val="24"/>
        </w:rPr>
        <w:t xml:space="preserve"> </w:t>
      </w:r>
      <w:r w:rsidRPr="007D4C94">
        <w:rPr>
          <w:rFonts w:ascii="Times New Roman" w:hAnsi="Times New Roman" w:cs="Times New Roman"/>
          <w:w w:val="90"/>
          <w:sz w:val="24"/>
          <w:szCs w:val="24"/>
        </w:rPr>
        <w:t>(once</w:t>
      </w:r>
      <w:r w:rsidRPr="007D4C94">
        <w:rPr>
          <w:rFonts w:ascii="Times New Roman" w:hAnsi="Times New Roman" w:cs="Times New Roman"/>
          <w:spacing w:val="-28"/>
          <w:w w:val="90"/>
          <w:sz w:val="24"/>
          <w:szCs w:val="24"/>
        </w:rPr>
        <w:t xml:space="preserve"> </w:t>
      </w:r>
      <w:r w:rsidRPr="007D4C94">
        <w:rPr>
          <w:rFonts w:ascii="Times New Roman" w:hAnsi="Times New Roman" w:cs="Times New Roman"/>
          <w:w w:val="90"/>
          <w:sz w:val="24"/>
          <w:szCs w:val="24"/>
        </w:rPr>
        <w:t>per</w:t>
      </w:r>
      <w:r w:rsidRPr="007D4C94">
        <w:rPr>
          <w:rFonts w:ascii="Times New Roman" w:hAnsi="Times New Roman" w:cs="Times New Roman"/>
          <w:spacing w:val="-21"/>
          <w:w w:val="90"/>
          <w:sz w:val="24"/>
          <w:szCs w:val="24"/>
        </w:rPr>
        <w:t xml:space="preserve"> </w:t>
      </w:r>
      <w:r w:rsidRPr="007D4C94">
        <w:rPr>
          <w:rFonts w:ascii="Times New Roman" w:hAnsi="Times New Roman" w:cs="Times New Roman"/>
          <w:w w:val="90"/>
          <w:sz w:val="24"/>
          <w:szCs w:val="24"/>
        </w:rPr>
        <w:t>accident,</w:t>
      </w:r>
      <w:r w:rsidRPr="007D4C94">
        <w:rPr>
          <w:rFonts w:ascii="Times New Roman" w:hAnsi="Times New Roman" w:cs="Times New Roman"/>
          <w:spacing w:val="-16"/>
          <w:w w:val="90"/>
          <w:sz w:val="24"/>
          <w:szCs w:val="24"/>
        </w:rPr>
        <w:t xml:space="preserve"> </w:t>
      </w:r>
      <w:r w:rsidRPr="007D4C94">
        <w:rPr>
          <w:rFonts w:ascii="Times New Roman" w:hAnsi="Times New Roman" w:cs="Times New Roman"/>
          <w:w w:val="90"/>
          <w:sz w:val="24"/>
          <w:szCs w:val="24"/>
        </w:rPr>
        <w:t>within</w:t>
      </w:r>
      <w:r w:rsidRPr="007D4C94">
        <w:rPr>
          <w:rFonts w:ascii="Times New Roman" w:hAnsi="Times New Roman" w:cs="Times New Roman"/>
          <w:spacing w:val="-20"/>
          <w:w w:val="90"/>
          <w:sz w:val="24"/>
          <w:szCs w:val="24"/>
        </w:rPr>
        <w:t xml:space="preserve"> </w:t>
      </w:r>
      <w:r w:rsidRPr="007D4C94">
        <w:rPr>
          <w:rFonts w:ascii="Times New Roman" w:hAnsi="Times New Roman" w:cs="Times New Roman"/>
          <w:w w:val="90"/>
          <w:sz w:val="24"/>
          <w:szCs w:val="24"/>
        </w:rPr>
        <w:t>one</w:t>
      </w:r>
      <w:r w:rsidRPr="007D4C94">
        <w:rPr>
          <w:rFonts w:ascii="Times New Roman" w:hAnsi="Times New Roman" w:cs="Times New Roman"/>
          <w:spacing w:val="-26"/>
          <w:w w:val="90"/>
          <w:sz w:val="24"/>
          <w:szCs w:val="24"/>
        </w:rPr>
        <w:t xml:space="preserve"> </w:t>
      </w:r>
      <w:r w:rsidRPr="007D4C94">
        <w:rPr>
          <w:rFonts w:ascii="Times New Roman" w:hAnsi="Times New Roman" w:cs="Times New Roman"/>
          <w:w w:val="90"/>
          <w:sz w:val="24"/>
          <w:szCs w:val="24"/>
        </w:rPr>
        <w:t>year</w:t>
      </w:r>
      <w:r w:rsidRPr="007D4C94">
        <w:rPr>
          <w:rFonts w:ascii="Times New Roman" w:hAnsi="Times New Roman" w:cs="Times New Roman"/>
          <w:spacing w:val="-29"/>
          <w:w w:val="90"/>
          <w:sz w:val="24"/>
          <w:szCs w:val="24"/>
        </w:rPr>
        <w:t xml:space="preserve"> </w:t>
      </w:r>
      <w:r w:rsidRPr="007D4C94">
        <w:rPr>
          <w:rFonts w:ascii="Times New Roman" w:hAnsi="Times New Roman" w:cs="Times New Roman"/>
          <w:w w:val="90"/>
          <w:sz w:val="24"/>
          <w:szCs w:val="24"/>
        </w:rPr>
        <w:t>after</w:t>
      </w:r>
      <w:r w:rsidRPr="007D4C94">
        <w:rPr>
          <w:rFonts w:ascii="Times New Roman" w:hAnsi="Times New Roman" w:cs="Times New Roman"/>
          <w:spacing w:val="-21"/>
          <w:w w:val="90"/>
          <w:sz w:val="24"/>
          <w:szCs w:val="24"/>
        </w:rPr>
        <w:t xml:space="preserve"> </w:t>
      </w:r>
      <w:r w:rsidRPr="007D4C94">
        <w:rPr>
          <w:rFonts w:ascii="Times New Roman" w:hAnsi="Times New Roman" w:cs="Times New Roman"/>
          <w:w w:val="90"/>
          <w:sz w:val="24"/>
          <w:szCs w:val="24"/>
        </w:rPr>
        <w:t>the</w:t>
      </w:r>
      <w:r w:rsidRPr="007D4C94">
        <w:rPr>
          <w:rFonts w:ascii="Times New Roman" w:hAnsi="Times New Roman" w:cs="Times New Roman"/>
          <w:spacing w:val="-20"/>
          <w:w w:val="90"/>
          <w:sz w:val="24"/>
          <w:szCs w:val="24"/>
        </w:rPr>
        <w:t xml:space="preserve"> </w:t>
      </w:r>
      <w:r w:rsidRPr="007D4C94">
        <w:rPr>
          <w:rFonts w:ascii="Times New Roman" w:hAnsi="Times New Roman" w:cs="Times New Roman"/>
          <w:w w:val="90"/>
          <w:sz w:val="24"/>
          <w:szCs w:val="24"/>
        </w:rPr>
        <w:t>accident)</w:t>
      </w:r>
    </w:p>
    <w:p w14:paraId="12D1C968" w14:textId="77777777" w:rsidR="00103651" w:rsidRPr="000A7467" w:rsidRDefault="00103651">
      <w:pPr>
        <w:spacing w:before="6"/>
        <w:rPr>
          <w:rFonts w:ascii="Times New Roman" w:eastAsia="Times New Roman" w:hAnsi="Times New Roman" w:cs="Times New Roman"/>
          <w:sz w:val="16"/>
          <w:szCs w:val="16"/>
        </w:rPr>
      </w:pPr>
    </w:p>
    <w:p w14:paraId="15286869" w14:textId="2548AC46" w:rsidR="00103651" w:rsidRDefault="00E36DD3">
      <w:pPr>
        <w:ind w:left="197"/>
        <w:rPr>
          <w:rFonts w:ascii="Times New Roman" w:hAnsi="Times New Roman" w:cs="Times New Roman"/>
          <w:w w:val="90"/>
          <w:sz w:val="24"/>
          <w:szCs w:val="24"/>
        </w:rPr>
      </w:pPr>
      <w:r w:rsidRPr="00365866">
        <w:rPr>
          <w:rFonts w:ascii="Times New Roman" w:hAnsi="Times New Roman" w:cs="Times New Roman"/>
          <w:b/>
          <w:sz w:val="24"/>
          <w:szCs w:val="24"/>
        </w:rPr>
        <w:t>WELLNESS</w:t>
      </w:r>
      <w:r w:rsidRPr="00365866">
        <w:rPr>
          <w:rFonts w:ascii="Times New Roman" w:hAnsi="Times New Roman" w:cs="Times New Roman"/>
          <w:b/>
          <w:spacing w:val="-31"/>
          <w:sz w:val="24"/>
          <w:szCs w:val="24"/>
        </w:rPr>
        <w:t xml:space="preserve"> </w:t>
      </w:r>
      <w:r w:rsidRPr="00365866">
        <w:rPr>
          <w:rFonts w:ascii="Times New Roman" w:hAnsi="Times New Roman" w:cs="Times New Roman"/>
          <w:b/>
          <w:sz w:val="24"/>
          <w:szCs w:val="24"/>
        </w:rPr>
        <w:t>RIDER</w:t>
      </w:r>
      <w:r w:rsidRPr="006854DB">
        <w:rPr>
          <w:rFonts w:ascii="Times New Roman" w:hAnsi="Times New Roman" w:cs="Times New Roman"/>
          <w:b/>
          <w:spacing w:val="-31"/>
          <w:w w:val="90"/>
          <w:sz w:val="24"/>
          <w:szCs w:val="24"/>
        </w:rPr>
        <w:t xml:space="preserve"> </w:t>
      </w:r>
      <w:r w:rsidRPr="006854DB">
        <w:rPr>
          <w:rFonts w:ascii="Times New Roman" w:hAnsi="Times New Roman" w:cs="Times New Roman"/>
          <w:w w:val="90"/>
          <w:sz w:val="24"/>
          <w:szCs w:val="24"/>
        </w:rPr>
        <w:t>(once</w:t>
      </w:r>
      <w:r w:rsidRPr="006854DB">
        <w:rPr>
          <w:rFonts w:ascii="Times New Roman" w:hAnsi="Times New Roman" w:cs="Times New Roman"/>
          <w:spacing w:val="-28"/>
          <w:w w:val="90"/>
          <w:sz w:val="24"/>
          <w:szCs w:val="24"/>
        </w:rPr>
        <w:t xml:space="preserve"> </w:t>
      </w:r>
      <w:r w:rsidRPr="006854DB">
        <w:rPr>
          <w:rFonts w:ascii="Times New Roman" w:hAnsi="Times New Roman" w:cs="Times New Roman"/>
          <w:w w:val="90"/>
          <w:sz w:val="24"/>
          <w:szCs w:val="24"/>
        </w:rPr>
        <w:t>per</w:t>
      </w:r>
      <w:r w:rsidRPr="006854DB">
        <w:rPr>
          <w:rFonts w:ascii="Times New Roman" w:hAnsi="Times New Roman" w:cs="Times New Roman"/>
          <w:spacing w:val="-25"/>
          <w:w w:val="90"/>
          <w:sz w:val="24"/>
          <w:szCs w:val="24"/>
        </w:rPr>
        <w:t xml:space="preserve"> </w:t>
      </w:r>
      <w:r w:rsidRPr="006854DB">
        <w:rPr>
          <w:rFonts w:ascii="Times New Roman" w:hAnsi="Times New Roman" w:cs="Times New Roman"/>
          <w:w w:val="90"/>
          <w:sz w:val="24"/>
          <w:szCs w:val="24"/>
        </w:rPr>
        <w:t>calendar</w:t>
      </w:r>
      <w:r w:rsidRPr="006854DB">
        <w:rPr>
          <w:rFonts w:ascii="Times New Roman" w:hAnsi="Times New Roman" w:cs="Times New Roman"/>
          <w:spacing w:val="-23"/>
          <w:w w:val="90"/>
          <w:sz w:val="24"/>
          <w:szCs w:val="24"/>
        </w:rPr>
        <w:t xml:space="preserve"> </w:t>
      </w:r>
      <w:r w:rsidRPr="006854DB">
        <w:rPr>
          <w:rFonts w:ascii="Times New Roman" w:hAnsi="Times New Roman" w:cs="Times New Roman"/>
          <w:w w:val="90"/>
          <w:sz w:val="24"/>
          <w:szCs w:val="24"/>
        </w:rPr>
        <w:t>year)</w:t>
      </w:r>
    </w:p>
    <w:p w14:paraId="7005B97E" w14:textId="26A9FC3A" w:rsidR="000A7467" w:rsidRPr="00A842F9" w:rsidRDefault="000A7467">
      <w:pPr>
        <w:ind w:left="197"/>
        <w:rPr>
          <w:rFonts w:ascii="Times New Roman" w:eastAsia="Times New Roman" w:hAnsi="Times New Roman" w:cs="Times New Roman"/>
          <w:sz w:val="16"/>
          <w:szCs w:val="16"/>
        </w:rPr>
      </w:pPr>
    </w:p>
    <w:p w14:paraId="7EC91730" w14:textId="0327755A" w:rsidR="00103651" w:rsidRPr="006854DB" w:rsidRDefault="000A7467" w:rsidP="006A39B8">
      <w:pPr>
        <w:spacing w:before="11"/>
        <w:ind w:left="180"/>
        <w:rPr>
          <w:rFonts w:ascii="Times New Roman" w:eastAsia="Arial" w:hAnsi="Times New Roman" w:cs="Times New Roman"/>
          <w:sz w:val="24"/>
          <w:szCs w:val="24"/>
        </w:rPr>
      </w:pPr>
      <w:r w:rsidRPr="007D4C94">
        <w:rPr>
          <w:rFonts w:ascii="Times New Roman" w:eastAsia="Arial" w:hAnsi="Times New Roman" w:cs="Times New Roman"/>
          <w:b/>
          <w:bCs/>
          <w:sz w:val="24"/>
          <w:szCs w:val="24"/>
        </w:rPr>
        <w:t>CATASTROPHIC ACCIDENT RIDER</w:t>
      </w:r>
      <w:r>
        <w:rPr>
          <w:rFonts w:ascii="Times New Roman" w:eastAsia="Arial" w:hAnsi="Times New Roman" w:cs="Times New Roman"/>
          <w:sz w:val="24"/>
          <w:szCs w:val="24"/>
        </w:rPr>
        <w:t xml:space="preserve"> </w:t>
      </w:r>
      <w:r w:rsidRPr="007D4C94">
        <w:rPr>
          <w:rFonts w:ascii="Times New Roman" w:eastAsia="Arial" w:hAnsi="Times New Roman" w:cs="Times New Roman"/>
          <w:w w:val="90"/>
          <w:sz w:val="24"/>
          <w:szCs w:val="24"/>
        </w:rPr>
        <w:t>(365-day elimination period)</w:t>
      </w:r>
    </w:p>
    <w:p w14:paraId="038B85D3" w14:textId="77777777" w:rsidR="00103651" w:rsidRPr="00DD300A" w:rsidRDefault="00E36DD3">
      <w:pPr>
        <w:pStyle w:val="ListParagraph"/>
        <w:numPr>
          <w:ilvl w:val="0"/>
          <w:numId w:val="23"/>
        </w:numPr>
        <w:tabs>
          <w:tab w:val="left" w:pos="224"/>
        </w:tabs>
        <w:spacing w:before="74" w:line="249" w:lineRule="auto"/>
        <w:ind w:right="180" w:firstLine="4"/>
        <w:rPr>
          <w:rFonts w:ascii="Times New Roman" w:eastAsia="Arial" w:hAnsi="Times New Roman" w:cs="Times New Roman"/>
          <w:sz w:val="24"/>
          <w:szCs w:val="24"/>
        </w:rPr>
      </w:pPr>
      <w:r w:rsidRPr="00DD300A">
        <w:rPr>
          <w:rFonts w:ascii="Times New Roman" w:hAnsi="Times New Roman" w:cs="Times New Roman"/>
          <w:sz w:val="24"/>
          <w:szCs w:val="24"/>
        </w:rPr>
        <w:lastRenderedPageBreak/>
        <w:t>We</w:t>
      </w:r>
      <w:r w:rsidRPr="00DD300A">
        <w:rPr>
          <w:rFonts w:ascii="Times New Roman" w:hAnsi="Times New Roman" w:cs="Times New Roman"/>
          <w:spacing w:val="-12"/>
          <w:sz w:val="24"/>
          <w:szCs w:val="24"/>
        </w:rPr>
        <w:t xml:space="preserve"> </w:t>
      </w:r>
      <w:r w:rsidRPr="00DD300A">
        <w:rPr>
          <w:rFonts w:ascii="Times New Roman" w:hAnsi="Times New Roman" w:cs="Times New Roman"/>
          <w:sz w:val="24"/>
          <w:szCs w:val="24"/>
        </w:rPr>
        <w:t>will</w:t>
      </w:r>
      <w:r w:rsidRPr="00DD300A">
        <w:rPr>
          <w:rFonts w:ascii="Times New Roman" w:hAnsi="Times New Roman" w:cs="Times New Roman"/>
          <w:spacing w:val="-14"/>
          <w:sz w:val="24"/>
          <w:szCs w:val="24"/>
        </w:rPr>
        <w:t xml:space="preserve"> </w:t>
      </w:r>
      <w:r w:rsidRPr="00DD300A">
        <w:rPr>
          <w:rFonts w:ascii="Times New Roman" w:hAnsi="Times New Roman" w:cs="Times New Roman"/>
          <w:sz w:val="24"/>
          <w:szCs w:val="24"/>
        </w:rPr>
        <w:t>pay</w:t>
      </w:r>
      <w:r w:rsidRPr="00DD300A">
        <w:rPr>
          <w:rFonts w:ascii="Times New Roman" w:hAnsi="Times New Roman" w:cs="Times New Roman"/>
          <w:spacing w:val="-12"/>
          <w:sz w:val="24"/>
          <w:szCs w:val="24"/>
        </w:rPr>
        <w:t xml:space="preserve"> </w:t>
      </w:r>
      <w:r w:rsidRPr="00DD300A">
        <w:rPr>
          <w:rFonts w:ascii="Times New Roman" w:hAnsi="Times New Roman" w:cs="Times New Roman"/>
          <w:sz w:val="24"/>
          <w:szCs w:val="24"/>
        </w:rPr>
        <w:t>this</w:t>
      </w:r>
      <w:r w:rsidRPr="00DD300A">
        <w:rPr>
          <w:rFonts w:ascii="Times New Roman" w:hAnsi="Times New Roman" w:cs="Times New Roman"/>
          <w:spacing w:val="-4"/>
          <w:sz w:val="24"/>
          <w:szCs w:val="24"/>
        </w:rPr>
        <w:t xml:space="preserve"> </w:t>
      </w:r>
      <w:r w:rsidRPr="00DD300A">
        <w:rPr>
          <w:rFonts w:ascii="Times New Roman" w:hAnsi="Times New Roman" w:cs="Times New Roman"/>
          <w:sz w:val="24"/>
          <w:szCs w:val="24"/>
        </w:rPr>
        <w:t>benefit</w:t>
      </w:r>
      <w:r w:rsidRPr="00DD300A">
        <w:rPr>
          <w:rFonts w:ascii="Times New Roman" w:hAnsi="Times New Roman" w:cs="Times New Roman"/>
          <w:spacing w:val="-5"/>
          <w:sz w:val="24"/>
          <w:szCs w:val="24"/>
        </w:rPr>
        <w:t xml:space="preserve"> </w:t>
      </w:r>
      <w:r w:rsidRPr="00DD300A">
        <w:rPr>
          <w:rFonts w:ascii="Times New Roman" w:hAnsi="Times New Roman" w:cs="Times New Roman"/>
          <w:sz w:val="24"/>
          <w:szCs w:val="24"/>
        </w:rPr>
        <w:t>again</w:t>
      </w:r>
      <w:r w:rsidRPr="00DD300A">
        <w:rPr>
          <w:rFonts w:ascii="Times New Roman" w:hAnsi="Times New Roman" w:cs="Times New Roman"/>
          <w:spacing w:val="-7"/>
          <w:sz w:val="24"/>
          <w:szCs w:val="24"/>
        </w:rPr>
        <w:t xml:space="preserve"> </w:t>
      </w:r>
      <w:r w:rsidRPr="00DD300A">
        <w:rPr>
          <w:rFonts w:ascii="Times New Roman" w:hAnsi="Times New Roman" w:cs="Times New Roman"/>
          <w:sz w:val="24"/>
          <w:szCs w:val="24"/>
        </w:rPr>
        <w:t>once</w:t>
      </w:r>
      <w:r w:rsidRPr="00DD300A">
        <w:rPr>
          <w:rFonts w:ascii="Times New Roman" w:hAnsi="Times New Roman" w:cs="Times New Roman"/>
          <w:spacing w:val="-10"/>
          <w:sz w:val="24"/>
          <w:szCs w:val="24"/>
        </w:rPr>
        <w:t xml:space="preserve"> </w:t>
      </w:r>
      <w:r w:rsidRPr="00DD300A">
        <w:rPr>
          <w:rFonts w:ascii="Times New Roman" w:hAnsi="Times New Roman" w:cs="Times New Roman"/>
          <w:sz w:val="24"/>
          <w:szCs w:val="24"/>
        </w:rPr>
        <w:t>to</w:t>
      </w:r>
      <w:r w:rsidRPr="00DD300A">
        <w:rPr>
          <w:rFonts w:ascii="Times New Roman" w:hAnsi="Times New Roman" w:cs="Times New Roman"/>
          <w:spacing w:val="-10"/>
          <w:sz w:val="24"/>
          <w:szCs w:val="24"/>
        </w:rPr>
        <w:t xml:space="preserve"> </w:t>
      </w:r>
      <w:r w:rsidRPr="00DD300A">
        <w:rPr>
          <w:rFonts w:ascii="Times New Roman" w:hAnsi="Times New Roman" w:cs="Times New Roman"/>
          <w:sz w:val="24"/>
          <w:szCs w:val="24"/>
        </w:rPr>
        <w:t>cover</w:t>
      </w:r>
      <w:r w:rsidRPr="00DD300A">
        <w:rPr>
          <w:rFonts w:ascii="Times New Roman" w:hAnsi="Times New Roman" w:cs="Times New Roman"/>
          <w:spacing w:val="-17"/>
          <w:sz w:val="24"/>
          <w:szCs w:val="24"/>
        </w:rPr>
        <w:t xml:space="preserve"> </w:t>
      </w:r>
      <w:r w:rsidRPr="00DD300A">
        <w:rPr>
          <w:rFonts w:ascii="Times New Roman" w:hAnsi="Times New Roman" w:cs="Times New Roman"/>
          <w:sz w:val="24"/>
          <w:szCs w:val="24"/>
        </w:rPr>
        <w:t>the</w:t>
      </w:r>
      <w:r w:rsidRPr="00DD300A">
        <w:rPr>
          <w:rFonts w:ascii="Times New Roman" w:hAnsi="Times New Roman" w:cs="Times New Roman"/>
          <w:spacing w:val="-7"/>
          <w:sz w:val="24"/>
          <w:szCs w:val="24"/>
        </w:rPr>
        <w:t xml:space="preserve"> </w:t>
      </w:r>
      <w:r w:rsidRPr="00DD300A">
        <w:rPr>
          <w:rFonts w:ascii="Times New Roman" w:hAnsi="Times New Roman" w:cs="Times New Roman"/>
          <w:sz w:val="24"/>
          <w:szCs w:val="24"/>
        </w:rPr>
        <w:t>replacement</w:t>
      </w:r>
      <w:r w:rsidRPr="00DD300A">
        <w:rPr>
          <w:rFonts w:ascii="Times New Roman" w:hAnsi="Times New Roman" w:cs="Times New Roman"/>
          <w:spacing w:val="3"/>
          <w:sz w:val="24"/>
          <w:szCs w:val="24"/>
        </w:rPr>
        <w:t xml:space="preserve"> </w:t>
      </w:r>
      <w:r w:rsidRPr="00DD300A">
        <w:rPr>
          <w:rFonts w:ascii="Times New Roman" w:hAnsi="Times New Roman" w:cs="Times New Roman"/>
          <w:sz w:val="24"/>
          <w:szCs w:val="24"/>
        </w:rPr>
        <w:t>of</w:t>
      </w:r>
      <w:r w:rsidRPr="00DD300A">
        <w:rPr>
          <w:rFonts w:ascii="Times New Roman" w:hAnsi="Times New Roman" w:cs="Times New Roman"/>
          <w:spacing w:val="-13"/>
          <w:sz w:val="24"/>
          <w:szCs w:val="24"/>
        </w:rPr>
        <w:t xml:space="preserve"> </w:t>
      </w:r>
      <w:r w:rsidRPr="00DD300A">
        <w:rPr>
          <w:rFonts w:ascii="Times New Roman" w:hAnsi="Times New Roman" w:cs="Times New Roman"/>
          <w:sz w:val="24"/>
          <w:szCs w:val="24"/>
        </w:rPr>
        <w:t>a</w:t>
      </w:r>
      <w:r w:rsidRPr="00DD300A">
        <w:rPr>
          <w:rFonts w:ascii="Times New Roman" w:hAnsi="Times New Roman" w:cs="Times New Roman"/>
          <w:spacing w:val="-16"/>
          <w:sz w:val="24"/>
          <w:szCs w:val="24"/>
        </w:rPr>
        <w:t xml:space="preserve"> </w:t>
      </w:r>
      <w:r w:rsidRPr="00DD300A">
        <w:rPr>
          <w:rFonts w:ascii="Times New Roman" w:hAnsi="Times New Roman" w:cs="Times New Roman"/>
          <w:sz w:val="24"/>
          <w:szCs w:val="24"/>
        </w:rPr>
        <w:t>prosthesis</w:t>
      </w:r>
      <w:r w:rsidRPr="00DD300A">
        <w:rPr>
          <w:rFonts w:ascii="Times New Roman" w:hAnsi="Times New Roman" w:cs="Times New Roman"/>
          <w:spacing w:val="-14"/>
          <w:sz w:val="24"/>
          <w:szCs w:val="24"/>
        </w:rPr>
        <w:t xml:space="preserve"> </w:t>
      </w:r>
      <w:r w:rsidRPr="00DD300A">
        <w:rPr>
          <w:rFonts w:ascii="Times New Roman" w:hAnsi="Times New Roman" w:cs="Times New Roman"/>
          <w:sz w:val="24"/>
          <w:szCs w:val="24"/>
        </w:rPr>
        <w:t>for</w:t>
      </w:r>
      <w:r w:rsidRPr="00DD300A">
        <w:rPr>
          <w:rFonts w:ascii="Times New Roman" w:hAnsi="Times New Roman" w:cs="Times New Roman"/>
          <w:spacing w:val="-5"/>
          <w:sz w:val="24"/>
          <w:szCs w:val="24"/>
        </w:rPr>
        <w:t xml:space="preserve"> </w:t>
      </w:r>
      <w:r w:rsidRPr="00DD300A">
        <w:rPr>
          <w:rFonts w:ascii="Times New Roman" w:hAnsi="Times New Roman" w:cs="Times New Roman"/>
          <w:sz w:val="24"/>
          <w:szCs w:val="24"/>
        </w:rPr>
        <w:t>which</w:t>
      </w:r>
      <w:r w:rsidRPr="00DD300A">
        <w:rPr>
          <w:rFonts w:ascii="Times New Roman" w:hAnsi="Times New Roman" w:cs="Times New Roman"/>
          <w:spacing w:val="-4"/>
          <w:sz w:val="24"/>
          <w:szCs w:val="24"/>
        </w:rPr>
        <w:t xml:space="preserve"> </w:t>
      </w:r>
      <w:r w:rsidRPr="00DD300A">
        <w:rPr>
          <w:rFonts w:ascii="Times New Roman" w:hAnsi="Times New Roman" w:cs="Times New Roman"/>
          <w:sz w:val="24"/>
          <w:szCs w:val="24"/>
        </w:rPr>
        <w:t>a</w:t>
      </w:r>
      <w:r w:rsidRPr="00DD300A">
        <w:rPr>
          <w:rFonts w:ascii="Times New Roman" w:hAnsi="Times New Roman" w:cs="Times New Roman"/>
          <w:spacing w:val="-12"/>
          <w:sz w:val="24"/>
          <w:szCs w:val="24"/>
        </w:rPr>
        <w:t xml:space="preserve"> </w:t>
      </w:r>
      <w:r w:rsidRPr="00DD300A">
        <w:rPr>
          <w:rFonts w:ascii="Times New Roman" w:hAnsi="Times New Roman" w:cs="Times New Roman"/>
          <w:sz w:val="24"/>
          <w:szCs w:val="24"/>
        </w:rPr>
        <w:t>benefit</w:t>
      </w:r>
      <w:r w:rsidRPr="00DD300A">
        <w:rPr>
          <w:rFonts w:ascii="Times New Roman" w:hAnsi="Times New Roman" w:cs="Times New Roman"/>
          <w:spacing w:val="-6"/>
          <w:sz w:val="24"/>
          <w:szCs w:val="24"/>
        </w:rPr>
        <w:t xml:space="preserve"> </w:t>
      </w:r>
      <w:r w:rsidRPr="00DD300A">
        <w:rPr>
          <w:rFonts w:ascii="Times New Roman" w:hAnsi="Times New Roman" w:cs="Times New Roman"/>
          <w:sz w:val="24"/>
          <w:szCs w:val="24"/>
        </w:rPr>
        <w:t>has</w:t>
      </w:r>
      <w:r w:rsidRPr="00DD300A">
        <w:rPr>
          <w:rFonts w:ascii="Times New Roman" w:hAnsi="Times New Roman" w:cs="Times New Roman"/>
          <w:spacing w:val="-8"/>
          <w:sz w:val="24"/>
          <w:szCs w:val="24"/>
        </w:rPr>
        <w:t xml:space="preserve"> </w:t>
      </w:r>
      <w:r w:rsidRPr="00DD300A">
        <w:rPr>
          <w:rFonts w:ascii="Times New Roman" w:hAnsi="Times New Roman" w:cs="Times New Roman"/>
          <w:sz w:val="24"/>
          <w:szCs w:val="24"/>
        </w:rPr>
        <w:t>been</w:t>
      </w:r>
      <w:r w:rsidRPr="00DD300A">
        <w:rPr>
          <w:rFonts w:ascii="Times New Roman" w:hAnsi="Times New Roman" w:cs="Times New Roman"/>
          <w:spacing w:val="-14"/>
          <w:sz w:val="24"/>
          <w:szCs w:val="24"/>
        </w:rPr>
        <w:t xml:space="preserve"> </w:t>
      </w:r>
      <w:r w:rsidRPr="00DD300A">
        <w:rPr>
          <w:rFonts w:ascii="Times New Roman" w:hAnsi="Times New Roman" w:cs="Times New Roman"/>
          <w:sz w:val="24"/>
          <w:szCs w:val="24"/>
        </w:rPr>
        <w:t>paid,</w:t>
      </w:r>
      <w:r w:rsidRPr="00DD300A">
        <w:rPr>
          <w:rFonts w:ascii="Times New Roman" w:hAnsi="Times New Roman" w:cs="Times New Roman"/>
          <w:spacing w:val="-7"/>
          <w:sz w:val="24"/>
          <w:szCs w:val="24"/>
        </w:rPr>
        <w:t xml:space="preserve"> </w:t>
      </w:r>
      <w:r w:rsidRPr="00DD300A">
        <w:rPr>
          <w:rFonts w:ascii="Times New Roman" w:hAnsi="Times New Roman" w:cs="Times New Roman"/>
          <w:sz w:val="24"/>
          <w:szCs w:val="24"/>
        </w:rPr>
        <w:t>provided</w:t>
      </w:r>
      <w:r w:rsidRPr="00DD300A">
        <w:rPr>
          <w:rFonts w:ascii="Times New Roman" w:hAnsi="Times New Roman" w:cs="Times New Roman"/>
          <w:spacing w:val="-10"/>
          <w:sz w:val="24"/>
          <w:szCs w:val="24"/>
        </w:rPr>
        <w:t xml:space="preserve"> </w:t>
      </w:r>
      <w:r w:rsidRPr="00DD300A">
        <w:rPr>
          <w:rFonts w:ascii="Times New Roman" w:hAnsi="Times New Roman" w:cs="Times New Roman"/>
          <w:sz w:val="24"/>
          <w:szCs w:val="24"/>
        </w:rPr>
        <w:t>the</w:t>
      </w:r>
      <w:r w:rsidRPr="00DD300A">
        <w:rPr>
          <w:rFonts w:ascii="Times New Roman" w:hAnsi="Times New Roman" w:cs="Times New Roman"/>
          <w:spacing w:val="-7"/>
          <w:sz w:val="24"/>
          <w:szCs w:val="24"/>
        </w:rPr>
        <w:t xml:space="preserve"> </w:t>
      </w:r>
      <w:r w:rsidRPr="00DD300A">
        <w:rPr>
          <w:rFonts w:ascii="Times New Roman" w:hAnsi="Times New Roman" w:cs="Times New Roman"/>
          <w:sz w:val="24"/>
          <w:szCs w:val="24"/>
        </w:rPr>
        <w:t>replacement</w:t>
      </w:r>
      <w:r w:rsidRPr="00DD300A">
        <w:rPr>
          <w:rFonts w:ascii="Times New Roman" w:hAnsi="Times New Roman" w:cs="Times New Roman"/>
          <w:spacing w:val="-15"/>
          <w:sz w:val="24"/>
          <w:szCs w:val="24"/>
        </w:rPr>
        <w:t xml:space="preserve"> </w:t>
      </w:r>
      <w:r w:rsidRPr="00DD300A">
        <w:rPr>
          <w:rFonts w:ascii="Times New Roman" w:hAnsi="Times New Roman" w:cs="Times New Roman"/>
          <w:sz w:val="24"/>
          <w:szCs w:val="24"/>
        </w:rPr>
        <w:t>takes</w:t>
      </w:r>
      <w:r w:rsidRPr="00DD300A">
        <w:rPr>
          <w:rFonts w:ascii="Times New Roman" w:hAnsi="Times New Roman" w:cs="Times New Roman"/>
          <w:spacing w:val="-12"/>
          <w:sz w:val="24"/>
          <w:szCs w:val="24"/>
        </w:rPr>
        <w:t xml:space="preserve"> </w:t>
      </w:r>
      <w:r w:rsidRPr="00DD300A">
        <w:rPr>
          <w:rFonts w:ascii="Times New Roman" w:hAnsi="Times New Roman" w:cs="Times New Roman"/>
          <w:sz w:val="24"/>
          <w:szCs w:val="24"/>
        </w:rPr>
        <w:t>place</w:t>
      </w:r>
      <w:r w:rsidRPr="00DD300A">
        <w:rPr>
          <w:rFonts w:ascii="Times New Roman" w:hAnsi="Times New Roman" w:cs="Times New Roman"/>
          <w:spacing w:val="-7"/>
          <w:sz w:val="24"/>
          <w:szCs w:val="24"/>
        </w:rPr>
        <w:t xml:space="preserve"> </w:t>
      </w:r>
      <w:r w:rsidRPr="00DD300A">
        <w:rPr>
          <w:rFonts w:ascii="Times New Roman" w:hAnsi="Times New Roman" w:cs="Times New Roman"/>
          <w:sz w:val="24"/>
          <w:szCs w:val="24"/>
        </w:rPr>
        <w:t>within</w:t>
      </w:r>
      <w:r w:rsidRPr="00DD300A">
        <w:rPr>
          <w:rFonts w:ascii="Times New Roman" w:hAnsi="Times New Roman" w:cs="Times New Roman"/>
          <w:spacing w:val="-10"/>
          <w:sz w:val="24"/>
          <w:szCs w:val="24"/>
        </w:rPr>
        <w:t xml:space="preserve"> </w:t>
      </w:r>
      <w:r w:rsidRPr="00DD300A">
        <w:rPr>
          <w:rFonts w:ascii="Times New Roman" w:hAnsi="Times New Roman" w:cs="Times New Roman"/>
          <w:sz w:val="24"/>
          <w:szCs w:val="24"/>
        </w:rPr>
        <w:t>three years</w:t>
      </w:r>
      <w:r w:rsidRPr="00DD300A">
        <w:rPr>
          <w:rFonts w:ascii="Times New Roman" w:hAnsi="Times New Roman" w:cs="Times New Roman"/>
          <w:spacing w:val="-9"/>
          <w:sz w:val="24"/>
          <w:szCs w:val="24"/>
        </w:rPr>
        <w:t xml:space="preserve"> </w:t>
      </w:r>
      <w:r w:rsidRPr="00DD300A">
        <w:rPr>
          <w:rFonts w:ascii="Times New Roman" w:hAnsi="Times New Roman" w:cs="Times New Roman"/>
          <w:sz w:val="24"/>
          <w:szCs w:val="24"/>
        </w:rPr>
        <w:t>of</w:t>
      </w:r>
      <w:r w:rsidRPr="00DD300A">
        <w:rPr>
          <w:rFonts w:ascii="Times New Roman" w:hAnsi="Times New Roman" w:cs="Times New Roman"/>
          <w:spacing w:val="-19"/>
          <w:sz w:val="24"/>
          <w:szCs w:val="24"/>
        </w:rPr>
        <w:t xml:space="preserve"> </w:t>
      </w:r>
      <w:r w:rsidRPr="00DD300A">
        <w:rPr>
          <w:rFonts w:ascii="Times New Roman" w:hAnsi="Times New Roman" w:cs="Times New Roman"/>
          <w:sz w:val="24"/>
          <w:szCs w:val="24"/>
        </w:rPr>
        <w:t>the</w:t>
      </w:r>
      <w:r w:rsidRPr="00DD300A">
        <w:rPr>
          <w:rFonts w:ascii="Times New Roman" w:hAnsi="Times New Roman" w:cs="Times New Roman"/>
          <w:spacing w:val="-7"/>
          <w:sz w:val="24"/>
          <w:szCs w:val="24"/>
        </w:rPr>
        <w:t xml:space="preserve"> </w:t>
      </w:r>
      <w:r w:rsidRPr="00DD300A">
        <w:rPr>
          <w:rFonts w:ascii="Times New Roman" w:hAnsi="Times New Roman" w:cs="Times New Roman"/>
          <w:sz w:val="24"/>
          <w:szCs w:val="24"/>
        </w:rPr>
        <w:t>initial</w:t>
      </w:r>
      <w:r w:rsidRPr="00DD300A">
        <w:rPr>
          <w:rFonts w:ascii="Times New Roman" w:hAnsi="Times New Roman" w:cs="Times New Roman"/>
          <w:spacing w:val="-13"/>
          <w:sz w:val="24"/>
          <w:szCs w:val="24"/>
        </w:rPr>
        <w:t xml:space="preserve"> </w:t>
      </w:r>
      <w:r w:rsidRPr="00DD300A">
        <w:rPr>
          <w:rFonts w:ascii="Times New Roman" w:hAnsi="Times New Roman" w:cs="Times New Roman"/>
          <w:sz w:val="24"/>
          <w:szCs w:val="24"/>
        </w:rPr>
        <w:t>benefit</w:t>
      </w:r>
      <w:r w:rsidRPr="00DD300A">
        <w:rPr>
          <w:rFonts w:ascii="Times New Roman" w:hAnsi="Times New Roman" w:cs="Times New Roman"/>
          <w:spacing w:val="-9"/>
          <w:sz w:val="24"/>
          <w:szCs w:val="24"/>
        </w:rPr>
        <w:t xml:space="preserve"> </w:t>
      </w:r>
      <w:r w:rsidRPr="00DD300A">
        <w:rPr>
          <w:rFonts w:ascii="Times New Roman" w:hAnsi="Times New Roman" w:cs="Times New Roman"/>
          <w:sz w:val="24"/>
          <w:szCs w:val="24"/>
        </w:rPr>
        <w:t>payment.</w:t>
      </w:r>
    </w:p>
    <w:p w14:paraId="1E7CDD5A" w14:textId="77777777" w:rsidR="005F642A" w:rsidRDefault="005F642A" w:rsidP="000F080F">
      <w:pPr>
        <w:spacing w:before="51"/>
        <w:ind w:left="207" w:right="180"/>
        <w:rPr>
          <w:rFonts w:ascii="Times New Roman" w:hAnsi="Times New Roman" w:cs="Times New Roman"/>
          <w:b/>
          <w:sz w:val="24"/>
          <w:szCs w:val="24"/>
          <w:u w:val="single"/>
        </w:rPr>
      </w:pPr>
    </w:p>
    <w:p w14:paraId="148F6998" w14:textId="2326B1B9" w:rsidR="00103651" w:rsidRPr="00DD300A" w:rsidRDefault="00E36DD3" w:rsidP="000F080F">
      <w:pPr>
        <w:spacing w:before="51"/>
        <w:ind w:left="207" w:right="180"/>
        <w:rPr>
          <w:rFonts w:ascii="Times New Roman" w:eastAsia="Times New Roman" w:hAnsi="Times New Roman" w:cs="Times New Roman"/>
          <w:b/>
          <w:sz w:val="24"/>
          <w:szCs w:val="24"/>
          <w:u w:val="single"/>
        </w:rPr>
      </w:pPr>
      <w:r w:rsidRPr="00DD300A">
        <w:rPr>
          <w:rFonts w:ascii="Times New Roman" w:hAnsi="Times New Roman" w:cs="Times New Roman"/>
          <w:b/>
          <w:sz w:val="24"/>
          <w:szCs w:val="24"/>
          <w:u w:val="single"/>
        </w:rPr>
        <w:t>DISABILITY INSURANCE</w:t>
      </w:r>
    </w:p>
    <w:p w14:paraId="5CD2985A" w14:textId="77777777" w:rsidR="00103651" w:rsidRPr="00A842F9" w:rsidRDefault="00103651" w:rsidP="000F080F">
      <w:pPr>
        <w:spacing w:before="3"/>
        <w:ind w:right="180"/>
        <w:rPr>
          <w:rFonts w:ascii="Times New Roman" w:eastAsia="Times New Roman" w:hAnsi="Times New Roman" w:cs="Times New Roman"/>
          <w:b/>
          <w:bCs/>
          <w:sz w:val="16"/>
          <w:szCs w:val="16"/>
        </w:rPr>
      </w:pPr>
    </w:p>
    <w:p w14:paraId="162B8E03" w14:textId="030BD08F" w:rsidR="00103651" w:rsidRPr="00DD300A" w:rsidRDefault="00E36DD3" w:rsidP="000F080F">
      <w:pPr>
        <w:spacing w:before="72"/>
        <w:ind w:left="104" w:right="180"/>
        <w:jc w:val="both"/>
        <w:rPr>
          <w:rFonts w:ascii="Times New Roman" w:eastAsia="Times New Roman" w:hAnsi="Times New Roman" w:cs="Times New Roman"/>
          <w:sz w:val="24"/>
          <w:szCs w:val="24"/>
        </w:rPr>
      </w:pPr>
      <w:r w:rsidRPr="00DD300A">
        <w:rPr>
          <w:rFonts w:ascii="Times New Roman" w:hAnsi="Times New Roman" w:cs="Times New Roman"/>
          <w:b/>
          <w:sz w:val="24"/>
          <w:szCs w:val="24"/>
        </w:rPr>
        <w:t xml:space="preserve">The </w:t>
      </w:r>
      <w:r w:rsidR="006C0DAD" w:rsidRPr="00DD300A">
        <w:rPr>
          <w:rFonts w:ascii="Times New Roman" w:hAnsi="Times New Roman" w:cs="Times New Roman"/>
          <w:b/>
          <w:sz w:val="24"/>
          <w:szCs w:val="24"/>
        </w:rPr>
        <w:t>Aflac group disability</w:t>
      </w:r>
      <w:r w:rsidRPr="00DD300A">
        <w:rPr>
          <w:rFonts w:ascii="Times New Roman" w:hAnsi="Times New Roman" w:cs="Times New Roman"/>
          <w:b/>
          <w:sz w:val="24"/>
          <w:szCs w:val="24"/>
        </w:rPr>
        <w:t xml:space="preserve"> plan benefits:</w:t>
      </w:r>
    </w:p>
    <w:p w14:paraId="1FF3D059" w14:textId="77777777" w:rsidR="00103651" w:rsidRPr="00A842F9" w:rsidRDefault="00103651" w:rsidP="000F080F">
      <w:pPr>
        <w:spacing w:before="11"/>
        <w:ind w:right="180"/>
        <w:rPr>
          <w:rFonts w:ascii="Times New Roman" w:eastAsia="Times New Roman" w:hAnsi="Times New Roman" w:cs="Times New Roman"/>
          <w:b/>
          <w:bCs/>
          <w:sz w:val="16"/>
          <w:szCs w:val="16"/>
        </w:rPr>
      </w:pPr>
    </w:p>
    <w:p w14:paraId="678CB634" w14:textId="77777777" w:rsidR="00103651" w:rsidRPr="00DD300A" w:rsidRDefault="00E36DD3">
      <w:pPr>
        <w:pStyle w:val="ListParagraph"/>
        <w:numPr>
          <w:ilvl w:val="1"/>
          <w:numId w:val="23"/>
        </w:numPr>
        <w:tabs>
          <w:tab w:val="left" w:pos="611"/>
        </w:tabs>
        <w:spacing w:line="326" w:lineRule="auto"/>
        <w:ind w:right="180" w:hanging="230"/>
        <w:rPr>
          <w:rFonts w:ascii="Times New Roman" w:eastAsia="Times New Roman" w:hAnsi="Times New Roman" w:cs="Times New Roman"/>
          <w:sz w:val="24"/>
          <w:szCs w:val="24"/>
        </w:rPr>
      </w:pPr>
      <w:r w:rsidRPr="00DD300A">
        <w:rPr>
          <w:rFonts w:ascii="Times New Roman" w:hAnsi="Times New Roman" w:cs="Times New Roman"/>
          <w:sz w:val="24"/>
          <w:szCs w:val="24"/>
        </w:rPr>
        <w:t>Benefits are paid when you are sick or hurt and unable to work, with amounts up to 60% of your salary (up to 40% in states with state disability).</w:t>
      </w:r>
    </w:p>
    <w:p w14:paraId="1C36DADC" w14:textId="426AF765" w:rsidR="00103651" w:rsidRPr="00DD300A" w:rsidRDefault="00E36DD3">
      <w:pPr>
        <w:pStyle w:val="ListParagraph"/>
        <w:numPr>
          <w:ilvl w:val="1"/>
          <w:numId w:val="23"/>
        </w:numPr>
        <w:tabs>
          <w:tab w:val="left" w:pos="607"/>
        </w:tabs>
        <w:ind w:left="606" w:right="180" w:hanging="250"/>
        <w:rPr>
          <w:rFonts w:ascii="Times New Roman" w:eastAsia="Times New Roman" w:hAnsi="Times New Roman" w:cs="Times New Roman"/>
          <w:sz w:val="24"/>
          <w:szCs w:val="24"/>
        </w:rPr>
      </w:pPr>
      <w:r w:rsidRPr="00DD300A">
        <w:rPr>
          <w:rFonts w:ascii="Times New Roman" w:hAnsi="Times New Roman" w:cs="Times New Roman"/>
          <w:sz w:val="24"/>
          <w:szCs w:val="24"/>
        </w:rPr>
        <w:t>Guaranteed-</w:t>
      </w:r>
      <w:r w:rsidR="006C0DAD" w:rsidRPr="00DD300A">
        <w:rPr>
          <w:rFonts w:ascii="Times New Roman" w:hAnsi="Times New Roman" w:cs="Times New Roman"/>
          <w:sz w:val="24"/>
          <w:szCs w:val="24"/>
        </w:rPr>
        <w:t>issue Minimum and</w:t>
      </w:r>
      <w:r w:rsidRPr="00DD300A">
        <w:rPr>
          <w:rFonts w:ascii="Times New Roman" w:hAnsi="Times New Roman" w:cs="Times New Roman"/>
          <w:sz w:val="24"/>
          <w:szCs w:val="24"/>
        </w:rPr>
        <w:t xml:space="preserve"> </w:t>
      </w:r>
      <w:r w:rsidR="006C0DAD" w:rsidRPr="00DD300A">
        <w:rPr>
          <w:rFonts w:ascii="Times New Roman" w:hAnsi="Times New Roman" w:cs="Times New Roman"/>
          <w:sz w:val="24"/>
          <w:szCs w:val="24"/>
        </w:rPr>
        <w:t>Maximum Total</w:t>
      </w:r>
      <w:r w:rsidRPr="00DD300A">
        <w:rPr>
          <w:rFonts w:ascii="Times New Roman" w:hAnsi="Times New Roman" w:cs="Times New Roman"/>
          <w:sz w:val="24"/>
          <w:szCs w:val="24"/>
        </w:rPr>
        <w:t xml:space="preserve"> Monthly Benefit- $</w:t>
      </w:r>
      <w:r w:rsidR="006C0DAD" w:rsidRPr="00DD300A">
        <w:rPr>
          <w:rFonts w:ascii="Times New Roman" w:hAnsi="Times New Roman" w:cs="Times New Roman"/>
          <w:sz w:val="24"/>
          <w:szCs w:val="24"/>
        </w:rPr>
        <w:t>300 to</w:t>
      </w:r>
      <w:r w:rsidRPr="00DD300A">
        <w:rPr>
          <w:rFonts w:ascii="Times New Roman" w:hAnsi="Times New Roman" w:cs="Times New Roman"/>
          <w:sz w:val="24"/>
          <w:szCs w:val="24"/>
        </w:rPr>
        <w:t xml:space="preserve"> $6,000.</w:t>
      </w:r>
    </w:p>
    <w:p w14:paraId="7F76E7F5" w14:textId="34AB7FEB" w:rsidR="00103651" w:rsidRPr="00DD300A" w:rsidRDefault="00E36DD3">
      <w:pPr>
        <w:pStyle w:val="ListParagraph"/>
        <w:numPr>
          <w:ilvl w:val="1"/>
          <w:numId w:val="23"/>
        </w:numPr>
        <w:tabs>
          <w:tab w:val="left" w:pos="607"/>
        </w:tabs>
        <w:spacing w:before="121"/>
        <w:ind w:left="606" w:right="180"/>
        <w:rPr>
          <w:rFonts w:ascii="Times New Roman" w:eastAsia="Times New Roman" w:hAnsi="Times New Roman" w:cs="Times New Roman"/>
          <w:sz w:val="24"/>
          <w:szCs w:val="24"/>
        </w:rPr>
      </w:pPr>
      <w:r w:rsidRPr="00DD300A">
        <w:rPr>
          <w:rFonts w:ascii="Times New Roman" w:hAnsi="Times New Roman" w:cs="Times New Roman"/>
          <w:sz w:val="24"/>
          <w:szCs w:val="24"/>
        </w:rPr>
        <w:t>3</w:t>
      </w:r>
      <w:r w:rsidR="00282EB0" w:rsidRPr="00DD300A">
        <w:rPr>
          <w:rFonts w:ascii="Times New Roman" w:hAnsi="Times New Roman" w:cs="Times New Roman"/>
          <w:sz w:val="24"/>
          <w:szCs w:val="24"/>
        </w:rPr>
        <w:t>-month and</w:t>
      </w:r>
      <w:r w:rsidRPr="00DD300A">
        <w:rPr>
          <w:rFonts w:ascii="Times New Roman" w:hAnsi="Times New Roman" w:cs="Times New Roman"/>
          <w:sz w:val="24"/>
          <w:szCs w:val="24"/>
        </w:rPr>
        <w:t xml:space="preserve"> </w:t>
      </w:r>
      <w:r w:rsidR="00282EB0" w:rsidRPr="00DD300A">
        <w:rPr>
          <w:rFonts w:ascii="Times New Roman" w:hAnsi="Times New Roman" w:cs="Times New Roman"/>
          <w:sz w:val="24"/>
          <w:szCs w:val="24"/>
        </w:rPr>
        <w:t>5-month</w:t>
      </w:r>
      <w:r w:rsidRPr="00DD300A">
        <w:rPr>
          <w:rFonts w:ascii="Times New Roman" w:hAnsi="Times New Roman" w:cs="Times New Roman"/>
          <w:sz w:val="24"/>
          <w:szCs w:val="24"/>
        </w:rPr>
        <w:t xml:space="preserve"> benefit options available.</w:t>
      </w:r>
    </w:p>
    <w:p w14:paraId="0FADB17F" w14:textId="32571C62" w:rsidR="00103651" w:rsidRPr="00DD300A" w:rsidRDefault="00E36DD3">
      <w:pPr>
        <w:pStyle w:val="ListParagraph"/>
        <w:numPr>
          <w:ilvl w:val="1"/>
          <w:numId w:val="23"/>
        </w:numPr>
        <w:tabs>
          <w:tab w:val="left" w:pos="607"/>
        </w:tabs>
        <w:spacing w:before="102"/>
        <w:ind w:left="606" w:right="180" w:hanging="250"/>
        <w:rPr>
          <w:rFonts w:ascii="Times New Roman" w:eastAsia="Times New Roman" w:hAnsi="Times New Roman" w:cs="Times New Roman"/>
          <w:sz w:val="24"/>
          <w:szCs w:val="24"/>
        </w:rPr>
      </w:pPr>
      <w:r w:rsidRPr="00DD300A">
        <w:rPr>
          <w:rFonts w:ascii="Times New Roman" w:hAnsi="Times New Roman" w:cs="Times New Roman"/>
          <w:sz w:val="24"/>
          <w:szCs w:val="24"/>
        </w:rPr>
        <w:t>30 Day Accident / 30 Day Sickness Elimination Period</w:t>
      </w:r>
    </w:p>
    <w:p w14:paraId="157F029F" w14:textId="44AAE00B" w:rsidR="00103651" w:rsidRPr="00DD300A" w:rsidRDefault="00E36DD3">
      <w:pPr>
        <w:pStyle w:val="ListParagraph"/>
        <w:numPr>
          <w:ilvl w:val="1"/>
          <w:numId w:val="23"/>
        </w:numPr>
        <w:tabs>
          <w:tab w:val="left" w:pos="611"/>
        </w:tabs>
        <w:spacing w:before="119"/>
        <w:ind w:left="610" w:right="180" w:hanging="259"/>
        <w:rPr>
          <w:rFonts w:ascii="Times New Roman" w:eastAsia="Times New Roman" w:hAnsi="Times New Roman" w:cs="Times New Roman"/>
          <w:sz w:val="24"/>
          <w:szCs w:val="24"/>
        </w:rPr>
      </w:pPr>
      <w:r w:rsidRPr="00DD300A">
        <w:rPr>
          <w:rFonts w:ascii="Times New Roman" w:hAnsi="Times New Roman" w:cs="Times New Roman"/>
          <w:sz w:val="24"/>
          <w:szCs w:val="24"/>
        </w:rPr>
        <w:t xml:space="preserve">Premium payments are waived after 90 days of total disability (not available on </w:t>
      </w:r>
      <w:r w:rsidR="00282EB0" w:rsidRPr="00DD300A">
        <w:rPr>
          <w:rFonts w:ascii="Times New Roman" w:hAnsi="Times New Roman" w:cs="Times New Roman"/>
          <w:sz w:val="24"/>
          <w:szCs w:val="24"/>
        </w:rPr>
        <w:t>3-month</w:t>
      </w:r>
      <w:r w:rsidRPr="00DD300A">
        <w:rPr>
          <w:rFonts w:ascii="Times New Roman" w:hAnsi="Times New Roman" w:cs="Times New Roman"/>
          <w:sz w:val="24"/>
          <w:szCs w:val="24"/>
        </w:rPr>
        <w:t xml:space="preserve"> </w:t>
      </w:r>
      <w:r w:rsidR="006C0DAD" w:rsidRPr="00DD300A">
        <w:rPr>
          <w:rFonts w:ascii="Times New Roman" w:hAnsi="Times New Roman" w:cs="Times New Roman"/>
          <w:sz w:val="24"/>
          <w:szCs w:val="24"/>
        </w:rPr>
        <w:t>benefi</w:t>
      </w:r>
      <w:r w:rsidR="00282EB0" w:rsidRPr="00DD300A">
        <w:rPr>
          <w:rFonts w:ascii="Times New Roman" w:hAnsi="Times New Roman" w:cs="Times New Roman"/>
          <w:sz w:val="24"/>
          <w:szCs w:val="24"/>
        </w:rPr>
        <w:t>t period</w:t>
      </w:r>
      <w:r w:rsidRPr="00DD300A">
        <w:rPr>
          <w:rFonts w:ascii="Times New Roman" w:hAnsi="Times New Roman" w:cs="Times New Roman"/>
          <w:sz w:val="24"/>
          <w:szCs w:val="24"/>
        </w:rPr>
        <w:t>).</w:t>
      </w:r>
    </w:p>
    <w:p w14:paraId="44944B0E" w14:textId="77777777" w:rsidR="00103651" w:rsidRPr="00DD300A" w:rsidRDefault="00E36DD3">
      <w:pPr>
        <w:pStyle w:val="ListParagraph"/>
        <w:numPr>
          <w:ilvl w:val="1"/>
          <w:numId w:val="23"/>
        </w:numPr>
        <w:tabs>
          <w:tab w:val="left" w:pos="611"/>
        </w:tabs>
        <w:spacing w:before="122"/>
        <w:ind w:left="610" w:right="180" w:hanging="259"/>
        <w:rPr>
          <w:rFonts w:ascii="Times New Roman" w:eastAsia="Times New Roman" w:hAnsi="Times New Roman" w:cs="Times New Roman"/>
          <w:sz w:val="24"/>
          <w:szCs w:val="24"/>
        </w:rPr>
      </w:pPr>
      <w:r w:rsidRPr="00DD300A">
        <w:rPr>
          <w:rFonts w:ascii="Times New Roman" w:hAnsi="Times New Roman" w:cs="Times New Roman"/>
          <w:sz w:val="24"/>
          <w:szCs w:val="24"/>
        </w:rPr>
        <w:t>Partial Disability Benefit.</w:t>
      </w:r>
    </w:p>
    <w:p w14:paraId="081021E5" w14:textId="77777777" w:rsidR="00103651" w:rsidRPr="00DD300A" w:rsidRDefault="00103651" w:rsidP="000F080F">
      <w:pPr>
        <w:spacing w:before="6"/>
        <w:ind w:right="180"/>
        <w:rPr>
          <w:rFonts w:ascii="Times New Roman" w:eastAsia="Times New Roman" w:hAnsi="Times New Roman" w:cs="Times New Roman"/>
          <w:sz w:val="24"/>
          <w:szCs w:val="24"/>
        </w:rPr>
      </w:pPr>
    </w:p>
    <w:p w14:paraId="6DF0FE71" w14:textId="77777777" w:rsidR="00103651" w:rsidRPr="00DD300A" w:rsidRDefault="00E36DD3" w:rsidP="000F080F">
      <w:pPr>
        <w:ind w:left="111" w:right="180"/>
        <w:jc w:val="both"/>
        <w:rPr>
          <w:rFonts w:ascii="Times New Roman" w:eastAsia="Times New Roman" w:hAnsi="Times New Roman" w:cs="Times New Roman"/>
          <w:sz w:val="24"/>
          <w:szCs w:val="24"/>
        </w:rPr>
      </w:pPr>
      <w:r w:rsidRPr="00DD300A">
        <w:rPr>
          <w:rFonts w:ascii="Times New Roman" w:hAnsi="Times New Roman" w:cs="Times New Roman"/>
          <w:b/>
          <w:sz w:val="24"/>
          <w:szCs w:val="24"/>
        </w:rPr>
        <w:t>Features:</w:t>
      </w:r>
    </w:p>
    <w:p w14:paraId="515E345A" w14:textId="0E1A04B8" w:rsidR="00103651" w:rsidRPr="00DD300A" w:rsidRDefault="00E36DD3">
      <w:pPr>
        <w:pStyle w:val="ListParagraph"/>
        <w:numPr>
          <w:ilvl w:val="1"/>
          <w:numId w:val="23"/>
        </w:numPr>
        <w:tabs>
          <w:tab w:val="left" w:pos="611"/>
        </w:tabs>
        <w:spacing w:before="172"/>
        <w:ind w:left="610" w:right="180" w:hanging="259"/>
        <w:rPr>
          <w:rFonts w:ascii="Times New Roman" w:eastAsia="Times New Roman" w:hAnsi="Times New Roman" w:cs="Times New Roman"/>
          <w:sz w:val="24"/>
          <w:szCs w:val="24"/>
        </w:rPr>
      </w:pPr>
      <w:r w:rsidRPr="00DD300A">
        <w:rPr>
          <w:rFonts w:ascii="Times New Roman" w:hAnsi="Times New Roman" w:cs="Times New Roman"/>
          <w:sz w:val="24"/>
          <w:szCs w:val="24"/>
        </w:rPr>
        <w:t xml:space="preserve">Benefits are paid directly to you unless </w:t>
      </w:r>
      <w:r w:rsidR="00282EB0" w:rsidRPr="00DD300A">
        <w:rPr>
          <w:rFonts w:ascii="Times New Roman" w:hAnsi="Times New Roman" w:cs="Times New Roman"/>
          <w:sz w:val="24"/>
          <w:szCs w:val="24"/>
        </w:rPr>
        <w:t>otherwise assigned</w:t>
      </w:r>
      <w:r w:rsidRPr="00DD300A">
        <w:rPr>
          <w:rFonts w:ascii="Times New Roman" w:hAnsi="Times New Roman" w:cs="Times New Roman"/>
          <w:sz w:val="24"/>
          <w:szCs w:val="24"/>
        </w:rPr>
        <w:t>.</w:t>
      </w:r>
    </w:p>
    <w:p w14:paraId="260B51EA" w14:textId="6F2816F8" w:rsidR="00103651" w:rsidRPr="00DD300A" w:rsidRDefault="00E36DD3">
      <w:pPr>
        <w:pStyle w:val="ListParagraph"/>
        <w:numPr>
          <w:ilvl w:val="1"/>
          <w:numId w:val="23"/>
        </w:numPr>
        <w:tabs>
          <w:tab w:val="left" w:pos="602"/>
        </w:tabs>
        <w:spacing w:before="121"/>
        <w:ind w:left="601" w:right="180" w:hanging="250"/>
        <w:rPr>
          <w:rFonts w:ascii="Times New Roman" w:eastAsia="Times New Roman" w:hAnsi="Times New Roman" w:cs="Times New Roman"/>
          <w:sz w:val="24"/>
          <w:szCs w:val="24"/>
        </w:rPr>
      </w:pPr>
      <w:r w:rsidRPr="00DD300A">
        <w:rPr>
          <w:rFonts w:ascii="Times New Roman" w:hAnsi="Times New Roman" w:cs="Times New Roman"/>
          <w:sz w:val="24"/>
          <w:szCs w:val="24"/>
        </w:rPr>
        <w:t>Coverage is portable. That means you can take it with you if you change jobs (with certain stipulations).</w:t>
      </w:r>
    </w:p>
    <w:p w14:paraId="1B524318" w14:textId="0E1D10FB" w:rsidR="00103651" w:rsidRPr="00DD300A" w:rsidRDefault="00E36DD3">
      <w:pPr>
        <w:pStyle w:val="ListParagraph"/>
        <w:numPr>
          <w:ilvl w:val="1"/>
          <w:numId w:val="23"/>
        </w:numPr>
        <w:tabs>
          <w:tab w:val="left" w:pos="611"/>
        </w:tabs>
        <w:spacing w:before="124"/>
        <w:ind w:left="610" w:right="180" w:hanging="259"/>
        <w:rPr>
          <w:rFonts w:ascii="Times New Roman" w:eastAsia="Times New Roman" w:hAnsi="Times New Roman" w:cs="Times New Roman"/>
          <w:sz w:val="24"/>
          <w:szCs w:val="24"/>
        </w:rPr>
      </w:pPr>
      <w:r w:rsidRPr="00DD300A">
        <w:rPr>
          <w:rFonts w:ascii="Times New Roman" w:hAnsi="Times New Roman" w:cs="Times New Roman"/>
          <w:sz w:val="24"/>
          <w:szCs w:val="24"/>
        </w:rPr>
        <w:t xml:space="preserve">Payroll Deduction- Premiums are paid </w:t>
      </w:r>
      <w:r w:rsidR="00282EB0" w:rsidRPr="00DD300A">
        <w:rPr>
          <w:rFonts w:ascii="Times New Roman" w:hAnsi="Times New Roman" w:cs="Times New Roman"/>
          <w:sz w:val="24"/>
          <w:szCs w:val="24"/>
        </w:rPr>
        <w:t>through convenient payroll deduction</w:t>
      </w:r>
      <w:r w:rsidRPr="00DD300A">
        <w:rPr>
          <w:rFonts w:ascii="Times New Roman" w:hAnsi="Times New Roman" w:cs="Times New Roman"/>
          <w:sz w:val="24"/>
          <w:szCs w:val="24"/>
        </w:rPr>
        <w:t>.</w:t>
      </w:r>
    </w:p>
    <w:p w14:paraId="3DE4B554" w14:textId="27B7EFA3" w:rsidR="00103651" w:rsidRPr="00DD300A" w:rsidRDefault="00E36DD3">
      <w:pPr>
        <w:pStyle w:val="ListParagraph"/>
        <w:numPr>
          <w:ilvl w:val="1"/>
          <w:numId w:val="23"/>
        </w:numPr>
        <w:tabs>
          <w:tab w:val="left" w:pos="611"/>
        </w:tabs>
        <w:spacing w:before="121"/>
        <w:ind w:left="610" w:right="180" w:hanging="259"/>
        <w:rPr>
          <w:rFonts w:ascii="Times New Roman" w:eastAsia="Times New Roman" w:hAnsi="Times New Roman" w:cs="Times New Roman"/>
          <w:sz w:val="24"/>
          <w:szCs w:val="24"/>
        </w:rPr>
      </w:pPr>
      <w:r w:rsidRPr="00DD300A">
        <w:rPr>
          <w:rFonts w:ascii="Times New Roman" w:hAnsi="Times New Roman" w:cs="Times New Roman"/>
          <w:sz w:val="24"/>
          <w:szCs w:val="24"/>
        </w:rPr>
        <w:t xml:space="preserve">Fast claims payment. Most claims are </w:t>
      </w:r>
      <w:r w:rsidR="00282EB0" w:rsidRPr="00DD300A">
        <w:rPr>
          <w:rFonts w:ascii="Times New Roman" w:hAnsi="Times New Roman" w:cs="Times New Roman"/>
          <w:sz w:val="24"/>
          <w:szCs w:val="24"/>
        </w:rPr>
        <w:t>processed in</w:t>
      </w:r>
      <w:r w:rsidRPr="00DD300A">
        <w:rPr>
          <w:rFonts w:ascii="Times New Roman" w:hAnsi="Times New Roman" w:cs="Times New Roman"/>
          <w:sz w:val="24"/>
          <w:szCs w:val="24"/>
        </w:rPr>
        <w:t xml:space="preserve"> about </w:t>
      </w:r>
      <w:r w:rsidR="00282EB0" w:rsidRPr="00DD300A">
        <w:rPr>
          <w:rFonts w:ascii="Times New Roman" w:hAnsi="Times New Roman" w:cs="Times New Roman"/>
          <w:sz w:val="24"/>
          <w:szCs w:val="24"/>
        </w:rPr>
        <w:t>four days</w:t>
      </w:r>
      <w:r w:rsidRPr="00DD300A">
        <w:rPr>
          <w:rFonts w:ascii="Times New Roman" w:hAnsi="Times New Roman" w:cs="Times New Roman"/>
          <w:sz w:val="24"/>
          <w:szCs w:val="24"/>
        </w:rPr>
        <w:t>.</w:t>
      </w:r>
    </w:p>
    <w:p w14:paraId="0A0D278B" w14:textId="77777777" w:rsidR="00103651" w:rsidRPr="00DD300A" w:rsidRDefault="00103651" w:rsidP="000F080F">
      <w:pPr>
        <w:spacing w:before="5"/>
        <w:ind w:right="180"/>
        <w:rPr>
          <w:rFonts w:ascii="Times New Roman" w:eastAsia="Times New Roman" w:hAnsi="Times New Roman" w:cs="Times New Roman"/>
          <w:sz w:val="24"/>
          <w:szCs w:val="24"/>
        </w:rPr>
      </w:pPr>
    </w:p>
    <w:p w14:paraId="35B2B2AC" w14:textId="77777777" w:rsidR="00103651" w:rsidRPr="00DD300A" w:rsidRDefault="00E36DD3" w:rsidP="000F080F">
      <w:pPr>
        <w:ind w:left="106" w:right="180"/>
        <w:jc w:val="both"/>
        <w:rPr>
          <w:rFonts w:ascii="Times New Roman" w:eastAsia="Times New Roman" w:hAnsi="Times New Roman" w:cs="Times New Roman"/>
          <w:sz w:val="24"/>
          <w:szCs w:val="24"/>
        </w:rPr>
      </w:pPr>
      <w:r w:rsidRPr="00DD300A">
        <w:rPr>
          <w:rFonts w:ascii="Times New Roman" w:hAnsi="Times New Roman" w:cs="Times New Roman"/>
          <w:b/>
          <w:sz w:val="24"/>
          <w:szCs w:val="24"/>
        </w:rPr>
        <w:t>Benefits Overview</w:t>
      </w:r>
    </w:p>
    <w:p w14:paraId="237D4CA6" w14:textId="77777777" w:rsidR="00103651" w:rsidRPr="00DD300A" w:rsidRDefault="00103651" w:rsidP="000F080F">
      <w:pPr>
        <w:spacing w:before="11"/>
        <w:ind w:right="180"/>
        <w:rPr>
          <w:rFonts w:ascii="Times New Roman" w:eastAsia="Times New Roman" w:hAnsi="Times New Roman" w:cs="Times New Roman"/>
          <w:b/>
          <w:bCs/>
          <w:sz w:val="24"/>
          <w:szCs w:val="24"/>
        </w:rPr>
      </w:pPr>
    </w:p>
    <w:p w14:paraId="18F23FD1" w14:textId="77777777" w:rsidR="00103651" w:rsidRPr="00DD300A" w:rsidRDefault="00E36DD3" w:rsidP="000F080F">
      <w:pPr>
        <w:ind w:left="111" w:right="180"/>
        <w:jc w:val="both"/>
        <w:rPr>
          <w:rFonts w:ascii="Times New Roman" w:eastAsia="Times New Roman" w:hAnsi="Times New Roman" w:cs="Times New Roman"/>
          <w:sz w:val="24"/>
          <w:szCs w:val="24"/>
        </w:rPr>
      </w:pPr>
      <w:r w:rsidRPr="00DD300A">
        <w:rPr>
          <w:rFonts w:ascii="Times New Roman" w:hAnsi="Times New Roman" w:cs="Times New Roman"/>
          <w:b/>
          <w:sz w:val="24"/>
          <w:szCs w:val="24"/>
        </w:rPr>
        <w:t>TOTAL DISABILITY</w:t>
      </w:r>
    </w:p>
    <w:p w14:paraId="208701A8" w14:textId="7409D60A" w:rsidR="00103651" w:rsidRPr="00DD300A" w:rsidRDefault="00E36DD3" w:rsidP="000F080F">
      <w:pPr>
        <w:spacing w:before="20" w:line="264" w:lineRule="auto"/>
        <w:ind w:left="118" w:right="180" w:hanging="12"/>
        <w:jc w:val="both"/>
        <w:rPr>
          <w:rFonts w:ascii="Times New Roman" w:eastAsia="Times New Roman" w:hAnsi="Times New Roman" w:cs="Times New Roman"/>
          <w:sz w:val="24"/>
          <w:szCs w:val="24"/>
        </w:rPr>
      </w:pPr>
      <w:r w:rsidRPr="00DD300A">
        <w:rPr>
          <w:rFonts w:ascii="Times New Roman" w:hAnsi="Times New Roman" w:cs="Times New Roman"/>
          <w:sz w:val="24"/>
          <w:szCs w:val="24"/>
        </w:rPr>
        <w:t xml:space="preserve">This convenient, affordable disability income plan will help provide needed income if you </w:t>
      </w:r>
      <w:r w:rsidR="00282EB0" w:rsidRPr="00DD300A">
        <w:rPr>
          <w:rFonts w:ascii="Times New Roman" w:hAnsi="Times New Roman" w:cs="Times New Roman"/>
          <w:sz w:val="24"/>
          <w:szCs w:val="24"/>
        </w:rPr>
        <w:t>become Totally Disabled</w:t>
      </w:r>
      <w:r w:rsidRPr="00DD300A">
        <w:rPr>
          <w:rFonts w:ascii="Times New Roman" w:hAnsi="Times New Roman" w:cs="Times New Roman"/>
          <w:sz w:val="24"/>
          <w:szCs w:val="24"/>
        </w:rPr>
        <w:t xml:space="preserve"> and are unable to work due to a covered injury or illness. Total disability benefits will </w:t>
      </w:r>
      <w:r w:rsidR="00282EB0" w:rsidRPr="00DD300A">
        <w:rPr>
          <w:rFonts w:ascii="Times New Roman" w:hAnsi="Times New Roman" w:cs="Times New Roman"/>
          <w:sz w:val="24"/>
          <w:szCs w:val="24"/>
        </w:rPr>
        <w:t>be payable monthly</w:t>
      </w:r>
      <w:r w:rsidRPr="00DD300A">
        <w:rPr>
          <w:rFonts w:ascii="Times New Roman" w:hAnsi="Times New Roman" w:cs="Times New Roman"/>
          <w:sz w:val="24"/>
          <w:szCs w:val="24"/>
        </w:rPr>
        <w:t xml:space="preserve"> once the elimination period has </w:t>
      </w:r>
      <w:r w:rsidR="00282EB0" w:rsidRPr="00DD300A">
        <w:rPr>
          <w:rFonts w:ascii="Times New Roman" w:hAnsi="Times New Roman" w:cs="Times New Roman"/>
          <w:sz w:val="24"/>
          <w:szCs w:val="24"/>
        </w:rPr>
        <w:t>been satisfied</w:t>
      </w:r>
      <w:r w:rsidRPr="00DD300A">
        <w:rPr>
          <w:rFonts w:ascii="Times New Roman" w:hAnsi="Times New Roman" w:cs="Times New Roman"/>
          <w:sz w:val="24"/>
          <w:szCs w:val="24"/>
        </w:rPr>
        <w:t>.</w:t>
      </w:r>
    </w:p>
    <w:p w14:paraId="76573D81" w14:textId="77777777" w:rsidR="00103651" w:rsidRPr="00DD300A" w:rsidRDefault="00E36DD3" w:rsidP="000F080F">
      <w:pPr>
        <w:spacing w:before="118"/>
        <w:ind w:left="123" w:right="180"/>
        <w:jc w:val="both"/>
        <w:rPr>
          <w:rFonts w:ascii="Times New Roman" w:eastAsia="Times New Roman" w:hAnsi="Times New Roman" w:cs="Times New Roman"/>
          <w:sz w:val="24"/>
          <w:szCs w:val="24"/>
        </w:rPr>
      </w:pPr>
      <w:r w:rsidRPr="00DD300A">
        <w:rPr>
          <w:rFonts w:ascii="Times New Roman" w:hAnsi="Times New Roman" w:cs="Times New Roman"/>
          <w:b/>
          <w:sz w:val="24"/>
          <w:szCs w:val="24"/>
        </w:rPr>
        <w:t>PARTIAL DISABILITY</w:t>
      </w:r>
    </w:p>
    <w:p w14:paraId="0BDF75E7" w14:textId="77777777" w:rsidR="00103651" w:rsidRPr="00DD300A" w:rsidRDefault="00E36DD3" w:rsidP="000F080F">
      <w:pPr>
        <w:spacing w:before="20" w:line="264" w:lineRule="auto"/>
        <w:ind w:left="118" w:right="180" w:hanging="12"/>
        <w:jc w:val="both"/>
        <w:rPr>
          <w:rFonts w:ascii="Times New Roman" w:eastAsia="Times New Roman" w:hAnsi="Times New Roman" w:cs="Times New Roman"/>
          <w:sz w:val="24"/>
          <w:szCs w:val="24"/>
        </w:rPr>
      </w:pPr>
      <w:r w:rsidRPr="00DD300A">
        <w:rPr>
          <w:rFonts w:ascii="Times New Roman" w:hAnsi="Times New Roman" w:cs="Times New Roman"/>
          <w:sz w:val="24"/>
          <w:szCs w:val="24"/>
        </w:rPr>
        <w:t>The Partial Disability Benefit helps you transition back into full-time work after suffering a disability. If you remain partially disabled and are only able to work earning less than 80 percent of your pre-disability income at any job, this plan will still pay you 50 percent of your selected monthly benefit for up to the maximum partial disability benefit period of 3 months after the elimination period. You do not have to have received the Total Disability benefit to receive the Partial Disability benefit.</w:t>
      </w:r>
    </w:p>
    <w:p w14:paraId="16BAD219" w14:textId="77777777" w:rsidR="00103651" w:rsidRPr="00DD300A" w:rsidRDefault="00103651" w:rsidP="000F080F">
      <w:pPr>
        <w:spacing w:before="10"/>
        <w:ind w:right="180"/>
        <w:rPr>
          <w:rFonts w:ascii="Times New Roman" w:eastAsia="Times New Roman" w:hAnsi="Times New Roman" w:cs="Times New Roman"/>
          <w:sz w:val="24"/>
          <w:szCs w:val="24"/>
        </w:rPr>
      </w:pPr>
    </w:p>
    <w:p w14:paraId="181ABEE2" w14:textId="77777777" w:rsidR="00103651" w:rsidRPr="00DD300A" w:rsidRDefault="00E36DD3" w:rsidP="000F080F">
      <w:pPr>
        <w:ind w:left="118" w:right="180"/>
        <w:jc w:val="both"/>
        <w:rPr>
          <w:rFonts w:ascii="Times New Roman" w:eastAsia="Times New Roman" w:hAnsi="Times New Roman" w:cs="Times New Roman"/>
          <w:sz w:val="24"/>
          <w:szCs w:val="24"/>
        </w:rPr>
      </w:pPr>
      <w:r w:rsidRPr="00DD300A">
        <w:rPr>
          <w:rFonts w:ascii="Times New Roman" w:hAnsi="Times New Roman" w:cs="Times New Roman"/>
          <w:b/>
          <w:sz w:val="24"/>
          <w:szCs w:val="24"/>
        </w:rPr>
        <w:t>WAIVER OF PREMIUM</w:t>
      </w:r>
    </w:p>
    <w:p w14:paraId="5519A79C" w14:textId="1EAEB051" w:rsidR="00103651" w:rsidRPr="00DD300A" w:rsidRDefault="00E36DD3" w:rsidP="000F080F">
      <w:pPr>
        <w:spacing w:before="20" w:line="259" w:lineRule="auto"/>
        <w:ind w:left="125" w:right="180"/>
        <w:jc w:val="both"/>
        <w:rPr>
          <w:rFonts w:ascii="Times New Roman" w:eastAsia="Times New Roman" w:hAnsi="Times New Roman" w:cs="Times New Roman"/>
          <w:sz w:val="24"/>
          <w:szCs w:val="24"/>
        </w:rPr>
      </w:pPr>
      <w:r w:rsidRPr="00DD300A">
        <w:rPr>
          <w:rFonts w:ascii="Times New Roman" w:hAnsi="Times New Roman" w:cs="Times New Roman"/>
          <w:sz w:val="24"/>
          <w:szCs w:val="24"/>
        </w:rPr>
        <w:t xml:space="preserve">Premiums are waived after 90 days of Total Disability. After Total Disability benefits end, any premiums which become due must be paid in order to keep your insurance in force. This benefit is not available on plans with a 3- </w:t>
      </w:r>
      <w:r w:rsidR="00282EB0" w:rsidRPr="00DD300A">
        <w:rPr>
          <w:rFonts w:ascii="Times New Roman" w:hAnsi="Times New Roman" w:cs="Times New Roman"/>
          <w:sz w:val="24"/>
          <w:szCs w:val="24"/>
        </w:rPr>
        <w:t>month benefit</w:t>
      </w:r>
      <w:r w:rsidRPr="00DD300A">
        <w:rPr>
          <w:rFonts w:ascii="Times New Roman" w:hAnsi="Times New Roman" w:cs="Times New Roman"/>
          <w:sz w:val="24"/>
          <w:szCs w:val="24"/>
        </w:rPr>
        <w:t xml:space="preserve"> period.</w:t>
      </w:r>
    </w:p>
    <w:p w14:paraId="543FFEC3" w14:textId="77777777" w:rsidR="00103651" w:rsidRPr="006854DB" w:rsidRDefault="00103651" w:rsidP="000F080F">
      <w:pPr>
        <w:spacing w:before="1"/>
        <w:ind w:right="180"/>
        <w:rPr>
          <w:rFonts w:ascii="Times New Roman" w:eastAsia="Times New Roman" w:hAnsi="Times New Roman" w:cs="Times New Roman"/>
          <w:sz w:val="24"/>
          <w:szCs w:val="24"/>
        </w:rPr>
      </w:pPr>
    </w:p>
    <w:p w14:paraId="547D8C73" w14:textId="77777777" w:rsidR="00A842F9" w:rsidRDefault="00A842F9" w:rsidP="000F080F">
      <w:pPr>
        <w:ind w:left="123" w:right="180"/>
        <w:jc w:val="both"/>
        <w:rPr>
          <w:rFonts w:ascii="Times New Roman" w:hAnsi="Times New Roman" w:cs="Times New Roman"/>
          <w:b/>
          <w:sz w:val="24"/>
          <w:szCs w:val="24"/>
        </w:rPr>
      </w:pPr>
    </w:p>
    <w:p w14:paraId="68DF77E5" w14:textId="77777777" w:rsidR="00A842F9" w:rsidRDefault="00A842F9" w:rsidP="000F080F">
      <w:pPr>
        <w:ind w:left="123" w:right="180"/>
        <w:jc w:val="both"/>
        <w:rPr>
          <w:rFonts w:ascii="Times New Roman" w:hAnsi="Times New Roman" w:cs="Times New Roman"/>
          <w:b/>
          <w:sz w:val="24"/>
          <w:szCs w:val="24"/>
        </w:rPr>
      </w:pPr>
    </w:p>
    <w:p w14:paraId="183B0310" w14:textId="77777777" w:rsidR="00A842F9" w:rsidRDefault="00A842F9">
      <w:pPr>
        <w:ind w:left="123"/>
        <w:jc w:val="both"/>
        <w:rPr>
          <w:rFonts w:ascii="Times New Roman" w:hAnsi="Times New Roman" w:cs="Times New Roman"/>
          <w:b/>
          <w:sz w:val="24"/>
          <w:szCs w:val="24"/>
        </w:rPr>
      </w:pPr>
    </w:p>
    <w:p w14:paraId="02661218" w14:textId="77777777" w:rsidR="00A842F9" w:rsidRDefault="00A842F9">
      <w:pPr>
        <w:ind w:left="123"/>
        <w:jc w:val="both"/>
        <w:rPr>
          <w:rFonts w:ascii="Times New Roman" w:hAnsi="Times New Roman" w:cs="Times New Roman"/>
          <w:b/>
          <w:sz w:val="24"/>
          <w:szCs w:val="24"/>
        </w:rPr>
      </w:pPr>
    </w:p>
    <w:p w14:paraId="361D58AE" w14:textId="1435ED9B" w:rsidR="00103651" w:rsidRDefault="00E36DD3">
      <w:pPr>
        <w:ind w:left="123"/>
        <w:jc w:val="both"/>
        <w:rPr>
          <w:rFonts w:ascii="Times New Roman" w:hAnsi="Times New Roman" w:cs="Times New Roman"/>
          <w:b/>
          <w:sz w:val="24"/>
          <w:szCs w:val="24"/>
        </w:rPr>
      </w:pPr>
      <w:r w:rsidRPr="00390474">
        <w:rPr>
          <w:rFonts w:ascii="Times New Roman" w:hAnsi="Times New Roman" w:cs="Times New Roman"/>
          <w:b/>
          <w:sz w:val="24"/>
          <w:szCs w:val="24"/>
        </w:rPr>
        <w:lastRenderedPageBreak/>
        <w:t xml:space="preserve">CONTINUATION </w:t>
      </w:r>
      <w:r w:rsidR="00282EB0" w:rsidRPr="00390474">
        <w:rPr>
          <w:rFonts w:ascii="Times New Roman" w:hAnsi="Times New Roman" w:cs="Times New Roman"/>
          <w:b/>
          <w:sz w:val="24"/>
          <w:szCs w:val="24"/>
        </w:rPr>
        <w:t>OF COVERAGE</w:t>
      </w:r>
    </w:p>
    <w:p w14:paraId="73E90942" w14:textId="77777777" w:rsidR="000F080F" w:rsidRPr="000F080F" w:rsidRDefault="000F080F">
      <w:pPr>
        <w:ind w:left="123"/>
        <w:jc w:val="both"/>
        <w:rPr>
          <w:rFonts w:ascii="Times New Roman" w:eastAsia="Times New Roman" w:hAnsi="Times New Roman" w:cs="Times New Roman"/>
          <w:sz w:val="16"/>
          <w:szCs w:val="16"/>
        </w:rPr>
      </w:pPr>
    </w:p>
    <w:p w14:paraId="1EDFDCE3" w14:textId="2354A891" w:rsidR="00103651" w:rsidRPr="00390474" w:rsidRDefault="00E36DD3" w:rsidP="000F080F">
      <w:pPr>
        <w:spacing w:before="20" w:line="268" w:lineRule="auto"/>
        <w:ind w:left="123" w:right="180" w:firstLine="9"/>
        <w:rPr>
          <w:rFonts w:ascii="Times New Roman" w:eastAsia="Times New Roman" w:hAnsi="Times New Roman" w:cs="Times New Roman"/>
          <w:sz w:val="24"/>
          <w:szCs w:val="24"/>
        </w:rPr>
      </w:pPr>
      <w:r w:rsidRPr="00390474">
        <w:rPr>
          <w:rFonts w:ascii="Times New Roman" w:hAnsi="Times New Roman" w:cs="Times New Roman"/>
          <w:sz w:val="24"/>
          <w:szCs w:val="24"/>
        </w:rPr>
        <w:t xml:space="preserve">If you cease employment with your employer, you may elect to continue your coverage. In order to continue your </w:t>
      </w:r>
      <w:r w:rsidR="00A842F9" w:rsidRPr="00390474">
        <w:rPr>
          <w:rFonts w:ascii="Times New Roman" w:hAnsi="Times New Roman" w:cs="Times New Roman"/>
          <w:sz w:val="24"/>
          <w:szCs w:val="24"/>
        </w:rPr>
        <w:t>coverage,</w:t>
      </w:r>
      <w:r w:rsidRPr="00390474">
        <w:rPr>
          <w:rFonts w:ascii="Times New Roman" w:hAnsi="Times New Roman" w:cs="Times New Roman"/>
          <w:sz w:val="24"/>
          <w:szCs w:val="24"/>
        </w:rPr>
        <w:t xml:space="preserve"> you must meet all of the requirements listed below.</w:t>
      </w:r>
    </w:p>
    <w:p w14:paraId="0D29A37F" w14:textId="77777777" w:rsidR="00103651" w:rsidRPr="000F080F" w:rsidRDefault="00103651" w:rsidP="000F080F">
      <w:pPr>
        <w:spacing w:before="4"/>
        <w:ind w:right="180"/>
        <w:rPr>
          <w:rFonts w:ascii="Times New Roman" w:eastAsia="Times New Roman" w:hAnsi="Times New Roman" w:cs="Times New Roman"/>
          <w:sz w:val="16"/>
          <w:szCs w:val="16"/>
        </w:rPr>
      </w:pPr>
    </w:p>
    <w:p w14:paraId="1171E700" w14:textId="77777777" w:rsidR="00103651" w:rsidRPr="00390474" w:rsidRDefault="00E36DD3">
      <w:pPr>
        <w:pStyle w:val="ListParagraph"/>
        <w:numPr>
          <w:ilvl w:val="0"/>
          <w:numId w:val="22"/>
        </w:numPr>
        <w:ind w:left="540" w:right="180" w:hanging="270"/>
        <w:jc w:val="both"/>
        <w:rPr>
          <w:rFonts w:ascii="Times New Roman" w:eastAsia="Times New Roman" w:hAnsi="Times New Roman" w:cs="Times New Roman"/>
          <w:sz w:val="24"/>
          <w:szCs w:val="24"/>
        </w:rPr>
      </w:pPr>
      <w:r w:rsidRPr="00390474">
        <w:rPr>
          <w:rFonts w:ascii="Times New Roman" w:hAnsi="Times New Roman" w:cs="Times New Roman"/>
          <w:sz w:val="24"/>
          <w:szCs w:val="24"/>
        </w:rPr>
        <w:t>You must work full-time for another employer.</w:t>
      </w:r>
    </w:p>
    <w:p w14:paraId="59B7B6C0" w14:textId="77777777" w:rsidR="00103651" w:rsidRPr="00390474" w:rsidRDefault="00E36DD3">
      <w:pPr>
        <w:pStyle w:val="ListParagraph"/>
        <w:numPr>
          <w:ilvl w:val="0"/>
          <w:numId w:val="22"/>
        </w:numPr>
        <w:spacing w:before="26" w:line="261" w:lineRule="auto"/>
        <w:ind w:left="540" w:right="180" w:hanging="270"/>
        <w:rPr>
          <w:rFonts w:ascii="Times New Roman" w:eastAsia="Times New Roman" w:hAnsi="Times New Roman" w:cs="Times New Roman"/>
          <w:sz w:val="24"/>
          <w:szCs w:val="24"/>
        </w:rPr>
      </w:pPr>
      <w:r w:rsidRPr="00390474">
        <w:rPr>
          <w:rFonts w:ascii="Times New Roman" w:hAnsi="Times New Roman" w:cs="Times New Roman"/>
          <w:sz w:val="24"/>
          <w:szCs w:val="24"/>
        </w:rPr>
        <w:t>You must make a written application and pay the required premium to us within 31 days after the date your insurance would otherwise terminate.</w:t>
      </w:r>
    </w:p>
    <w:p w14:paraId="77EAD616" w14:textId="77777777" w:rsidR="00103651" w:rsidRPr="00390474" w:rsidRDefault="00E36DD3">
      <w:pPr>
        <w:pStyle w:val="ListParagraph"/>
        <w:numPr>
          <w:ilvl w:val="0"/>
          <w:numId w:val="22"/>
        </w:numPr>
        <w:spacing w:line="252" w:lineRule="exact"/>
        <w:ind w:left="540" w:right="180" w:hanging="270"/>
        <w:jc w:val="both"/>
        <w:rPr>
          <w:rFonts w:ascii="Times New Roman" w:eastAsia="Times New Roman" w:hAnsi="Times New Roman" w:cs="Times New Roman"/>
          <w:sz w:val="24"/>
          <w:szCs w:val="24"/>
        </w:rPr>
      </w:pPr>
      <w:r w:rsidRPr="00390474">
        <w:rPr>
          <w:rFonts w:ascii="Times New Roman" w:hAnsi="Times New Roman" w:cs="Times New Roman"/>
          <w:sz w:val="24"/>
          <w:szCs w:val="24"/>
        </w:rPr>
        <w:t>You must continue to pay any required premiums.</w:t>
      </w:r>
    </w:p>
    <w:p w14:paraId="0724113E" w14:textId="77777777" w:rsidR="00103651" w:rsidRPr="00A842F9" w:rsidRDefault="00103651" w:rsidP="000F080F">
      <w:pPr>
        <w:spacing w:before="6"/>
        <w:ind w:right="180"/>
        <w:rPr>
          <w:rFonts w:ascii="Times New Roman" w:eastAsia="Times New Roman" w:hAnsi="Times New Roman" w:cs="Times New Roman"/>
          <w:sz w:val="16"/>
          <w:szCs w:val="16"/>
        </w:rPr>
      </w:pPr>
    </w:p>
    <w:p w14:paraId="76762467" w14:textId="5BD9C983" w:rsidR="00103651" w:rsidRPr="006854DB" w:rsidRDefault="00E36DD3" w:rsidP="000F080F">
      <w:pPr>
        <w:spacing w:line="261" w:lineRule="auto"/>
        <w:ind w:left="125" w:right="180" w:hanging="10"/>
        <w:jc w:val="both"/>
        <w:rPr>
          <w:rFonts w:ascii="Times New Roman" w:eastAsia="Times New Roman" w:hAnsi="Times New Roman" w:cs="Times New Roman"/>
          <w:sz w:val="24"/>
          <w:szCs w:val="24"/>
        </w:rPr>
      </w:pPr>
      <w:r w:rsidRPr="00390474">
        <w:rPr>
          <w:rFonts w:ascii="Times New Roman" w:hAnsi="Times New Roman" w:cs="Times New Roman"/>
          <w:sz w:val="24"/>
          <w:szCs w:val="24"/>
        </w:rPr>
        <w:t xml:space="preserve">The coverage you may continue is that which you had on the date your employment terminated. If you qualify for this </w:t>
      </w:r>
      <w:r w:rsidR="00282EB0" w:rsidRPr="00390474">
        <w:rPr>
          <w:rFonts w:ascii="Times New Roman" w:hAnsi="Times New Roman" w:cs="Times New Roman"/>
          <w:sz w:val="24"/>
          <w:szCs w:val="24"/>
        </w:rPr>
        <w:t>continuation of</w:t>
      </w:r>
      <w:r w:rsidRPr="00390474">
        <w:rPr>
          <w:rFonts w:ascii="Times New Roman" w:hAnsi="Times New Roman" w:cs="Times New Roman"/>
          <w:sz w:val="24"/>
          <w:szCs w:val="24"/>
        </w:rPr>
        <w:t xml:space="preserve"> </w:t>
      </w:r>
      <w:r w:rsidR="00282EB0" w:rsidRPr="00390474">
        <w:rPr>
          <w:rFonts w:ascii="Times New Roman" w:hAnsi="Times New Roman" w:cs="Times New Roman"/>
          <w:sz w:val="24"/>
          <w:szCs w:val="24"/>
        </w:rPr>
        <w:t>coverage as</w:t>
      </w:r>
      <w:r w:rsidRPr="00390474">
        <w:rPr>
          <w:rFonts w:ascii="Times New Roman" w:hAnsi="Times New Roman" w:cs="Times New Roman"/>
          <w:sz w:val="24"/>
          <w:szCs w:val="24"/>
        </w:rPr>
        <w:t xml:space="preserve"> described, then the </w:t>
      </w:r>
      <w:r w:rsidR="00282EB0" w:rsidRPr="00390474">
        <w:rPr>
          <w:rFonts w:ascii="Times New Roman" w:hAnsi="Times New Roman" w:cs="Times New Roman"/>
          <w:sz w:val="24"/>
          <w:szCs w:val="24"/>
        </w:rPr>
        <w:t>s</w:t>
      </w:r>
      <w:r w:rsidRPr="00390474">
        <w:rPr>
          <w:rFonts w:ascii="Times New Roman" w:hAnsi="Times New Roman" w:cs="Times New Roman"/>
          <w:sz w:val="24"/>
          <w:szCs w:val="24"/>
        </w:rPr>
        <w:t>ame benefits, plan provisions, and premium rate shown in</w:t>
      </w:r>
      <w:r w:rsidR="00A842F9">
        <w:rPr>
          <w:rFonts w:ascii="Times New Roman" w:eastAsia="Times New Roman" w:hAnsi="Times New Roman" w:cs="Times New Roman"/>
          <w:sz w:val="24"/>
          <w:szCs w:val="24"/>
        </w:rPr>
        <w:t xml:space="preserve"> </w:t>
      </w:r>
      <w:r w:rsidRPr="006854DB">
        <w:rPr>
          <w:rFonts w:ascii="Times New Roman" w:hAnsi="Times New Roman" w:cs="Times New Roman"/>
          <w:sz w:val="24"/>
          <w:szCs w:val="24"/>
        </w:rPr>
        <w:t>your certificate as previously issued will apply. Coverage may not be continued if you fail to pay any required premium or if the master policy terminates. Instructions for continuing coverage will be provided within your certificate of</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coverage.</w:t>
      </w:r>
    </w:p>
    <w:p w14:paraId="2D5F85DF" w14:textId="77777777" w:rsidR="00103651" w:rsidRPr="00A842F9" w:rsidRDefault="00103651" w:rsidP="000F080F">
      <w:pPr>
        <w:spacing w:before="9"/>
        <w:ind w:right="180"/>
        <w:rPr>
          <w:rFonts w:ascii="Times New Roman" w:eastAsia="Times New Roman" w:hAnsi="Times New Roman" w:cs="Times New Roman"/>
          <w:sz w:val="16"/>
          <w:szCs w:val="16"/>
        </w:rPr>
      </w:pPr>
    </w:p>
    <w:p w14:paraId="449F78A1" w14:textId="17286DF0" w:rsidR="00103651" w:rsidRDefault="00E36DD3" w:rsidP="000F080F">
      <w:pPr>
        <w:pStyle w:val="Heading1"/>
        <w:ind w:left="111" w:right="180"/>
        <w:jc w:val="both"/>
        <w:rPr>
          <w:rFonts w:cs="Times New Roman"/>
        </w:rPr>
      </w:pPr>
      <w:r w:rsidRPr="00390474">
        <w:rPr>
          <w:rFonts w:cs="Times New Roman"/>
        </w:rPr>
        <w:t>WHOLE LIFE LIMITATIONS AND EXCLUSIONS</w:t>
      </w:r>
    </w:p>
    <w:p w14:paraId="050E47CA" w14:textId="77777777" w:rsidR="00A842F9" w:rsidRPr="00A842F9" w:rsidRDefault="00A842F9" w:rsidP="000F080F">
      <w:pPr>
        <w:pStyle w:val="Heading1"/>
        <w:ind w:left="111" w:right="180"/>
        <w:jc w:val="both"/>
        <w:rPr>
          <w:rFonts w:cs="Times New Roman"/>
          <w:b w:val="0"/>
          <w:bCs w:val="0"/>
          <w:sz w:val="16"/>
          <w:szCs w:val="16"/>
        </w:rPr>
      </w:pPr>
    </w:p>
    <w:p w14:paraId="34E3904E" w14:textId="650CD425" w:rsidR="00103651" w:rsidRPr="00390474" w:rsidRDefault="00E36DD3" w:rsidP="000F080F">
      <w:pPr>
        <w:pStyle w:val="BodyText"/>
        <w:spacing w:line="259" w:lineRule="auto"/>
        <w:ind w:right="180"/>
        <w:jc w:val="both"/>
        <w:rPr>
          <w:rFonts w:cs="Times New Roman"/>
        </w:rPr>
      </w:pPr>
      <w:r w:rsidRPr="00390474">
        <w:rPr>
          <w:rFonts w:cs="Times New Roman"/>
        </w:rPr>
        <w:t>If an insured takes his own life within two years from the date of issue of his certificate, our liability will be limited to all premiums paid, without interest, less</w:t>
      </w:r>
      <w:r w:rsidR="00282EB0" w:rsidRPr="00390474">
        <w:rPr>
          <w:rFonts w:cs="Times New Roman"/>
        </w:rPr>
        <w:t xml:space="preserve"> </w:t>
      </w:r>
      <w:r w:rsidRPr="00390474">
        <w:rPr>
          <w:rFonts w:cs="Times New Roman"/>
        </w:rPr>
        <w:t>any</w:t>
      </w:r>
      <w:r w:rsidR="00282EB0" w:rsidRPr="00390474">
        <w:rPr>
          <w:rFonts w:cs="Times New Roman"/>
        </w:rPr>
        <w:t xml:space="preserve"> </w:t>
      </w:r>
      <w:r w:rsidRPr="00390474">
        <w:rPr>
          <w:rFonts w:cs="Times New Roman"/>
        </w:rPr>
        <w:t>certificate loan</w:t>
      </w:r>
      <w:r w:rsidR="00282EB0" w:rsidRPr="00390474">
        <w:rPr>
          <w:rFonts w:cs="Times New Roman"/>
        </w:rPr>
        <w:t xml:space="preserve"> </w:t>
      </w:r>
      <w:r w:rsidRPr="00390474">
        <w:rPr>
          <w:rFonts w:cs="Times New Roman"/>
        </w:rPr>
        <w:t>and</w:t>
      </w:r>
      <w:r w:rsidR="00282EB0" w:rsidRPr="00390474">
        <w:rPr>
          <w:rFonts w:cs="Times New Roman"/>
        </w:rPr>
        <w:t xml:space="preserve"> </w:t>
      </w:r>
      <w:r w:rsidRPr="00390474">
        <w:rPr>
          <w:rFonts w:cs="Times New Roman"/>
        </w:rPr>
        <w:t>loan interest.</w:t>
      </w:r>
    </w:p>
    <w:p w14:paraId="1923D5AF" w14:textId="18D17AAB" w:rsidR="00103651" w:rsidRDefault="00E36DD3" w:rsidP="000F080F">
      <w:pPr>
        <w:pStyle w:val="Heading1"/>
        <w:spacing w:before="158"/>
        <w:ind w:left="111" w:right="180"/>
        <w:jc w:val="both"/>
        <w:rPr>
          <w:rFonts w:cs="Times New Roman"/>
        </w:rPr>
      </w:pPr>
      <w:r w:rsidRPr="00390474">
        <w:rPr>
          <w:rFonts w:cs="Times New Roman"/>
        </w:rPr>
        <w:t>ACCELERATED BENEFIT RIDER EXCLUSIONS</w:t>
      </w:r>
    </w:p>
    <w:p w14:paraId="375BAF6A" w14:textId="77777777" w:rsidR="00A842F9" w:rsidRPr="00A842F9" w:rsidRDefault="00A842F9" w:rsidP="000F080F">
      <w:pPr>
        <w:pStyle w:val="Heading1"/>
        <w:ind w:left="111" w:right="180"/>
        <w:jc w:val="both"/>
        <w:rPr>
          <w:rFonts w:cs="Times New Roman"/>
          <w:b w:val="0"/>
          <w:bCs w:val="0"/>
          <w:sz w:val="16"/>
          <w:szCs w:val="16"/>
        </w:rPr>
      </w:pPr>
    </w:p>
    <w:p w14:paraId="0EC949C8" w14:textId="77777777" w:rsidR="00103651" w:rsidRPr="00390474" w:rsidRDefault="00E36DD3" w:rsidP="000F080F">
      <w:pPr>
        <w:pStyle w:val="BodyText"/>
        <w:spacing w:line="259" w:lineRule="auto"/>
        <w:ind w:right="180"/>
        <w:jc w:val="both"/>
        <w:rPr>
          <w:rFonts w:cs="Times New Roman"/>
        </w:rPr>
      </w:pPr>
      <w:r w:rsidRPr="00390474">
        <w:rPr>
          <w:rFonts w:cs="Times New Roman"/>
        </w:rPr>
        <w:t>We will not pay the Accelerated Benefit until we receive proof of the insured’s qualifying event and the following conditions are met: We have received the owner’s written request for an Accelerated Benefit; We have received written consent from all irrevocable beneficiaries waiving their rights to any death benefit required to pay off the lien at the time of death.</w:t>
      </w:r>
    </w:p>
    <w:p w14:paraId="5B2041C4" w14:textId="77777777" w:rsidR="00103651" w:rsidRPr="00390474" w:rsidRDefault="00E36DD3" w:rsidP="000F080F">
      <w:pPr>
        <w:pStyle w:val="BodyText"/>
        <w:spacing w:before="159" w:line="259" w:lineRule="auto"/>
        <w:ind w:right="180"/>
        <w:jc w:val="both"/>
        <w:rPr>
          <w:rFonts w:cs="Times New Roman"/>
        </w:rPr>
      </w:pPr>
      <w:r w:rsidRPr="00390474">
        <w:rPr>
          <w:rFonts w:cs="Times New Roman"/>
        </w:rPr>
        <w:t>At our discretion, we may require written consent from a spouse of the insured, or other beneficiaries, or any other person whom we believe to have a potential interest in the proceeds of the certificate; and We have received as assignment form making us the assignee of the certificate for the amount of the lien.</w:t>
      </w:r>
    </w:p>
    <w:p w14:paraId="7F87DA4F" w14:textId="2A65C7A6" w:rsidR="00103651" w:rsidRPr="00390474" w:rsidRDefault="00E36DD3" w:rsidP="000F080F">
      <w:pPr>
        <w:pStyle w:val="BodyText"/>
        <w:spacing w:before="158" w:line="259" w:lineRule="auto"/>
        <w:ind w:right="180"/>
        <w:jc w:val="both"/>
        <w:rPr>
          <w:rFonts w:cs="Times New Roman"/>
        </w:rPr>
      </w:pPr>
      <w:r w:rsidRPr="00390474">
        <w:rPr>
          <w:rFonts w:cs="Times New Roman"/>
        </w:rPr>
        <w:t xml:space="preserve">The rider is not intended to provide health, nursing, home or </w:t>
      </w:r>
      <w:r w:rsidR="00282EB0" w:rsidRPr="00390474">
        <w:rPr>
          <w:rFonts w:cs="Times New Roman"/>
        </w:rPr>
        <w:t>long-term</w:t>
      </w:r>
      <w:r w:rsidRPr="00390474">
        <w:rPr>
          <w:rFonts w:cs="Times New Roman"/>
        </w:rPr>
        <w:t xml:space="preserve"> care insurance. Benefit payments may affect the insured’s eligibility to receive Medicaid and other government benefits or entitlements.</w:t>
      </w:r>
    </w:p>
    <w:p w14:paraId="37644E5B" w14:textId="37E7020B" w:rsidR="00103651" w:rsidRPr="00390474" w:rsidRDefault="00E36DD3" w:rsidP="000F080F">
      <w:pPr>
        <w:pStyle w:val="BodyText"/>
        <w:spacing w:before="161" w:line="259" w:lineRule="auto"/>
        <w:ind w:right="180"/>
        <w:jc w:val="both"/>
        <w:rPr>
          <w:rFonts w:cs="Times New Roman"/>
        </w:rPr>
      </w:pPr>
      <w:r w:rsidRPr="00390474">
        <w:rPr>
          <w:rFonts w:cs="Times New Roman"/>
        </w:rPr>
        <w:t>Receipt of accelerated benefits may be taxable. The insured should consult with his personal tax advisor. This benefit is subject to an administrative expense charge not to exceed $150. We will not pay the Accelerated Benefit: If either the owner or the insured is required by a government agency to use the Accelerated Benefit in order to apply for, obtain, or otherwise keep a government benefit or entitlement; If either the owner or the insured is required by law to use the Accelerated Benefit to meet the claims of creditors, whether in bankruptcy or otherwise; If the qualifying event results from intentionally self-inflicted injuries; If the certificate is in force as either extended term insurance or reduced paid-up insurance; If the certificate is legally or equitably assigned, except to us as security for the lien; If any part of the Death Benefit under the certificate is contestable; If the certificate is not in force or the Death Benefit under the certificate is not payable for any reason. If the amount of the Accelerated Benefit, plus the amount of all Accelerated Benefits on the insured from all certificates issued by us, exceeds</w:t>
      </w:r>
      <w:r w:rsidR="00A842F9">
        <w:rPr>
          <w:rFonts w:cs="Times New Roman"/>
        </w:rPr>
        <w:t xml:space="preserve"> </w:t>
      </w:r>
      <w:r w:rsidRPr="00390474">
        <w:rPr>
          <w:rFonts w:cs="Times New Roman"/>
        </w:rPr>
        <w:t xml:space="preserve">$250,000; or </w:t>
      </w:r>
      <w:r w:rsidR="00282EB0" w:rsidRPr="00390474">
        <w:rPr>
          <w:rFonts w:cs="Times New Roman"/>
        </w:rPr>
        <w:t>if</w:t>
      </w:r>
      <w:r w:rsidRPr="00390474">
        <w:rPr>
          <w:rFonts w:cs="Times New Roman"/>
        </w:rPr>
        <w:t xml:space="preserve"> there has already been an Accelerated Benefit paid on the certificate.</w:t>
      </w:r>
    </w:p>
    <w:p w14:paraId="1E1EBD3F" w14:textId="77777777" w:rsidR="00103651" w:rsidRPr="00390474" w:rsidRDefault="00E36DD3" w:rsidP="000F080F">
      <w:pPr>
        <w:pStyle w:val="Heading1"/>
        <w:spacing w:before="182"/>
        <w:ind w:left="111" w:right="180"/>
        <w:jc w:val="both"/>
        <w:rPr>
          <w:rFonts w:cs="Times New Roman"/>
          <w:b w:val="0"/>
          <w:bCs w:val="0"/>
        </w:rPr>
      </w:pPr>
      <w:r w:rsidRPr="00390474">
        <w:rPr>
          <w:rFonts w:cs="Times New Roman"/>
        </w:rPr>
        <w:t>ACCIDENTAL DEATH RIDER EXCLUSIONS</w:t>
      </w:r>
    </w:p>
    <w:p w14:paraId="1C4ED89B" w14:textId="77777777" w:rsidR="00103651" w:rsidRPr="00390474" w:rsidRDefault="00E36DD3" w:rsidP="000F080F">
      <w:pPr>
        <w:pStyle w:val="BodyText"/>
        <w:spacing w:before="180" w:line="259" w:lineRule="auto"/>
        <w:ind w:right="180"/>
        <w:jc w:val="both"/>
        <w:rPr>
          <w:rFonts w:cs="Times New Roman"/>
        </w:rPr>
      </w:pPr>
      <w:r w:rsidRPr="00390474">
        <w:rPr>
          <w:rFonts w:cs="Times New Roman"/>
        </w:rPr>
        <w:t xml:space="preserve">The Accidental Death Benefit provided will not be payable if the insured’s death results from any of the following causes: War, or an act of war (including any armed aggression resisted by the armed forces of any </w:t>
      </w:r>
      <w:r w:rsidRPr="00390474">
        <w:rPr>
          <w:rFonts w:cs="Times New Roman"/>
        </w:rPr>
        <w:lastRenderedPageBreak/>
        <w:t>country or combination of countries), whether such war is declared or undeclared; Suicide; Any bodily or mental infirmity (or disease, except a bacterial infection occurring with or through an accidental injury; Committing or attempting to commit an assault or felony; The voluntary taking of any drug, medication, or sedative unless as prescribed by a physician; or any poison (except for food poisoning), including carbon monoxide; Operating, riding in, or subsequent drowning from, any kind of aircraft, if the insured: Is a pilot, officer, or member of the crew; or Is giving or receiving any kind of training or instructions; or Has any duties aboard such aircraft, Skydiving</w:t>
      </w:r>
    </w:p>
    <w:p w14:paraId="17D86710" w14:textId="77777777" w:rsidR="00103651" w:rsidRPr="00390474" w:rsidRDefault="00E36DD3" w:rsidP="000F080F">
      <w:pPr>
        <w:pStyle w:val="Heading1"/>
        <w:spacing w:before="161"/>
        <w:ind w:left="111" w:right="180"/>
        <w:jc w:val="both"/>
        <w:rPr>
          <w:rFonts w:cs="Times New Roman"/>
          <w:b w:val="0"/>
          <w:bCs w:val="0"/>
        </w:rPr>
      </w:pPr>
      <w:r w:rsidRPr="00390474">
        <w:rPr>
          <w:rFonts w:cs="Times New Roman"/>
        </w:rPr>
        <w:t>WAIVER OF PREMIUM RIDER EXCLUSION</w:t>
      </w:r>
    </w:p>
    <w:p w14:paraId="63F67F7E" w14:textId="52A35825" w:rsidR="00103651" w:rsidRPr="00390474" w:rsidRDefault="00E36DD3" w:rsidP="000F080F">
      <w:pPr>
        <w:pStyle w:val="BodyText"/>
        <w:spacing w:before="182" w:line="259" w:lineRule="auto"/>
        <w:ind w:right="180"/>
        <w:jc w:val="both"/>
        <w:rPr>
          <w:rFonts w:cs="Times New Roman"/>
        </w:rPr>
      </w:pPr>
      <w:r w:rsidRPr="00390474">
        <w:rPr>
          <w:rFonts w:cs="Times New Roman"/>
        </w:rPr>
        <w:t>No benefit will be provided by the rider if a total disability is caused by: An intentionally self- inflicted injury; or Results from an act of war (declared or undeclared) while the insured is in the</w:t>
      </w:r>
      <w:r w:rsidR="00BF67D0" w:rsidRPr="00390474">
        <w:rPr>
          <w:rFonts w:cs="Times New Roman"/>
        </w:rPr>
        <w:t xml:space="preserve"> </w:t>
      </w:r>
      <w:r w:rsidRPr="00390474">
        <w:rPr>
          <w:rFonts w:cs="Times New Roman"/>
        </w:rPr>
        <w:t>military service of any country.</w:t>
      </w:r>
    </w:p>
    <w:p w14:paraId="0285E4D6" w14:textId="7EDF45A0" w:rsidR="00103651" w:rsidRDefault="00E36DD3" w:rsidP="000F080F">
      <w:pPr>
        <w:pStyle w:val="BodyText"/>
        <w:spacing w:before="159" w:line="261" w:lineRule="auto"/>
        <w:ind w:right="180"/>
        <w:jc w:val="both"/>
        <w:rPr>
          <w:rFonts w:cs="Times New Roman"/>
        </w:rPr>
      </w:pPr>
      <w:r w:rsidRPr="00390474">
        <w:rPr>
          <w:rFonts w:cs="Times New Roman"/>
        </w:rPr>
        <w:t xml:space="preserve">Approval for Waiver of Premium requires: That the total disability be caused by bodily injury or by disease; That the total disability has continued for four consecutive months; and </w:t>
      </w:r>
      <w:r w:rsidR="00BF67D0" w:rsidRPr="00390474">
        <w:rPr>
          <w:rFonts w:cs="Times New Roman"/>
        </w:rPr>
        <w:t>that</w:t>
      </w:r>
      <w:r w:rsidRPr="00390474">
        <w:rPr>
          <w:rFonts w:cs="Times New Roman"/>
        </w:rPr>
        <w:t xml:space="preserve"> the rider and certificate were in force when the total disability began.</w:t>
      </w:r>
    </w:p>
    <w:p w14:paraId="567F1751" w14:textId="77777777" w:rsidR="007C5D09" w:rsidRPr="007C5D09" w:rsidRDefault="007C5D09" w:rsidP="000F080F">
      <w:pPr>
        <w:pStyle w:val="BodyText"/>
        <w:spacing w:line="261" w:lineRule="auto"/>
        <w:ind w:right="180"/>
        <w:jc w:val="both"/>
        <w:rPr>
          <w:rFonts w:cs="Times New Roman"/>
          <w:sz w:val="16"/>
          <w:szCs w:val="16"/>
        </w:rPr>
      </w:pPr>
    </w:p>
    <w:p w14:paraId="0F419413" w14:textId="77777777" w:rsidR="00103651" w:rsidRPr="00390474" w:rsidRDefault="00E36DD3" w:rsidP="000F080F">
      <w:pPr>
        <w:pStyle w:val="Heading1"/>
        <w:spacing w:before="50"/>
        <w:ind w:left="111" w:right="180"/>
        <w:jc w:val="both"/>
        <w:rPr>
          <w:rFonts w:cs="Times New Roman"/>
          <w:b w:val="0"/>
          <w:bCs w:val="0"/>
        </w:rPr>
      </w:pPr>
      <w:r w:rsidRPr="00390474">
        <w:rPr>
          <w:rFonts w:cs="Times New Roman"/>
        </w:rPr>
        <w:t>CHILDREN’S TERM INSURANCE RIDER EXCLUSIONS</w:t>
      </w:r>
    </w:p>
    <w:p w14:paraId="61DA547F" w14:textId="77777777" w:rsidR="00103651" w:rsidRPr="00390474" w:rsidRDefault="00E36DD3" w:rsidP="000F080F">
      <w:pPr>
        <w:pStyle w:val="BodyText"/>
        <w:spacing w:before="180" w:line="259" w:lineRule="auto"/>
        <w:ind w:right="180"/>
        <w:jc w:val="both"/>
        <w:rPr>
          <w:rFonts w:cs="Times New Roman"/>
        </w:rPr>
      </w:pPr>
      <w:r w:rsidRPr="00390474">
        <w:rPr>
          <w:rFonts w:cs="Times New Roman"/>
        </w:rPr>
        <w:t>The Children’s Term Insurance Rider is part of the certificate and is subject to all certificate provisions that are not inconsistent with it. It is issued in consideration of the application for and the payment of premiums for this rider.</w:t>
      </w:r>
    </w:p>
    <w:p w14:paraId="0FE883CD" w14:textId="77777777" w:rsidR="00103651" w:rsidRPr="00390474" w:rsidRDefault="00E36DD3" w:rsidP="000F080F">
      <w:pPr>
        <w:pStyle w:val="Heading1"/>
        <w:spacing w:before="161"/>
        <w:ind w:left="111" w:right="180"/>
        <w:jc w:val="both"/>
        <w:rPr>
          <w:rFonts w:cs="Times New Roman"/>
          <w:b w:val="0"/>
          <w:bCs w:val="0"/>
        </w:rPr>
      </w:pPr>
      <w:r w:rsidRPr="00390474">
        <w:rPr>
          <w:rFonts w:cs="Times New Roman"/>
        </w:rPr>
        <w:t>TERMS YOU NEED TO KNOW</w:t>
      </w:r>
    </w:p>
    <w:p w14:paraId="66150605" w14:textId="77777777" w:rsidR="00103651" w:rsidRPr="00390474" w:rsidRDefault="00E36DD3" w:rsidP="000F080F">
      <w:pPr>
        <w:pStyle w:val="BodyText"/>
        <w:spacing w:before="182" w:line="259" w:lineRule="auto"/>
        <w:ind w:right="180"/>
        <w:jc w:val="both"/>
        <w:rPr>
          <w:rFonts w:cs="Times New Roman"/>
        </w:rPr>
      </w:pPr>
      <w:r w:rsidRPr="00390474">
        <w:rPr>
          <w:rFonts w:cs="Times New Roman"/>
        </w:rPr>
        <w:t>Beneficiary means the person (or entity) named in the application, or later changed by the plan owner, who will receive proceeds upon the death of the insured.</w:t>
      </w:r>
    </w:p>
    <w:p w14:paraId="4F94D0A5"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Eligible Person means the following individuals who are eligible for coverage: 1. A person who is employed and paid for services by his employer on a regular basis. The eligible person must work for the employer: a. At such person’s usual place of work, or such other places as required by the employer in the course of such work; b. For the full number of hours and full rate of pay, as set by the employment practices of the employer. 2. The employed person’s spouse. 3. The employed person’s child under 26 years of age. 4. A child under 26 years of age the eligible person will be adopting pursuant to an interim court order of adoption. 5. The employed person’s grandchild under 26 years of age, who is legally dependent on the employed person. Note: “Child” as used above includes adopted children and stepchildren. However, eligible person will not include a foster child. An eligible child or grandchild must be under age 26 to be issued coverage, but whole life coverage under the certificate does not end after age 26.</w:t>
      </w:r>
    </w:p>
    <w:p w14:paraId="1B153A30" w14:textId="77777777" w:rsidR="00103651" w:rsidRPr="00390474" w:rsidRDefault="00E36DD3" w:rsidP="000F080F">
      <w:pPr>
        <w:pStyle w:val="BodyText"/>
        <w:spacing w:before="161"/>
        <w:ind w:right="180"/>
        <w:jc w:val="both"/>
        <w:rPr>
          <w:rFonts w:cs="Times New Roman"/>
        </w:rPr>
      </w:pPr>
      <w:r w:rsidRPr="00390474">
        <w:rPr>
          <w:rFonts w:cs="Times New Roman"/>
        </w:rPr>
        <w:t>Child eligibility definitions vary by state.</w:t>
      </w:r>
    </w:p>
    <w:p w14:paraId="1865FAAA" w14:textId="77777777" w:rsidR="00103651" w:rsidRPr="00390474" w:rsidRDefault="00E36DD3" w:rsidP="000F080F">
      <w:pPr>
        <w:pStyle w:val="BodyText"/>
        <w:spacing w:before="182"/>
        <w:ind w:right="180"/>
        <w:jc w:val="both"/>
        <w:rPr>
          <w:rFonts w:cs="Times New Roman"/>
        </w:rPr>
      </w:pPr>
      <w:r w:rsidRPr="00390474">
        <w:rPr>
          <w:rFonts w:cs="Times New Roman"/>
        </w:rPr>
        <w:t>Spouse is your legal wife, husband, or partner in a legally recognized union. Refer to your certificate for details.</w:t>
      </w:r>
    </w:p>
    <w:p w14:paraId="1B4DFA37" w14:textId="53D7E534" w:rsidR="00103651" w:rsidRDefault="00E36DD3" w:rsidP="000F080F">
      <w:pPr>
        <w:pStyle w:val="BodyText"/>
        <w:spacing w:before="182" w:line="259" w:lineRule="auto"/>
        <w:ind w:right="180"/>
        <w:jc w:val="both"/>
        <w:rPr>
          <w:rFonts w:cs="Times New Roman"/>
        </w:rPr>
      </w:pPr>
      <w:r w:rsidRPr="00390474">
        <w:rPr>
          <w:rFonts w:cs="Times New Roman"/>
        </w:rPr>
        <w:t>Total Disability means the incapacity of the primary insured, as a result of bodily injury or disease or mental disease, to engage, for remuneration or profit, in an occupation or profession. During the first 24 months of such disability, occupation or profession means the primary insured’s occupation or profession at the time the disability began; thereafter it means any occupation or profession for which he is, or becomes, reasonably suited by education, training, or experience.</w:t>
      </w:r>
    </w:p>
    <w:p w14:paraId="1C80D25C" w14:textId="77777777" w:rsidR="007C5D09" w:rsidRPr="00390474" w:rsidRDefault="007C5D09" w:rsidP="000F080F">
      <w:pPr>
        <w:pStyle w:val="BodyText"/>
        <w:spacing w:before="182" w:line="259" w:lineRule="auto"/>
        <w:ind w:right="180"/>
        <w:jc w:val="both"/>
        <w:rPr>
          <w:rFonts w:cs="Times New Roman"/>
        </w:rPr>
      </w:pPr>
    </w:p>
    <w:p w14:paraId="1984DB23"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lastRenderedPageBreak/>
        <w:t>Eligible Death Benefit means the death benefit payable under the certificate and any riders by reason of death of the insured, not reduced by certificate loans excluding accidental death benefit riders, and any death benefit that is within five years of its expiration date on the benefit date.</w:t>
      </w:r>
    </w:p>
    <w:p w14:paraId="18D78850"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Qualifying Event means one or more of the following: A non-correctable illness or physical condition that, with a reasonable degree of medical certainty, will result in the death of the insured in less than 12 months from the date of a written statement by a physician. A condition that causes the insured to lose the ability to perform, without substantial assistance from another person, at least two activities of daily living due to a loss of functional capacity. This condition must be expected to last for the rest of the insured’s life. A condition which causes the Insured to require substantial supervision to protect himself from threats to health and safety due to severe cognitive impairment. This condition must be expected to last for the rest of the insured’s life.</w:t>
      </w:r>
    </w:p>
    <w:p w14:paraId="1F951A30" w14:textId="1512DE6E" w:rsidR="00103651" w:rsidRDefault="00E36DD3" w:rsidP="000F080F">
      <w:pPr>
        <w:pStyle w:val="Heading1"/>
        <w:spacing w:before="161"/>
        <w:ind w:left="111" w:right="180"/>
        <w:jc w:val="both"/>
        <w:rPr>
          <w:rFonts w:cs="Times New Roman"/>
        </w:rPr>
      </w:pPr>
      <w:r w:rsidRPr="00390474">
        <w:rPr>
          <w:rFonts w:cs="Times New Roman"/>
        </w:rPr>
        <w:t>YOUR COVERAGE MAY BE CONTINUED</w:t>
      </w:r>
    </w:p>
    <w:p w14:paraId="0FEBCE9F" w14:textId="77777777" w:rsidR="007C5D09" w:rsidRPr="007C5D09" w:rsidRDefault="007C5D09" w:rsidP="000F080F">
      <w:pPr>
        <w:pStyle w:val="Heading1"/>
        <w:ind w:left="111" w:right="180"/>
        <w:jc w:val="both"/>
        <w:rPr>
          <w:rFonts w:cs="Times New Roman"/>
          <w:b w:val="0"/>
          <w:bCs w:val="0"/>
          <w:sz w:val="16"/>
          <w:szCs w:val="16"/>
        </w:rPr>
      </w:pPr>
    </w:p>
    <w:p w14:paraId="361A74F6" w14:textId="77777777" w:rsidR="00103651" w:rsidRPr="00390474" w:rsidRDefault="00E36DD3" w:rsidP="000F080F">
      <w:pPr>
        <w:pStyle w:val="BodyText"/>
        <w:spacing w:line="259" w:lineRule="auto"/>
        <w:ind w:right="180"/>
        <w:jc w:val="both"/>
        <w:rPr>
          <w:rFonts w:cs="Times New Roman"/>
        </w:rPr>
      </w:pPr>
      <w:r w:rsidRPr="00390474">
        <w:rPr>
          <w:rFonts w:cs="Times New Roman"/>
        </w:rPr>
        <w:t>When an employee is no longer a member of an eligible class and coverage would otherwise terminate, coverage may be continued. See certificate for details.</w:t>
      </w:r>
    </w:p>
    <w:p w14:paraId="3005CCD2" w14:textId="7A5F79F0" w:rsidR="00103651" w:rsidRDefault="00E36DD3" w:rsidP="000F080F">
      <w:pPr>
        <w:pStyle w:val="Heading1"/>
        <w:spacing w:before="161"/>
        <w:ind w:left="111" w:right="180"/>
        <w:jc w:val="both"/>
        <w:rPr>
          <w:rFonts w:cs="Times New Roman"/>
        </w:rPr>
      </w:pPr>
      <w:r w:rsidRPr="00390474">
        <w:rPr>
          <w:rFonts w:cs="Times New Roman"/>
        </w:rPr>
        <w:t>CRITICAL ILLNESS LIMITATIONS AND EXCLUSIONS</w:t>
      </w:r>
    </w:p>
    <w:p w14:paraId="3BD5D7EF" w14:textId="77777777" w:rsidR="007C5D09" w:rsidRPr="007C5D09" w:rsidRDefault="007C5D09" w:rsidP="000F080F">
      <w:pPr>
        <w:pStyle w:val="Heading1"/>
        <w:ind w:left="111" w:right="180"/>
        <w:jc w:val="both"/>
        <w:rPr>
          <w:rFonts w:cs="Times New Roman"/>
          <w:b w:val="0"/>
          <w:bCs w:val="0"/>
          <w:sz w:val="16"/>
          <w:szCs w:val="16"/>
        </w:rPr>
      </w:pPr>
    </w:p>
    <w:p w14:paraId="698F6AC1" w14:textId="77777777" w:rsidR="00103651" w:rsidRPr="00390474" w:rsidRDefault="00E36DD3" w:rsidP="000F080F">
      <w:pPr>
        <w:pStyle w:val="BodyText"/>
        <w:spacing w:line="259" w:lineRule="auto"/>
        <w:ind w:right="180"/>
        <w:jc w:val="both"/>
        <w:rPr>
          <w:rFonts w:cs="Times New Roman"/>
        </w:rPr>
      </w:pPr>
      <w:r w:rsidRPr="00390474">
        <w:rPr>
          <w:rFonts w:cs="Times New Roman"/>
        </w:rPr>
        <w:t>Cancer Diagnosis Limitation Benefits are payable for cancer and/or non-invasive cancer as long as the insured: Is treatment-free from cancer for at least 12 months before the diagnosis date; and Is in complete remission prior to the date of a subsequent diagnosis, as evidenced by the absence of all clinical, radiological, biological, and biochemical proof of the presence of the cancer.</w:t>
      </w:r>
    </w:p>
    <w:p w14:paraId="3DFF5F7B" w14:textId="54413887" w:rsidR="00103651" w:rsidRDefault="00E36DD3" w:rsidP="000F080F">
      <w:pPr>
        <w:pStyle w:val="Heading1"/>
        <w:spacing w:before="161"/>
        <w:ind w:left="111" w:right="180"/>
        <w:jc w:val="both"/>
        <w:rPr>
          <w:rFonts w:cs="Times New Roman"/>
        </w:rPr>
      </w:pPr>
      <w:r w:rsidRPr="00390474">
        <w:rPr>
          <w:rFonts w:cs="Times New Roman"/>
        </w:rPr>
        <w:t>EXCLUSIONS</w:t>
      </w:r>
    </w:p>
    <w:p w14:paraId="65227DE4" w14:textId="77777777" w:rsidR="007C5D09" w:rsidRPr="007C5D09" w:rsidRDefault="007C5D09" w:rsidP="000F080F">
      <w:pPr>
        <w:pStyle w:val="Heading1"/>
        <w:ind w:left="111" w:right="180"/>
        <w:jc w:val="both"/>
        <w:rPr>
          <w:rFonts w:cs="Times New Roman"/>
          <w:b w:val="0"/>
          <w:bCs w:val="0"/>
          <w:sz w:val="16"/>
          <w:szCs w:val="16"/>
        </w:rPr>
      </w:pPr>
    </w:p>
    <w:p w14:paraId="4616A309" w14:textId="5CFE3384" w:rsidR="00103651" w:rsidRPr="00390474" w:rsidRDefault="00E36DD3" w:rsidP="000F080F">
      <w:pPr>
        <w:pStyle w:val="BodyText"/>
        <w:spacing w:line="259" w:lineRule="auto"/>
        <w:ind w:right="180"/>
        <w:jc w:val="both"/>
        <w:rPr>
          <w:rFonts w:cs="Times New Roman"/>
        </w:rPr>
      </w:pPr>
      <w:r w:rsidRPr="00390474">
        <w:rPr>
          <w:rFonts w:cs="Times New Roman"/>
        </w:rPr>
        <w:t>We will not pay for loss due to: Self-Inflicted Injuries – injuring or attempting to injure oneself intentionally or taking action that causes oneself to become injured; Suicide – committing or attempting to commit suicide, while sane or insane; Illegal Acts – participating or attempting to participate in an illegal activity, or working at an illegal job: Participation in Aggressive Conflict: War (declared or</w:t>
      </w:r>
      <w:r w:rsidR="007C5D09">
        <w:rPr>
          <w:rFonts w:cs="Times New Roman"/>
        </w:rPr>
        <w:t xml:space="preserve"> </w:t>
      </w:r>
      <w:r w:rsidRPr="00390474">
        <w:rPr>
          <w:rFonts w:cs="Times New Roman"/>
        </w:rPr>
        <w:t>undeclared) or military conflicts; Insurrection or riot Civil commotion or civil state of belligerence. Illegal Substance Abuse: Abuse of legally-obtained prescription medication Illegal use of non-prescription drugs. Diagnosis, treatment, testing, and confinement must be in the United States or its territories. All benefits under the plan, including benefits for diagnoses, treatment, confinement and covered tests, are payable only while coverage is in force.</w:t>
      </w:r>
    </w:p>
    <w:p w14:paraId="6D7962C3" w14:textId="77777777" w:rsidR="00103651" w:rsidRPr="00390474" w:rsidRDefault="00E36DD3" w:rsidP="000F080F">
      <w:pPr>
        <w:pStyle w:val="Heading1"/>
        <w:spacing w:before="161"/>
        <w:ind w:left="111" w:right="180"/>
        <w:jc w:val="both"/>
        <w:rPr>
          <w:rFonts w:cs="Times New Roman"/>
          <w:b w:val="0"/>
          <w:bCs w:val="0"/>
        </w:rPr>
      </w:pPr>
      <w:r w:rsidRPr="00390474">
        <w:rPr>
          <w:rFonts w:cs="Times New Roman"/>
        </w:rPr>
        <w:t>TERMS YOU NEED TO KNOW</w:t>
      </w:r>
    </w:p>
    <w:p w14:paraId="64CED284" w14:textId="226D72C0" w:rsidR="00103651" w:rsidRPr="00390474" w:rsidRDefault="00E36DD3" w:rsidP="000F080F">
      <w:pPr>
        <w:pStyle w:val="BodyText"/>
        <w:spacing w:before="180" w:line="259" w:lineRule="auto"/>
        <w:ind w:right="180"/>
        <w:jc w:val="both"/>
        <w:rPr>
          <w:rFonts w:cs="Times New Roman"/>
        </w:rPr>
      </w:pPr>
      <w:r w:rsidRPr="00390474">
        <w:rPr>
          <w:rFonts w:cs="Times New Roman"/>
        </w:rPr>
        <w:t xml:space="preserve">Bone Marrow Transplant (Stem Cell Transplant) means a procedure to replace damaged or destroyed bone marrow with healthy bone marrow stem cells. For a benefit to be payable, a Bone Marrow Transplant (Stem Cell Transplant) must be caused by at least one of the following diseases: Aplastic anemia, Congenital neutropenia, Severe immunodeficiency syndromes, Sickle cell anemia, Thalassemia, Fanconi anemia, Leukemia, Lymphoma, </w:t>
      </w:r>
      <w:r w:rsidR="00BF67D0" w:rsidRPr="00390474">
        <w:rPr>
          <w:rFonts w:cs="Times New Roman"/>
        </w:rPr>
        <w:t>Multiple myeloma.</w:t>
      </w:r>
    </w:p>
    <w:p w14:paraId="6D6EFF92" w14:textId="77777777" w:rsidR="00103651" w:rsidRPr="00390474" w:rsidRDefault="00E36DD3" w:rsidP="000F080F">
      <w:pPr>
        <w:pStyle w:val="BodyText"/>
        <w:spacing w:before="158" w:line="259" w:lineRule="auto"/>
        <w:ind w:right="180"/>
        <w:jc w:val="both"/>
        <w:rPr>
          <w:rFonts w:cs="Times New Roman"/>
        </w:rPr>
      </w:pPr>
      <w:r w:rsidRPr="00390474">
        <w:rPr>
          <w:rFonts w:cs="Times New Roman"/>
        </w:rPr>
        <w:t>The Bone Marrow Transplant (Stem Cell Transplant) benefit is not payable if the transplant results from a covered critical illness for which a benefit has been paid under this plan.</w:t>
      </w:r>
    </w:p>
    <w:p w14:paraId="564F7A46" w14:textId="77777777" w:rsidR="00103651" w:rsidRPr="00390474" w:rsidRDefault="00E36DD3" w:rsidP="000F080F">
      <w:pPr>
        <w:pStyle w:val="BodyText"/>
        <w:spacing w:before="161"/>
        <w:ind w:right="180"/>
        <w:jc w:val="both"/>
        <w:rPr>
          <w:rFonts w:cs="Times New Roman"/>
        </w:rPr>
      </w:pPr>
      <w:r w:rsidRPr="00390474">
        <w:rPr>
          <w:rFonts w:cs="Times New Roman"/>
        </w:rPr>
        <w:t>Cancer (internal or invasive) is a disease that meets either of the following definitions:</w:t>
      </w:r>
    </w:p>
    <w:p w14:paraId="4212C18C" w14:textId="77777777" w:rsidR="00103651" w:rsidRPr="00390474" w:rsidRDefault="00E36DD3" w:rsidP="000F080F">
      <w:pPr>
        <w:pStyle w:val="BodyText"/>
        <w:spacing w:before="182"/>
        <w:ind w:right="180"/>
        <w:jc w:val="both"/>
        <w:rPr>
          <w:rFonts w:cs="Times New Roman"/>
        </w:rPr>
      </w:pPr>
      <w:r w:rsidRPr="00390474">
        <w:rPr>
          <w:rFonts w:cs="Times New Roman"/>
        </w:rPr>
        <w:t>A malignant tumor characterized by: The uncontrolled growth and spread of malignant cells, and the invasion of distant tissue.</w:t>
      </w:r>
    </w:p>
    <w:p w14:paraId="1A5D357F" w14:textId="77777777" w:rsidR="00A156DB" w:rsidRDefault="00E36DD3" w:rsidP="000F080F">
      <w:pPr>
        <w:pStyle w:val="BodyText"/>
        <w:spacing w:before="182" w:line="259" w:lineRule="auto"/>
        <w:ind w:right="180"/>
        <w:jc w:val="both"/>
        <w:rPr>
          <w:rFonts w:cs="Times New Roman"/>
        </w:rPr>
      </w:pPr>
      <w:r w:rsidRPr="00390474">
        <w:rPr>
          <w:rFonts w:cs="Times New Roman"/>
        </w:rPr>
        <w:t xml:space="preserve">A disease meeting the diagnostic criteria of malignancy, as established by the American Board of Pathology. </w:t>
      </w:r>
    </w:p>
    <w:p w14:paraId="6497E3D6" w14:textId="4A9D94AB" w:rsidR="00103651" w:rsidRPr="00390474" w:rsidRDefault="00E36DD3" w:rsidP="000F080F">
      <w:pPr>
        <w:pStyle w:val="BodyText"/>
        <w:spacing w:before="182" w:line="259" w:lineRule="auto"/>
        <w:ind w:right="180"/>
        <w:jc w:val="both"/>
        <w:rPr>
          <w:rFonts w:cs="Times New Roman"/>
        </w:rPr>
      </w:pPr>
      <w:r w:rsidRPr="00390474">
        <w:rPr>
          <w:rFonts w:cs="Times New Roman"/>
        </w:rPr>
        <w:lastRenderedPageBreak/>
        <w:t>A pathologist must have examined and provided a report on the histocytologic architecture or pattern of the tumor, tissue, or specimen.</w:t>
      </w:r>
    </w:p>
    <w:p w14:paraId="213CF3A5" w14:textId="0722CDD7" w:rsidR="00103651" w:rsidRPr="00390474" w:rsidRDefault="00E36DD3" w:rsidP="000F080F">
      <w:pPr>
        <w:pStyle w:val="BodyText"/>
        <w:spacing w:before="161"/>
        <w:ind w:right="180"/>
        <w:jc w:val="both"/>
        <w:rPr>
          <w:rFonts w:cs="Times New Roman"/>
        </w:rPr>
      </w:pPr>
      <w:r w:rsidRPr="00390474">
        <w:rPr>
          <w:rFonts w:cs="Times New Roman"/>
        </w:rPr>
        <w:t>Cancer (internal or invasive) also includes:</w:t>
      </w:r>
      <w:r w:rsidR="00A156DB">
        <w:rPr>
          <w:rFonts w:cs="Times New Roman"/>
        </w:rPr>
        <w:t xml:space="preserve"> </w:t>
      </w:r>
      <w:r w:rsidRPr="00390474">
        <w:rPr>
          <w:rFonts w:cs="Times New Roman"/>
        </w:rPr>
        <w:t xml:space="preserve">Melanoma that is Clark’s Level III or higher or Breslow depth equal to or greater than 0.77mm, Myelodysplastic syndrome – RCMD (refractory cytopenia with multilineage dysplasia), Myelodysplastic syndrome – RAEB (refractory anemia with excess blasts), Myelodysplastic syndrome – RAEB-T (refractory anemia with excess blasts in transformation), or Myelodysplastic syndrome – CMML (chronic myelomonocytic leukemia). The following are not considered internal or invasive cancers: </w:t>
      </w:r>
      <w:r w:rsidR="00A156DB" w:rsidRPr="00390474">
        <w:rPr>
          <w:rFonts w:cs="Times New Roman"/>
        </w:rPr>
        <w:t>pre-malignant</w:t>
      </w:r>
      <w:r w:rsidRPr="00390474">
        <w:rPr>
          <w:rFonts w:cs="Times New Roman"/>
        </w:rPr>
        <w:t xml:space="preserve"> tumors or polyps Carcinomas in Situ Any superficial, non-invasive skin cancers including basal cell and squamous cell carcinoma of the skin Melanoma in Situ Melanoma that is diagnosed as Clark’s Level I or II, Breslow depth less than 0.77mm, or Stage 1A melanomas under TNM Staging.</w:t>
      </w:r>
    </w:p>
    <w:p w14:paraId="3A5BD696" w14:textId="77777777" w:rsidR="00103651" w:rsidRPr="00390474" w:rsidRDefault="00E36DD3" w:rsidP="000F080F">
      <w:pPr>
        <w:pStyle w:val="BodyText"/>
        <w:spacing w:before="161"/>
        <w:ind w:right="180"/>
        <w:jc w:val="both"/>
        <w:rPr>
          <w:rFonts w:cs="Times New Roman"/>
        </w:rPr>
      </w:pPr>
      <w:r w:rsidRPr="00390474">
        <w:rPr>
          <w:rFonts w:cs="Times New Roman"/>
        </w:rPr>
        <w:t>Non-Invasive Cancer is a cancer that is in the natural or normal place, confined to the site of origin without having invaded neighboring tissue.</w:t>
      </w:r>
    </w:p>
    <w:p w14:paraId="70440391" w14:textId="77777777" w:rsidR="00103651" w:rsidRPr="00390474" w:rsidRDefault="00E36DD3" w:rsidP="000F080F">
      <w:pPr>
        <w:pStyle w:val="BodyText"/>
        <w:spacing w:before="180" w:line="259" w:lineRule="auto"/>
        <w:ind w:right="180"/>
        <w:jc w:val="both"/>
        <w:rPr>
          <w:rFonts w:cs="Times New Roman"/>
        </w:rPr>
      </w:pPr>
      <w:r w:rsidRPr="00390474">
        <w:rPr>
          <w:rFonts w:cs="Times New Roman"/>
        </w:rPr>
        <w:t>For the purposes of the plan, a Non-Invasive Cancer is: Internal Carcinoma in Situ Myelodysplastic Syndrome – RA (refractory anemia), Myelodysplastic Syndrome – RARS (refractory anemia with ring sideroblasts).</w:t>
      </w:r>
    </w:p>
    <w:p w14:paraId="370B363A" w14:textId="634D051E" w:rsidR="00103651" w:rsidRPr="00390474" w:rsidRDefault="00E36DD3" w:rsidP="00AA0815">
      <w:pPr>
        <w:pStyle w:val="BodyText"/>
        <w:spacing w:before="161"/>
        <w:ind w:right="180"/>
        <w:jc w:val="both"/>
        <w:rPr>
          <w:rFonts w:cs="Times New Roman"/>
        </w:rPr>
      </w:pPr>
      <w:r w:rsidRPr="00390474">
        <w:rPr>
          <w:rFonts w:cs="Times New Roman"/>
        </w:rPr>
        <w:t>Skin Cancer, as defined in this plan, is not</w:t>
      </w:r>
      <w:r w:rsidR="00BF67D0" w:rsidRPr="00390474">
        <w:rPr>
          <w:rFonts w:cs="Times New Roman"/>
        </w:rPr>
        <w:t xml:space="preserve"> </w:t>
      </w:r>
      <w:r w:rsidRPr="00390474">
        <w:rPr>
          <w:rFonts w:cs="Times New Roman"/>
        </w:rPr>
        <w:t>payable</w:t>
      </w:r>
      <w:r w:rsidR="00BF67D0" w:rsidRPr="00390474">
        <w:rPr>
          <w:rFonts w:cs="Times New Roman"/>
        </w:rPr>
        <w:t xml:space="preserve"> </w:t>
      </w:r>
      <w:r w:rsidRPr="00390474">
        <w:rPr>
          <w:rFonts w:cs="Times New Roman"/>
        </w:rPr>
        <w:t>under the Non-Invasive Cancer Benefit.</w:t>
      </w:r>
      <w:r w:rsidR="00AA0815">
        <w:rPr>
          <w:rFonts w:cs="Times New Roman"/>
        </w:rPr>
        <w:t xml:space="preserve"> </w:t>
      </w:r>
      <w:r w:rsidRPr="00390474">
        <w:rPr>
          <w:rFonts w:cs="Times New Roman"/>
        </w:rPr>
        <w:t>Skin Cancer is a cancer that forms in the tissues of the skin. The following are considered skin cancers: Basal cell carcinoma, Squamous cell carcinoma of the skin Melanoma in Situ Melanoma that is diagnosed as Clark’s Level I or II, Breslow depth less than 0.77mm, or Stage 1A melanomas under TNM Staging.</w:t>
      </w:r>
    </w:p>
    <w:p w14:paraId="442C2743" w14:textId="43C0C5E8" w:rsidR="00103651" w:rsidRDefault="00E36DD3" w:rsidP="000F080F">
      <w:pPr>
        <w:pStyle w:val="BodyText"/>
        <w:spacing w:before="161"/>
        <w:ind w:right="180"/>
        <w:jc w:val="both"/>
        <w:rPr>
          <w:rFonts w:cs="Times New Roman"/>
          <w:b/>
          <w:bCs/>
        </w:rPr>
      </w:pPr>
      <w:r w:rsidRPr="00AA0815">
        <w:rPr>
          <w:rFonts w:cs="Times New Roman"/>
          <w:b/>
          <w:bCs/>
        </w:rPr>
        <w:t>These conditions are not payable under the Cancer (internal or invasive) Benefit.</w:t>
      </w:r>
    </w:p>
    <w:p w14:paraId="55752F32" w14:textId="77777777" w:rsidR="00AA0815" w:rsidRPr="00AA0815" w:rsidRDefault="00AA0815" w:rsidP="00AA0815">
      <w:pPr>
        <w:pStyle w:val="BodyText"/>
        <w:ind w:right="180"/>
        <w:jc w:val="both"/>
        <w:rPr>
          <w:rFonts w:cs="Times New Roman"/>
          <w:b/>
          <w:bCs/>
          <w:sz w:val="16"/>
          <w:szCs w:val="16"/>
        </w:rPr>
      </w:pPr>
    </w:p>
    <w:p w14:paraId="067C2BC5" w14:textId="65EB23D0" w:rsidR="00103651" w:rsidRPr="00390474" w:rsidRDefault="00E36DD3" w:rsidP="00AA0815">
      <w:pPr>
        <w:pStyle w:val="BodyText"/>
        <w:spacing w:line="259" w:lineRule="auto"/>
        <w:ind w:right="180"/>
        <w:jc w:val="both"/>
        <w:rPr>
          <w:rFonts w:cs="Times New Roman"/>
        </w:rPr>
      </w:pPr>
      <w:r w:rsidRPr="00390474">
        <w:rPr>
          <w:rFonts w:cs="Times New Roman"/>
        </w:rPr>
        <w:t>Cancer, non-invasive cancer, or skin cancer must be diagnosed in one of two ways: Pathological Diagnosis is a diagnosis based on a microscopic study of fixed tissue or preparations from the hemic (blood) system. This diagnosis must be made by a certified pathologist and conform to the American Board of Pathology standards. Clinical Diagnosis is based only on the study of symptoms. A clinical diagnosis will be accepted only if: A doctor cannot make a pathological diagnosis because it is medically inappropriate or life- threatening, Medical evidence exists to support the diagnosis, and A doctor is treating you for cancer or carcinoma in situ Complete Remission is defined as having no symptoms and no signs that can be identified to indicate the presence of cancer.</w:t>
      </w:r>
      <w:r w:rsidR="00A156DB">
        <w:rPr>
          <w:rFonts w:cs="Times New Roman"/>
        </w:rPr>
        <w:t xml:space="preserve"> </w:t>
      </w:r>
      <w:r w:rsidRPr="00390474">
        <w:rPr>
          <w:rFonts w:cs="Times New Roman"/>
        </w:rPr>
        <w:t>Coronary Artery Bypass Surgery means open heart surgery to correct the narrowing or blockage of one or more coronary arteries with bypass grafts and where such narrowing or blockage is attributed to coronary artery disease or acute coronary syndrome. This excludes any non-surgical procedure, such as, but not limited to, balloon angioplasty, laser relief, or stents.</w:t>
      </w:r>
    </w:p>
    <w:p w14:paraId="64A7D1AC" w14:textId="77777777" w:rsidR="00103651" w:rsidRPr="00390474" w:rsidRDefault="00E36DD3" w:rsidP="000F080F">
      <w:pPr>
        <w:pStyle w:val="BodyText"/>
        <w:spacing w:before="158" w:line="259" w:lineRule="auto"/>
        <w:ind w:right="180"/>
        <w:jc w:val="both"/>
        <w:rPr>
          <w:rFonts w:cs="Times New Roman"/>
        </w:rPr>
      </w:pPr>
      <w:r w:rsidRPr="00390474">
        <w:rPr>
          <w:rFonts w:cs="Times New Roman"/>
        </w:rPr>
        <w:t>Critical Illness is a disease or a sickness as defined in the plan that first manifests while your coverage is in force. In Illinois, critical illness is a sickness or disease that began while the insured’s coverage is in force. In South Dakota, critical illness is a disease or a sickness that manifests while your coverage is in force.</w:t>
      </w:r>
    </w:p>
    <w:p w14:paraId="427ADCFB" w14:textId="1BCDB239" w:rsidR="00A156DB" w:rsidRDefault="00E36DD3" w:rsidP="00AA0815">
      <w:pPr>
        <w:pStyle w:val="BodyText"/>
        <w:spacing w:before="158" w:line="259" w:lineRule="auto"/>
        <w:ind w:right="180"/>
        <w:jc w:val="both"/>
        <w:rPr>
          <w:rFonts w:cs="Times New Roman"/>
        </w:rPr>
      </w:pPr>
      <w:r w:rsidRPr="00390474">
        <w:rPr>
          <w:rFonts w:cs="Times New Roman"/>
        </w:rPr>
        <w:t>Date of Diagnosis is defined as follows: Bone Marrow Transplant (Stem Cell Transplant): The date the surgery occurs. Cancer: The day tissue specimens, blood samples, or titer(s) are taken (diagnosis of cancer and/or carcinoma in situ is based on such specimens). Coronary Artery Bypass Surgery: The date the surgery occurs. Coma: The first day of the period for which a doctor confirms a coma that is due to one of the underlying diseases and that has lasted for at least seven consecutive days. Heart Attack (Myocardial Infarction): The date the infarction (death) of a portion of the heart muscle occurs. This is based on the criteria listed under the heart attack (myocardial Infarction) definition.</w:t>
      </w:r>
    </w:p>
    <w:p w14:paraId="3D3AF4D9" w14:textId="77777777" w:rsidR="006A39B8" w:rsidRDefault="006A39B8" w:rsidP="00AA0815">
      <w:pPr>
        <w:pStyle w:val="BodyText"/>
        <w:spacing w:before="158" w:line="259" w:lineRule="auto"/>
        <w:ind w:right="180"/>
        <w:jc w:val="both"/>
        <w:rPr>
          <w:rFonts w:cs="Times New Roman"/>
        </w:rPr>
      </w:pPr>
    </w:p>
    <w:p w14:paraId="19351799" w14:textId="77777777" w:rsidR="00A156DB" w:rsidRPr="00A156DB" w:rsidRDefault="00A156DB" w:rsidP="00A156DB">
      <w:pPr>
        <w:pStyle w:val="BodyText"/>
        <w:spacing w:line="259" w:lineRule="auto"/>
        <w:ind w:right="114"/>
        <w:jc w:val="both"/>
        <w:rPr>
          <w:rFonts w:cs="Times New Roman"/>
          <w:sz w:val="16"/>
          <w:szCs w:val="16"/>
        </w:rPr>
      </w:pPr>
    </w:p>
    <w:p w14:paraId="67ECD44A" w14:textId="5A780D28" w:rsidR="00103651" w:rsidRPr="00390474" w:rsidRDefault="00E36DD3" w:rsidP="000F080F">
      <w:pPr>
        <w:pStyle w:val="BodyText"/>
        <w:ind w:right="180"/>
        <w:jc w:val="both"/>
        <w:rPr>
          <w:rFonts w:cs="Times New Roman"/>
        </w:rPr>
      </w:pPr>
      <w:r w:rsidRPr="00390474">
        <w:rPr>
          <w:rFonts w:cs="Times New Roman"/>
        </w:rPr>
        <w:t>Kidney Failure (End-Stage Renal Failure): The date a doctor recommends that an insured begin renal dialysis. Loss</w:t>
      </w:r>
      <w:r w:rsidR="00A156DB">
        <w:rPr>
          <w:rFonts w:cs="Times New Roman"/>
        </w:rPr>
        <w:t xml:space="preserve"> </w:t>
      </w:r>
      <w:r w:rsidRPr="00390474">
        <w:rPr>
          <w:rFonts w:cs="Times New Roman"/>
        </w:rPr>
        <w:t>of Sight, Speech, or Hearing: The date the loss due to one of the underlying diseases is objectively determined by a doctor to be total and irreversible. Major Organ Transplant:</w:t>
      </w:r>
      <w:r w:rsidR="00A156DB">
        <w:rPr>
          <w:rFonts w:cs="Times New Roman"/>
        </w:rPr>
        <w:t xml:space="preserve"> </w:t>
      </w:r>
      <w:r w:rsidRPr="00390474">
        <w:rPr>
          <w:rFonts w:cs="Times New Roman"/>
        </w:rPr>
        <w:t>The date the surgery occurs. Non-Invasive Cancer: The day tissue specimens, blood samples, or titer(s) are taken (diagnosis of cancer and/or carcinoma in situ is based on such specimens). Paralysis: The date a doctor diagnoses an insured with paralysis due to one of the underlying diseases as specified in this plan, where such diagnosis is based on clinical and/or laboratory findings as supported by the insured’s medical records. Severe Burn:</w:t>
      </w:r>
      <w:r w:rsidR="00A156DB">
        <w:rPr>
          <w:rFonts w:cs="Times New Roman"/>
        </w:rPr>
        <w:t xml:space="preserve"> </w:t>
      </w:r>
      <w:r w:rsidRPr="00390474">
        <w:rPr>
          <w:rFonts w:cs="Times New Roman"/>
        </w:rPr>
        <w:t>The date the burn takes place. Skin Cancer: The date the skin biopsy samples are taken for microscopic examination. Stroke: The date the stroke occurs (based on documented neurological deficits and neuroimaging studies). Sudden Cardiac Arrest: The date the pumping action of the heart fails (based on the sudden cardiac arrest definition).</w:t>
      </w:r>
    </w:p>
    <w:p w14:paraId="039903F0" w14:textId="0B02B0AD" w:rsidR="00103651" w:rsidRPr="00390474" w:rsidRDefault="00E36DD3" w:rsidP="000F080F">
      <w:pPr>
        <w:pStyle w:val="BodyText"/>
        <w:spacing w:before="158" w:line="259" w:lineRule="auto"/>
        <w:ind w:right="180"/>
        <w:jc w:val="both"/>
        <w:rPr>
          <w:rFonts w:cs="Times New Roman"/>
        </w:rPr>
      </w:pPr>
      <w:r w:rsidRPr="00390474">
        <w:rPr>
          <w:rFonts w:cs="Times New Roman"/>
        </w:rPr>
        <w:t>Dependent means your spouse or your dependent child. Spouse is your legal wife or husband, who is listed on your application. Dependent children are your or your spouse’s natural children, step-children, legally adopted children, or children placed for adoption, who are younger than age 26 (in Indiana, this includes children subject to legal guardianship). New</w:t>
      </w:r>
      <w:r w:rsidR="00BF67D0" w:rsidRPr="00390474">
        <w:rPr>
          <w:rFonts w:cs="Times New Roman"/>
        </w:rPr>
        <w:t xml:space="preserve"> </w:t>
      </w:r>
      <w:r w:rsidRPr="00390474">
        <w:rPr>
          <w:rFonts w:cs="Times New Roman"/>
        </w:rPr>
        <w:t>born</w:t>
      </w:r>
      <w:r w:rsidR="00BF67D0" w:rsidRPr="00390474">
        <w:rPr>
          <w:rFonts w:cs="Times New Roman"/>
        </w:rPr>
        <w:t xml:space="preserve"> </w:t>
      </w:r>
      <w:r w:rsidRPr="00390474">
        <w:rPr>
          <w:rFonts w:cs="Times New Roman"/>
        </w:rPr>
        <w:t>children are automatically covered from the</w:t>
      </w:r>
      <w:r w:rsidR="00BF67D0" w:rsidRPr="00390474">
        <w:rPr>
          <w:rFonts w:cs="Times New Roman"/>
        </w:rPr>
        <w:t xml:space="preserve"> </w:t>
      </w:r>
      <w:r w:rsidRPr="00390474">
        <w:rPr>
          <w:rFonts w:cs="Times New Roman"/>
        </w:rPr>
        <w:t>moment</w:t>
      </w:r>
      <w:r w:rsidR="00BF67D0" w:rsidRPr="00390474">
        <w:rPr>
          <w:rFonts w:cs="Times New Roman"/>
        </w:rPr>
        <w:t xml:space="preserve"> </w:t>
      </w:r>
      <w:r w:rsidRPr="00390474">
        <w:rPr>
          <w:rFonts w:cs="Times New Roman"/>
        </w:rPr>
        <w:t>of</w:t>
      </w:r>
      <w:r w:rsidR="00BF67D0" w:rsidRPr="00390474">
        <w:rPr>
          <w:rFonts w:cs="Times New Roman"/>
        </w:rPr>
        <w:t xml:space="preserve"> </w:t>
      </w:r>
      <w:r w:rsidRPr="00390474">
        <w:rPr>
          <w:rFonts w:cs="Times New Roman"/>
        </w:rPr>
        <w:t>birth.</w:t>
      </w:r>
    </w:p>
    <w:p w14:paraId="2038B4A1" w14:textId="77777777" w:rsidR="00103651" w:rsidRPr="00390474" w:rsidRDefault="00E36DD3" w:rsidP="000F080F">
      <w:pPr>
        <w:pStyle w:val="BodyText"/>
        <w:spacing w:before="158" w:line="259" w:lineRule="auto"/>
        <w:ind w:right="180"/>
        <w:jc w:val="both"/>
        <w:rPr>
          <w:rFonts w:cs="Times New Roman"/>
        </w:rPr>
      </w:pPr>
      <w:r w:rsidRPr="00390474">
        <w:rPr>
          <w:rFonts w:cs="Times New Roman"/>
        </w:rPr>
        <w:t>There is an exception to the age-26 limit listed above. This limit will not apply to any dependent child who is incapable of self-sustaining employment due to mental or physical handicap and is dependent (in Arkansas, chiefly dependent) on a parent for support. The employee or the employee’s spouse must furnish proof of this incapacity and dependency to the company within 31 days (in Indiana, 120 days) following the dependent child’s 26th birthday.</w:t>
      </w:r>
    </w:p>
    <w:p w14:paraId="3A763EEF" w14:textId="77777777" w:rsidR="00103651" w:rsidRPr="00390474" w:rsidRDefault="00E36DD3" w:rsidP="000F080F">
      <w:pPr>
        <w:pStyle w:val="BodyText"/>
        <w:spacing w:before="158" w:line="259" w:lineRule="auto"/>
        <w:ind w:right="180"/>
        <w:jc w:val="both"/>
        <w:rPr>
          <w:rFonts w:cs="Times New Roman"/>
        </w:rPr>
      </w:pPr>
      <w:r w:rsidRPr="00390474">
        <w:rPr>
          <w:rFonts w:cs="Times New Roman"/>
        </w:rPr>
        <w:t>In Texas, this limit will not apply to any dependent child who is incapable of self-sustaining employment due to mental or physical handicap and is dependent on a parent for support and maintenance. Dependent Children may also include grandchildren, who are unmarried, under age 26, and if they are your dependents for federal income tax purposes, or if you must provide medical support under an order issued under Chapter 154, Family Code, or enforceable by a court in this state.</w:t>
      </w:r>
    </w:p>
    <w:p w14:paraId="65592460"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Diagnosis (Diagnosed) refers to the definitive and certain identification of an illness or disease that: Is made by a doctor and Is based on clinical or laboratory investigations, as supported by your medical records.</w:t>
      </w:r>
    </w:p>
    <w:p w14:paraId="27D550A4" w14:textId="404457C4" w:rsidR="00103651" w:rsidRPr="00390474" w:rsidRDefault="00E36DD3" w:rsidP="000F080F">
      <w:pPr>
        <w:pStyle w:val="BodyText"/>
        <w:spacing w:before="158" w:line="259" w:lineRule="auto"/>
        <w:ind w:right="180"/>
        <w:rPr>
          <w:rFonts w:cs="Times New Roman"/>
        </w:rPr>
      </w:pPr>
      <w:r w:rsidRPr="00390474">
        <w:rPr>
          <w:rFonts w:cs="Times New Roman"/>
        </w:rPr>
        <w:t>Doctor is a person who is: Legally qualified to practice medicine, licensed as a doctor by the state</w:t>
      </w:r>
      <w:r w:rsidR="00BF67D0" w:rsidRPr="00390474">
        <w:rPr>
          <w:rFonts w:cs="Times New Roman"/>
        </w:rPr>
        <w:t xml:space="preserve"> </w:t>
      </w:r>
      <w:r w:rsidRPr="00390474">
        <w:rPr>
          <w:rFonts w:cs="Times New Roman"/>
        </w:rPr>
        <w:t>where</w:t>
      </w:r>
      <w:r w:rsidR="00BF67D0" w:rsidRPr="00390474">
        <w:rPr>
          <w:rFonts w:cs="Times New Roman"/>
        </w:rPr>
        <w:t xml:space="preserve"> </w:t>
      </w:r>
      <w:r w:rsidRPr="00390474">
        <w:rPr>
          <w:rFonts w:cs="Times New Roman"/>
        </w:rPr>
        <w:t>treatment</w:t>
      </w:r>
      <w:r w:rsidR="00BF67D0" w:rsidRPr="00390474">
        <w:rPr>
          <w:rFonts w:cs="Times New Roman"/>
        </w:rPr>
        <w:t xml:space="preserve"> is </w:t>
      </w:r>
      <w:r w:rsidR="00A156DB" w:rsidRPr="00390474">
        <w:rPr>
          <w:rFonts w:cs="Times New Roman"/>
        </w:rPr>
        <w:t>received, and</w:t>
      </w:r>
      <w:r w:rsidRPr="00390474">
        <w:rPr>
          <w:rFonts w:cs="Times New Roman"/>
        </w:rPr>
        <w:t xml:space="preserve"> Licensed to treat the type</w:t>
      </w:r>
      <w:r w:rsidR="00BF67D0" w:rsidRPr="00390474">
        <w:rPr>
          <w:rFonts w:cs="Times New Roman"/>
        </w:rPr>
        <w:t xml:space="preserve"> </w:t>
      </w:r>
      <w:r w:rsidRPr="00390474">
        <w:rPr>
          <w:rFonts w:cs="Times New Roman"/>
        </w:rPr>
        <w:t>of</w:t>
      </w:r>
      <w:r w:rsidR="00BF67D0" w:rsidRPr="00390474">
        <w:rPr>
          <w:rFonts w:cs="Times New Roman"/>
        </w:rPr>
        <w:t xml:space="preserve"> </w:t>
      </w:r>
      <w:r w:rsidRPr="00390474">
        <w:rPr>
          <w:rFonts w:cs="Times New Roman"/>
        </w:rPr>
        <w:t>condition for</w:t>
      </w:r>
      <w:r w:rsidR="00BF67D0" w:rsidRPr="00390474">
        <w:rPr>
          <w:rFonts w:cs="Times New Roman"/>
        </w:rPr>
        <w:t xml:space="preserve"> </w:t>
      </w:r>
      <w:r w:rsidRPr="00390474">
        <w:rPr>
          <w:rFonts w:cs="Times New Roman"/>
        </w:rPr>
        <w:t>which</w:t>
      </w:r>
      <w:r w:rsidR="00BF67D0" w:rsidRPr="00390474">
        <w:rPr>
          <w:rFonts w:cs="Times New Roman"/>
        </w:rPr>
        <w:t xml:space="preserve"> </w:t>
      </w:r>
      <w:r w:rsidRPr="00390474">
        <w:rPr>
          <w:rFonts w:cs="Times New Roman"/>
        </w:rPr>
        <w:t>a claim is</w:t>
      </w:r>
      <w:r w:rsidR="00BF67D0" w:rsidRPr="00390474">
        <w:rPr>
          <w:rFonts w:cs="Times New Roman"/>
        </w:rPr>
        <w:t xml:space="preserve"> </w:t>
      </w:r>
      <w:r w:rsidRPr="00390474">
        <w:rPr>
          <w:rFonts w:cs="Times New Roman"/>
        </w:rPr>
        <w:t>made.</w:t>
      </w:r>
    </w:p>
    <w:p w14:paraId="3D836E48" w14:textId="77777777" w:rsidR="00103651" w:rsidRPr="00390474" w:rsidRDefault="00E36DD3" w:rsidP="000F080F">
      <w:pPr>
        <w:pStyle w:val="BodyText"/>
        <w:spacing w:before="161"/>
        <w:ind w:right="180"/>
        <w:jc w:val="both"/>
        <w:rPr>
          <w:rFonts w:cs="Times New Roman"/>
        </w:rPr>
      </w:pPr>
      <w:r w:rsidRPr="00390474">
        <w:rPr>
          <w:rFonts w:cs="Times New Roman"/>
        </w:rPr>
        <w:t>A doctor does not include you or any of your family members.</w:t>
      </w:r>
    </w:p>
    <w:p w14:paraId="0CB3FDCF" w14:textId="384D1421" w:rsidR="00103651" w:rsidRPr="00390474" w:rsidRDefault="00E36DD3" w:rsidP="00AA0815">
      <w:pPr>
        <w:pStyle w:val="BodyText"/>
        <w:spacing w:before="182" w:line="259" w:lineRule="auto"/>
        <w:ind w:right="180"/>
        <w:rPr>
          <w:rFonts w:cs="Times New Roman"/>
        </w:rPr>
      </w:pPr>
      <w:r w:rsidRPr="00390474">
        <w:rPr>
          <w:rFonts w:cs="Times New Roman"/>
        </w:rPr>
        <w:t>For</w:t>
      </w:r>
      <w:r w:rsidR="00BF67D0" w:rsidRPr="00390474">
        <w:rPr>
          <w:rFonts w:cs="Times New Roman"/>
        </w:rPr>
        <w:t xml:space="preserve"> </w:t>
      </w:r>
      <w:r w:rsidRPr="00390474">
        <w:rPr>
          <w:rFonts w:cs="Times New Roman"/>
        </w:rPr>
        <w:t>the</w:t>
      </w:r>
      <w:r w:rsidR="00BF67D0" w:rsidRPr="00390474">
        <w:rPr>
          <w:rFonts w:cs="Times New Roman"/>
        </w:rPr>
        <w:t xml:space="preserve"> </w:t>
      </w:r>
      <w:r w:rsidRPr="00390474">
        <w:rPr>
          <w:rFonts w:cs="Times New Roman"/>
        </w:rPr>
        <w:t>purposes of this definition, family</w:t>
      </w:r>
      <w:r w:rsidR="00BF67D0" w:rsidRPr="00390474">
        <w:rPr>
          <w:rFonts w:cs="Times New Roman"/>
        </w:rPr>
        <w:t xml:space="preserve"> </w:t>
      </w:r>
      <w:r w:rsidRPr="00390474">
        <w:rPr>
          <w:rFonts w:cs="Times New Roman"/>
        </w:rPr>
        <w:t>member</w:t>
      </w:r>
      <w:r w:rsidR="00BF67D0" w:rsidRPr="00390474">
        <w:rPr>
          <w:rFonts w:cs="Times New Roman"/>
        </w:rPr>
        <w:t xml:space="preserve"> </w:t>
      </w:r>
      <w:r w:rsidRPr="00390474">
        <w:rPr>
          <w:rFonts w:cs="Times New Roman"/>
        </w:rPr>
        <w:t>includes</w:t>
      </w:r>
      <w:r w:rsidR="00BF67D0" w:rsidRPr="00390474">
        <w:rPr>
          <w:rFonts w:cs="Times New Roman"/>
        </w:rPr>
        <w:t xml:space="preserve"> </w:t>
      </w:r>
      <w:r w:rsidRPr="00390474">
        <w:rPr>
          <w:rFonts w:cs="Times New Roman"/>
        </w:rPr>
        <w:t>your</w:t>
      </w:r>
      <w:r w:rsidR="00BF67D0" w:rsidRPr="00390474">
        <w:rPr>
          <w:rFonts w:cs="Times New Roman"/>
        </w:rPr>
        <w:t xml:space="preserve"> </w:t>
      </w:r>
      <w:r w:rsidRPr="00390474">
        <w:rPr>
          <w:rFonts w:cs="Times New Roman"/>
        </w:rPr>
        <w:t>spouse</w:t>
      </w:r>
      <w:r w:rsidR="00BF67D0" w:rsidRPr="00390474">
        <w:rPr>
          <w:rFonts w:cs="Times New Roman"/>
        </w:rPr>
        <w:t xml:space="preserve"> </w:t>
      </w:r>
      <w:r w:rsidRPr="00390474">
        <w:rPr>
          <w:rFonts w:cs="Times New Roman"/>
        </w:rPr>
        <w:t>as</w:t>
      </w:r>
      <w:r w:rsidR="00BF67D0" w:rsidRPr="00390474">
        <w:rPr>
          <w:rFonts w:cs="Times New Roman"/>
        </w:rPr>
        <w:t xml:space="preserve"> </w:t>
      </w:r>
      <w:r w:rsidRPr="00390474">
        <w:rPr>
          <w:rFonts w:cs="Times New Roman"/>
        </w:rPr>
        <w:t>well</w:t>
      </w:r>
      <w:r w:rsidR="00BF67D0" w:rsidRPr="00390474">
        <w:rPr>
          <w:rFonts w:cs="Times New Roman"/>
        </w:rPr>
        <w:t xml:space="preserve"> </w:t>
      </w:r>
      <w:r w:rsidRPr="00390474">
        <w:rPr>
          <w:rFonts w:cs="Times New Roman"/>
        </w:rPr>
        <w:t>as</w:t>
      </w:r>
      <w:r w:rsidR="00BF67D0" w:rsidRPr="00390474">
        <w:rPr>
          <w:rFonts w:cs="Times New Roman"/>
        </w:rPr>
        <w:t xml:space="preserve"> </w:t>
      </w:r>
      <w:r w:rsidRPr="00390474">
        <w:rPr>
          <w:rFonts w:cs="Times New Roman"/>
        </w:rPr>
        <w:t>the following members of your immediate family: Son, Daughter, Mother, Father, Sister, Brother</w:t>
      </w:r>
      <w:r w:rsidRPr="006854DB">
        <w:rPr>
          <w:rFonts w:cs="Times New Roman"/>
          <w:w w:val="75"/>
        </w:rPr>
        <w:t>.</w:t>
      </w:r>
      <w:r w:rsidR="00AA0815">
        <w:rPr>
          <w:rFonts w:cs="Times New Roman"/>
        </w:rPr>
        <w:t xml:space="preserve"> </w:t>
      </w:r>
      <w:r w:rsidRPr="00390474">
        <w:rPr>
          <w:rFonts w:cs="Times New Roman"/>
        </w:rPr>
        <w:t>This includes step-family members and family-members-in-law.</w:t>
      </w:r>
    </w:p>
    <w:p w14:paraId="701CAF62" w14:textId="77777777" w:rsidR="00103651" w:rsidRPr="00390474" w:rsidRDefault="00E36DD3" w:rsidP="000F080F">
      <w:pPr>
        <w:pStyle w:val="BodyText"/>
        <w:spacing w:before="180" w:line="259" w:lineRule="auto"/>
        <w:ind w:right="180"/>
        <w:jc w:val="both"/>
        <w:rPr>
          <w:rFonts w:cs="Times New Roman"/>
        </w:rPr>
      </w:pPr>
      <w:r w:rsidRPr="00390474">
        <w:rPr>
          <w:rFonts w:cs="Times New Roman"/>
        </w:rPr>
        <w:t>Employee is a person who meets eligibility requirements and who is covered under the plan. The employee is the primary insured under the plan.</w:t>
      </w:r>
    </w:p>
    <w:p w14:paraId="178143DB"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Heart Attack (Myocardial Infarction) is the death of a portion of the heart muscle (myocardium) caused by a blockage of one or more coronary arteries due to coronary artery disease or acute coronary syndrome.</w:t>
      </w:r>
    </w:p>
    <w:p w14:paraId="5514E8C5" w14:textId="18E7C941" w:rsidR="00103651" w:rsidRDefault="00E36DD3" w:rsidP="000F080F">
      <w:pPr>
        <w:pStyle w:val="BodyText"/>
        <w:spacing w:before="161" w:line="259" w:lineRule="auto"/>
        <w:ind w:right="180"/>
        <w:jc w:val="both"/>
        <w:rPr>
          <w:rFonts w:cs="Times New Roman"/>
        </w:rPr>
      </w:pPr>
      <w:r w:rsidRPr="00390474">
        <w:rPr>
          <w:rFonts w:cs="Times New Roman"/>
        </w:rPr>
        <w:t>Heart Attack (Myocardial Infarction) does not include: Any</w:t>
      </w:r>
      <w:r w:rsidR="00BF67D0" w:rsidRPr="00390474">
        <w:rPr>
          <w:rFonts w:cs="Times New Roman"/>
        </w:rPr>
        <w:t xml:space="preserve"> </w:t>
      </w:r>
      <w:r w:rsidRPr="00390474">
        <w:rPr>
          <w:rFonts w:cs="Times New Roman"/>
        </w:rPr>
        <w:t>other disease or injury involving the cardiovascular system. Cardiac arrest not caused by a heart attack (myocardial infarction).</w:t>
      </w:r>
    </w:p>
    <w:p w14:paraId="0F208E4B" w14:textId="77777777" w:rsidR="00A156DB" w:rsidRPr="00390474" w:rsidRDefault="00A156DB">
      <w:pPr>
        <w:pStyle w:val="BodyText"/>
        <w:spacing w:before="161" w:line="259" w:lineRule="auto"/>
        <w:ind w:right="116"/>
        <w:jc w:val="both"/>
        <w:rPr>
          <w:rFonts w:cs="Times New Roman"/>
        </w:rPr>
      </w:pPr>
    </w:p>
    <w:p w14:paraId="1E32C0F5"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lastRenderedPageBreak/>
        <w:t>Diagnosis of a Heart Attack (Myocardial Infarction) must include the following: New and serial electrocardiographic (ECG) findings consistent with heart attack (myocardial infarction), and Elevation of cardiac enzymes above generally accepted laboratory levels of normal. (In the case of creatine physphokinase (CPK) a CPK-MB measurement must be used.)</w:t>
      </w:r>
    </w:p>
    <w:p w14:paraId="1C21465B" w14:textId="77777777" w:rsidR="00103651" w:rsidRPr="00390474" w:rsidRDefault="00E36DD3" w:rsidP="000F080F">
      <w:pPr>
        <w:pStyle w:val="BodyText"/>
        <w:spacing w:before="161"/>
        <w:ind w:right="180"/>
        <w:jc w:val="both"/>
        <w:rPr>
          <w:rFonts w:cs="Times New Roman"/>
        </w:rPr>
      </w:pPr>
      <w:r w:rsidRPr="00390474">
        <w:rPr>
          <w:rFonts w:cs="Times New Roman"/>
        </w:rPr>
        <w:t>Confirmatory imaging studies, such as thallium scans, MUGA scans, or stress echocardiograms may also be used.</w:t>
      </w:r>
    </w:p>
    <w:p w14:paraId="4394D23F" w14:textId="77777777" w:rsidR="00103651" w:rsidRPr="00390474" w:rsidRDefault="00E36DD3" w:rsidP="000F080F">
      <w:pPr>
        <w:pStyle w:val="BodyText"/>
        <w:spacing w:before="182" w:line="259" w:lineRule="auto"/>
        <w:ind w:right="180"/>
        <w:jc w:val="both"/>
        <w:rPr>
          <w:rFonts w:cs="Times New Roman"/>
        </w:rPr>
      </w:pPr>
      <w:r w:rsidRPr="00390474">
        <w:rPr>
          <w:rFonts w:cs="Times New Roman"/>
        </w:rPr>
        <w:t>Kidney Failure (End-Stage Renal Failure) means end-stage renal failure caused by end-stage renal disease, which results in the chronic, irreversible failure of both kidneys to function.</w:t>
      </w:r>
    </w:p>
    <w:p w14:paraId="3F5295C6" w14:textId="104FB38C" w:rsidR="00103651" w:rsidRPr="00390474" w:rsidRDefault="00E36DD3" w:rsidP="000F080F">
      <w:pPr>
        <w:pStyle w:val="BodyText"/>
        <w:spacing w:before="158" w:line="259" w:lineRule="auto"/>
        <w:ind w:right="180"/>
        <w:jc w:val="both"/>
        <w:rPr>
          <w:rFonts w:cs="Times New Roman"/>
        </w:rPr>
      </w:pPr>
      <w:r w:rsidRPr="00390474">
        <w:rPr>
          <w:rFonts w:cs="Times New Roman"/>
        </w:rPr>
        <w:t>Kidney Failure (End-Stage Renal Failure) is covered only under the following conditions: A doctor advises that regular renal dialysis, he</w:t>
      </w:r>
      <w:r w:rsidR="00A156DB">
        <w:rPr>
          <w:rFonts w:cs="Times New Roman"/>
        </w:rPr>
        <w:t>m</w:t>
      </w:r>
      <w:r w:rsidRPr="00390474">
        <w:rPr>
          <w:rFonts w:cs="Times New Roman"/>
        </w:rPr>
        <w:t>o-dialysis, or peritoneal dialysis (at least weekly) is necessary to treat the kidney failure (end-stage renal failure); or the kidney failure (end-stage renal failure) results in kidney transplantation.</w:t>
      </w:r>
    </w:p>
    <w:p w14:paraId="5E48B36E" w14:textId="77777777" w:rsidR="00103651" w:rsidRPr="00390474" w:rsidRDefault="00E36DD3" w:rsidP="000F080F">
      <w:pPr>
        <w:pStyle w:val="BodyText"/>
        <w:spacing w:before="158" w:line="259" w:lineRule="auto"/>
        <w:ind w:right="180"/>
        <w:jc w:val="both"/>
        <w:rPr>
          <w:rFonts w:cs="Times New Roman"/>
        </w:rPr>
      </w:pPr>
      <w:r w:rsidRPr="00390474">
        <w:rPr>
          <w:rFonts w:cs="Times New Roman"/>
        </w:rPr>
        <w:t>Maintenance Drug Therapy is a course of systemic medication given to a patient after a cancer goes into complete remission because of primary treatment. Maintenance Drug Therapy includes ongoing hormonal therapy, immunotherapy, or chemo-prevention therapy. Maintenance Drug Therapy is meant to decrease the risk of cancer recurrence; it is not meant to treat a cancer that is still present.</w:t>
      </w:r>
    </w:p>
    <w:p w14:paraId="26186F62" w14:textId="147C2BD1" w:rsidR="00103651" w:rsidRPr="00390474" w:rsidRDefault="00E36DD3" w:rsidP="000F080F">
      <w:pPr>
        <w:pStyle w:val="BodyText"/>
        <w:spacing w:before="158" w:line="259" w:lineRule="auto"/>
        <w:ind w:right="180"/>
        <w:jc w:val="both"/>
        <w:rPr>
          <w:rFonts w:cs="Times New Roman"/>
        </w:rPr>
      </w:pPr>
      <w:r w:rsidRPr="00390474">
        <w:rPr>
          <w:rFonts w:cs="Times New Roman"/>
        </w:rPr>
        <w:t xml:space="preserve">Major Organ Transplant means undergoing surgery as a recipient of a covered transplant of a human heart, lung, liver, kidney, or pancreas. A transplant must be caused by one or more of the following diseases: Bronchiectasis, Cardiomyopathy Cirrhosis Chronic obstructive pulmonary disease, Congenital Heart Disease, Coronary Artery Disease, Cystic fibrosis, Hepatitis Interstitial lung disease, Lymphangioleiomyomatosis, Polycystic liver disease, Pulmonary fibrosis, Pulmonary hypertension, Sarcoidosis Valvular </w:t>
      </w:r>
      <w:r w:rsidR="00BF67D0" w:rsidRPr="00390474">
        <w:rPr>
          <w:rFonts w:cs="Times New Roman"/>
        </w:rPr>
        <w:t>heart disease.</w:t>
      </w:r>
    </w:p>
    <w:p w14:paraId="1275D613" w14:textId="77777777" w:rsidR="00103651" w:rsidRPr="00390474" w:rsidRDefault="00E36DD3" w:rsidP="000F080F">
      <w:pPr>
        <w:pStyle w:val="BodyText"/>
        <w:spacing w:before="158" w:line="259" w:lineRule="auto"/>
        <w:ind w:right="180"/>
        <w:jc w:val="both"/>
        <w:rPr>
          <w:rFonts w:cs="Times New Roman"/>
        </w:rPr>
      </w:pPr>
      <w:r w:rsidRPr="00390474">
        <w:rPr>
          <w:rFonts w:cs="Times New Roman"/>
        </w:rPr>
        <w:t>A Major Organ Transplant benefit is not payable if the major organ transplant results from a covered critical illness for which a benefit has been paid.</w:t>
      </w:r>
    </w:p>
    <w:p w14:paraId="4DA257B7"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Party to a Civil Union: In Illinois, a person who has established a civil union pursuant to the Illinois Religious Freedom Protection and Civil Union Act.</w:t>
      </w:r>
    </w:p>
    <w:p w14:paraId="680BE5E3" w14:textId="77777777" w:rsidR="00103651" w:rsidRPr="00390474" w:rsidRDefault="00E36DD3" w:rsidP="000F080F">
      <w:pPr>
        <w:pStyle w:val="BodyText"/>
        <w:spacing w:before="161" w:line="398" w:lineRule="auto"/>
        <w:ind w:right="180"/>
        <w:rPr>
          <w:rFonts w:cs="Times New Roman"/>
        </w:rPr>
      </w:pPr>
      <w:r w:rsidRPr="00390474">
        <w:rPr>
          <w:rFonts w:cs="Times New Roman"/>
        </w:rPr>
        <w:t>Pathologist is a doctor who is licensed: To practice medicine, and By the American Board of Pathology to practice pathologic anatomy. A Pathologist also includes an Osteopathic Pathologist who is certified by the Osteopathic Board of Pathology.</w:t>
      </w:r>
    </w:p>
    <w:p w14:paraId="2B7F3093" w14:textId="77777777" w:rsidR="00103651" w:rsidRPr="00390474" w:rsidRDefault="00E36DD3" w:rsidP="000F080F">
      <w:pPr>
        <w:pStyle w:val="BodyText"/>
        <w:spacing w:before="7" w:line="259" w:lineRule="auto"/>
        <w:ind w:right="180"/>
        <w:jc w:val="both"/>
        <w:rPr>
          <w:rFonts w:cs="Times New Roman"/>
        </w:rPr>
      </w:pPr>
      <w:r w:rsidRPr="00390474">
        <w:rPr>
          <w:rFonts w:cs="Times New Roman"/>
        </w:rPr>
        <w:t>Signs and/or symptoms are the evidence of disease or physical disturbance observed by a doctor or other medical professional. The doctor (or other medical professional) must observe these signs while acting within the scope of his license.</w:t>
      </w:r>
    </w:p>
    <w:p w14:paraId="49773B96" w14:textId="77777777" w:rsidR="00103651" w:rsidRPr="00390474" w:rsidRDefault="00E36DD3" w:rsidP="000F080F">
      <w:pPr>
        <w:pStyle w:val="BodyText"/>
        <w:spacing w:before="158" w:line="261" w:lineRule="auto"/>
        <w:ind w:right="180"/>
        <w:jc w:val="both"/>
        <w:rPr>
          <w:rFonts w:cs="Times New Roman"/>
        </w:rPr>
      </w:pPr>
      <w:r w:rsidRPr="00390474">
        <w:rPr>
          <w:rFonts w:cs="Times New Roman"/>
        </w:rPr>
        <w:t>Stroke means apoplexy due to rupture or acute occlusion of a cerebral artery. The apoplexy must cause complete or partial loss of function involving the motion or sensation of a part of the body and must last more than 24 hours. Stroke must be either: Ischemic:</w:t>
      </w:r>
    </w:p>
    <w:p w14:paraId="7E35CE91" w14:textId="000A1620" w:rsidR="00103651" w:rsidRDefault="00E36DD3" w:rsidP="000F080F">
      <w:pPr>
        <w:pStyle w:val="BodyText"/>
        <w:spacing w:before="156" w:line="259" w:lineRule="auto"/>
        <w:ind w:right="180"/>
        <w:jc w:val="both"/>
        <w:rPr>
          <w:rFonts w:cs="Times New Roman"/>
        </w:rPr>
      </w:pPr>
      <w:r w:rsidRPr="00390474">
        <w:rPr>
          <w:rFonts w:cs="Times New Roman"/>
        </w:rPr>
        <w:t>Due to advanced arteriosclerosis or arteriosclerosis of the arteries of the neck or brain, or vascular embolism, or Hemorrhagic: Due to uncontrolled hypertension, malignant hypertension, brain aneurysm, or arteriovenous malformation.</w:t>
      </w:r>
    </w:p>
    <w:p w14:paraId="1DFF7ED4" w14:textId="77777777" w:rsidR="00AA0815" w:rsidRPr="00390474" w:rsidRDefault="00AA0815" w:rsidP="000F080F">
      <w:pPr>
        <w:pStyle w:val="BodyText"/>
        <w:spacing w:before="156" w:line="259" w:lineRule="auto"/>
        <w:ind w:right="180"/>
        <w:jc w:val="both"/>
        <w:rPr>
          <w:rFonts w:cs="Times New Roman"/>
        </w:rPr>
      </w:pPr>
    </w:p>
    <w:p w14:paraId="71429226" w14:textId="77777777" w:rsidR="00103651" w:rsidRPr="00390474" w:rsidRDefault="00E36DD3" w:rsidP="000F080F">
      <w:pPr>
        <w:pStyle w:val="BodyText"/>
        <w:spacing w:before="161"/>
        <w:ind w:right="180"/>
        <w:jc w:val="both"/>
        <w:rPr>
          <w:rFonts w:cs="Times New Roman"/>
        </w:rPr>
      </w:pPr>
      <w:r w:rsidRPr="00390474">
        <w:rPr>
          <w:rFonts w:cs="Times New Roman"/>
        </w:rPr>
        <w:lastRenderedPageBreak/>
        <w:t>The stroke must be positively diagnosed by a doctor based upon documented neurological deficits and confirmatory neuroimaging studies.</w:t>
      </w:r>
    </w:p>
    <w:p w14:paraId="379A72C0" w14:textId="77777777" w:rsidR="00103651" w:rsidRPr="00390474" w:rsidRDefault="00E36DD3" w:rsidP="000F080F">
      <w:pPr>
        <w:pStyle w:val="BodyText"/>
        <w:spacing w:before="50" w:line="259" w:lineRule="auto"/>
        <w:ind w:right="180"/>
        <w:jc w:val="both"/>
        <w:rPr>
          <w:rFonts w:cs="Times New Roman"/>
        </w:rPr>
      </w:pPr>
      <w:r w:rsidRPr="00390474">
        <w:rPr>
          <w:rFonts w:cs="Times New Roman"/>
        </w:rPr>
        <w:t>Stroke does not include: Transient Ischemic Attacks (TIAs) Head injury Chronic cerebrovascular insufficiency Reversible ischemic neurological deficits unless brain tissue damage is confirmed by neurological imaging.</w:t>
      </w:r>
    </w:p>
    <w:p w14:paraId="3B310B50" w14:textId="59CD3408" w:rsidR="00103651" w:rsidRPr="00390474" w:rsidRDefault="00E36DD3" w:rsidP="000F080F">
      <w:pPr>
        <w:pStyle w:val="BodyText"/>
        <w:spacing w:before="159" w:line="259" w:lineRule="auto"/>
        <w:ind w:right="180"/>
        <w:jc w:val="both"/>
        <w:rPr>
          <w:rFonts w:cs="Times New Roman"/>
        </w:rPr>
      </w:pPr>
      <w:r w:rsidRPr="00390474">
        <w:rPr>
          <w:rFonts w:cs="Times New Roman"/>
        </w:rPr>
        <w:t xml:space="preserve">Stroke will be covered only if the Insured submits evidence of the neurological damage by providing: Computed Axial Tomography (CAT scan) images, or Magnetic Resonance </w:t>
      </w:r>
      <w:r w:rsidR="00B64F23" w:rsidRPr="00390474">
        <w:rPr>
          <w:rFonts w:cs="Times New Roman"/>
        </w:rPr>
        <w:t>Imaging (</w:t>
      </w:r>
      <w:r w:rsidRPr="00390474">
        <w:rPr>
          <w:rFonts w:cs="Times New Roman"/>
        </w:rPr>
        <w:t>MRI).</w:t>
      </w:r>
    </w:p>
    <w:p w14:paraId="638BD48D"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Sudden Cardiac Arrest is the sudden, unexpected loss of heart function in which the heart, abruptly and without warning, stops working as a result of an internal electrical system heart malfunction due to coronary artery disease, cardiomyopathy, or hypertension.</w:t>
      </w:r>
    </w:p>
    <w:p w14:paraId="066612EC"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Sudden Cardiac Arrest is not a heart attack (myocardial infarction). A sudden cardiac arrest benefit is not payable if the sudden cardiac arrest is caused by or contributed to by a heart attack (myocardial infarction).</w:t>
      </w:r>
    </w:p>
    <w:p w14:paraId="14F09837" w14:textId="7952E309" w:rsidR="00103651" w:rsidRPr="00390474" w:rsidRDefault="00E36DD3" w:rsidP="000F080F">
      <w:pPr>
        <w:pStyle w:val="BodyText"/>
        <w:spacing w:before="161" w:line="259" w:lineRule="auto"/>
        <w:ind w:right="180"/>
        <w:rPr>
          <w:rFonts w:cs="Times New Roman"/>
        </w:rPr>
      </w:pPr>
      <w:r w:rsidRPr="00390474">
        <w:rPr>
          <w:rFonts w:cs="Times New Roman"/>
        </w:rPr>
        <w:t xml:space="preserve">Total Disability or Totally Disabled means you are: Not working at any job for pay or benefits, Under the care of a doctor for the treatment of a covered critical illness, and Unable to Work, which means either: During the first 365 days of total disability, you are unable to work at the occupation you were performing when your total disability began; or After the first 365 days of total disability, you are unable </w:t>
      </w:r>
      <w:r w:rsidR="00B64F23" w:rsidRPr="00390474">
        <w:rPr>
          <w:rFonts w:cs="Times New Roman"/>
        </w:rPr>
        <w:t xml:space="preserve"> </w:t>
      </w:r>
      <w:r w:rsidRPr="00390474">
        <w:rPr>
          <w:rFonts w:cs="Times New Roman"/>
        </w:rPr>
        <w:t>to</w:t>
      </w:r>
      <w:r w:rsidR="00B64F23" w:rsidRPr="00390474">
        <w:rPr>
          <w:rFonts w:cs="Times New Roman"/>
        </w:rPr>
        <w:t xml:space="preserve"> </w:t>
      </w:r>
      <w:r w:rsidRPr="00390474">
        <w:rPr>
          <w:rFonts w:cs="Times New Roman"/>
        </w:rPr>
        <w:t>work</w:t>
      </w:r>
      <w:r w:rsidR="00B64F23" w:rsidRPr="00390474">
        <w:rPr>
          <w:rFonts w:cs="Times New Roman"/>
        </w:rPr>
        <w:t xml:space="preserve"> </w:t>
      </w:r>
      <w:r w:rsidRPr="00390474">
        <w:rPr>
          <w:rFonts w:cs="Times New Roman"/>
        </w:rPr>
        <w:t>at</w:t>
      </w:r>
      <w:r w:rsidR="00B64F23" w:rsidRPr="00390474">
        <w:rPr>
          <w:rFonts w:cs="Times New Roman"/>
        </w:rPr>
        <w:t xml:space="preserve"> </w:t>
      </w:r>
      <w:r w:rsidRPr="00390474">
        <w:rPr>
          <w:rFonts w:cs="Times New Roman"/>
        </w:rPr>
        <w:t>any gainful occupation</w:t>
      </w:r>
      <w:r w:rsidR="00B64F23" w:rsidRPr="00390474">
        <w:rPr>
          <w:rFonts w:cs="Times New Roman"/>
        </w:rPr>
        <w:t xml:space="preserve"> </w:t>
      </w:r>
      <w:r w:rsidRPr="00390474">
        <w:rPr>
          <w:rFonts w:cs="Times New Roman"/>
        </w:rPr>
        <w:t>for</w:t>
      </w:r>
      <w:r w:rsidR="00B64F23" w:rsidRPr="00390474">
        <w:rPr>
          <w:rFonts w:cs="Times New Roman"/>
        </w:rPr>
        <w:t xml:space="preserve"> </w:t>
      </w:r>
      <w:r w:rsidRPr="00390474">
        <w:rPr>
          <w:rFonts w:cs="Times New Roman"/>
        </w:rPr>
        <w:t>which</w:t>
      </w:r>
      <w:r w:rsidR="00B64F23" w:rsidRPr="00390474">
        <w:rPr>
          <w:rFonts w:cs="Times New Roman"/>
        </w:rPr>
        <w:t xml:space="preserve"> </w:t>
      </w:r>
      <w:r w:rsidRPr="00390474">
        <w:rPr>
          <w:rFonts w:cs="Times New Roman"/>
        </w:rPr>
        <w:t>you</w:t>
      </w:r>
      <w:r w:rsidR="00B64F23" w:rsidRPr="00390474">
        <w:rPr>
          <w:rFonts w:cs="Times New Roman"/>
        </w:rPr>
        <w:t xml:space="preserve"> </w:t>
      </w:r>
      <w:r w:rsidRPr="00390474">
        <w:rPr>
          <w:rFonts w:cs="Times New Roman"/>
        </w:rPr>
        <w:t>are suited by education, training, or experience.</w:t>
      </w:r>
    </w:p>
    <w:p w14:paraId="6D0C3D76"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Treatment or Medical Treatment is the consultation, care, or services provided by a doctor. This includes receiving any diagnostic measures and taking prescribed drugs and medicines.</w:t>
      </w:r>
    </w:p>
    <w:p w14:paraId="099EBCA6" w14:textId="5EC3DFE5" w:rsidR="00103651" w:rsidRPr="00390474" w:rsidRDefault="00E36DD3" w:rsidP="000F080F">
      <w:pPr>
        <w:pStyle w:val="BodyText"/>
        <w:spacing w:before="161" w:line="259" w:lineRule="auto"/>
        <w:ind w:right="180"/>
        <w:jc w:val="both"/>
        <w:rPr>
          <w:rFonts w:cs="Times New Roman"/>
        </w:rPr>
      </w:pPr>
      <w:r w:rsidRPr="00390474">
        <w:rPr>
          <w:rFonts w:cs="Times New Roman"/>
        </w:rPr>
        <w:t xml:space="preserve">Treatment-Free </w:t>
      </w:r>
      <w:r w:rsidR="00B64F23" w:rsidRPr="00390474">
        <w:rPr>
          <w:rFonts w:cs="Times New Roman"/>
        </w:rPr>
        <w:t>from</w:t>
      </w:r>
      <w:r w:rsidRPr="00390474">
        <w:rPr>
          <w:rFonts w:cs="Times New Roman"/>
        </w:rPr>
        <w:t xml:space="preserve"> Cancer refers to the period of time without the consultation, care, or services provided by a doctor. This includes receiving diagnostic measures and taking</w:t>
      </w:r>
    </w:p>
    <w:p w14:paraId="29B7EB9F"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prescribed drugs and medicines. Treatment does not include maintenance drug therapy or routine follow-up visits to verify whether cancer or carcinoma in situ has returned.</w:t>
      </w:r>
    </w:p>
    <w:p w14:paraId="0FD6F8E6"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Severe Burn or Severely Burned means a burn resulting from fire, heat, caustics, electricity, or radiation. The burn must: Be a full-thickness or third-degree burn, as determined by a doctor. A Full-Thickness Burn or Third-Degree Burn is the destruction of the skin through the entire thickness or depth of the dermis (or possibly into underlying tissues). This results in loss of fluid and sometimes shock. Cause cosmetic disfigurement to the body’s surface area of at least 35 square inches. Be caused solely by or be solely attributed to a covered accident.</w:t>
      </w:r>
    </w:p>
    <w:p w14:paraId="451743A1"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Coma means a state of continuous, profound unconsciousness, lasting at least seven consecutive days, and characterized by the absence of: Spontaneous eye movements, Response to painful stimuli, and Vocalization.</w:t>
      </w:r>
    </w:p>
    <w:p w14:paraId="288A5A8C" w14:textId="1D04603C" w:rsidR="00103651" w:rsidRPr="00390474" w:rsidRDefault="00E36DD3" w:rsidP="000F080F">
      <w:pPr>
        <w:pStyle w:val="BodyText"/>
        <w:spacing w:before="158" w:line="261" w:lineRule="auto"/>
        <w:ind w:right="180"/>
        <w:jc w:val="both"/>
        <w:rPr>
          <w:rFonts w:cs="Times New Roman"/>
        </w:rPr>
      </w:pPr>
      <w:r w:rsidRPr="00390474">
        <w:rPr>
          <w:rFonts w:cs="Times New Roman"/>
        </w:rPr>
        <w:t>Coma</w:t>
      </w:r>
      <w:r w:rsidR="00B64F23" w:rsidRPr="00390474">
        <w:rPr>
          <w:rFonts w:cs="Times New Roman"/>
        </w:rPr>
        <w:t xml:space="preserve"> </w:t>
      </w:r>
      <w:r w:rsidRPr="00390474">
        <w:rPr>
          <w:rFonts w:cs="Times New Roman"/>
        </w:rPr>
        <w:t>does</w:t>
      </w:r>
      <w:r w:rsidR="00B64F23" w:rsidRPr="00390474">
        <w:rPr>
          <w:rFonts w:cs="Times New Roman"/>
        </w:rPr>
        <w:t xml:space="preserve"> </w:t>
      </w:r>
      <w:r w:rsidRPr="00390474">
        <w:rPr>
          <w:rFonts w:cs="Times New Roman"/>
        </w:rPr>
        <w:t>not</w:t>
      </w:r>
      <w:r w:rsidR="00B64F23" w:rsidRPr="00390474">
        <w:rPr>
          <w:rFonts w:cs="Times New Roman"/>
        </w:rPr>
        <w:t xml:space="preserve"> </w:t>
      </w:r>
      <w:r w:rsidRPr="00390474">
        <w:rPr>
          <w:rFonts w:cs="Times New Roman"/>
        </w:rPr>
        <w:t>include</w:t>
      </w:r>
      <w:r w:rsidR="00B64F23" w:rsidRPr="00390474">
        <w:rPr>
          <w:rFonts w:cs="Times New Roman"/>
        </w:rPr>
        <w:t xml:space="preserve"> </w:t>
      </w:r>
      <w:r w:rsidRPr="00390474">
        <w:rPr>
          <w:rFonts w:cs="Times New Roman"/>
        </w:rPr>
        <w:t>a</w:t>
      </w:r>
      <w:r w:rsidR="00B64F23" w:rsidRPr="00390474">
        <w:rPr>
          <w:rFonts w:cs="Times New Roman"/>
        </w:rPr>
        <w:t xml:space="preserve"> </w:t>
      </w:r>
      <w:r w:rsidRPr="00390474">
        <w:rPr>
          <w:rFonts w:cs="Times New Roman"/>
        </w:rPr>
        <w:t>medically-induced coma. To</w:t>
      </w:r>
      <w:r w:rsidR="00B64F23" w:rsidRPr="00390474">
        <w:rPr>
          <w:rFonts w:cs="Times New Roman"/>
        </w:rPr>
        <w:t xml:space="preserve"> </w:t>
      </w:r>
      <w:r w:rsidRPr="00390474">
        <w:rPr>
          <w:rFonts w:cs="Times New Roman"/>
        </w:rPr>
        <w:t>be payable as an Accident benefit, the coma must be caused solely by or be solely attributed to a covered accident. To be</w:t>
      </w:r>
    </w:p>
    <w:p w14:paraId="5EC06547" w14:textId="77777777" w:rsidR="00103651" w:rsidRPr="00390474" w:rsidRDefault="00E36DD3" w:rsidP="000F080F">
      <w:pPr>
        <w:pStyle w:val="BodyText"/>
        <w:spacing w:before="156" w:line="259" w:lineRule="auto"/>
        <w:ind w:right="180"/>
        <w:jc w:val="both"/>
        <w:rPr>
          <w:rFonts w:cs="Times New Roman"/>
        </w:rPr>
      </w:pPr>
      <w:r w:rsidRPr="00390474">
        <w:rPr>
          <w:rFonts w:cs="Times New Roman"/>
        </w:rPr>
        <w:t>considered a critical illness, the coma must be caused solely by or be solely attributed to one of the following diseases: Brain Aneurysm, Diabetes Encephalitis, Epilepsy, Hyperglycemia, Hypoglycemia, Meningitis.</w:t>
      </w:r>
    </w:p>
    <w:p w14:paraId="15FA4C62" w14:textId="5CA7B4A9" w:rsidR="00103651" w:rsidRDefault="00E36DD3" w:rsidP="000F080F">
      <w:pPr>
        <w:pStyle w:val="BodyText"/>
        <w:spacing w:before="161" w:line="259" w:lineRule="auto"/>
        <w:ind w:right="180"/>
        <w:jc w:val="both"/>
        <w:rPr>
          <w:rFonts w:cs="Times New Roman"/>
        </w:rPr>
      </w:pPr>
      <w:r w:rsidRPr="00390474">
        <w:rPr>
          <w:rFonts w:cs="Times New Roman"/>
        </w:rPr>
        <w:t>Paralysis or Paralyzed means the permanent, total, and irreversible loss of muscle function to the whole of at least two limbs. To be payable as an Accident benefit, the paralysis must be caused solely by or be solely attributed to a covered accident. To be considered a critical illness, paralysis must be caused solely by or be solely attributed to one or more of the following diseases: Amyotrophic lateral sclerosis, Cerebral palsy, Parkinson’s disease, Poliomyelitis.</w:t>
      </w:r>
    </w:p>
    <w:p w14:paraId="28CA9714" w14:textId="77777777" w:rsidR="00A156DB" w:rsidRPr="00390474" w:rsidRDefault="00A156DB">
      <w:pPr>
        <w:pStyle w:val="BodyText"/>
        <w:spacing w:before="161" w:line="259" w:lineRule="auto"/>
        <w:ind w:right="113"/>
        <w:jc w:val="both"/>
        <w:rPr>
          <w:rFonts w:cs="Times New Roman"/>
        </w:rPr>
      </w:pPr>
    </w:p>
    <w:p w14:paraId="3E50FB2E" w14:textId="77777777" w:rsidR="00103651" w:rsidRPr="00390474" w:rsidRDefault="00E36DD3" w:rsidP="000F080F">
      <w:pPr>
        <w:pStyle w:val="BodyText"/>
        <w:spacing w:before="161"/>
        <w:ind w:right="180"/>
        <w:jc w:val="both"/>
        <w:rPr>
          <w:rFonts w:cs="Times New Roman"/>
        </w:rPr>
      </w:pPr>
      <w:r w:rsidRPr="00390474">
        <w:rPr>
          <w:rFonts w:cs="Times New Roman"/>
        </w:rPr>
        <w:t>The diagnosis of paralysis must be supported by neurological evidence.</w:t>
      </w:r>
    </w:p>
    <w:p w14:paraId="43C0FAAA" w14:textId="77777777" w:rsidR="00103651" w:rsidRPr="00390474" w:rsidRDefault="00E36DD3" w:rsidP="000F080F">
      <w:pPr>
        <w:pStyle w:val="BodyText"/>
        <w:spacing w:before="183" w:line="259" w:lineRule="auto"/>
        <w:ind w:right="180"/>
        <w:jc w:val="both"/>
        <w:rPr>
          <w:rFonts w:cs="Times New Roman"/>
        </w:rPr>
      </w:pPr>
      <w:r w:rsidRPr="00390474">
        <w:rPr>
          <w:rFonts w:cs="Times New Roman"/>
        </w:rPr>
        <w:t>Loss of Sight means the total and irreversible loss of all sight in both eyes. To be payable as an Accident benefit, loss of sight must be caused solely by or be solely attributed to a covered accident. To be considered a critical illness, loss of sight must be caused solely by or be solely attributed to one of the following diseases: Retinal disease, Optic nerve disease, Hypoxia.</w:t>
      </w:r>
    </w:p>
    <w:p w14:paraId="5D5D1543"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Loss of Speech means the total and permanent loss of the ability to speak. To be payable as an Accident benefit, loss of speech must be caused solely by or be solely attributed to a</w:t>
      </w:r>
    </w:p>
    <w:p w14:paraId="0AE9DAD7" w14:textId="4E31D4BB" w:rsidR="00103651" w:rsidRPr="00390474" w:rsidRDefault="00E36DD3" w:rsidP="000F080F">
      <w:pPr>
        <w:pStyle w:val="BodyText"/>
        <w:spacing w:before="50" w:line="259" w:lineRule="auto"/>
        <w:ind w:right="180"/>
        <w:jc w:val="both"/>
        <w:rPr>
          <w:rFonts w:cs="Times New Roman"/>
        </w:rPr>
      </w:pPr>
      <w:r w:rsidRPr="00390474">
        <w:rPr>
          <w:rFonts w:cs="Times New Roman"/>
        </w:rPr>
        <w:t>covered accident. To be considered a critical illness, loss of speech must be caused solely by or be solely attributable to one of the following diseases: Alzheimer’s disease,</w:t>
      </w:r>
      <w:r w:rsidR="00B64F23" w:rsidRPr="00390474">
        <w:rPr>
          <w:rFonts w:cs="Times New Roman"/>
        </w:rPr>
        <w:t xml:space="preserve"> </w:t>
      </w:r>
      <w:r w:rsidRPr="00390474">
        <w:rPr>
          <w:rFonts w:cs="Times New Roman"/>
        </w:rPr>
        <w:t>Arteriovenous malformation.</w:t>
      </w:r>
    </w:p>
    <w:p w14:paraId="487D3363" w14:textId="77777777" w:rsidR="00103651" w:rsidRPr="00390474" w:rsidRDefault="00E36DD3" w:rsidP="000F080F">
      <w:pPr>
        <w:pStyle w:val="BodyText"/>
        <w:spacing w:before="159" w:line="259" w:lineRule="auto"/>
        <w:ind w:right="180"/>
        <w:jc w:val="both"/>
        <w:rPr>
          <w:rFonts w:cs="Times New Roman"/>
        </w:rPr>
      </w:pPr>
      <w:r w:rsidRPr="00390474">
        <w:rPr>
          <w:rFonts w:cs="Times New Roman"/>
        </w:rPr>
        <w:t>Loss of Hearing means the total and irreversible loss of hearing in both ears. Loss of hearing does not include hearing loss that can be corrected by the use of a hearing aid or device.</w:t>
      </w:r>
    </w:p>
    <w:p w14:paraId="0629292C"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To be payable as an Accident benefit, loss of hearing must be caused solely by or be solely attributed to a covered accident. To be considered a critical illness, loss of hearing must be caused solely by or be solely attributed to one of the following diseases: Alport syndrome, Autoimmune inner ear disease, Chicken pox, Diabetes, Goldenhar syndrome, Meniere’s disease, Meningitis, Mumps.</w:t>
      </w:r>
    </w:p>
    <w:p w14:paraId="741D260B" w14:textId="77777777" w:rsidR="00103651" w:rsidRPr="00390474" w:rsidRDefault="00E36DD3" w:rsidP="000F080F">
      <w:pPr>
        <w:pStyle w:val="Heading1"/>
        <w:spacing w:before="161"/>
        <w:ind w:left="111" w:right="180"/>
        <w:jc w:val="both"/>
        <w:rPr>
          <w:rFonts w:cs="Times New Roman"/>
          <w:b w:val="0"/>
          <w:bCs w:val="0"/>
        </w:rPr>
      </w:pPr>
      <w:r w:rsidRPr="00390474">
        <w:rPr>
          <w:rFonts w:cs="Times New Roman"/>
        </w:rPr>
        <w:t>PROGRESSIVE DISEASES RIDER</w:t>
      </w:r>
    </w:p>
    <w:p w14:paraId="1D496285" w14:textId="77777777" w:rsidR="00103651" w:rsidRPr="00390474" w:rsidRDefault="00E36DD3" w:rsidP="000F080F">
      <w:pPr>
        <w:pStyle w:val="BodyText"/>
        <w:spacing w:before="182" w:line="259" w:lineRule="auto"/>
        <w:ind w:right="180"/>
        <w:jc w:val="both"/>
        <w:rPr>
          <w:rFonts w:cs="Times New Roman"/>
        </w:rPr>
      </w:pPr>
      <w:r w:rsidRPr="00390474">
        <w:rPr>
          <w:rFonts w:cs="Times New Roman"/>
        </w:rPr>
        <w:t>All limitations and exclusions that apply to the critical illness plan also apply to the rider unless amended by the rider. Date of Diagnosis is defined for each specified critical illness as follows: Amyotrophic Lateral Sclerosis (ALS or Lou Gehrig’s Disease): The date a Doctor Diagnoses an Insured as having ALS and where such Diagnosis is supported by medical records. Sustained Multiple Sclerosis: The date a Doctor Diagnoses an Insured as having Multiple Sclerosis and where such Diagnosis is supported by medical records.</w:t>
      </w:r>
    </w:p>
    <w:p w14:paraId="235538CC"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Amyotrophic Lateral Sclerosis (ALS or Lou Gehrig’s Disease) means a chronic, progressive motor neuron disease occurring when nerve cells in the brain and spinal cord that control voluntary movement degenerate, causing muscle weakness and atrophy, eventually leading to paralysis.</w:t>
      </w:r>
    </w:p>
    <w:p w14:paraId="1770B198"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Sustained Multiple Sclerosis means a chronic degenerative disease of the central nervous system in which gradual destruction of myelin occurs in the brain or spinal cord or</w:t>
      </w:r>
    </w:p>
    <w:p w14:paraId="5959D2A2"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both, interfering with the nerve pathways. Sustained Multiple Sclerosis results in one of the following symptoms for at least 90 consecutive days: Muscular weakness, Loss of coordination, Speech disturbances, or Visual disturbances.</w:t>
      </w:r>
    </w:p>
    <w:p w14:paraId="65F27674" w14:textId="77777777" w:rsidR="00103651" w:rsidRPr="00390474" w:rsidRDefault="00E36DD3" w:rsidP="000F080F">
      <w:pPr>
        <w:pStyle w:val="Heading1"/>
        <w:spacing w:before="161"/>
        <w:ind w:left="111" w:right="180"/>
        <w:jc w:val="both"/>
        <w:rPr>
          <w:rFonts w:cs="Times New Roman"/>
          <w:b w:val="0"/>
          <w:bCs w:val="0"/>
        </w:rPr>
      </w:pPr>
      <w:r w:rsidRPr="00390474">
        <w:rPr>
          <w:rFonts w:cs="Times New Roman"/>
        </w:rPr>
        <w:t>OPTIONAL BENEFITS RIDER</w:t>
      </w:r>
    </w:p>
    <w:p w14:paraId="21B725AC" w14:textId="77777777" w:rsidR="00103651" w:rsidRPr="00390474" w:rsidRDefault="00E36DD3" w:rsidP="000F080F">
      <w:pPr>
        <w:pStyle w:val="BodyText"/>
        <w:spacing w:before="180"/>
        <w:ind w:right="180"/>
        <w:jc w:val="both"/>
        <w:rPr>
          <w:rFonts w:cs="Times New Roman"/>
        </w:rPr>
      </w:pPr>
      <w:r w:rsidRPr="00390474">
        <w:rPr>
          <w:rFonts w:cs="Times New Roman"/>
        </w:rPr>
        <w:t>All limitations and exclusions that apply to the critical illness plan also apply to the rider unless amended by the rider.</w:t>
      </w:r>
    </w:p>
    <w:p w14:paraId="0A2CEFAF" w14:textId="77777777" w:rsidR="00103651" w:rsidRPr="00390474" w:rsidRDefault="00E36DD3" w:rsidP="000F080F">
      <w:pPr>
        <w:pStyle w:val="BodyText"/>
        <w:spacing w:before="182" w:line="259" w:lineRule="auto"/>
        <w:ind w:right="180"/>
        <w:jc w:val="both"/>
        <w:rPr>
          <w:rFonts w:cs="Times New Roman"/>
        </w:rPr>
      </w:pPr>
      <w:r w:rsidRPr="00390474">
        <w:rPr>
          <w:rFonts w:cs="Times New Roman"/>
        </w:rPr>
        <w:t>Date of Diagnosis is defined as follows: Advanced Alzheimer’s Disease: The date a doctor diagnoses the insured as incapacitated due to Alzheimer’s disease. Advanced Parkinson’s Disease: The date a doctor diagnoses the insured as incapacitated due to Parkinson’s disease. Benign Brain Tumor: The date a doctor determines a benign brain tumor is present based on examination of tissue (biopsy or surgical excision) or specific neuroradiological examination.</w:t>
      </w:r>
    </w:p>
    <w:p w14:paraId="0C0F9171" w14:textId="77777777" w:rsidR="00C20566" w:rsidRDefault="00C20566" w:rsidP="000F080F">
      <w:pPr>
        <w:pStyle w:val="BodyText"/>
        <w:spacing w:before="161"/>
        <w:ind w:right="180"/>
        <w:jc w:val="both"/>
        <w:rPr>
          <w:rFonts w:cs="Times New Roman"/>
        </w:rPr>
      </w:pPr>
    </w:p>
    <w:p w14:paraId="00EEB771" w14:textId="77777777" w:rsidR="00C20566" w:rsidRDefault="00C20566" w:rsidP="00C20566">
      <w:pPr>
        <w:pStyle w:val="BodyText"/>
        <w:spacing w:before="161"/>
        <w:jc w:val="both"/>
        <w:rPr>
          <w:rFonts w:cs="Times New Roman"/>
        </w:rPr>
      </w:pPr>
    </w:p>
    <w:p w14:paraId="768B024B" w14:textId="4C4B5452" w:rsidR="00C20566" w:rsidRPr="00390474" w:rsidRDefault="00E36DD3" w:rsidP="000F080F">
      <w:pPr>
        <w:pStyle w:val="BodyText"/>
        <w:spacing w:before="161"/>
        <w:ind w:right="180"/>
        <w:jc w:val="both"/>
        <w:rPr>
          <w:rFonts w:cs="Times New Roman"/>
        </w:rPr>
      </w:pPr>
      <w:r w:rsidRPr="00390474">
        <w:rPr>
          <w:rFonts w:cs="Times New Roman"/>
        </w:rPr>
        <w:t>Optional Benefit is one of the illnesses defined below and shown in the rider schedule:</w:t>
      </w:r>
    </w:p>
    <w:p w14:paraId="3B6EB522" w14:textId="77777777" w:rsidR="00103651" w:rsidRPr="00390474" w:rsidRDefault="00E36DD3" w:rsidP="000F080F">
      <w:pPr>
        <w:pStyle w:val="BodyText"/>
        <w:spacing w:before="183" w:line="259" w:lineRule="auto"/>
        <w:ind w:right="180"/>
        <w:jc w:val="both"/>
        <w:rPr>
          <w:rFonts w:cs="Times New Roman"/>
        </w:rPr>
      </w:pPr>
      <w:r w:rsidRPr="00390474">
        <w:rPr>
          <w:rFonts w:cs="Times New Roman"/>
        </w:rPr>
        <w:t>Advanced Alzheimer’s Disease means Alzheimer’s Disease that causes the insured to be incapacitated. Alzheimer’s Disease is a progressive degenerative disease of the brain that is diagnosed by a psychiatrist or neurologist as Alzheimer’s Disease.</w:t>
      </w:r>
    </w:p>
    <w:p w14:paraId="2127BF2E" w14:textId="63FA9D86" w:rsidR="00103651" w:rsidRPr="00390474" w:rsidRDefault="00E36DD3" w:rsidP="000F080F">
      <w:pPr>
        <w:pStyle w:val="BodyText"/>
        <w:spacing w:before="161" w:line="259" w:lineRule="auto"/>
        <w:ind w:right="180"/>
        <w:jc w:val="both"/>
        <w:rPr>
          <w:rFonts w:cs="Times New Roman"/>
        </w:rPr>
      </w:pPr>
      <w:r w:rsidRPr="00390474">
        <w:rPr>
          <w:rFonts w:cs="Times New Roman"/>
        </w:rPr>
        <w:t xml:space="preserve">To be incapacitated due to Alzheimer’s Disease, the insured must: Exhibit the loss of intellectual capacity involving impairment of memory and judgment, resulting in a significant reduction in mental and social functioning, and </w:t>
      </w:r>
      <w:r w:rsidR="00B64F23" w:rsidRPr="00390474">
        <w:rPr>
          <w:rFonts w:cs="Times New Roman"/>
        </w:rPr>
        <w:t>require</w:t>
      </w:r>
      <w:r w:rsidRPr="00390474">
        <w:rPr>
          <w:rFonts w:cs="Times New Roman"/>
        </w:rPr>
        <w:t xml:space="preserve"> substantial physical assistance from another adult to perform at least three ADLs.</w:t>
      </w:r>
    </w:p>
    <w:p w14:paraId="0CDE1BC9"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Advanced Parkinson’s Disease means Parkinson’s Disease that causes the insured to be incapacitated. Parkinson’s Disease is a brain disorder that is diagnosed by a psychiatrist or neurologist as Parkinson’s Disease. To be incapacitated due to Parkinson’s Disease, the insured must: Exhibit at least two of the following clinical manifestations: Muscle rigidity,</w:t>
      </w:r>
    </w:p>
    <w:p w14:paraId="3FDC99DA" w14:textId="306A5C00" w:rsidR="00103651" w:rsidRPr="00390474" w:rsidRDefault="00E36DD3" w:rsidP="000F080F">
      <w:pPr>
        <w:pStyle w:val="BodyText"/>
        <w:spacing w:before="161" w:line="259" w:lineRule="auto"/>
        <w:ind w:right="180"/>
        <w:jc w:val="both"/>
        <w:rPr>
          <w:rFonts w:cs="Times New Roman"/>
        </w:rPr>
      </w:pPr>
      <w:r w:rsidRPr="00390474">
        <w:rPr>
          <w:rFonts w:cs="Times New Roman"/>
        </w:rPr>
        <w:t xml:space="preserve">Tremor, </w:t>
      </w:r>
      <w:r w:rsidR="00B64F23" w:rsidRPr="00390474">
        <w:rPr>
          <w:rFonts w:cs="Times New Roman"/>
        </w:rPr>
        <w:t>Bradykinesias</w:t>
      </w:r>
      <w:r w:rsidRPr="00390474">
        <w:rPr>
          <w:rFonts w:cs="Times New Roman"/>
        </w:rPr>
        <w:t xml:space="preserve"> (abnormal slowness of movement, sluggishness of physical and mental responses), and </w:t>
      </w:r>
      <w:r w:rsidR="00B64F23" w:rsidRPr="00390474">
        <w:rPr>
          <w:rFonts w:cs="Times New Roman"/>
        </w:rPr>
        <w:t>require</w:t>
      </w:r>
      <w:r w:rsidRPr="00390474">
        <w:rPr>
          <w:rFonts w:cs="Times New Roman"/>
        </w:rPr>
        <w:t xml:space="preserve"> substantial physical assistance from another adult to perform at least three ADLs.</w:t>
      </w:r>
    </w:p>
    <w:p w14:paraId="0D072401" w14:textId="77777777" w:rsidR="00103651" w:rsidRPr="00390474" w:rsidRDefault="00E36DD3" w:rsidP="000F080F">
      <w:pPr>
        <w:pStyle w:val="BodyText"/>
        <w:spacing w:before="158"/>
        <w:ind w:right="180"/>
        <w:jc w:val="both"/>
        <w:rPr>
          <w:rFonts w:cs="Times New Roman"/>
        </w:rPr>
      </w:pPr>
      <w:r w:rsidRPr="00390474">
        <w:rPr>
          <w:rFonts w:cs="Times New Roman"/>
        </w:rPr>
        <w:t>Benign Brain Tumor is a mass or growth of abnormal, noncancerous cells in the brain.</w:t>
      </w:r>
    </w:p>
    <w:p w14:paraId="32ECA666" w14:textId="77777777" w:rsidR="00103651" w:rsidRPr="00390474" w:rsidRDefault="00E36DD3" w:rsidP="000F080F">
      <w:pPr>
        <w:pStyle w:val="BodyText"/>
        <w:spacing w:before="50" w:line="259" w:lineRule="auto"/>
        <w:ind w:right="180"/>
        <w:jc w:val="both"/>
        <w:rPr>
          <w:rFonts w:cs="Times New Roman"/>
        </w:rPr>
      </w:pPr>
      <w:r w:rsidRPr="00390474">
        <w:rPr>
          <w:rFonts w:cs="Times New Roman"/>
        </w:rPr>
        <w:t>The tumor is composed of similar cells that do not follow normal cell division and growth patterns and develop into a mass of cells that microscopically do not have the characteristic appearance of a Cancer. Benign Brain Tumor must be caused by Multiple Endocrine Neoplasia, Neurofibromatosis, or Von Hippel-Lindau Syndrome. Multiple Endocrine Neoplasia is a genetic disease in which one or more of the endocrine glands are overactive or form a tumor. Neurofibromatosis is a genetic disease in which the nerve tissue grows tumors that may be benign and may cause serious damage by compressing nerves and other tissue. Von Hippel-Lindau Syndrome is a genetic disease that predisposes a person to have benign or malignant tumors.</w:t>
      </w:r>
    </w:p>
    <w:p w14:paraId="3BB870BF" w14:textId="77777777" w:rsidR="00103651" w:rsidRPr="00390474" w:rsidRDefault="00E36DD3" w:rsidP="000F080F">
      <w:pPr>
        <w:pStyle w:val="BodyText"/>
        <w:spacing w:before="161" w:line="259" w:lineRule="auto"/>
        <w:ind w:right="180"/>
        <w:jc w:val="both"/>
        <w:rPr>
          <w:rFonts w:cs="Times New Roman"/>
        </w:rPr>
      </w:pPr>
      <w:r w:rsidRPr="00390474">
        <w:rPr>
          <w:rFonts w:cs="Times New Roman"/>
        </w:rPr>
        <w:t>Activities of Daily Living (ADLs) are activities used in measuring levels of personal functioning capacity. These activities are normally performed without assistance, allowing personal independence in everyday living. For the purposes of this plan,</w:t>
      </w:r>
    </w:p>
    <w:p w14:paraId="2DCA1320" w14:textId="6DB13D24" w:rsidR="00103651" w:rsidRDefault="00E36DD3" w:rsidP="000F080F">
      <w:pPr>
        <w:pStyle w:val="BodyText"/>
        <w:spacing w:before="161" w:line="259" w:lineRule="auto"/>
        <w:ind w:right="180"/>
        <w:jc w:val="both"/>
        <w:rPr>
          <w:rFonts w:cs="Times New Roman"/>
        </w:rPr>
      </w:pPr>
      <w:r w:rsidRPr="00390474">
        <w:rPr>
          <w:rFonts w:cs="Times New Roman"/>
        </w:rPr>
        <w:t>ADLs include the following: Bathing – the ability to wash oneself in a tub, shower, or by sponge bath. This includes the ability to get into and out of the tub or shower with or without the assistance of equipment; Dressing – the ability to put on, take off, and secure all necessary and appropriate items of clothing and any necessary braces or artificial limbs; Toileting – the ability to get to and from the toilet, get on and off the toilet, and perform associated personal hygiene with or without the assistance of equipment; Transferring –the ability to move in and out of a bed, chair, or wheelchair with or without the assistance of equipment; Mobility – the ability to walk or wheel on a level surface from one room to another with or without the assistance of equipment; Eating – the ability to get nourishment into the body by any means once it has been prepared and made available with or without the assistance of equipment; and Continence – the ability to voluntarily maintain control of bowel and/or bladder function. In the event of incontinence, the ability to maintain a reasonable level of personal hygiene.</w:t>
      </w:r>
    </w:p>
    <w:p w14:paraId="43838969" w14:textId="283B5A63" w:rsidR="00AA0815" w:rsidRDefault="00AA0815" w:rsidP="000F080F">
      <w:pPr>
        <w:pStyle w:val="BodyText"/>
        <w:spacing w:before="161" w:line="259" w:lineRule="auto"/>
        <w:ind w:right="180"/>
        <w:jc w:val="both"/>
        <w:rPr>
          <w:rFonts w:cs="Times New Roman"/>
        </w:rPr>
      </w:pPr>
    </w:p>
    <w:p w14:paraId="08074842" w14:textId="1A6BB99C" w:rsidR="00AA0815" w:rsidRDefault="00AA0815" w:rsidP="000F080F">
      <w:pPr>
        <w:pStyle w:val="BodyText"/>
        <w:spacing w:before="161" w:line="259" w:lineRule="auto"/>
        <w:ind w:right="180"/>
        <w:jc w:val="both"/>
        <w:rPr>
          <w:rFonts w:cs="Times New Roman"/>
        </w:rPr>
      </w:pPr>
    </w:p>
    <w:p w14:paraId="31BC60E7" w14:textId="77777777" w:rsidR="00AA0815" w:rsidRPr="00390474" w:rsidRDefault="00AA0815" w:rsidP="000F080F">
      <w:pPr>
        <w:pStyle w:val="BodyText"/>
        <w:spacing w:before="161" w:line="259" w:lineRule="auto"/>
        <w:ind w:right="180"/>
        <w:jc w:val="both"/>
        <w:rPr>
          <w:rFonts w:cs="Times New Roman"/>
        </w:rPr>
      </w:pPr>
    </w:p>
    <w:p w14:paraId="3C4C6DE5" w14:textId="77777777" w:rsidR="00103651" w:rsidRPr="00390474" w:rsidRDefault="00E36DD3" w:rsidP="000F080F">
      <w:pPr>
        <w:pStyle w:val="Heading1"/>
        <w:spacing w:before="161"/>
        <w:ind w:left="111" w:right="180"/>
        <w:jc w:val="both"/>
        <w:rPr>
          <w:rFonts w:cs="Times New Roman"/>
          <w:b w:val="0"/>
          <w:bCs w:val="0"/>
        </w:rPr>
      </w:pPr>
      <w:r w:rsidRPr="00390474">
        <w:rPr>
          <w:rFonts w:cs="Times New Roman"/>
        </w:rPr>
        <w:lastRenderedPageBreak/>
        <w:t>YOU MAY CONTINUE YOUR COVERAGE</w:t>
      </w:r>
    </w:p>
    <w:p w14:paraId="78AF8694" w14:textId="22DE3F7B" w:rsidR="00C20566" w:rsidRPr="00390474" w:rsidRDefault="00E36DD3" w:rsidP="00AA0815">
      <w:pPr>
        <w:pStyle w:val="BodyText"/>
        <w:spacing w:before="182"/>
        <w:ind w:right="180"/>
        <w:jc w:val="both"/>
        <w:rPr>
          <w:rFonts w:cs="Times New Roman"/>
        </w:rPr>
      </w:pPr>
      <w:r w:rsidRPr="00390474">
        <w:rPr>
          <w:rFonts w:cs="Times New Roman"/>
        </w:rPr>
        <w:t>Your</w:t>
      </w:r>
      <w:r w:rsidR="00B64F23" w:rsidRPr="00390474">
        <w:rPr>
          <w:rFonts w:cs="Times New Roman"/>
        </w:rPr>
        <w:t xml:space="preserve"> </w:t>
      </w:r>
      <w:r w:rsidRPr="00390474">
        <w:rPr>
          <w:rFonts w:cs="Times New Roman"/>
        </w:rPr>
        <w:t>coverage</w:t>
      </w:r>
      <w:r w:rsidR="00B64F23" w:rsidRPr="00390474">
        <w:rPr>
          <w:rFonts w:cs="Times New Roman"/>
        </w:rPr>
        <w:t xml:space="preserve"> </w:t>
      </w:r>
      <w:r w:rsidRPr="00390474">
        <w:rPr>
          <w:rFonts w:cs="Times New Roman"/>
        </w:rPr>
        <w:t>may</w:t>
      </w:r>
      <w:r w:rsidR="00B64F23" w:rsidRPr="00390474">
        <w:rPr>
          <w:rFonts w:cs="Times New Roman"/>
        </w:rPr>
        <w:t xml:space="preserve"> </w:t>
      </w:r>
      <w:r w:rsidRPr="00390474">
        <w:rPr>
          <w:rFonts w:cs="Times New Roman"/>
        </w:rPr>
        <w:t>be</w:t>
      </w:r>
      <w:r w:rsidR="00B64F23" w:rsidRPr="00390474">
        <w:rPr>
          <w:rFonts w:cs="Times New Roman"/>
        </w:rPr>
        <w:t xml:space="preserve"> </w:t>
      </w:r>
      <w:r w:rsidRPr="00390474">
        <w:rPr>
          <w:rFonts w:cs="Times New Roman"/>
        </w:rPr>
        <w:t>continued</w:t>
      </w:r>
      <w:r w:rsidR="00B64F23" w:rsidRPr="00390474">
        <w:rPr>
          <w:rFonts w:cs="Times New Roman"/>
        </w:rPr>
        <w:t xml:space="preserve"> </w:t>
      </w:r>
      <w:r w:rsidRPr="00390474">
        <w:rPr>
          <w:rFonts w:cs="Times New Roman"/>
        </w:rPr>
        <w:t>with</w:t>
      </w:r>
      <w:r w:rsidR="00B64F23" w:rsidRPr="00390474">
        <w:rPr>
          <w:rFonts w:cs="Times New Roman"/>
        </w:rPr>
        <w:t xml:space="preserve"> </w:t>
      </w:r>
      <w:r w:rsidRPr="00390474">
        <w:rPr>
          <w:rFonts w:cs="Times New Roman"/>
        </w:rPr>
        <w:t>certain stipulations. See</w:t>
      </w:r>
      <w:r w:rsidR="00B64F23" w:rsidRPr="00390474">
        <w:rPr>
          <w:rFonts w:cs="Times New Roman"/>
        </w:rPr>
        <w:t xml:space="preserve"> </w:t>
      </w:r>
      <w:r w:rsidRPr="00390474">
        <w:rPr>
          <w:rFonts w:cs="Times New Roman"/>
        </w:rPr>
        <w:t>certificate for details.</w:t>
      </w:r>
    </w:p>
    <w:p w14:paraId="1132EDEC" w14:textId="6EACB26F" w:rsidR="00103651" w:rsidRPr="00390474" w:rsidRDefault="00C20566" w:rsidP="00AA0815">
      <w:pPr>
        <w:pStyle w:val="Heading1"/>
        <w:spacing w:before="182"/>
        <w:ind w:left="90"/>
        <w:jc w:val="both"/>
        <w:rPr>
          <w:rFonts w:cs="Times New Roman"/>
          <w:b w:val="0"/>
          <w:bCs w:val="0"/>
        </w:rPr>
      </w:pPr>
      <w:r w:rsidRPr="00390474">
        <w:rPr>
          <w:rFonts w:cs="Times New Roman"/>
        </w:rPr>
        <w:t>TERMINATION OF</w:t>
      </w:r>
      <w:r w:rsidR="00E36DD3" w:rsidRPr="00390474">
        <w:rPr>
          <w:rFonts w:cs="Times New Roman"/>
        </w:rPr>
        <w:t xml:space="preserve"> COVERAGE</w:t>
      </w:r>
    </w:p>
    <w:p w14:paraId="69DE1F32" w14:textId="77777777" w:rsidR="00103651" w:rsidRPr="00390474" w:rsidRDefault="00E36DD3">
      <w:pPr>
        <w:pStyle w:val="BodyText"/>
        <w:spacing w:before="180" w:line="259" w:lineRule="auto"/>
        <w:ind w:right="115"/>
        <w:jc w:val="both"/>
        <w:rPr>
          <w:rFonts w:cs="Times New Roman"/>
        </w:rPr>
      </w:pPr>
      <w:r w:rsidRPr="00390474">
        <w:rPr>
          <w:rFonts w:cs="Times New Roman"/>
        </w:rPr>
        <w:t>Your insurance may terminate when the plan is terminated; the 31st day after the premium due date if the premium has not been paid; or the date you no longer belong to an eligible class. If your coverage terminates, we will provide benefits for valid claims that arose while your coverage was in force.</w:t>
      </w:r>
    </w:p>
    <w:p w14:paraId="095F9E4E" w14:textId="00CADAD9" w:rsidR="00103651" w:rsidRPr="00390474" w:rsidRDefault="00E36DD3" w:rsidP="00AA0815">
      <w:pPr>
        <w:pStyle w:val="Heading1"/>
        <w:spacing w:before="161" w:line="398" w:lineRule="auto"/>
        <w:ind w:left="90" w:right="900"/>
        <w:rPr>
          <w:rFonts w:cs="Times New Roman"/>
          <w:b w:val="0"/>
          <w:bCs w:val="0"/>
        </w:rPr>
      </w:pPr>
      <w:r w:rsidRPr="00390474">
        <w:rPr>
          <w:rFonts w:cs="Times New Roman"/>
        </w:rPr>
        <w:t>ACCIDENT LIMITATION AND EXCLUSIONS INITIAL ACCIDENT EXCLUSIONS</w:t>
      </w:r>
    </w:p>
    <w:p w14:paraId="3448C159" w14:textId="77777777" w:rsidR="00103651" w:rsidRPr="00390474" w:rsidRDefault="00E36DD3">
      <w:pPr>
        <w:pStyle w:val="BodyText"/>
        <w:spacing w:before="7"/>
        <w:jc w:val="both"/>
        <w:rPr>
          <w:rFonts w:cs="Times New Roman"/>
        </w:rPr>
      </w:pPr>
      <w:r w:rsidRPr="00390474">
        <w:rPr>
          <w:rFonts w:cs="Times New Roman"/>
        </w:rPr>
        <w:t>Plan exclusions apply to all riders unless otherwise noted.</w:t>
      </w:r>
    </w:p>
    <w:p w14:paraId="662E30D9" w14:textId="3CDA2ACC" w:rsidR="00103651" w:rsidRPr="00390474" w:rsidRDefault="00E36DD3" w:rsidP="000F080F">
      <w:pPr>
        <w:pStyle w:val="BodyText"/>
        <w:spacing w:before="182"/>
        <w:ind w:right="180"/>
        <w:jc w:val="both"/>
        <w:rPr>
          <w:rFonts w:cs="Times New Roman"/>
        </w:rPr>
      </w:pPr>
      <w:r w:rsidRPr="00390474">
        <w:rPr>
          <w:rFonts w:cs="Times New Roman"/>
        </w:rPr>
        <w:t>We will not pay</w:t>
      </w:r>
      <w:r w:rsidR="00B64F23" w:rsidRPr="00390474">
        <w:rPr>
          <w:rFonts w:cs="Times New Roman"/>
        </w:rPr>
        <w:t xml:space="preserve"> </w:t>
      </w:r>
      <w:r w:rsidRPr="00390474">
        <w:rPr>
          <w:rFonts w:cs="Times New Roman"/>
        </w:rPr>
        <w:t>benefits for accidental injury, disability or death</w:t>
      </w:r>
      <w:r w:rsidR="00B64F23" w:rsidRPr="00390474">
        <w:rPr>
          <w:rFonts w:cs="Times New Roman"/>
        </w:rPr>
        <w:t xml:space="preserve"> </w:t>
      </w:r>
      <w:r w:rsidRPr="00390474">
        <w:rPr>
          <w:rFonts w:cs="Times New Roman"/>
        </w:rPr>
        <w:t>contributed to, caused by, or resulting from*:</w:t>
      </w:r>
    </w:p>
    <w:p w14:paraId="1514D38B" w14:textId="77777777" w:rsidR="00103651" w:rsidRPr="00390474" w:rsidRDefault="00E36DD3" w:rsidP="000F080F">
      <w:pPr>
        <w:pStyle w:val="BodyText"/>
        <w:spacing w:before="180" w:line="259" w:lineRule="auto"/>
        <w:ind w:right="180"/>
        <w:jc w:val="both"/>
        <w:rPr>
          <w:rFonts w:cs="Times New Roman"/>
        </w:rPr>
      </w:pPr>
      <w:r w:rsidRPr="00390474">
        <w:rPr>
          <w:rFonts w:cs="Times New Roman"/>
        </w:rPr>
        <w:t>War – voluntarily participating in war, any act of war, or military conflicts, declared or undeclared, or voluntarily participating or serving in the military, armed forces or an auxiliary unit thereto, or contracting with any country or international authority. (We will return the prorated premium for any period not covered by the certificate when the insured is in such service.) War also includes voluntary participation in an insurrection, riot, civil commotion</w:t>
      </w:r>
    </w:p>
    <w:p w14:paraId="3F300224" w14:textId="0B57C6CC" w:rsidR="00103651" w:rsidRPr="00390474" w:rsidRDefault="00E36DD3" w:rsidP="000F080F">
      <w:pPr>
        <w:pStyle w:val="BodyText"/>
        <w:spacing w:before="158" w:line="259" w:lineRule="auto"/>
        <w:ind w:right="180"/>
        <w:jc w:val="both"/>
        <w:rPr>
          <w:rFonts w:cs="Times New Roman"/>
        </w:rPr>
      </w:pPr>
      <w:r w:rsidRPr="00390474">
        <w:rPr>
          <w:rFonts w:cs="Times New Roman"/>
        </w:rPr>
        <w:t>or civil state of belligerence. War does not include acts of terrorism. Suicide – committing or attempting to commit suicide, while sane or insane. Sickness – having any disease or bodily/mental illness or degenerative process. We also will not pay benefits for: Allergic reactions; Any bacterial, viral, or microorganism infection or infestation or any condition resulting from insect, arachnid or other arthropod bites or stings. In Illinois: any bacterial infection, except an infection which results from an accidental injury or an infection which results from accidental, involuntary or unintentional ingestion of a contaminated substance; any viral or microorganism infection or infestation; or any condition resulting from insect, arachnid or other arthropod bites or stings. In North Carolina: any viral or microorganism infestation or any condition resulting from insect, arachnid or other arthropod bites or stings; An error, mishap or malpractice during medical, diagnostic, or surgical treatment or procedure for any sickness; Any related medical/surgical treatment or diagnostic procedures for such illness. Self- Inflicted Injuries – injuring or attempting to injure oneself intentionally. Racing – riding in or driving any motor-driven vehicle in a race, stunt</w:t>
      </w:r>
      <w:r w:rsidR="00C20566">
        <w:rPr>
          <w:rFonts w:cs="Times New Roman"/>
        </w:rPr>
        <w:t xml:space="preserve"> </w:t>
      </w:r>
      <w:r w:rsidRPr="00390474">
        <w:rPr>
          <w:rFonts w:cs="Times New Roman"/>
        </w:rPr>
        <w:t>show</w:t>
      </w:r>
      <w:r w:rsidRPr="00390474">
        <w:rPr>
          <w:rFonts w:cs="Times New Roman"/>
          <w:spacing w:val="-7"/>
        </w:rPr>
        <w:t xml:space="preserve"> </w:t>
      </w:r>
      <w:r w:rsidRPr="00390474">
        <w:rPr>
          <w:rFonts w:cs="Times New Roman"/>
        </w:rPr>
        <w:t>or</w:t>
      </w:r>
      <w:r w:rsidRPr="00390474">
        <w:rPr>
          <w:rFonts w:cs="Times New Roman"/>
          <w:spacing w:val="-6"/>
        </w:rPr>
        <w:t xml:space="preserve"> </w:t>
      </w:r>
      <w:r w:rsidRPr="00390474">
        <w:rPr>
          <w:rFonts w:cs="Times New Roman"/>
        </w:rPr>
        <w:t>speed</w:t>
      </w:r>
      <w:r w:rsidRPr="00390474">
        <w:rPr>
          <w:rFonts w:cs="Times New Roman"/>
          <w:spacing w:val="-7"/>
        </w:rPr>
        <w:t xml:space="preserve"> </w:t>
      </w:r>
      <w:r w:rsidRPr="00390474">
        <w:rPr>
          <w:rFonts w:cs="Times New Roman"/>
        </w:rPr>
        <w:t>test</w:t>
      </w:r>
      <w:r w:rsidRPr="00390474">
        <w:rPr>
          <w:rFonts w:cs="Times New Roman"/>
          <w:spacing w:val="-5"/>
        </w:rPr>
        <w:t xml:space="preserve"> </w:t>
      </w:r>
      <w:r w:rsidRPr="00390474">
        <w:rPr>
          <w:rFonts w:cs="Times New Roman"/>
        </w:rPr>
        <w:t>in</w:t>
      </w:r>
      <w:r w:rsidRPr="00390474">
        <w:rPr>
          <w:rFonts w:cs="Times New Roman"/>
          <w:spacing w:val="3"/>
        </w:rPr>
        <w:t xml:space="preserve"> </w:t>
      </w:r>
      <w:r w:rsidRPr="00390474">
        <w:rPr>
          <w:rFonts w:cs="Times New Roman"/>
        </w:rPr>
        <w:t>a</w:t>
      </w:r>
      <w:r w:rsidRPr="00390474">
        <w:rPr>
          <w:rFonts w:cs="Times New Roman"/>
          <w:spacing w:val="-19"/>
        </w:rPr>
        <w:t xml:space="preserve"> </w:t>
      </w:r>
      <w:r w:rsidRPr="00390474">
        <w:rPr>
          <w:rFonts w:cs="Times New Roman"/>
        </w:rPr>
        <w:t>professional</w:t>
      </w:r>
      <w:r w:rsidRPr="00390474">
        <w:rPr>
          <w:rFonts w:cs="Times New Roman"/>
          <w:spacing w:val="-20"/>
        </w:rPr>
        <w:t xml:space="preserve"> </w:t>
      </w:r>
      <w:r w:rsidRPr="00390474">
        <w:rPr>
          <w:rFonts w:cs="Times New Roman"/>
        </w:rPr>
        <w:t>or</w:t>
      </w:r>
      <w:r w:rsidRPr="00390474">
        <w:rPr>
          <w:rFonts w:cs="Times New Roman"/>
          <w:spacing w:val="-17"/>
        </w:rPr>
        <w:t xml:space="preserve"> </w:t>
      </w:r>
      <w:r w:rsidRPr="00390474">
        <w:rPr>
          <w:rFonts w:cs="Times New Roman"/>
        </w:rPr>
        <w:t>semi-professional</w:t>
      </w:r>
      <w:r w:rsidRPr="00390474">
        <w:rPr>
          <w:rFonts w:cs="Times New Roman"/>
          <w:spacing w:val="-18"/>
        </w:rPr>
        <w:t xml:space="preserve"> </w:t>
      </w:r>
      <w:r w:rsidRPr="00390474">
        <w:rPr>
          <w:rFonts w:cs="Times New Roman"/>
        </w:rPr>
        <w:t>capacity.</w:t>
      </w:r>
      <w:r w:rsidRPr="00390474">
        <w:rPr>
          <w:rFonts w:cs="Times New Roman"/>
          <w:spacing w:val="-19"/>
        </w:rPr>
        <w:t xml:space="preserve"> </w:t>
      </w:r>
      <w:r w:rsidRPr="00390474">
        <w:rPr>
          <w:rFonts w:cs="Times New Roman"/>
        </w:rPr>
        <w:t>Illegal</w:t>
      </w:r>
      <w:r w:rsidRPr="00390474">
        <w:rPr>
          <w:rFonts w:cs="Times New Roman"/>
          <w:spacing w:val="-18"/>
        </w:rPr>
        <w:t xml:space="preserve"> </w:t>
      </w:r>
      <w:r w:rsidRPr="00390474">
        <w:rPr>
          <w:rFonts w:cs="Times New Roman"/>
        </w:rPr>
        <w:t>Occupation</w:t>
      </w:r>
      <w:r w:rsidRPr="00390474">
        <w:rPr>
          <w:rFonts w:cs="Times New Roman"/>
          <w:spacing w:val="-19"/>
        </w:rPr>
        <w:t xml:space="preserve"> </w:t>
      </w:r>
      <w:r w:rsidRPr="00390474">
        <w:rPr>
          <w:rFonts w:cs="Times New Roman"/>
        </w:rPr>
        <w:t>–</w:t>
      </w:r>
      <w:r w:rsidRPr="00390474">
        <w:rPr>
          <w:rFonts w:cs="Times New Roman"/>
          <w:spacing w:val="-18"/>
        </w:rPr>
        <w:t xml:space="preserve"> </w:t>
      </w:r>
      <w:r w:rsidRPr="00390474">
        <w:rPr>
          <w:rFonts w:cs="Times New Roman"/>
        </w:rPr>
        <w:t>voluntarily</w:t>
      </w:r>
      <w:r w:rsidRPr="00390474">
        <w:rPr>
          <w:rFonts w:cs="Times New Roman"/>
          <w:spacing w:val="-20"/>
        </w:rPr>
        <w:t xml:space="preserve"> </w:t>
      </w:r>
      <w:r w:rsidRPr="00390474">
        <w:rPr>
          <w:rFonts w:cs="Times New Roman"/>
        </w:rPr>
        <w:t>participating</w:t>
      </w:r>
      <w:r w:rsidRPr="00390474">
        <w:rPr>
          <w:rFonts w:cs="Times New Roman"/>
          <w:spacing w:val="-17"/>
        </w:rPr>
        <w:t xml:space="preserve"> </w:t>
      </w:r>
      <w:r w:rsidRPr="00390474">
        <w:rPr>
          <w:rFonts w:cs="Times New Roman"/>
        </w:rPr>
        <w:t>in,</w:t>
      </w:r>
      <w:r w:rsidRPr="00390474">
        <w:rPr>
          <w:rFonts w:cs="Times New Roman"/>
          <w:spacing w:val="5"/>
        </w:rPr>
        <w:t xml:space="preserve"> </w:t>
      </w:r>
      <w:r w:rsidRPr="00390474">
        <w:rPr>
          <w:rFonts w:cs="Times New Roman"/>
        </w:rPr>
        <w:t>committing</w:t>
      </w:r>
      <w:r w:rsidRPr="00390474">
        <w:rPr>
          <w:rFonts w:cs="Times New Roman"/>
          <w:spacing w:val="-3"/>
        </w:rPr>
        <w:t xml:space="preserve"> </w:t>
      </w:r>
      <w:r w:rsidRPr="00390474">
        <w:rPr>
          <w:rFonts w:cs="Times New Roman"/>
        </w:rPr>
        <w:t>or</w:t>
      </w:r>
      <w:r w:rsidRPr="00390474">
        <w:rPr>
          <w:rFonts w:cs="Times New Roman"/>
          <w:spacing w:val="-8"/>
        </w:rPr>
        <w:t xml:space="preserve"> </w:t>
      </w:r>
      <w:r w:rsidRPr="00390474">
        <w:rPr>
          <w:rFonts w:cs="Times New Roman"/>
        </w:rPr>
        <w:t>attempting to</w:t>
      </w:r>
      <w:r w:rsidRPr="00390474">
        <w:rPr>
          <w:rFonts w:cs="Times New Roman"/>
          <w:spacing w:val="-35"/>
        </w:rPr>
        <w:t xml:space="preserve"> </w:t>
      </w:r>
      <w:r w:rsidRPr="00390474">
        <w:rPr>
          <w:rFonts w:cs="Times New Roman"/>
        </w:rPr>
        <w:t>commit</w:t>
      </w:r>
      <w:r w:rsidRPr="00390474">
        <w:rPr>
          <w:rFonts w:cs="Times New Roman"/>
          <w:spacing w:val="-34"/>
        </w:rPr>
        <w:t xml:space="preserve"> </w:t>
      </w:r>
      <w:r w:rsidRPr="00390474">
        <w:rPr>
          <w:rFonts w:cs="Times New Roman"/>
        </w:rPr>
        <w:t>a</w:t>
      </w:r>
      <w:r w:rsidRPr="00390474">
        <w:rPr>
          <w:rFonts w:cs="Times New Roman"/>
          <w:spacing w:val="-35"/>
        </w:rPr>
        <w:t xml:space="preserve"> </w:t>
      </w:r>
      <w:r w:rsidRPr="00390474">
        <w:rPr>
          <w:rFonts w:cs="Times New Roman"/>
        </w:rPr>
        <w:t>felony</w:t>
      </w:r>
      <w:r w:rsidRPr="00390474">
        <w:rPr>
          <w:rFonts w:cs="Times New Roman"/>
          <w:spacing w:val="-35"/>
        </w:rPr>
        <w:t xml:space="preserve"> </w:t>
      </w:r>
      <w:r w:rsidRPr="00390474">
        <w:rPr>
          <w:rFonts w:cs="Times New Roman"/>
        </w:rPr>
        <w:t>or</w:t>
      </w:r>
      <w:r w:rsidRPr="00390474">
        <w:rPr>
          <w:rFonts w:cs="Times New Roman"/>
          <w:spacing w:val="-34"/>
        </w:rPr>
        <w:t xml:space="preserve"> </w:t>
      </w:r>
      <w:r w:rsidRPr="00390474">
        <w:rPr>
          <w:rFonts w:cs="Times New Roman"/>
        </w:rPr>
        <w:t>illegal</w:t>
      </w:r>
      <w:r w:rsidRPr="00390474">
        <w:rPr>
          <w:rFonts w:cs="Times New Roman"/>
          <w:spacing w:val="-35"/>
        </w:rPr>
        <w:t xml:space="preserve"> </w:t>
      </w:r>
      <w:r w:rsidRPr="00390474">
        <w:rPr>
          <w:rFonts w:cs="Times New Roman"/>
        </w:rPr>
        <w:t>act</w:t>
      </w:r>
      <w:r w:rsidRPr="00390474">
        <w:rPr>
          <w:rFonts w:cs="Times New Roman"/>
          <w:spacing w:val="-34"/>
        </w:rPr>
        <w:t xml:space="preserve"> </w:t>
      </w:r>
      <w:r w:rsidRPr="00390474">
        <w:rPr>
          <w:rFonts w:cs="Times New Roman"/>
        </w:rPr>
        <w:t>or</w:t>
      </w:r>
      <w:r w:rsidRPr="00390474">
        <w:rPr>
          <w:rFonts w:cs="Times New Roman"/>
          <w:spacing w:val="-34"/>
        </w:rPr>
        <w:t xml:space="preserve"> </w:t>
      </w:r>
      <w:r w:rsidRPr="00390474">
        <w:rPr>
          <w:rFonts w:cs="Times New Roman"/>
        </w:rPr>
        <w:t>activity,</w:t>
      </w:r>
      <w:r w:rsidRPr="00390474">
        <w:rPr>
          <w:rFonts w:cs="Times New Roman"/>
          <w:spacing w:val="-35"/>
        </w:rPr>
        <w:t xml:space="preserve"> </w:t>
      </w:r>
      <w:r w:rsidRPr="00390474">
        <w:rPr>
          <w:rFonts w:cs="Times New Roman"/>
        </w:rPr>
        <w:t>or</w:t>
      </w:r>
      <w:r w:rsidRPr="00390474">
        <w:rPr>
          <w:rFonts w:cs="Times New Roman"/>
          <w:spacing w:val="-34"/>
        </w:rPr>
        <w:t xml:space="preserve"> </w:t>
      </w:r>
      <w:r w:rsidRPr="00390474">
        <w:rPr>
          <w:rFonts w:cs="Times New Roman"/>
        </w:rPr>
        <w:t>voluntarily</w:t>
      </w:r>
      <w:r w:rsidRPr="00390474">
        <w:rPr>
          <w:rFonts w:cs="Times New Roman"/>
          <w:spacing w:val="-35"/>
        </w:rPr>
        <w:t xml:space="preserve"> </w:t>
      </w:r>
      <w:r w:rsidRPr="00390474">
        <w:rPr>
          <w:rFonts w:cs="Times New Roman"/>
        </w:rPr>
        <w:t>working</w:t>
      </w:r>
      <w:r w:rsidRPr="00390474">
        <w:rPr>
          <w:rFonts w:cs="Times New Roman"/>
          <w:spacing w:val="-30"/>
        </w:rPr>
        <w:t xml:space="preserve"> </w:t>
      </w:r>
      <w:r w:rsidRPr="00390474">
        <w:rPr>
          <w:rFonts w:cs="Times New Roman"/>
        </w:rPr>
        <w:t>at</w:t>
      </w:r>
      <w:r w:rsidRPr="00390474">
        <w:rPr>
          <w:rFonts w:cs="Times New Roman"/>
          <w:spacing w:val="-35"/>
        </w:rPr>
        <w:t xml:space="preserve"> </w:t>
      </w:r>
      <w:r w:rsidRPr="00390474">
        <w:rPr>
          <w:rFonts w:cs="Times New Roman"/>
        </w:rPr>
        <w:t>or</w:t>
      </w:r>
      <w:r w:rsidRPr="00390474">
        <w:rPr>
          <w:rFonts w:cs="Times New Roman"/>
          <w:spacing w:val="-35"/>
        </w:rPr>
        <w:t xml:space="preserve"> </w:t>
      </w:r>
      <w:r w:rsidRPr="00390474">
        <w:rPr>
          <w:rFonts w:cs="Times New Roman"/>
        </w:rPr>
        <w:t>being</w:t>
      </w:r>
      <w:r w:rsidRPr="00390474">
        <w:rPr>
          <w:rFonts w:cs="Times New Roman"/>
          <w:spacing w:val="-35"/>
        </w:rPr>
        <w:t xml:space="preserve"> </w:t>
      </w:r>
      <w:r w:rsidRPr="00390474">
        <w:rPr>
          <w:rFonts w:cs="Times New Roman"/>
        </w:rPr>
        <w:t>engaged</w:t>
      </w:r>
      <w:r w:rsidRPr="00390474">
        <w:rPr>
          <w:rFonts w:cs="Times New Roman"/>
          <w:spacing w:val="-35"/>
        </w:rPr>
        <w:t xml:space="preserve"> </w:t>
      </w:r>
      <w:r w:rsidRPr="00390474">
        <w:rPr>
          <w:rFonts w:cs="Times New Roman"/>
        </w:rPr>
        <w:t>in,</w:t>
      </w:r>
      <w:r w:rsidRPr="00390474">
        <w:rPr>
          <w:rFonts w:cs="Times New Roman"/>
          <w:spacing w:val="-37"/>
        </w:rPr>
        <w:t xml:space="preserve"> </w:t>
      </w:r>
      <w:r w:rsidRPr="00390474">
        <w:rPr>
          <w:rFonts w:cs="Times New Roman"/>
        </w:rPr>
        <w:t>an</w:t>
      </w:r>
      <w:r w:rsidRPr="00390474">
        <w:rPr>
          <w:rFonts w:cs="Times New Roman"/>
          <w:spacing w:val="-35"/>
        </w:rPr>
        <w:t xml:space="preserve"> </w:t>
      </w:r>
      <w:r w:rsidRPr="00390474">
        <w:rPr>
          <w:rFonts w:cs="Times New Roman"/>
        </w:rPr>
        <w:t>illegal</w:t>
      </w:r>
      <w:r w:rsidRPr="00390474">
        <w:rPr>
          <w:rFonts w:cs="Times New Roman"/>
          <w:spacing w:val="-35"/>
        </w:rPr>
        <w:t xml:space="preserve"> </w:t>
      </w:r>
      <w:r w:rsidRPr="00390474">
        <w:rPr>
          <w:rFonts w:cs="Times New Roman"/>
        </w:rPr>
        <w:t>occupation</w:t>
      </w:r>
      <w:r w:rsidRPr="00390474">
        <w:rPr>
          <w:rFonts w:cs="Times New Roman"/>
          <w:spacing w:val="-35"/>
        </w:rPr>
        <w:t xml:space="preserve"> </w:t>
      </w:r>
      <w:r w:rsidRPr="00390474">
        <w:rPr>
          <w:rFonts w:cs="Times New Roman"/>
        </w:rPr>
        <w:t>or</w:t>
      </w:r>
      <w:r w:rsidRPr="00390474">
        <w:rPr>
          <w:rFonts w:cs="Times New Roman"/>
          <w:spacing w:val="-34"/>
        </w:rPr>
        <w:t xml:space="preserve"> </w:t>
      </w:r>
      <w:r w:rsidRPr="00390474">
        <w:rPr>
          <w:rFonts w:cs="Times New Roman"/>
        </w:rPr>
        <w:t>job.</w:t>
      </w:r>
      <w:r w:rsidRPr="00390474">
        <w:rPr>
          <w:rFonts w:cs="Times New Roman"/>
          <w:spacing w:val="-26"/>
        </w:rPr>
        <w:t xml:space="preserve"> </w:t>
      </w:r>
      <w:r w:rsidRPr="00390474">
        <w:rPr>
          <w:rFonts w:cs="Times New Roman"/>
        </w:rPr>
        <w:t>Sports</w:t>
      </w:r>
      <w:r w:rsidRPr="00390474">
        <w:rPr>
          <w:rFonts w:cs="Times New Roman"/>
          <w:spacing w:val="-36"/>
        </w:rPr>
        <w:t xml:space="preserve"> </w:t>
      </w:r>
      <w:r w:rsidRPr="00390474">
        <w:rPr>
          <w:rFonts w:cs="Times New Roman"/>
        </w:rPr>
        <w:t>–</w:t>
      </w:r>
      <w:r w:rsidRPr="00390474">
        <w:rPr>
          <w:rFonts w:cs="Times New Roman"/>
          <w:spacing w:val="-36"/>
        </w:rPr>
        <w:t xml:space="preserve"> </w:t>
      </w:r>
      <w:r w:rsidRPr="00390474">
        <w:rPr>
          <w:rFonts w:cs="Times New Roman"/>
        </w:rPr>
        <w:t>participating in</w:t>
      </w:r>
      <w:r w:rsidRPr="00390474">
        <w:rPr>
          <w:rFonts w:cs="Times New Roman"/>
          <w:spacing w:val="-3"/>
        </w:rPr>
        <w:t xml:space="preserve"> </w:t>
      </w:r>
      <w:r w:rsidRPr="00390474">
        <w:rPr>
          <w:rFonts w:cs="Times New Roman"/>
        </w:rPr>
        <w:t>any</w:t>
      </w:r>
      <w:r w:rsidRPr="00390474">
        <w:rPr>
          <w:rFonts w:cs="Times New Roman"/>
          <w:spacing w:val="-3"/>
        </w:rPr>
        <w:t xml:space="preserve"> </w:t>
      </w:r>
      <w:r w:rsidRPr="00390474">
        <w:rPr>
          <w:rFonts w:cs="Times New Roman"/>
        </w:rPr>
        <w:t>organized</w:t>
      </w:r>
      <w:r w:rsidRPr="00390474">
        <w:rPr>
          <w:rFonts w:cs="Times New Roman"/>
          <w:spacing w:val="8"/>
        </w:rPr>
        <w:t xml:space="preserve"> </w:t>
      </w:r>
      <w:r w:rsidRPr="00390474">
        <w:rPr>
          <w:rFonts w:cs="Times New Roman"/>
        </w:rPr>
        <w:t>sport</w:t>
      </w:r>
      <w:r w:rsidRPr="00390474">
        <w:rPr>
          <w:rFonts w:cs="Times New Roman"/>
          <w:spacing w:val="-10"/>
        </w:rPr>
        <w:t xml:space="preserve"> </w:t>
      </w:r>
      <w:r w:rsidRPr="00390474">
        <w:rPr>
          <w:rFonts w:cs="Times New Roman"/>
        </w:rPr>
        <w:t>in</w:t>
      </w:r>
      <w:r w:rsidRPr="00390474">
        <w:rPr>
          <w:rFonts w:cs="Times New Roman"/>
          <w:spacing w:val="-8"/>
        </w:rPr>
        <w:t xml:space="preserve"> </w:t>
      </w:r>
      <w:r w:rsidRPr="00390474">
        <w:rPr>
          <w:rFonts w:cs="Times New Roman"/>
        </w:rPr>
        <w:t>a</w:t>
      </w:r>
      <w:r w:rsidRPr="00390474">
        <w:rPr>
          <w:rFonts w:cs="Times New Roman"/>
          <w:spacing w:val="-11"/>
        </w:rPr>
        <w:t xml:space="preserve"> </w:t>
      </w:r>
      <w:r w:rsidRPr="00390474">
        <w:rPr>
          <w:rFonts w:cs="Times New Roman"/>
        </w:rPr>
        <w:t>professional</w:t>
      </w:r>
      <w:r w:rsidRPr="00390474">
        <w:rPr>
          <w:rFonts w:cs="Times New Roman"/>
          <w:spacing w:val="-8"/>
        </w:rPr>
        <w:t xml:space="preserve"> </w:t>
      </w:r>
      <w:r w:rsidRPr="00390474">
        <w:rPr>
          <w:rFonts w:cs="Times New Roman"/>
        </w:rPr>
        <w:t>or</w:t>
      </w:r>
      <w:r w:rsidRPr="00390474">
        <w:rPr>
          <w:rFonts w:cs="Times New Roman"/>
          <w:spacing w:val="-10"/>
        </w:rPr>
        <w:t xml:space="preserve"> </w:t>
      </w:r>
      <w:r w:rsidRPr="00390474">
        <w:rPr>
          <w:rFonts w:cs="Times New Roman"/>
        </w:rPr>
        <w:t>semi-professional</w:t>
      </w:r>
      <w:r w:rsidRPr="00390474">
        <w:rPr>
          <w:rFonts w:cs="Times New Roman"/>
          <w:spacing w:val="-8"/>
        </w:rPr>
        <w:t xml:space="preserve"> </w:t>
      </w:r>
      <w:r w:rsidRPr="00390474">
        <w:rPr>
          <w:rFonts w:cs="Times New Roman"/>
        </w:rPr>
        <w:t>capacity</w:t>
      </w:r>
      <w:r w:rsidRPr="00390474">
        <w:rPr>
          <w:rFonts w:cs="Times New Roman"/>
          <w:spacing w:val="-10"/>
        </w:rPr>
        <w:t xml:space="preserve"> </w:t>
      </w:r>
      <w:r w:rsidRPr="00390474">
        <w:rPr>
          <w:rFonts w:cs="Times New Roman"/>
        </w:rPr>
        <w:t>for</w:t>
      </w:r>
      <w:r w:rsidRPr="00390474">
        <w:rPr>
          <w:rFonts w:cs="Times New Roman"/>
          <w:spacing w:val="-10"/>
        </w:rPr>
        <w:t xml:space="preserve"> </w:t>
      </w:r>
      <w:r w:rsidRPr="00390474">
        <w:rPr>
          <w:rFonts w:cs="Times New Roman"/>
        </w:rPr>
        <w:t>pay</w:t>
      </w:r>
      <w:r w:rsidRPr="00390474">
        <w:rPr>
          <w:rFonts w:cs="Times New Roman"/>
          <w:spacing w:val="-11"/>
        </w:rPr>
        <w:t xml:space="preserve"> </w:t>
      </w:r>
      <w:r w:rsidRPr="00390474">
        <w:rPr>
          <w:rFonts w:cs="Times New Roman"/>
        </w:rPr>
        <w:t>or</w:t>
      </w:r>
      <w:r w:rsidRPr="00390474">
        <w:rPr>
          <w:rFonts w:cs="Times New Roman"/>
          <w:spacing w:val="-9"/>
        </w:rPr>
        <w:t xml:space="preserve"> </w:t>
      </w:r>
      <w:r w:rsidRPr="00390474">
        <w:rPr>
          <w:rFonts w:cs="Times New Roman"/>
        </w:rPr>
        <w:t>profit.</w:t>
      </w:r>
      <w:r w:rsidRPr="00390474">
        <w:rPr>
          <w:rFonts w:cs="Times New Roman"/>
          <w:spacing w:val="-14"/>
        </w:rPr>
        <w:t xml:space="preserve"> </w:t>
      </w:r>
      <w:r w:rsidRPr="00390474">
        <w:rPr>
          <w:rFonts w:cs="Times New Roman"/>
        </w:rPr>
        <w:t>Cosmetic</w:t>
      </w:r>
      <w:r w:rsidRPr="00390474">
        <w:rPr>
          <w:rFonts w:cs="Times New Roman"/>
          <w:spacing w:val="-11"/>
        </w:rPr>
        <w:t xml:space="preserve"> </w:t>
      </w:r>
      <w:r w:rsidRPr="00390474">
        <w:rPr>
          <w:rFonts w:cs="Times New Roman"/>
        </w:rPr>
        <w:t>Surgery</w:t>
      </w:r>
      <w:r w:rsidRPr="00390474">
        <w:rPr>
          <w:rFonts w:cs="Times New Roman"/>
          <w:spacing w:val="8"/>
        </w:rPr>
        <w:t xml:space="preserve"> </w:t>
      </w:r>
      <w:r w:rsidRPr="00390474">
        <w:rPr>
          <w:rFonts w:cs="Times New Roman"/>
        </w:rPr>
        <w:t>–</w:t>
      </w:r>
      <w:r w:rsidRPr="00390474">
        <w:rPr>
          <w:rFonts w:cs="Times New Roman"/>
          <w:spacing w:val="-11"/>
        </w:rPr>
        <w:t xml:space="preserve"> </w:t>
      </w:r>
      <w:r w:rsidRPr="00390474">
        <w:rPr>
          <w:rFonts w:cs="Times New Roman"/>
        </w:rPr>
        <w:t>having</w:t>
      </w:r>
      <w:r w:rsidRPr="00390474">
        <w:rPr>
          <w:rFonts w:cs="Times New Roman"/>
          <w:spacing w:val="-8"/>
        </w:rPr>
        <w:t xml:space="preserve"> </w:t>
      </w:r>
      <w:r w:rsidRPr="00390474">
        <w:rPr>
          <w:rFonts w:cs="Times New Roman"/>
        </w:rPr>
        <w:t>cosmetic</w:t>
      </w:r>
      <w:r w:rsidRPr="00390474">
        <w:rPr>
          <w:rFonts w:cs="Times New Roman"/>
          <w:spacing w:val="-9"/>
        </w:rPr>
        <w:t xml:space="preserve"> </w:t>
      </w:r>
      <w:r w:rsidRPr="00390474">
        <w:rPr>
          <w:rFonts w:cs="Times New Roman"/>
        </w:rPr>
        <w:t>surgery</w:t>
      </w:r>
      <w:r w:rsidRPr="00390474">
        <w:rPr>
          <w:rFonts w:cs="Times New Roman"/>
          <w:spacing w:val="-10"/>
        </w:rPr>
        <w:t xml:space="preserve"> </w:t>
      </w:r>
      <w:r w:rsidRPr="00390474">
        <w:rPr>
          <w:rFonts w:cs="Times New Roman"/>
        </w:rPr>
        <w:t>or</w:t>
      </w:r>
      <w:r w:rsidRPr="00390474">
        <w:rPr>
          <w:rFonts w:cs="Times New Roman"/>
          <w:spacing w:val="-10"/>
        </w:rPr>
        <w:t xml:space="preserve"> </w:t>
      </w:r>
      <w:r w:rsidRPr="00390474">
        <w:rPr>
          <w:rFonts w:cs="Times New Roman"/>
        </w:rPr>
        <w:t>other elective</w:t>
      </w:r>
      <w:r w:rsidRPr="00390474">
        <w:rPr>
          <w:rFonts w:cs="Times New Roman"/>
          <w:spacing w:val="-20"/>
        </w:rPr>
        <w:t xml:space="preserve"> </w:t>
      </w:r>
      <w:r w:rsidRPr="00390474">
        <w:rPr>
          <w:rFonts w:cs="Times New Roman"/>
        </w:rPr>
        <w:t>procedures</w:t>
      </w:r>
      <w:r w:rsidRPr="00390474">
        <w:rPr>
          <w:rFonts w:cs="Times New Roman"/>
          <w:spacing w:val="-21"/>
        </w:rPr>
        <w:t xml:space="preserve"> </w:t>
      </w:r>
      <w:r w:rsidRPr="00390474">
        <w:rPr>
          <w:rFonts w:cs="Times New Roman"/>
        </w:rPr>
        <w:t>that</w:t>
      </w:r>
      <w:r w:rsidRPr="00390474">
        <w:rPr>
          <w:rFonts w:cs="Times New Roman"/>
          <w:spacing w:val="-22"/>
        </w:rPr>
        <w:t xml:space="preserve"> </w:t>
      </w:r>
      <w:r w:rsidRPr="00390474">
        <w:rPr>
          <w:rFonts w:cs="Times New Roman"/>
        </w:rPr>
        <w:t>are</w:t>
      </w:r>
      <w:r w:rsidRPr="00390474">
        <w:rPr>
          <w:rFonts w:cs="Times New Roman"/>
          <w:spacing w:val="-23"/>
        </w:rPr>
        <w:t xml:space="preserve"> </w:t>
      </w:r>
      <w:r w:rsidRPr="00390474">
        <w:rPr>
          <w:rFonts w:cs="Times New Roman"/>
        </w:rPr>
        <w:t>not</w:t>
      </w:r>
      <w:r w:rsidRPr="00390474">
        <w:rPr>
          <w:rFonts w:cs="Times New Roman"/>
          <w:spacing w:val="-20"/>
        </w:rPr>
        <w:t xml:space="preserve"> </w:t>
      </w:r>
      <w:r w:rsidRPr="00390474">
        <w:rPr>
          <w:rFonts w:cs="Times New Roman"/>
        </w:rPr>
        <w:t>medically</w:t>
      </w:r>
      <w:r w:rsidRPr="00390474">
        <w:rPr>
          <w:rFonts w:cs="Times New Roman"/>
          <w:spacing w:val="-21"/>
        </w:rPr>
        <w:t xml:space="preserve"> </w:t>
      </w:r>
      <w:r w:rsidRPr="00390474">
        <w:rPr>
          <w:rFonts w:cs="Times New Roman"/>
        </w:rPr>
        <w:t>necessary</w:t>
      </w:r>
      <w:r w:rsidRPr="00390474">
        <w:rPr>
          <w:rFonts w:cs="Times New Roman"/>
          <w:spacing w:val="-3"/>
        </w:rPr>
        <w:t xml:space="preserve"> </w:t>
      </w:r>
      <w:r w:rsidRPr="00390474">
        <w:rPr>
          <w:rFonts w:cs="Times New Roman"/>
        </w:rPr>
        <w:t>or</w:t>
      </w:r>
      <w:r w:rsidRPr="00390474">
        <w:rPr>
          <w:rFonts w:cs="Times New Roman"/>
          <w:spacing w:val="-19"/>
        </w:rPr>
        <w:t xml:space="preserve"> </w:t>
      </w:r>
      <w:r w:rsidRPr="00390474">
        <w:rPr>
          <w:rFonts w:cs="Times New Roman"/>
        </w:rPr>
        <w:t>having</w:t>
      </w:r>
      <w:r w:rsidRPr="00390474">
        <w:rPr>
          <w:rFonts w:cs="Times New Roman"/>
          <w:spacing w:val="-22"/>
        </w:rPr>
        <w:t xml:space="preserve"> </w:t>
      </w:r>
      <w:r w:rsidRPr="00390474">
        <w:rPr>
          <w:rFonts w:cs="Times New Roman"/>
        </w:rPr>
        <w:t>dental</w:t>
      </w:r>
      <w:r w:rsidRPr="00390474">
        <w:rPr>
          <w:rFonts w:cs="Times New Roman"/>
          <w:spacing w:val="-19"/>
        </w:rPr>
        <w:t xml:space="preserve"> </w:t>
      </w:r>
      <w:r w:rsidRPr="00390474">
        <w:rPr>
          <w:rFonts w:cs="Times New Roman"/>
        </w:rPr>
        <w:t>treatment</w:t>
      </w:r>
      <w:r w:rsidRPr="00390474">
        <w:rPr>
          <w:rFonts w:cs="Times New Roman"/>
          <w:spacing w:val="-19"/>
        </w:rPr>
        <w:t xml:space="preserve"> </w:t>
      </w:r>
      <w:r w:rsidRPr="00390474">
        <w:rPr>
          <w:rFonts w:cs="Times New Roman"/>
        </w:rPr>
        <w:t>except</w:t>
      </w:r>
      <w:r w:rsidRPr="00390474">
        <w:rPr>
          <w:rFonts w:cs="Times New Roman"/>
          <w:spacing w:val="-21"/>
        </w:rPr>
        <w:t xml:space="preserve"> </w:t>
      </w:r>
      <w:r w:rsidRPr="00390474">
        <w:rPr>
          <w:rFonts w:cs="Times New Roman"/>
        </w:rPr>
        <w:t>as</w:t>
      </w:r>
      <w:r w:rsidRPr="00390474">
        <w:rPr>
          <w:rFonts w:cs="Times New Roman"/>
          <w:spacing w:val="-20"/>
        </w:rPr>
        <w:t xml:space="preserve"> </w:t>
      </w:r>
      <w:r w:rsidRPr="00390474">
        <w:rPr>
          <w:rFonts w:cs="Times New Roman"/>
        </w:rPr>
        <w:t>a</w:t>
      </w:r>
      <w:r w:rsidRPr="00390474">
        <w:rPr>
          <w:rFonts w:cs="Times New Roman"/>
          <w:spacing w:val="-23"/>
        </w:rPr>
        <w:t xml:space="preserve"> </w:t>
      </w:r>
      <w:r w:rsidRPr="00390474">
        <w:rPr>
          <w:rFonts w:cs="Times New Roman"/>
        </w:rPr>
        <w:t>result</w:t>
      </w:r>
      <w:r w:rsidRPr="00390474">
        <w:rPr>
          <w:rFonts w:cs="Times New Roman"/>
          <w:spacing w:val="-19"/>
        </w:rPr>
        <w:t xml:space="preserve"> </w:t>
      </w:r>
      <w:r w:rsidRPr="00390474">
        <w:rPr>
          <w:rFonts w:cs="Times New Roman"/>
        </w:rPr>
        <w:t>of</w:t>
      </w:r>
      <w:r w:rsidRPr="00390474">
        <w:rPr>
          <w:rFonts w:cs="Times New Roman"/>
          <w:spacing w:val="-21"/>
        </w:rPr>
        <w:t xml:space="preserve"> </w:t>
      </w:r>
      <w:r w:rsidRPr="00390474">
        <w:rPr>
          <w:rFonts w:cs="Times New Roman"/>
        </w:rPr>
        <w:t>a</w:t>
      </w:r>
      <w:r w:rsidRPr="00390474">
        <w:rPr>
          <w:rFonts w:cs="Times New Roman"/>
          <w:spacing w:val="-23"/>
        </w:rPr>
        <w:t xml:space="preserve"> </w:t>
      </w:r>
      <w:r w:rsidRPr="00390474">
        <w:rPr>
          <w:rFonts w:cs="Times New Roman"/>
        </w:rPr>
        <w:t>covered</w:t>
      </w:r>
      <w:r w:rsidRPr="00390474">
        <w:rPr>
          <w:rFonts w:cs="Times New Roman"/>
          <w:spacing w:val="-19"/>
        </w:rPr>
        <w:t xml:space="preserve"> </w:t>
      </w:r>
      <w:r w:rsidRPr="00390474">
        <w:rPr>
          <w:rFonts w:cs="Times New Roman"/>
        </w:rPr>
        <w:t>accident.</w:t>
      </w:r>
      <w:r w:rsidRPr="00390474">
        <w:rPr>
          <w:rFonts w:cs="Times New Roman"/>
          <w:spacing w:val="-21"/>
        </w:rPr>
        <w:t xml:space="preserve"> </w:t>
      </w:r>
      <w:r w:rsidRPr="00390474">
        <w:rPr>
          <w:rFonts w:cs="Times New Roman"/>
        </w:rPr>
        <w:t>Felony</w:t>
      </w:r>
      <w:r w:rsidRPr="00390474">
        <w:rPr>
          <w:rFonts w:cs="Times New Roman"/>
          <w:spacing w:val="-21"/>
        </w:rPr>
        <w:t xml:space="preserve"> </w:t>
      </w:r>
      <w:r w:rsidRPr="00390474">
        <w:rPr>
          <w:rFonts w:cs="Times New Roman"/>
        </w:rPr>
        <w:t>(In</w:t>
      </w:r>
      <w:r w:rsidRPr="00390474">
        <w:rPr>
          <w:rFonts w:cs="Times New Roman"/>
          <w:spacing w:val="-22"/>
        </w:rPr>
        <w:t xml:space="preserve"> </w:t>
      </w:r>
      <w:r w:rsidRPr="00390474">
        <w:rPr>
          <w:rFonts w:cs="Times New Roman"/>
        </w:rPr>
        <w:t>Idaho</w:t>
      </w:r>
      <w:r w:rsidRPr="00390474">
        <w:rPr>
          <w:rFonts w:cs="Times New Roman"/>
          <w:spacing w:val="-3"/>
        </w:rPr>
        <w:t xml:space="preserve"> </w:t>
      </w:r>
      <w:r w:rsidRPr="00390474">
        <w:rPr>
          <w:rFonts w:cs="Times New Roman"/>
        </w:rPr>
        <w:t>only)</w:t>
      </w:r>
      <w:r w:rsidRPr="00390474">
        <w:rPr>
          <w:rFonts w:cs="Times New Roman"/>
          <w:spacing w:val="-27"/>
        </w:rPr>
        <w:t xml:space="preserve"> </w:t>
      </w:r>
      <w:r w:rsidRPr="00390474">
        <w:rPr>
          <w:rFonts w:cs="Times New Roman"/>
        </w:rPr>
        <w:t>– participation</w:t>
      </w:r>
      <w:r w:rsidRPr="00390474">
        <w:rPr>
          <w:rFonts w:cs="Times New Roman"/>
          <w:spacing w:val="-20"/>
        </w:rPr>
        <w:t xml:space="preserve"> </w:t>
      </w:r>
      <w:r w:rsidRPr="00390474">
        <w:rPr>
          <w:rFonts w:cs="Times New Roman"/>
        </w:rPr>
        <w:t>in</w:t>
      </w:r>
      <w:r w:rsidRPr="00390474">
        <w:rPr>
          <w:rFonts w:cs="Times New Roman"/>
          <w:spacing w:val="-22"/>
        </w:rPr>
        <w:t xml:space="preserve"> </w:t>
      </w:r>
      <w:r w:rsidRPr="00390474">
        <w:rPr>
          <w:rFonts w:cs="Times New Roman"/>
        </w:rPr>
        <w:t>a</w:t>
      </w:r>
      <w:r w:rsidRPr="00390474">
        <w:rPr>
          <w:rFonts w:cs="Times New Roman"/>
          <w:spacing w:val="-20"/>
        </w:rPr>
        <w:t xml:space="preserve"> </w:t>
      </w:r>
      <w:r w:rsidRPr="00390474">
        <w:rPr>
          <w:rFonts w:cs="Times New Roman"/>
        </w:rPr>
        <w:t>felony.</w:t>
      </w:r>
      <w:r w:rsidRPr="00390474">
        <w:rPr>
          <w:rFonts w:cs="Times New Roman"/>
          <w:spacing w:val="-22"/>
        </w:rPr>
        <w:t xml:space="preserve"> </w:t>
      </w:r>
      <w:r w:rsidRPr="00390474">
        <w:rPr>
          <w:rFonts w:cs="Times New Roman"/>
        </w:rPr>
        <w:t>For</w:t>
      </w:r>
      <w:r w:rsidRPr="00390474">
        <w:rPr>
          <w:rFonts w:cs="Times New Roman"/>
          <w:spacing w:val="-19"/>
        </w:rPr>
        <w:t xml:space="preserve"> </w:t>
      </w:r>
      <w:r w:rsidRPr="00390474">
        <w:rPr>
          <w:rFonts w:cs="Times New Roman"/>
        </w:rPr>
        <w:t>24-Hour</w:t>
      </w:r>
      <w:r w:rsidRPr="00390474">
        <w:rPr>
          <w:rFonts w:cs="Times New Roman"/>
          <w:spacing w:val="-21"/>
        </w:rPr>
        <w:t xml:space="preserve"> </w:t>
      </w:r>
      <w:r w:rsidRPr="00390474">
        <w:rPr>
          <w:rFonts w:cs="Times New Roman"/>
        </w:rPr>
        <w:t>Coverage,</w:t>
      </w:r>
      <w:r w:rsidRPr="00390474">
        <w:rPr>
          <w:rFonts w:cs="Times New Roman"/>
          <w:spacing w:val="-22"/>
        </w:rPr>
        <w:t xml:space="preserve"> </w:t>
      </w:r>
      <w:r w:rsidRPr="00390474">
        <w:rPr>
          <w:rFonts w:cs="Times New Roman"/>
        </w:rPr>
        <w:t>the</w:t>
      </w:r>
      <w:r w:rsidRPr="00390474">
        <w:rPr>
          <w:rFonts w:cs="Times New Roman"/>
          <w:spacing w:val="-20"/>
        </w:rPr>
        <w:t xml:space="preserve"> </w:t>
      </w:r>
      <w:r w:rsidRPr="00390474">
        <w:rPr>
          <w:rFonts w:cs="Times New Roman"/>
        </w:rPr>
        <w:t>following</w:t>
      </w:r>
      <w:r w:rsidRPr="00390474">
        <w:rPr>
          <w:rFonts w:cs="Times New Roman"/>
          <w:spacing w:val="-20"/>
        </w:rPr>
        <w:t xml:space="preserve"> </w:t>
      </w:r>
      <w:r w:rsidRPr="00390474">
        <w:rPr>
          <w:rFonts w:cs="Times New Roman"/>
        </w:rPr>
        <w:t>exclusions</w:t>
      </w:r>
      <w:r w:rsidRPr="00390474">
        <w:rPr>
          <w:rFonts w:cs="Times New Roman"/>
          <w:spacing w:val="-18"/>
        </w:rPr>
        <w:t xml:space="preserve"> </w:t>
      </w:r>
      <w:r w:rsidRPr="00390474">
        <w:rPr>
          <w:rFonts w:cs="Times New Roman"/>
        </w:rPr>
        <w:t>will</w:t>
      </w:r>
      <w:r w:rsidRPr="00390474">
        <w:rPr>
          <w:rFonts w:cs="Times New Roman"/>
          <w:spacing w:val="-19"/>
        </w:rPr>
        <w:t xml:space="preserve"> </w:t>
      </w:r>
      <w:r w:rsidRPr="00390474">
        <w:rPr>
          <w:rFonts w:cs="Times New Roman"/>
        </w:rPr>
        <w:t>not</w:t>
      </w:r>
      <w:r w:rsidRPr="00390474">
        <w:rPr>
          <w:rFonts w:cs="Times New Roman"/>
          <w:spacing w:val="1"/>
        </w:rPr>
        <w:t xml:space="preserve"> </w:t>
      </w:r>
      <w:r w:rsidRPr="00390474">
        <w:rPr>
          <w:rFonts w:cs="Times New Roman"/>
        </w:rPr>
        <w:t>apply:</w:t>
      </w:r>
      <w:r w:rsidRPr="00390474">
        <w:rPr>
          <w:rFonts w:cs="Times New Roman"/>
          <w:spacing w:val="-10"/>
        </w:rPr>
        <w:t xml:space="preserve"> </w:t>
      </w:r>
      <w:r w:rsidRPr="00390474">
        <w:rPr>
          <w:rFonts w:cs="Times New Roman"/>
        </w:rPr>
        <w:t>An</w:t>
      </w:r>
      <w:r w:rsidRPr="00390474">
        <w:rPr>
          <w:rFonts w:cs="Times New Roman"/>
          <w:spacing w:val="-1"/>
        </w:rPr>
        <w:t xml:space="preserve"> </w:t>
      </w:r>
      <w:r w:rsidRPr="00390474">
        <w:rPr>
          <w:rFonts w:cs="Times New Roman"/>
        </w:rPr>
        <w:t>injury</w:t>
      </w:r>
      <w:r w:rsidRPr="00390474">
        <w:rPr>
          <w:rFonts w:cs="Times New Roman"/>
          <w:spacing w:val="-3"/>
        </w:rPr>
        <w:t xml:space="preserve"> </w:t>
      </w:r>
      <w:r w:rsidRPr="00390474">
        <w:rPr>
          <w:rFonts w:cs="Times New Roman"/>
        </w:rPr>
        <w:t>arising</w:t>
      </w:r>
      <w:r w:rsidRPr="00390474">
        <w:rPr>
          <w:rFonts w:cs="Times New Roman"/>
          <w:spacing w:val="-3"/>
        </w:rPr>
        <w:t xml:space="preserve"> </w:t>
      </w:r>
      <w:r w:rsidRPr="00390474">
        <w:rPr>
          <w:rFonts w:cs="Times New Roman"/>
        </w:rPr>
        <w:t>from</w:t>
      </w:r>
      <w:r w:rsidRPr="00390474">
        <w:rPr>
          <w:rFonts w:cs="Times New Roman"/>
          <w:spacing w:val="-3"/>
        </w:rPr>
        <w:t xml:space="preserve"> </w:t>
      </w:r>
      <w:r w:rsidRPr="00390474">
        <w:rPr>
          <w:rFonts w:cs="Times New Roman"/>
        </w:rPr>
        <w:t>any</w:t>
      </w:r>
      <w:r w:rsidRPr="00390474">
        <w:rPr>
          <w:rFonts w:cs="Times New Roman"/>
          <w:spacing w:val="-3"/>
        </w:rPr>
        <w:t xml:space="preserve"> </w:t>
      </w:r>
      <w:r w:rsidRPr="00390474">
        <w:rPr>
          <w:rFonts w:cs="Times New Roman"/>
        </w:rPr>
        <w:t>employment.</w:t>
      </w:r>
      <w:r w:rsidRPr="00390474">
        <w:rPr>
          <w:rFonts w:cs="Times New Roman"/>
          <w:spacing w:val="-12"/>
        </w:rPr>
        <w:t xml:space="preserve"> </w:t>
      </w:r>
      <w:r w:rsidRPr="00390474">
        <w:rPr>
          <w:rFonts w:cs="Times New Roman"/>
        </w:rPr>
        <w:t>An injury</w:t>
      </w:r>
      <w:r w:rsidRPr="00390474">
        <w:rPr>
          <w:rFonts w:cs="Times New Roman"/>
          <w:spacing w:val="-24"/>
        </w:rPr>
        <w:t xml:space="preserve"> </w:t>
      </w:r>
      <w:r w:rsidRPr="00390474">
        <w:rPr>
          <w:rFonts w:cs="Times New Roman"/>
        </w:rPr>
        <w:t>or</w:t>
      </w:r>
      <w:r w:rsidRPr="00390474">
        <w:rPr>
          <w:rFonts w:cs="Times New Roman"/>
          <w:spacing w:val="-23"/>
        </w:rPr>
        <w:t xml:space="preserve"> </w:t>
      </w:r>
      <w:r w:rsidRPr="00390474">
        <w:rPr>
          <w:rFonts w:cs="Times New Roman"/>
        </w:rPr>
        <w:t>sickness</w:t>
      </w:r>
      <w:r w:rsidRPr="00390474">
        <w:rPr>
          <w:rFonts w:cs="Times New Roman"/>
          <w:spacing w:val="-25"/>
        </w:rPr>
        <w:t xml:space="preserve"> </w:t>
      </w:r>
      <w:r w:rsidRPr="00390474">
        <w:rPr>
          <w:rFonts w:cs="Times New Roman"/>
        </w:rPr>
        <w:t>covered</w:t>
      </w:r>
      <w:r w:rsidRPr="00390474">
        <w:rPr>
          <w:rFonts w:cs="Times New Roman"/>
          <w:spacing w:val="-24"/>
        </w:rPr>
        <w:t xml:space="preserve"> </w:t>
      </w:r>
      <w:r w:rsidRPr="00390474">
        <w:rPr>
          <w:rFonts w:cs="Times New Roman"/>
        </w:rPr>
        <w:t>by</w:t>
      </w:r>
      <w:r w:rsidRPr="00390474">
        <w:rPr>
          <w:rFonts w:cs="Times New Roman"/>
          <w:spacing w:val="-24"/>
        </w:rPr>
        <w:t xml:space="preserve"> </w:t>
      </w:r>
      <w:r w:rsidRPr="00390474">
        <w:rPr>
          <w:rFonts w:cs="Times New Roman"/>
        </w:rPr>
        <w:t>worker’s</w:t>
      </w:r>
      <w:r w:rsidRPr="00390474">
        <w:rPr>
          <w:rFonts w:cs="Times New Roman"/>
          <w:spacing w:val="-24"/>
        </w:rPr>
        <w:t xml:space="preserve"> </w:t>
      </w:r>
      <w:r w:rsidRPr="00390474">
        <w:rPr>
          <w:rFonts w:cs="Times New Roman"/>
        </w:rPr>
        <w:t>compensation.</w:t>
      </w:r>
    </w:p>
    <w:p w14:paraId="2FCEEC1B" w14:textId="77777777" w:rsidR="00103651" w:rsidRPr="006854DB" w:rsidRDefault="00E36DD3" w:rsidP="000F080F">
      <w:pPr>
        <w:pStyle w:val="Heading1"/>
        <w:spacing w:before="161"/>
        <w:ind w:left="111" w:right="180"/>
        <w:jc w:val="both"/>
        <w:rPr>
          <w:rFonts w:cs="Times New Roman"/>
          <w:b w:val="0"/>
          <w:bCs w:val="0"/>
        </w:rPr>
      </w:pPr>
      <w:r w:rsidRPr="006854DB">
        <w:rPr>
          <w:rFonts w:cs="Times New Roman"/>
        </w:rPr>
        <w:t>DEFINITIONS</w:t>
      </w:r>
    </w:p>
    <w:p w14:paraId="30449729" w14:textId="7DEC6984" w:rsidR="00103651" w:rsidRDefault="00E36DD3" w:rsidP="000F080F">
      <w:pPr>
        <w:pStyle w:val="BodyText"/>
        <w:spacing w:before="180" w:line="259" w:lineRule="auto"/>
        <w:ind w:right="180"/>
        <w:jc w:val="both"/>
        <w:rPr>
          <w:rFonts w:cs="Times New Roman"/>
        </w:rPr>
      </w:pPr>
      <w:r w:rsidRPr="00390474">
        <w:rPr>
          <w:rFonts w:cs="Times New Roman"/>
        </w:rPr>
        <w:t>Accidental Injury means accidental bodily damage to an insured resulting from an unforeseen and unexpected traumatic event. This must be the direct result of an accident and not the result of disease or bodily infirmity. A Covered Accidental Injury is an accidental injury that occurs while coverage is in force. A Covered Accident is an accident that occurs on or after an insured’s effective date while coverage is in force, and that is not specifically excluded by the plan.</w:t>
      </w:r>
    </w:p>
    <w:p w14:paraId="7198ECEE" w14:textId="77777777" w:rsidR="00AA0815" w:rsidRPr="00390474" w:rsidRDefault="00AA0815" w:rsidP="000F080F">
      <w:pPr>
        <w:pStyle w:val="BodyText"/>
        <w:spacing w:before="180" w:line="259" w:lineRule="auto"/>
        <w:ind w:right="180"/>
        <w:jc w:val="both"/>
        <w:rPr>
          <w:rFonts w:cs="Times New Roman"/>
        </w:rPr>
      </w:pPr>
    </w:p>
    <w:p w14:paraId="55BBCCF5" w14:textId="12C64998" w:rsidR="00C20566" w:rsidRPr="00390474" w:rsidRDefault="00E36DD3" w:rsidP="00AA0815">
      <w:pPr>
        <w:pStyle w:val="BodyText"/>
        <w:spacing w:before="161" w:line="259" w:lineRule="auto"/>
        <w:ind w:right="180"/>
        <w:jc w:val="both"/>
        <w:rPr>
          <w:rFonts w:cs="Times New Roman"/>
        </w:rPr>
      </w:pPr>
      <w:r w:rsidRPr="00390474">
        <w:rPr>
          <w:rFonts w:cs="Times New Roman"/>
        </w:rPr>
        <w:lastRenderedPageBreak/>
        <w:t>Ambulatory Surgical Center is defined as a licensed surgical center consisting of an operating</w:t>
      </w:r>
      <w:r w:rsidR="00B64F23" w:rsidRPr="00390474">
        <w:rPr>
          <w:rFonts w:cs="Times New Roman"/>
        </w:rPr>
        <w:t xml:space="preserve"> </w:t>
      </w:r>
      <w:r w:rsidRPr="00390474">
        <w:rPr>
          <w:rFonts w:cs="Times New Roman"/>
        </w:rPr>
        <w:t>room; facilities for the administration of</w:t>
      </w:r>
      <w:r w:rsidR="00B64F23" w:rsidRPr="00390474">
        <w:rPr>
          <w:rFonts w:cs="Times New Roman"/>
        </w:rPr>
        <w:t xml:space="preserve"> </w:t>
      </w:r>
      <w:r w:rsidRPr="00390474">
        <w:rPr>
          <w:rFonts w:cs="Times New Roman"/>
        </w:rPr>
        <w:t>general</w:t>
      </w:r>
      <w:r w:rsidR="00B64F23" w:rsidRPr="00390474">
        <w:rPr>
          <w:rFonts w:cs="Times New Roman"/>
        </w:rPr>
        <w:t xml:space="preserve"> </w:t>
      </w:r>
      <w:r w:rsidRPr="00390474">
        <w:rPr>
          <w:rFonts w:cs="Times New Roman"/>
        </w:rPr>
        <w:t>anesthesia; and</w:t>
      </w:r>
      <w:r w:rsidR="00B64F23" w:rsidRPr="00390474">
        <w:rPr>
          <w:rFonts w:cs="Times New Roman"/>
        </w:rPr>
        <w:t xml:space="preserve"> </w:t>
      </w:r>
      <w:r w:rsidRPr="00390474">
        <w:rPr>
          <w:rFonts w:cs="Times New Roman"/>
        </w:rPr>
        <w:t>a</w:t>
      </w:r>
      <w:r w:rsidR="00B64F23" w:rsidRPr="00390474">
        <w:rPr>
          <w:rFonts w:cs="Times New Roman"/>
        </w:rPr>
        <w:t xml:space="preserve"> </w:t>
      </w:r>
      <w:r w:rsidRPr="00390474">
        <w:rPr>
          <w:rFonts w:cs="Times New Roman"/>
        </w:rPr>
        <w:t>post- surgery recovery room in which the patient is admitted and discharged within a period of less than 24 hours.</w:t>
      </w:r>
    </w:p>
    <w:p w14:paraId="71671D84" w14:textId="1670A85B" w:rsidR="00103651" w:rsidRPr="00390474" w:rsidRDefault="00E36DD3" w:rsidP="00C20566">
      <w:pPr>
        <w:pStyle w:val="BodyText"/>
        <w:spacing w:before="158" w:line="259" w:lineRule="auto"/>
        <w:ind w:right="180"/>
        <w:jc w:val="both"/>
        <w:rPr>
          <w:rFonts w:cs="Times New Roman"/>
        </w:rPr>
      </w:pPr>
      <w:r w:rsidRPr="00390474">
        <w:rPr>
          <w:rFonts w:cs="Times New Roman"/>
        </w:rPr>
        <w:t>Dependent Child or Dependent Children means your or your spouse’s natural children, step-children, grandchildren who</w:t>
      </w:r>
      <w:r w:rsidR="00B64F23" w:rsidRPr="00390474">
        <w:rPr>
          <w:rFonts w:cs="Times New Roman"/>
        </w:rPr>
        <w:t xml:space="preserve"> </w:t>
      </w:r>
      <w:r w:rsidRPr="00390474">
        <w:rPr>
          <w:rFonts w:cs="Times New Roman"/>
        </w:rPr>
        <w:t>are in your legal custody and residing with you, foster children, children subject to legal guardianship, legally adopted children, or children placed for adoption, who</w:t>
      </w:r>
      <w:r w:rsidR="00B64F23" w:rsidRPr="00390474">
        <w:rPr>
          <w:rFonts w:cs="Times New Roman"/>
        </w:rPr>
        <w:t xml:space="preserve"> </w:t>
      </w:r>
      <w:r w:rsidRPr="00390474">
        <w:rPr>
          <w:rFonts w:cs="Times New Roman"/>
        </w:rPr>
        <w:t>are</w:t>
      </w:r>
      <w:r w:rsidR="00B64F23" w:rsidRPr="00390474">
        <w:rPr>
          <w:rFonts w:cs="Times New Roman"/>
        </w:rPr>
        <w:t xml:space="preserve"> </w:t>
      </w:r>
      <w:r w:rsidRPr="00390474">
        <w:rPr>
          <w:rFonts w:cs="Times New Roman"/>
        </w:rPr>
        <w:t>younger</w:t>
      </w:r>
      <w:r w:rsidR="00B64F23" w:rsidRPr="00390474">
        <w:rPr>
          <w:rFonts w:cs="Times New Roman"/>
        </w:rPr>
        <w:t xml:space="preserve"> </w:t>
      </w:r>
      <w:r w:rsidRPr="00390474">
        <w:rPr>
          <w:rFonts w:cs="Times New Roman"/>
        </w:rPr>
        <w:t>than</w:t>
      </w:r>
      <w:r w:rsidR="00B64F23" w:rsidRPr="00390474">
        <w:rPr>
          <w:rFonts w:cs="Times New Roman"/>
        </w:rPr>
        <w:t xml:space="preserve"> </w:t>
      </w:r>
      <w:r w:rsidRPr="00390474">
        <w:rPr>
          <w:rFonts w:cs="Times New Roman"/>
        </w:rPr>
        <w:t>age 26 (and</w:t>
      </w:r>
      <w:r w:rsidR="00B64F23" w:rsidRPr="00390474">
        <w:rPr>
          <w:rFonts w:cs="Times New Roman"/>
        </w:rPr>
        <w:t xml:space="preserve"> </w:t>
      </w:r>
      <w:r w:rsidRPr="00390474">
        <w:rPr>
          <w:rFonts w:cs="Times New Roman"/>
        </w:rPr>
        <w:t>in Louisiana, unmarried).</w:t>
      </w:r>
    </w:p>
    <w:p w14:paraId="1BE43775" w14:textId="77777777" w:rsidR="00103651" w:rsidRPr="00390474" w:rsidRDefault="00E36DD3" w:rsidP="00C20566">
      <w:pPr>
        <w:pStyle w:val="BodyText"/>
        <w:spacing w:before="158" w:line="261" w:lineRule="auto"/>
        <w:ind w:right="180"/>
        <w:jc w:val="both"/>
        <w:rPr>
          <w:rFonts w:cs="Times New Roman"/>
        </w:rPr>
      </w:pPr>
      <w:r w:rsidRPr="00390474">
        <w:rPr>
          <w:rFonts w:cs="Times New Roman"/>
        </w:rPr>
        <w:t>Newborn children may be automatically covered from the moment of birth for 60 days. Newly adopted children (and foster children in North Carolina and Florida) may also be automatically covered for 60 days. See certificate for details.</w:t>
      </w:r>
    </w:p>
    <w:p w14:paraId="1D304990" w14:textId="77777777" w:rsidR="00103651" w:rsidRPr="00390474" w:rsidRDefault="00E36DD3" w:rsidP="00C20566">
      <w:pPr>
        <w:pStyle w:val="BodyText"/>
        <w:spacing w:before="156" w:line="259" w:lineRule="auto"/>
        <w:ind w:right="180"/>
        <w:jc w:val="both"/>
        <w:rPr>
          <w:rFonts w:cs="Times New Roman"/>
        </w:rPr>
      </w:pPr>
      <w:r w:rsidRPr="00390474">
        <w:rPr>
          <w:rFonts w:cs="Times New Roman"/>
        </w:rPr>
        <w:t>Doctor is a person who is duly qualified as a practitioner of the healing arts acting within the scope of his license, and is licensed to practice medicine; prescribe and administer drugs; or to perform surgery, or is a duly qualified medical practitioner according to the laws and regulations in the state in which treatment is made.</w:t>
      </w:r>
    </w:p>
    <w:p w14:paraId="6082ECC8" w14:textId="5392775B" w:rsidR="00103651" w:rsidRPr="00390474" w:rsidRDefault="00E36DD3" w:rsidP="00C20566">
      <w:pPr>
        <w:pStyle w:val="BodyText"/>
        <w:spacing w:before="161" w:line="259" w:lineRule="auto"/>
        <w:ind w:right="180"/>
        <w:jc w:val="both"/>
        <w:rPr>
          <w:rFonts w:cs="Times New Roman"/>
        </w:rPr>
      </w:pPr>
      <w:r w:rsidRPr="00390474">
        <w:rPr>
          <w:rFonts w:cs="Times New Roman"/>
        </w:rPr>
        <w:t>A Doctor does not include the insured or an insured’s family member. In South Dakota however, a doctor who is an employee’s family member may treat the insured if that doctor is the only</w:t>
      </w:r>
      <w:r w:rsidR="00B64F23" w:rsidRPr="00390474">
        <w:rPr>
          <w:rFonts w:cs="Times New Roman"/>
        </w:rPr>
        <w:t xml:space="preserve"> </w:t>
      </w:r>
      <w:r w:rsidRPr="00390474">
        <w:rPr>
          <w:rFonts w:cs="Times New Roman"/>
        </w:rPr>
        <w:t>doctor in the area</w:t>
      </w:r>
      <w:r w:rsidR="00B64F23" w:rsidRPr="00390474">
        <w:rPr>
          <w:rFonts w:cs="Times New Roman"/>
        </w:rPr>
        <w:t xml:space="preserve"> </w:t>
      </w:r>
      <w:r w:rsidRPr="00390474">
        <w:rPr>
          <w:rFonts w:cs="Times New Roman"/>
        </w:rPr>
        <w:t>and acts</w:t>
      </w:r>
      <w:r w:rsidR="00B64F23" w:rsidRPr="00390474">
        <w:rPr>
          <w:rFonts w:cs="Times New Roman"/>
        </w:rPr>
        <w:t xml:space="preserve"> </w:t>
      </w:r>
      <w:r w:rsidRPr="00390474">
        <w:rPr>
          <w:rFonts w:cs="Times New Roman"/>
        </w:rPr>
        <w:t>within the scope of his practice. For the purposes of this definition, family member includes the employee’s spouse as well as the following members of the employee’s immediate family son, daughter, mother, father, sister, and brother. This includes step-family members and family-members-in-law.</w:t>
      </w:r>
    </w:p>
    <w:p w14:paraId="19C29BD6" w14:textId="47AF67DA" w:rsidR="00103651" w:rsidRPr="00390474" w:rsidRDefault="00E36DD3" w:rsidP="00C20566">
      <w:pPr>
        <w:pStyle w:val="BodyText"/>
        <w:spacing w:before="158" w:line="259" w:lineRule="auto"/>
        <w:ind w:right="180"/>
        <w:jc w:val="both"/>
        <w:rPr>
          <w:rFonts w:cs="Times New Roman"/>
        </w:rPr>
      </w:pPr>
      <w:r w:rsidRPr="00390474">
        <w:rPr>
          <w:rFonts w:cs="Times New Roman"/>
        </w:rPr>
        <w:t>The</w:t>
      </w:r>
      <w:r w:rsidR="00B64F23" w:rsidRPr="00390474">
        <w:rPr>
          <w:rFonts w:cs="Times New Roman"/>
        </w:rPr>
        <w:t xml:space="preserve"> </w:t>
      </w:r>
      <w:r w:rsidRPr="00390474">
        <w:rPr>
          <w:rFonts w:cs="Times New Roman"/>
        </w:rPr>
        <w:t>term Hospital specifically excludes</w:t>
      </w:r>
      <w:r w:rsidR="00B64F23" w:rsidRPr="00390474">
        <w:rPr>
          <w:rFonts w:cs="Times New Roman"/>
        </w:rPr>
        <w:t xml:space="preserve"> </w:t>
      </w:r>
      <w:r w:rsidRPr="00390474">
        <w:rPr>
          <w:rFonts w:cs="Times New Roman"/>
        </w:rPr>
        <w:t>any</w:t>
      </w:r>
      <w:r w:rsidR="00B64F23" w:rsidRPr="00390474">
        <w:rPr>
          <w:rFonts w:cs="Times New Roman"/>
        </w:rPr>
        <w:t xml:space="preserve"> </w:t>
      </w:r>
      <w:r w:rsidRPr="00390474">
        <w:rPr>
          <w:rFonts w:cs="Times New Roman"/>
        </w:rPr>
        <w:t>facility not meeting</w:t>
      </w:r>
      <w:r w:rsidR="00B64F23" w:rsidRPr="00390474">
        <w:rPr>
          <w:rFonts w:cs="Times New Roman"/>
        </w:rPr>
        <w:t xml:space="preserve"> </w:t>
      </w:r>
      <w:r w:rsidRPr="00390474">
        <w:rPr>
          <w:rFonts w:cs="Times New Roman"/>
        </w:rPr>
        <w:t xml:space="preserve">the definition of hospital as defined in this plan, including but not limited to: A nursing home, An extended-care facility, A skilled nursing facility, A rest home or home for the aged, A rehabilitation facility, A facility for the treatment of alcoholism or drug addiction, or </w:t>
      </w:r>
      <w:r w:rsidR="00030FC5" w:rsidRPr="00390474">
        <w:rPr>
          <w:rFonts w:cs="Times New Roman"/>
        </w:rPr>
        <w:t>an</w:t>
      </w:r>
      <w:r w:rsidRPr="00390474">
        <w:rPr>
          <w:rFonts w:cs="Times New Roman"/>
        </w:rPr>
        <w:t xml:space="preserve"> assisted living facility.</w:t>
      </w:r>
    </w:p>
    <w:p w14:paraId="59E118CA" w14:textId="77777777" w:rsidR="00103651" w:rsidRPr="00390474" w:rsidRDefault="00E36DD3" w:rsidP="00C20566">
      <w:pPr>
        <w:pStyle w:val="BodyText"/>
        <w:spacing w:before="161"/>
        <w:ind w:right="180"/>
        <w:jc w:val="both"/>
        <w:rPr>
          <w:rFonts w:cs="Times New Roman"/>
        </w:rPr>
      </w:pPr>
      <w:r w:rsidRPr="00390474">
        <w:rPr>
          <w:rFonts w:cs="Times New Roman"/>
        </w:rPr>
        <w:t>Spouse is your legal wife, husband, or partner in a legally recognized union. Refer to your certificate for details.</w:t>
      </w:r>
    </w:p>
    <w:p w14:paraId="2B80D221" w14:textId="77777777" w:rsidR="00103651" w:rsidRPr="00390474" w:rsidRDefault="00E36DD3" w:rsidP="00C20566">
      <w:pPr>
        <w:pStyle w:val="BodyText"/>
        <w:spacing w:before="182" w:line="259" w:lineRule="auto"/>
        <w:ind w:right="180"/>
        <w:jc w:val="both"/>
        <w:rPr>
          <w:rFonts w:cs="Times New Roman"/>
        </w:rPr>
      </w:pPr>
      <w:r w:rsidRPr="00390474">
        <w:rPr>
          <w:rFonts w:cs="Times New Roman"/>
        </w:rPr>
        <w:t>Telemedicine Service means a medical inquiry with a doctor via audio or video communication that assists with a patient’s assessment, diagnosis, and consultation.</w:t>
      </w:r>
    </w:p>
    <w:p w14:paraId="080A002D" w14:textId="77777777" w:rsidR="00103651" w:rsidRPr="00390474" w:rsidRDefault="00E36DD3" w:rsidP="00C20566">
      <w:pPr>
        <w:pStyle w:val="BodyText"/>
        <w:spacing w:before="161" w:line="259" w:lineRule="auto"/>
        <w:ind w:right="180"/>
        <w:jc w:val="both"/>
        <w:rPr>
          <w:rFonts w:cs="Times New Roman"/>
        </w:rPr>
      </w:pPr>
      <w:r w:rsidRPr="00390474">
        <w:rPr>
          <w:rFonts w:cs="Times New Roman"/>
        </w:rPr>
        <w:t>Treatment is the consultation, care, or services provided by a doctor. This includes receiving any diagnostic measures and taking prescribed drugs and medicines. Treatment does not include telemedicine services.</w:t>
      </w:r>
    </w:p>
    <w:p w14:paraId="02B57D11" w14:textId="67C5F230" w:rsidR="00103651" w:rsidRPr="00390474" w:rsidRDefault="00E36DD3" w:rsidP="00C20566">
      <w:pPr>
        <w:pStyle w:val="BodyText"/>
        <w:spacing w:before="161" w:line="259" w:lineRule="auto"/>
        <w:ind w:right="180"/>
        <w:jc w:val="both"/>
        <w:rPr>
          <w:rFonts w:cs="Times New Roman"/>
        </w:rPr>
      </w:pPr>
      <w:r w:rsidRPr="00390474">
        <w:rPr>
          <w:rFonts w:cs="Times New Roman"/>
        </w:rPr>
        <w:t>Urgent Care is a walk-in clinic that delivers ambulatory, outpatient care in a dedicated medical facility for illnesses or injuries that require immediate care but that are not serious enough</w:t>
      </w:r>
      <w:r w:rsidR="00030FC5" w:rsidRPr="00390474">
        <w:rPr>
          <w:rFonts w:cs="Times New Roman"/>
        </w:rPr>
        <w:t xml:space="preserve"> </w:t>
      </w:r>
      <w:r w:rsidRPr="00390474">
        <w:rPr>
          <w:rFonts w:cs="Times New Roman"/>
        </w:rPr>
        <w:t>to require a</w:t>
      </w:r>
      <w:r w:rsidR="00030FC5" w:rsidRPr="00390474">
        <w:rPr>
          <w:rFonts w:cs="Times New Roman"/>
        </w:rPr>
        <w:t xml:space="preserve"> </w:t>
      </w:r>
      <w:r w:rsidRPr="00390474">
        <w:rPr>
          <w:rFonts w:cs="Times New Roman"/>
        </w:rPr>
        <w:t>visit to</w:t>
      </w:r>
      <w:r w:rsidR="00030FC5" w:rsidRPr="00390474">
        <w:rPr>
          <w:rFonts w:cs="Times New Roman"/>
        </w:rPr>
        <w:t xml:space="preserve"> </w:t>
      </w:r>
      <w:r w:rsidRPr="00390474">
        <w:rPr>
          <w:rFonts w:cs="Times New Roman"/>
        </w:rPr>
        <w:t>an</w:t>
      </w:r>
      <w:r w:rsidR="00030FC5" w:rsidRPr="00390474">
        <w:rPr>
          <w:rFonts w:cs="Times New Roman"/>
        </w:rPr>
        <w:t xml:space="preserve"> </w:t>
      </w:r>
      <w:r w:rsidRPr="00390474">
        <w:rPr>
          <w:rFonts w:cs="Times New Roman"/>
        </w:rPr>
        <w:t>emergency room.</w:t>
      </w:r>
    </w:p>
    <w:p w14:paraId="078BA9EE" w14:textId="77777777" w:rsidR="00103651" w:rsidRPr="00390474" w:rsidRDefault="00E36DD3" w:rsidP="00C20566">
      <w:pPr>
        <w:pStyle w:val="BodyText"/>
        <w:spacing w:before="161" w:line="259" w:lineRule="auto"/>
        <w:ind w:right="180"/>
        <w:jc w:val="both"/>
        <w:rPr>
          <w:rFonts w:cs="Times New Roman"/>
        </w:rPr>
      </w:pPr>
      <w:r w:rsidRPr="00390474">
        <w:rPr>
          <w:rFonts w:cs="Times New Roman"/>
        </w:rPr>
        <w:t>Hospital Intensive Care Unit means a place that meets all of the following criteria: Is a specifically designated area of the hospital called a hospital intensive care unit; Provides the highest level of medical care; Is restricted to patients who are critically ill or injured and who require intensive comprehensive observation and care; Is separate and apart from the surgical recovery room and from rooms, beds and wards</w:t>
      </w:r>
    </w:p>
    <w:p w14:paraId="48456221" w14:textId="5C020BAE" w:rsidR="00103651" w:rsidRDefault="00E36DD3">
      <w:pPr>
        <w:pStyle w:val="BodyText"/>
        <w:spacing w:before="50" w:line="259" w:lineRule="auto"/>
        <w:ind w:right="114"/>
        <w:jc w:val="both"/>
        <w:rPr>
          <w:rFonts w:cs="Times New Roman"/>
        </w:rPr>
      </w:pPr>
      <w:r w:rsidRPr="00390474">
        <w:rPr>
          <w:rFonts w:cs="Times New Roman"/>
        </w:rPr>
        <w:t xml:space="preserve">customarily used for patient confinement; Is permanently equipped with special life-saving equipment for the care of the critically ill or injured; Is under close observation by a specially trained nursing staff assigned exclusively to the hospital intensive care unit 24 hours a day; and </w:t>
      </w:r>
      <w:r w:rsidR="00390474">
        <w:rPr>
          <w:rFonts w:cs="Times New Roman"/>
        </w:rPr>
        <w:t>h</w:t>
      </w:r>
      <w:r w:rsidRPr="00390474">
        <w:rPr>
          <w:rFonts w:cs="Times New Roman"/>
        </w:rPr>
        <w:t>as a doctor assigned to the hospital intensive care unit on a full-time basis.</w:t>
      </w:r>
    </w:p>
    <w:p w14:paraId="55870CA5" w14:textId="77777777" w:rsidR="00AA0815" w:rsidRPr="00390474" w:rsidRDefault="00AA0815">
      <w:pPr>
        <w:pStyle w:val="BodyText"/>
        <w:spacing w:before="50" w:line="259" w:lineRule="auto"/>
        <w:ind w:right="114"/>
        <w:jc w:val="both"/>
        <w:rPr>
          <w:rFonts w:cs="Times New Roman"/>
        </w:rPr>
      </w:pPr>
    </w:p>
    <w:p w14:paraId="28D26EA2" w14:textId="57291E90" w:rsidR="00103651" w:rsidRPr="00390474" w:rsidRDefault="00E36DD3" w:rsidP="009A1A7E">
      <w:pPr>
        <w:pStyle w:val="BodyText"/>
        <w:spacing w:before="158" w:line="259" w:lineRule="auto"/>
        <w:ind w:right="180"/>
        <w:jc w:val="both"/>
        <w:rPr>
          <w:rFonts w:cs="Times New Roman"/>
        </w:rPr>
      </w:pPr>
      <w:r w:rsidRPr="00390474">
        <w:rPr>
          <w:rFonts w:cs="Times New Roman"/>
        </w:rPr>
        <w:lastRenderedPageBreak/>
        <w:t xml:space="preserve">The term Hospital Intensive Care Unit specifically excludes any type of facility not meeting the definition of hospital intensive care unit as defined in this plan, including but not limited to private monitored rooms, surgical recovery rooms, observation units and the following step-down units: A progressive care unit; A sub-acute intensive care unit; or </w:t>
      </w:r>
      <w:r w:rsidR="000F080F" w:rsidRPr="00390474">
        <w:rPr>
          <w:rFonts w:cs="Times New Roman"/>
        </w:rPr>
        <w:t>an</w:t>
      </w:r>
      <w:r w:rsidRPr="00390474">
        <w:rPr>
          <w:rFonts w:cs="Times New Roman"/>
        </w:rPr>
        <w:t xml:space="preserve"> intermediate care unit.</w:t>
      </w:r>
    </w:p>
    <w:p w14:paraId="2BEB0888" w14:textId="77777777" w:rsidR="00103651" w:rsidRPr="00390474" w:rsidRDefault="00E36DD3" w:rsidP="009A1A7E">
      <w:pPr>
        <w:pStyle w:val="BodyText"/>
        <w:spacing w:before="158" w:line="259" w:lineRule="auto"/>
        <w:ind w:right="180"/>
        <w:jc w:val="both"/>
        <w:rPr>
          <w:rFonts w:cs="Times New Roman"/>
        </w:rPr>
      </w:pPr>
      <w:r w:rsidRPr="00390474">
        <w:rPr>
          <w:rFonts w:cs="Times New Roman"/>
        </w:rPr>
        <w:t>Intermediate Intensive Care Step-Down Unit means any of the following: A progressive care unit; A sub-acute intensive care unit; An intermediate care unit; or A pre- or post-intensive care unit. An intermediate intensive care step-down unit is not a hospital intensive care unit as defined in this plan.</w:t>
      </w:r>
    </w:p>
    <w:p w14:paraId="72B30E6A" w14:textId="77777777" w:rsidR="00103651" w:rsidRPr="00390474" w:rsidRDefault="00E36DD3" w:rsidP="009A1A7E">
      <w:pPr>
        <w:pStyle w:val="BodyText"/>
        <w:spacing w:before="158"/>
        <w:ind w:right="180"/>
        <w:jc w:val="both"/>
        <w:rPr>
          <w:rFonts w:cs="Times New Roman"/>
        </w:rPr>
      </w:pPr>
      <w:r w:rsidRPr="00390474">
        <w:rPr>
          <w:rFonts w:cs="Times New Roman"/>
        </w:rPr>
        <w:t>Psychiatrist is a doctor of medicine who specializes in the diagnosis and treatment of mental disorders.</w:t>
      </w:r>
    </w:p>
    <w:p w14:paraId="5A3CDD83" w14:textId="77777777" w:rsidR="00103651" w:rsidRPr="00390474" w:rsidRDefault="00E36DD3" w:rsidP="009A1A7E">
      <w:pPr>
        <w:pStyle w:val="BodyText"/>
        <w:spacing w:before="183" w:line="259" w:lineRule="auto"/>
        <w:ind w:right="180"/>
        <w:jc w:val="both"/>
        <w:rPr>
          <w:rFonts w:cs="Times New Roman"/>
        </w:rPr>
      </w:pPr>
      <w:r w:rsidRPr="00390474">
        <w:rPr>
          <w:rFonts w:cs="Times New Roman"/>
        </w:rPr>
        <w:t>Psychologist is a clinical, mental health professional who works with patients. A psychologist is not a Doctor of Medicine who typically provides medical interventions and drug therapies, but provides analysis and counseling.</w:t>
      </w:r>
    </w:p>
    <w:p w14:paraId="6C0ABEBB" w14:textId="35942F22" w:rsidR="00103651" w:rsidRPr="00390474" w:rsidRDefault="00E36DD3" w:rsidP="009A1A7E">
      <w:pPr>
        <w:pStyle w:val="BodyText"/>
        <w:spacing w:before="161" w:line="259" w:lineRule="auto"/>
        <w:ind w:right="180"/>
        <w:jc w:val="both"/>
        <w:rPr>
          <w:rFonts w:cs="Times New Roman"/>
        </w:rPr>
      </w:pPr>
      <w:r w:rsidRPr="00390474">
        <w:rPr>
          <w:rFonts w:cs="Times New Roman"/>
        </w:rPr>
        <w:t>Rehabilitation Facility is a unit or facility providing coordinated multidisciplinary physical restorative services. These services must be provided</w:t>
      </w:r>
      <w:r w:rsidR="00030FC5" w:rsidRPr="00390474">
        <w:rPr>
          <w:rFonts w:cs="Times New Roman"/>
        </w:rPr>
        <w:t xml:space="preserve"> </w:t>
      </w:r>
      <w:r w:rsidRPr="00390474">
        <w:rPr>
          <w:rFonts w:cs="Times New Roman"/>
        </w:rPr>
        <w:t>to</w:t>
      </w:r>
      <w:r w:rsidR="00030FC5" w:rsidRPr="00390474">
        <w:rPr>
          <w:rFonts w:cs="Times New Roman"/>
        </w:rPr>
        <w:t xml:space="preserve"> </w:t>
      </w:r>
      <w:r w:rsidRPr="00390474">
        <w:rPr>
          <w:rFonts w:cs="Times New Roman"/>
        </w:rPr>
        <w:t>inpatients under</w:t>
      </w:r>
      <w:r w:rsidR="00030FC5" w:rsidRPr="00390474">
        <w:rPr>
          <w:rFonts w:cs="Times New Roman"/>
        </w:rPr>
        <w:t xml:space="preserve"> </w:t>
      </w:r>
      <w:r w:rsidRPr="00390474">
        <w:rPr>
          <w:rFonts w:cs="Times New Roman"/>
        </w:rPr>
        <w:t>a</w:t>
      </w:r>
      <w:r w:rsidR="00030FC5" w:rsidRPr="00390474">
        <w:rPr>
          <w:rFonts w:cs="Times New Roman"/>
        </w:rPr>
        <w:t xml:space="preserve"> </w:t>
      </w:r>
      <w:r w:rsidRPr="00390474">
        <w:rPr>
          <w:rFonts w:cs="Times New Roman"/>
        </w:rPr>
        <w:t>doctor’s direction. The</w:t>
      </w:r>
      <w:r w:rsidR="00030FC5" w:rsidRPr="00390474">
        <w:rPr>
          <w:rFonts w:cs="Times New Roman"/>
        </w:rPr>
        <w:t xml:space="preserve"> </w:t>
      </w:r>
      <w:r w:rsidRPr="00390474">
        <w:rPr>
          <w:rFonts w:cs="Times New Roman"/>
        </w:rPr>
        <w:t>doctor must be</w:t>
      </w:r>
      <w:r w:rsidR="00030FC5" w:rsidRPr="00390474">
        <w:rPr>
          <w:rFonts w:cs="Times New Roman"/>
        </w:rPr>
        <w:t xml:space="preserve"> </w:t>
      </w:r>
      <w:r w:rsidRPr="00390474">
        <w:rPr>
          <w:rFonts w:cs="Times New Roman"/>
        </w:rPr>
        <w:t>knowledgeable and experienced in rehabilitative medicine.</w:t>
      </w:r>
    </w:p>
    <w:p w14:paraId="73440B75" w14:textId="77777777" w:rsidR="00103651" w:rsidRPr="00390474" w:rsidRDefault="00E36DD3" w:rsidP="009A1A7E">
      <w:pPr>
        <w:pStyle w:val="BodyText"/>
        <w:spacing w:before="161" w:line="259" w:lineRule="auto"/>
        <w:ind w:right="180"/>
        <w:jc w:val="both"/>
        <w:rPr>
          <w:rFonts w:cs="Times New Roman"/>
        </w:rPr>
      </w:pPr>
      <w:r w:rsidRPr="00390474">
        <w:rPr>
          <w:rFonts w:cs="Times New Roman"/>
        </w:rPr>
        <w:t>Beds must be set up in a unit or facility specifically designated and staffed for this service. This is not a facility for the treatment of alcoholism or drug addiction.</w:t>
      </w:r>
    </w:p>
    <w:p w14:paraId="14788DB4" w14:textId="6406E6F6" w:rsidR="00103651" w:rsidRDefault="00E36DD3" w:rsidP="009A1A7E">
      <w:pPr>
        <w:pStyle w:val="Heading1"/>
        <w:spacing w:before="161"/>
        <w:ind w:left="111" w:right="180"/>
        <w:jc w:val="both"/>
        <w:rPr>
          <w:rFonts w:cs="Times New Roman"/>
        </w:rPr>
      </w:pPr>
      <w:r w:rsidRPr="00390474">
        <w:rPr>
          <w:rFonts w:cs="Times New Roman"/>
        </w:rPr>
        <w:t>CATASTROPHIC ACCIDENT EXCLUSIONS</w:t>
      </w:r>
    </w:p>
    <w:p w14:paraId="77D767E5" w14:textId="77777777" w:rsidR="00AA0815" w:rsidRPr="00AA0815" w:rsidRDefault="00AA0815" w:rsidP="009A1A7E">
      <w:pPr>
        <w:pStyle w:val="Heading1"/>
        <w:ind w:left="111" w:right="180"/>
        <w:jc w:val="both"/>
        <w:rPr>
          <w:rFonts w:cs="Times New Roman"/>
          <w:b w:val="0"/>
          <w:bCs w:val="0"/>
          <w:sz w:val="16"/>
          <w:szCs w:val="16"/>
        </w:rPr>
      </w:pPr>
    </w:p>
    <w:p w14:paraId="6FE0F227" w14:textId="77777777" w:rsidR="00103651" w:rsidRPr="00390474" w:rsidRDefault="00E36DD3" w:rsidP="009A1A7E">
      <w:pPr>
        <w:pStyle w:val="BodyText"/>
        <w:spacing w:line="398" w:lineRule="auto"/>
        <w:ind w:right="180"/>
        <w:rPr>
          <w:rFonts w:cs="Times New Roman"/>
        </w:rPr>
      </w:pPr>
      <w:r w:rsidRPr="00390474">
        <w:rPr>
          <w:rFonts w:cs="Times New Roman"/>
        </w:rPr>
        <w:t>We will pay the Catastrophic Accident Benefit once per lifetime for each insured covered under the rider. Please refer to the Initial Accident Treatment insert for other exclusions applicable to this coverage.</w:t>
      </w:r>
    </w:p>
    <w:p w14:paraId="23B6B21D" w14:textId="77777777" w:rsidR="00103651" w:rsidRPr="006854DB" w:rsidRDefault="00E36DD3" w:rsidP="009A1A7E">
      <w:pPr>
        <w:pStyle w:val="Heading1"/>
        <w:spacing w:before="7"/>
        <w:ind w:left="111" w:right="180"/>
        <w:jc w:val="both"/>
        <w:rPr>
          <w:rFonts w:cs="Times New Roman"/>
          <w:b w:val="0"/>
          <w:bCs w:val="0"/>
        </w:rPr>
      </w:pPr>
      <w:r w:rsidRPr="006854DB">
        <w:rPr>
          <w:rFonts w:cs="Times New Roman"/>
        </w:rPr>
        <w:t>DEFINITIONS</w:t>
      </w:r>
    </w:p>
    <w:p w14:paraId="32DBC466" w14:textId="77777777" w:rsidR="00103651" w:rsidRPr="00390474" w:rsidRDefault="00E36DD3" w:rsidP="009A1A7E">
      <w:pPr>
        <w:pStyle w:val="BodyText"/>
        <w:spacing w:before="182" w:line="259" w:lineRule="auto"/>
        <w:ind w:right="180"/>
        <w:jc w:val="both"/>
        <w:rPr>
          <w:rFonts w:cs="Times New Roman"/>
        </w:rPr>
      </w:pPr>
      <w:r w:rsidRPr="00390474">
        <w:rPr>
          <w:rFonts w:cs="Times New Roman"/>
        </w:rPr>
        <w:t>Catastrophic Accident Elimination Period is the period of days after the date of a Covered Accident for which no benefits are payable under this rider.</w:t>
      </w:r>
    </w:p>
    <w:p w14:paraId="340A49EF" w14:textId="4E05C200" w:rsidR="00103651" w:rsidRPr="00390474" w:rsidRDefault="00E36DD3" w:rsidP="009A1A7E">
      <w:pPr>
        <w:pStyle w:val="BodyText"/>
        <w:spacing w:before="161" w:line="259" w:lineRule="auto"/>
        <w:ind w:right="180"/>
        <w:jc w:val="both"/>
        <w:rPr>
          <w:rFonts w:cs="Times New Roman"/>
        </w:rPr>
      </w:pPr>
      <w:r w:rsidRPr="00390474">
        <w:rPr>
          <w:rFonts w:cs="Times New Roman"/>
        </w:rPr>
        <w:t>Catastrophic Loss refers to an injury from a covered accident that causes total and irrecoverable: Loss of both hands or both feet; or Loss or loss of use of both arms or both legs; or Loss</w:t>
      </w:r>
      <w:r w:rsidR="00030FC5" w:rsidRPr="00390474">
        <w:rPr>
          <w:rFonts w:cs="Times New Roman"/>
        </w:rPr>
        <w:t xml:space="preserve"> </w:t>
      </w:r>
      <w:r w:rsidRPr="00390474">
        <w:rPr>
          <w:rFonts w:cs="Times New Roman"/>
        </w:rPr>
        <w:t>of</w:t>
      </w:r>
      <w:r w:rsidR="00030FC5" w:rsidRPr="00390474">
        <w:rPr>
          <w:rFonts w:cs="Times New Roman"/>
        </w:rPr>
        <w:t xml:space="preserve"> </w:t>
      </w:r>
      <w:r w:rsidRPr="00390474">
        <w:rPr>
          <w:rFonts w:cs="Times New Roman"/>
        </w:rPr>
        <w:t>one</w:t>
      </w:r>
      <w:r w:rsidR="00030FC5" w:rsidRPr="00390474">
        <w:rPr>
          <w:rFonts w:cs="Times New Roman"/>
        </w:rPr>
        <w:t xml:space="preserve"> </w:t>
      </w:r>
      <w:r w:rsidRPr="00390474">
        <w:rPr>
          <w:rFonts w:cs="Times New Roman"/>
        </w:rPr>
        <w:t>hand</w:t>
      </w:r>
      <w:r w:rsidR="00030FC5" w:rsidRPr="00390474">
        <w:rPr>
          <w:rFonts w:cs="Times New Roman"/>
        </w:rPr>
        <w:t xml:space="preserve"> </w:t>
      </w:r>
      <w:r w:rsidRPr="00390474">
        <w:rPr>
          <w:rFonts w:cs="Times New Roman"/>
        </w:rPr>
        <w:t>and one foot; or Loss of use of one arm and one leg; or Loss of sight of both eyes; or Loss of hearing in both ears; or Loss of the ability to speak.</w:t>
      </w:r>
    </w:p>
    <w:p w14:paraId="09C3173E" w14:textId="77777777" w:rsidR="00103651" w:rsidRPr="00390474" w:rsidRDefault="00E36DD3" w:rsidP="009A1A7E">
      <w:pPr>
        <w:pStyle w:val="BodyText"/>
        <w:spacing w:before="161" w:line="259" w:lineRule="auto"/>
        <w:ind w:right="180"/>
        <w:jc w:val="both"/>
        <w:rPr>
          <w:rFonts w:cs="Times New Roman"/>
        </w:rPr>
      </w:pPr>
      <w:r w:rsidRPr="00390474">
        <w:rPr>
          <w:rFonts w:cs="Times New Roman"/>
        </w:rPr>
        <w:t>Note: The loss of use of an arm means the functional loss of the entire arm from the shoulder to the hand. The loss of use of a leg means the functional loss of the entire leg from the hip to the foot. The loss of sight means both eyes are totally blind and that no sight can be restored. The loss of hearing means deafness in both ears, such that it cannot be corrected to any functional degree by any procedure, aid or device. The loss of the ability to speak means loss of audible communication, such that it cannot be corrected to any functional degree by any procedure, aid or device.</w:t>
      </w:r>
    </w:p>
    <w:p w14:paraId="1C5F4898" w14:textId="77777777" w:rsidR="00103651" w:rsidRPr="00390474" w:rsidRDefault="00E36DD3" w:rsidP="009A1A7E">
      <w:pPr>
        <w:pStyle w:val="BodyText"/>
        <w:spacing w:before="161"/>
        <w:ind w:right="180"/>
        <w:jc w:val="both"/>
        <w:rPr>
          <w:rFonts w:cs="Times New Roman"/>
        </w:rPr>
      </w:pPr>
      <w:r w:rsidRPr="00390474">
        <w:rPr>
          <w:rFonts w:cs="Times New Roman"/>
        </w:rPr>
        <w:t>Your coverage may be continued with certain stipulations. See certificate for details.</w:t>
      </w:r>
    </w:p>
    <w:p w14:paraId="0E70A2FF" w14:textId="77777777" w:rsidR="00103651" w:rsidRPr="00390474" w:rsidRDefault="00E36DD3" w:rsidP="009A1A7E">
      <w:pPr>
        <w:pStyle w:val="Heading1"/>
        <w:spacing w:before="180"/>
        <w:ind w:left="111" w:right="180"/>
        <w:jc w:val="both"/>
        <w:rPr>
          <w:rFonts w:cs="Times New Roman"/>
          <w:b w:val="0"/>
          <w:bCs w:val="0"/>
        </w:rPr>
      </w:pPr>
      <w:r w:rsidRPr="00390474">
        <w:rPr>
          <w:rFonts w:cs="Times New Roman"/>
        </w:rPr>
        <w:t>DISABILITY LIMITATIONS AND EXCLUSIONS</w:t>
      </w:r>
    </w:p>
    <w:p w14:paraId="1229D7D2" w14:textId="6B4E8902" w:rsidR="00103651" w:rsidRPr="00390474" w:rsidRDefault="00E36DD3" w:rsidP="009A1A7E">
      <w:pPr>
        <w:pStyle w:val="BodyText"/>
        <w:spacing w:before="183" w:line="259" w:lineRule="auto"/>
        <w:ind w:right="180"/>
        <w:jc w:val="both"/>
        <w:rPr>
          <w:rFonts w:cs="Times New Roman"/>
        </w:rPr>
      </w:pPr>
      <w:r w:rsidRPr="00390474">
        <w:rPr>
          <w:rFonts w:cs="Times New Roman"/>
        </w:rPr>
        <w:t xml:space="preserve">If this coverage will replace any existing individual </w:t>
      </w:r>
      <w:r w:rsidR="00030FC5" w:rsidRPr="00390474">
        <w:rPr>
          <w:rFonts w:cs="Times New Roman"/>
        </w:rPr>
        <w:t>policy,</w:t>
      </w:r>
      <w:r w:rsidRPr="00390474">
        <w:rPr>
          <w:rFonts w:cs="Times New Roman"/>
        </w:rPr>
        <w:t xml:space="preserve"> please be aware that it may be in your best interest to maintain their individual guaranteed-renewable policy.</w:t>
      </w:r>
    </w:p>
    <w:p w14:paraId="2F262933" w14:textId="77777777" w:rsidR="009A1A7E" w:rsidRDefault="009A1A7E" w:rsidP="009A1A7E">
      <w:pPr>
        <w:pStyle w:val="BodyText"/>
        <w:spacing w:before="161"/>
        <w:ind w:left="0" w:right="180"/>
        <w:jc w:val="both"/>
        <w:rPr>
          <w:rFonts w:cs="Times New Roman"/>
        </w:rPr>
      </w:pPr>
    </w:p>
    <w:p w14:paraId="44819E90" w14:textId="77777777" w:rsidR="009A1A7E" w:rsidRDefault="009A1A7E" w:rsidP="009A1A7E">
      <w:pPr>
        <w:pStyle w:val="BodyText"/>
        <w:spacing w:before="161"/>
        <w:ind w:left="0" w:right="180"/>
        <w:jc w:val="both"/>
        <w:rPr>
          <w:rFonts w:cs="Times New Roman"/>
        </w:rPr>
      </w:pPr>
    </w:p>
    <w:p w14:paraId="5BB2576B" w14:textId="76636673" w:rsidR="00103651" w:rsidRPr="00BD2BDF" w:rsidRDefault="00E36DD3" w:rsidP="009A1A7E">
      <w:pPr>
        <w:pStyle w:val="BodyText"/>
        <w:spacing w:before="161"/>
        <w:ind w:left="90" w:right="180"/>
        <w:jc w:val="both"/>
        <w:rPr>
          <w:rFonts w:cs="Times New Roman"/>
        </w:rPr>
      </w:pPr>
      <w:r w:rsidRPr="00390474">
        <w:rPr>
          <w:rFonts w:cs="Times New Roman"/>
        </w:rPr>
        <w:lastRenderedPageBreak/>
        <w:t>We will not pay benefits whenever coverage provided by this Policy is in violation of any U.S. economic or trade sanctions. If the coverage violates</w:t>
      </w:r>
      <w:r w:rsidR="009A1A7E">
        <w:rPr>
          <w:rFonts w:cs="Times New Roman"/>
        </w:rPr>
        <w:t xml:space="preserve"> </w:t>
      </w:r>
      <w:r w:rsidRPr="00390474">
        <w:rPr>
          <w:rFonts w:cs="Times New Roman"/>
        </w:rPr>
        <w:t>U.S. economic or trade sanctions, such coverage shall be null and void.</w:t>
      </w:r>
      <w:r w:rsidR="009A1A7E">
        <w:rPr>
          <w:rFonts w:cs="Times New Roman"/>
        </w:rPr>
        <w:t xml:space="preserve"> </w:t>
      </w:r>
      <w:r w:rsidRPr="00BD2BDF">
        <w:rPr>
          <w:rFonts w:cs="Times New Roman"/>
        </w:rPr>
        <w:t>We will not pay benefits whenever fraud is committed in making</w:t>
      </w:r>
      <w:r w:rsidR="00030FC5" w:rsidRPr="00BD2BDF">
        <w:rPr>
          <w:rFonts w:cs="Times New Roman"/>
        </w:rPr>
        <w:t xml:space="preserve"> </w:t>
      </w:r>
      <w:r w:rsidRPr="00BD2BDF">
        <w:rPr>
          <w:rFonts w:cs="Times New Roman"/>
        </w:rPr>
        <w:t>a claim</w:t>
      </w:r>
      <w:r w:rsidR="00030FC5" w:rsidRPr="00BD2BDF">
        <w:rPr>
          <w:rFonts w:cs="Times New Roman"/>
        </w:rPr>
        <w:t xml:space="preserve"> </w:t>
      </w:r>
      <w:r w:rsidRPr="00BD2BDF">
        <w:rPr>
          <w:rFonts w:cs="Times New Roman"/>
        </w:rPr>
        <w:t>under this coverage or any</w:t>
      </w:r>
      <w:r w:rsidR="00030FC5" w:rsidRPr="00BD2BDF">
        <w:rPr>
          <w:rFonts w:cs="Times New Roman"/>
        </w:rPr>
        <w:t xml:space="preserve"> </w:t>
      </w:r>
      <w:r w:rsidRPr="00BD2BDF">
        <w:rPr>
          <w:rFonts w:cs="Times New Roman"/>
        </w:rPr>
        <w:t>prior</w:t>
      </w:r>
      <w:r w:rsidR="00030FC5" w:rsidRPr="00BD2BDF">
        <w:rPr>
          <w:rFonts w:cs="Times New Roman"/>
        </w:rPr>
        <w:t xml:space="preserve"> </w:t>
      </w:r>
      <w:r w:rsidRPr="00BD2BDF">
        <w:rPr>
          <w:rFonts w:cs="Times New Roman"/>
        </w:rPr>
        <w:t>claim</w:t>
      </w:r>
      <w:r w:rsidR="00030FC5" w:rsidRPr="00BD2BDF">
        <w:rPr>
          <w:rFonts w:cs="Times New Roman"/>
        </w:rPr>
        <w:t xml:space="preserve"> </w:t>
      </w:r>
      <w:r w:rsidRPr="00BD2BDF">
        <w:rPr>
          <w:rFonts w:cs="Times New Roman"/>
        </w:rPr>
        <w:t>under</w:t>
      </w:r>
      <w:r w:rsidR="00030FC5" w:rsidRPr="00BD2BDF">
        <w:rPr>
          <w:rFonts w:cs="Times New Roman"/>
        </w:rPr>
        <w:t xml:space="preserve"> </w:t>
      </w:r>
      <w:r w:rsidRPr="00BD2BDF">
        <w:rPr>
          <w:rFonts w:cs="Times New Roman"/>
        </w:rPr>
        <w:t>any</w:t>
      </w:r>
      <w:r w:rsidR="00030FC5" w:rsidRPr="00BD2BDF">
        <w:rPr>
          <w:rFonts w:cs="Times New Roman"/>
        </w:rPr>
        <w:t xml:space="preserve"> </w:t>
      </w:r>
      <w:r w:rsidRPr="00BD2BDF">
        <w:rPr>
          <w:rFonts w:cs="Times New Roman"/>
        </w:rPr>
        <w:t>other Aflac</w:t>
      </w:r>
      <w:r w:rsidR="00030FC5" w:rsidRPr="00BD2BDF">
        <w:rPr>
          <w:rFonts w:cs="Times New Roman"/>
        </w:rPr>
        <w:t xml:space="preserve"> </w:t>
      </w:r>
      <w:r w:rsidRPr="00BD2BDF">
        <w:rPr>
          <w:rFonts w:cs="Times New Roman"/>
        </w:rPr>
        <w:t>coverage for</w:t>
      </w:r>
      <w:r w:rsidR="00030FC5" w:rsidRPr="00BD2BDF">
        <w:rPr>
          <w:rFonts w:cs="Times New Roman"/>
        </w:rPr>
        <w:t xml:space="preserve"> </w:t>
      </w:r>
      <w:r w:rsidRPr="00BD2BDF">
        <w:rPr>
          <w:rFonts w:cs="Times New Roman"/>
        </w:rPr>
        <w:t>which</w:t>
      </w:r>
      <w:r w:rsidR="00030FC5" w:rsidRPr="00BD2BDF">
        <w:rPr>
          <w:rFonts w:cs="Times New Roman"/>
        </w:rPr>
        <w:t xml:space="preserve"> </w:t>
      </w:r>
      <w:r w:rsidRPr="00BD2BDF">
        <w:rPr>
          <w:rFonts w:cs="Times New Roman"/>
        </w:rPr>
        <w:t>you</w:t>
      </w:r>
      <w:r w:rsidR="00030FC5" w:rsidRPr="00BD2BDF">
        <w:rPr>
          <w:rFonts w:cs="Times New Roman"/>
        </w:rPr>
        <w:t xml:space="preserve"> </w:t>
      </w:r>
      <w:r w:rsidRPr="00BD2BDF">
        <w:rPr>
          <w:rFonts w:cs="Times New Roman"/>
        </w:rPr>
        <w:t>received</w:t>
      </w:r>
      <w:r w:rsidR="00030FC5" w:rsidRPr="00BD2BDF">
        <w:rPr>
          <w:rFonts w:cs="Times New Roman"/>
        </w:rPr>
        <w:t xml:space="preserve"> </w:t>
      </w:r>
      <w:r w:rsidRPr="00BD2BDF">
        <w:rPr>
          <w:rFonts w:cs="Times New Roman"/>
        </w:rPr>
        <w:t>benefits</w:t>
      </w:r>
      <w:r w:rsidR="00030FC5" w:rsidRPr="00BD2BDF">
        <w:rPr>
          <w:rFonts w:cs="Times New Roman"/>
        </w:rPr>
        <w:t xml:space="preserve"> </w:t>
      </w:r>
      <w:r w:rsidRPr="00BD2BDF">
        <w:rPr>
          <w:rFonts w:cs="Times New Roman"/>
        </w:rPr>
        <w:t>that</w:t>
      </w:r>
      <w:r w:rsidR="00030FC5" w:rsidRPr="00BD2BDF">
        <w:rPr>
          <w:rFonts w:cs="Times New Roman"/>
        </w:rPr>
        <w:t xml:space="preserve"> </w:t>
      </w:r>
      <w:r w:rsidRPr="00BD2BDF">
        <w:rPr>
          <w:rFonts w:cs="Times New Roman"/>
        </w:rPr>
        <w:t>were</w:t>
      </w:r>
      <w:r w:rsidR="00030FC5" w:rsidRPr="00BD2BDF">
        <w:rPr>
          <w:rFonts w:cs="Times New Roman"/>
        </w:rPr>
        <w:t xml:space="preserve"> </w:t>
      </w:r>
      <w:r w:rsidR="009A1A7E" w:rsidRPr="00BD2BDF">
        <w:rPr>
          <w:rFonts w:cs="Times New Roman"/>
        </w:rPr>
        <w:t>not lawfully</w:t>
      </w:r>
      <w:r w:rsidRPr="00BD2BDF">
        <w:rPr>
          <w:rFonts w:cs="Times New Roman"/>
        </w:rPr>
        <w:t xml:space="preserve"> due and that fraudulently induced payment.</w:t>
      </w:r>
    </w:p>
    <w:p w14:paraId="52A127B3" w14:textId="29C62C29" w:rsidR="00103651" w:rsidRPr="00BD2BDF" w:rsidRDefault="00E36DD3" w:rsidP="009A1A7E">
      <w:pPr>
        <w:pStyle w:val="BodyText"/>
        <w:spacing w:before="159" w:line="259" w:lineRule="auto"/>
        <w:ind w:left="90" w:right="180"/>
        <w:jc w:val="both"/>
        <w:rPr>
          <w:rFonts w:cs="Times New Roman"/>
        </w:rPr>
      </w:pPr>
      <w:r w:rsidRPr="00BD2BDF">
        <w:rPr>
          <w:rFonts w:cs="Times New Roman"/>
        </w:rPr>
        <w:t>We will not pay benefits for a Disability that is caused by or occurs as a result of: 1. Any act of war, declared or undeclared; insurrection; rebellion; or act of participation</w:t>
      </w:r>
      <w:r w:rsidR="00030FC5" w:rsidRPr="00BD2BDF">
        <w:rPr>
          <w:rFonts w:cs="Times New Roman"/>
        </w:rPr>
        <w:t xml:space="preserve"> </w:t>
      </w:r>
      <w:r w:rsidRPr="00BD2BDF">
        <w:rPr>
          <w:rFonts w:cs="Times New Roman"/>
        </w:rPr>
        <w:t>in</w:t>
      </w:r>
      <w:r w:rsidR="00030FC5" w:rsidRPr="00BD2BDF">
        <w:rPr>
          <w:rFonts w:cs="Times New Roman"/>
        </w:rPr>
        <w:t xml:space="preserve"> </w:t>
      </w:r>
      <w:r w:rsidRPr="00BD2BDF">
        <w:rPr>
          <w:rFonts w:cs="Times New Roman"/>
        </w:rPr>
        <w:t>a riot; 2. Actively serving in any of the armed forces, or units auxiliary thereto, including the National</w:t>
      </w:r>
      <w:r w:rsidR="00BD2BDF">
        <w:rPr>
          <w:rFonts w:cs="Times New Roman"/>
        </w:rPr>
        <w:t xml:space="preserve"> </w:t>
      </w:r>
      <w:r w:rsidR="00BD2BDF" w:rsidRPr="00BD2BDF">
        <w:rPr>
          <w:rFonts w:cs="Times New Roman"/>
        </w:rPr>
        <w:t>Guard</w:t>
      </w:r>
      <w:r w:rsidRPr="00BD2BDF">
        <w:rPr>
          <w:rFonts w:cs="Times New Roman"/>
        </w:rPr>
        <w:t xml:space="preserve"> Reserve;</w:t>
      </w:r>
      <w:r w:rsidR="009A1A7E">
        <w:rPr>
          <w:rFonts w:cs="Times New Roman"/>
        </w:rPr>
        <w:t xml:space="preserve"> </w:t>
      </w:r>
      <w:r w:rsidR="00030FC5" w:rsidRPr="00BD2BDF">
        <w:rPr>
          <w:rFonts w:cs="Times New Roman"/>
        </w:rPr>
        <w:t xml:space="preserve">3. An </w:t>
      </w:r>
      <w:r w:rsidRPr="00BD2BDF">
        <w:rPr>
          <w:rFonts w:cs="Times New Roman"/>
        </w:rPr>
        <w:t>intentionally</w:t>
      </w:r>
      <w:r w:rsidR="00030FC5" w:rsidRPr="00BD2BDF">
        <w:rPr>
          <w:rFonts w:cs="Times New Roman"/>
        </w:rPr>
        <w:t xml:space="preserve"> </w:t>
      </w:r>
      <w:r w:rsidRPr="00BD2BDF">
        <w:rPr>
          <w:rFonts w:cs="Times New Roman"/>
        </w:rPr>
        <w:t>self-inflicted</w:t>
      </w:r>
      <w:r w:rsidR="00030FC5" w:rsidRPr="00BD2BDF">
        <w:rPr>
          <w:rFonts w:cs="Times New Roman"/>
        </w:rPr>
        <w:t xml:space="preserve"> </w:t>
      </w:r>
      <w:r w:rsidRPr="00BD2BDF">
        <w:rPr>
          <w:rFonts w:cs="Times New Roman"/>
        </w:rPr>
        <w:t>Injury; 4.</w:t>
      </w:r>
      <w:r w:rsidR="009A1A7E">
        <w:rPr>
          <w:rFonts w:cs="Times New Roman"/>
        </w:rPr>
        <w:t xml:space="preserve"> </w:t>
      </w:r>
      <w:r w:rsidRPr="00BD2BDF">
        <w:rPr>
          <w:rFonts w:cs="Times New Roman"/>
        </w:rPr>
        <w:t>A commission</w:t>
      </w:r>
      <w:r w:rsidR="00030FC5" w:rsidRPr="00BD2BDF">
        <w:rPr>
          <w:rFonts w:cs="Times New Roman"/>
        </w:rPr>
        <w:t xml:space="preserve"> </w:t>
      </w:r>
      <w:r w:rsidRPr="00BD2BDF">
        <w:rPr>
          <w:rFonts w:cs="Times New Roman"/>
        </w:rPr>
        <w:t>of a</w:t>
      </w:r>
      <w:r w:rsidR="00030FC5" w:rsidRPr="00BD2BDF">
        <w:rPr>
          <w:rFonts w:cs="Times New Roman"/>
        </w:rPr>
        <w:t xml:space="preserve"> </w:t>
      </w:r>
      <w:r w:rsidRPr="00BD2BDF">
        <w:rPr>
          <w:rFonts w:cs="Times New Roman"/>
        </w:rPr>
        <w:t>crime</w:t>
      </w:r>
      <w:r w:rsidR="00030FC5" w:rsidRPr="00BD2BDF">
        <w:rPr>
          <w:rFonts w:cs="Times New Roman"/>
        </w:rPr>
        <w:t xml:space="preserve"> </w:t>
      </w:r>
      <w:r w:rsidRPr="00BD2BDF">
        <w:rPr>
          <w:rFonts w:cs="Times New Roman"/>
        </w:rPr>
        <w:t>for</w:t>
      </w:r>
      <w:r w:rsidR="00030FC5" w:rsidRPr="00BD2BDF">
        <w:rPr>
          <w:rFonts w:cs="Times New Roman"/>
        </w:rPr>
        <w:t xml:space="preserve"> </w:t>
      </w:r>
      <w:r w:rsidRPr="00BD2BDF">
        <w:rPr>
          <w:rFonts w:cs="Times New Roman"/>
        </w:rPr>
        <w:t>which the Insured has</w:t>
      </w:r>
      <w:r w:rsidR="00030FC5" w:rsidRPr="00BD2BDF">
        <w:rPr>
          <w:rFonts w:cs="Times New Roman"/>
        </w:rPr>
        <w:t xml:space="preserve"> </w:t>
      </w:r>
      <w:r w:rsidRPr="00BD2BDF">
        <w:rPr>
          <w:rFonts w:cs="Times New Roman"/>
        </w:rPr>
        <w:t>bee</w:t>
      </w:r>
      <w:r w:rsidR="00030FC5" w:rsidRPr="00BD2BDF">
        <w:rPr>
          <w:rFonts w:cs="Times New Roman"/>
        </w:rPr>
        <w:t xml:space="preserve">n </w:t>
      </w:r>
      <w:r w:rsidRPr="00BD2BDF">
        <w:rPr>
          <w:rFonts w:cs="Times New Roman"/>
        </w:rPr>
        <w:t>convicted; we will not pay a benefit for any Period of Disability during which</w:t>
      </w:r>
      <w:r w:rsidR="00030FC5" w:rsidRPr="00BD2BDF">
        <w:rPr>
          <w:rFonts w:cs="Times New Roman"/>
        </w:rPr>
        <w:t xml:space="preserve"> </w:t>
      </w:r>
      <w:r w:rsidRPr="00BD2BDF">
        <w:rPr>
          <w:rFonts w:cs="Times New Roman"/>
        </w:rPr>
        <w:t>the Insured is incarcerated; 5.Travelin, or jumping or descent from</w:t>
      </w:r>
      <w:r w:rsidR="00030FC5" w:rsidRPr="00BD2BDF">
        <w:rPr>
          <w:rFonts w:cs="Times New Roman"/>
        </w:rPr>
        <w:t xml:space="preserve"> </w:t>
      </w:r>
      <w:r w:rsidRPr="00BD2BDF">
        <w:rPr>
          <w:rFonts w:cs="Times New Roman"/>
        </w:rPr>
        <w:t>any</w:t>
      </w:r>
      <w:r w:rsidR="00030FC5" w:rsidRPr="00BD2BDF">
        <w:rPr>
          <w:rFonts w:cs="Times New Roman"/>
        </w:rPr>
        <w:t xml:space="preserve"> </w:t>
      </w:r>
      <w:r w:rsidRPr="00BD2BDF">
        <w:rPr>
          <w:rFonts w:cs="Times New Roman"/>
        </w:rPr>
        <w:t>aircraft,</w:t>
      </w:r>
      <w:r w:rsidR="00030FC5" w:rsidRPr="00BD2BDF">
        <w:rPr>
          <w:rFonts w:cs="Times New Roman"/>
        </w:rPr>
        <w:t xml:space="preserve"> </w:t>
      </w:r>
      <w:r w:rsidRPr="00BD2BDF">
        <w:rPr>
          <w:rFonts w:cs="Times New Roman"/>
        </w:rPr>
        <w:t>except when a fare-paying passenger in a licensed passenger aircraft; 6. Mental Illness as</w:t>
      </w:r>
      <w:r w:rsidR="00030FC5" w:rsidRPr="00BD2BDF">
        <w:rPr>
          <w:rFonts w:cs="Times New Roman"/>
        </w:rPr>
        <w:t xml:space="preserve"> </w:t>
      </w:r>
      <w:r w:rsidRPr="00BD2BDF">
        <w:rPr>
          <w:rFonts w:cs="Times New Roman"/>
        </w:rPr>
        <w:t>defined;</w:t>
      </w:r>
    </w:p>
    <w:p w14:paraId="0B7CDD90" w14:textId="3298F3C4" w:rsidR="00103651" w:rsidRPr="00BD2BDF" w:rsidRDefault="00E36DD3" w:rsidP="009A1A7E">
      <w:pPr>
        <w:pStyle w:val="BodyText"/>
        <w:ind w:left="90" w:right="180"/>
        <w:jc w:val="both"/>
        <w:rPr>
          <w:rFonts w:cs="Times New Roman"/>
        </w:rPr>
      </w:pPr>
      <w:r w:rsidRPr="00BD2BDF">
        <w:rPr>
          <w:rFonts w:cs="Times New Roman"/>
        </w:rPr>
        <w:t>7.</w:t>
      </w:r>
      <w:r w:rsidR="009A1A7E">
        <w:rPr>
          <w:rFonts w:cs="Times New Roman"/>
        </w:rPr>
        <w:t xml:space="preserve"> </w:t>
      </w:r>
      <w:r w:rsidRPr="00BD2BDF">
        <w:rPr>
          <w:rFonts w:cs="Times New Roman"/>
        </w:rPr>
        <w:t>Alcoholism</w:t>
      </w:r>
      <w:r w:rsidR="00BD2BDF">
        <w:rPr>
          <w:rFonts w:cs="Times New Roman"/>
        </w:rPr>
        <w:t xml:space="preserve"> </w:t>
      </w:r>
      <w:r w:rsidRPr="00BD2BDF">
        <w:rPr>
          <w:rFonts w:cs="Times New Roman"/>
        </w:rPr>
        <w:t>or drug</w:t>
      </w:r>
      <w:r w:rsidR="00BD2BDF">
        <w:rPr>
          <w:rFonts w:cs="Times New Roman"/>
        </w:rPr>
        <w:t xml:space="preserve"> </w:t>
      </w:r>
      <w:r w:rsidRPr="00BD2BDF">
        <w:rPr>
          <w:rFonts w:cs="Times New Roman"/>
        </w:rPr>
        <w:t>addiction;</w:t>
      </w:r>
      <w:r w:rsidR="009A1A7E">
        <w:rPr>
          <w:rFonts w:cs="Times New Roman"/>
        </w:rPr>
        <w:t xml:space="preserve"> </w:t>
      </w:r>
      <w:r w:rsidRPr="00BD2BDF">
        <w:rPr>
          <w:rFonts w:cs="Times New Roman"/>
        </w:rPr>
        <w:t>8.</w:t>
      </w:r>
      <w:r w:rsidR="00BD2BDF">
        <w:rPr>
          <w:rFonts w:cs="Times New Roman"/>
        </w:rPr>
        <w:t xml:space="preserve"> </w:t>
      </w:r>
      <w:r w:rsidRPr="00BD2BDF">
        <w:rPr>
          <w:rFonts w:cs="Times New Roman"/>
        </w:rPr>
        <w:t>An Injury</w:t>
      </w:r>
      <w:r w:rsidR="00BD2BDF">
        <w:rPr>
          <w:rFonts w:cs="Times New Roman"/>
        </w:rPr>
        <w:t xml:space="preserve"> </w:t>
      </w:r>
      <w:r w:rsidRPr="00BD2BDF">
        <w:rPr>
          <w:rFonts w:cs="Times New Roman"/>
        </w:rPr>
        <w:t>that</w:t>
      </w:r>
      <w:r w:rsidR="00BD2BDF">
        <w:rPr>
          <w:rFonts w:cs="Times New Roman"/>
        </w:rPr>
        <w:t xml:space="preserve"> </w:t>
      </w:r>
      <w:r w:rsidRPr="00BD2BDF">
        <w:rPr>
          <w:rFonts w:cs="Times New Roman"/>
        </w:rPr>
        <w:t>arises</w:t>
      </w:r>
      <w:r w:rsidR="00BD2BDF">
        <w:rPr>
          <w:rFonts w:cs="Times New Roman"/>
        </w:rPr>
        <w:t xml:space="preserve"> </w:t>
      </w:r>
      <w:r w:rsidRPr="00BD2BDF">
        <w:rPr>
          <w:rFonts w:cs="Times New Roman"/>
        </w:rPr>
        <w:t>from</w:t>
      </w:r>
      <w:r w:rsidR="00390474">
        <w:rPr>
          <w:rFonts w:cs="Times New Roman"/>
        </w:rPr>
        <w:t xml:space="preserve"> </w:t>
      </w:r>
      <w:r w:rsidRPr="00BD2BDF">
        <w:rPr>
          <w:rFonts w:cs="Times New Roman"/>
        </w:rPr>
        <w:t>any</w:t>
      </w:r>
      <w:r w:rsidR="00390474">
        <w:rPr>
          <w:rFonts w:cs="Times New Roman"/>
        </w:rPr>
        <w:t xml:space="preserve"> </w:t>
      </w:r>
      <w:r w:rsidRPr="00BD2BDF">
        <w:rPr>
          <w:rFonts w:cs="Times New Roman"/>
        </w:rPr>
        <w:t>employment;</w:t>
      </w:r>
      <w:r w:rsidR="009A1A7E">
        <w:rPr>
          <w:rFonts w:cs="Times New Roman"/>
        </w:rPr>
        <w:t xml:space="preserve"> </w:t>
      </w:r>
      <w:r w:rsidRPr="00BD2BDF">
        <w:rPr>
          <w:rFonts w:cs="Times New Roman"/>
        </w:rPr>
        <w:t>9.</w:t>
      </w:r>
      <w:r w:rsidR="009A1A7E">
        <w:rPr>
          <w:rFonts w:cs="Times New Roman"/>
        </w:rPr>
        <w:t xml:space="preserve"> </w:t>
      </w:r>
      <w:r w:rsidRPr="00BD2BDF">
        <w:rPr>
          <w:rFonts w:cs="Times New Roman"/>
        </w:rPr>
        <w:t>Injury</w:t>
      </w:r>
      <w:r w:rsidR="00BD2BDF">
        <w:rPr>
          <w:rFonts w:cs="Times New Roman"/>
        </w:rPr>
        <w:t xml:space="preserve"> </w:t>
      </w:r>
      <w:r w:rsidRPr="00BD2BDF">
        <w:rPr>
          <w:rFonts w:cs="Times New Roman"/>
        </w:rPr>
        <w:t xml:space="preserve">or Sickness that is </w:t>
      </w:r>
      <w:r w:rsidR="00BD2BDF" w:rsidRPr="00BD2BDF">
        <w:rPr>
          <w:rFonts w:cs="Times New Roman"/>
        </w:rPr>
        <w:t>covered by Worker’s</w:t>
      </w:r>
      <w:r w:rsidRPr="00BD2BDF">
        <w:rPr>
          <w:rFonts w:cs="Times New Roman"/>
        </w:rPr>
        <w:t xml:space="preserve"> Compensation.</w:t>
      </w:r>
    </w:p>
    <w:p w14:paraId="504CA77E" w14:textId="77777777" w:rsidR="00103651" w:rsidRPr="00BD2BDF" w:rsidRDefault="00E36DD3">
      <w:pPr>
        <w:pStyle w:val="Heading1"/>
        <w:spacing w:before="182"/>
        <w:ind w:left="111"/>
        <w:jc w:val="both"/>
        <w:rPr>
          <w:rFonts w:cs="Times New Roman"/>
          <w:b w:val="0"/>
          <w:bCs w:val="0"/>
        </w:rPr>
      </w:pPr>
      <w:r w:rsidRPr="00BD2BDF">
        <w:rPr>
          <w:rFonts w:cs="Times New Roman"/>
        </w:rPr>
        <w:t>PREGNANCY LIMITATION</w:t>
      </w:r>
    </w:p>
    <w:p w14:paraId="27C25FDF" w14:textId="77777777" w:rsidR="00103651" w:rsidRPr="00BD2BDF" w:rsidRDefault="00E36DD3" w:rsidP="009A1A7E">
      <w:pPr>
        <w:pStyle w:val="BodyText"/>
        <w:spacing w:before="183" w:line="259" w:lineRule="auto"/>
        <w:ind w:right="180"/>
        <w:jc w:val="both"/>
        <w:rPr>
          <w:rFonts w:cs="Times New Roman"/>
        </w:rPr>
      </w:pPr>
      <w:r w:rsidRPr="00BD2BDF">
        <w:rPr>
          <w:rFonts w:cs="Times New Roman"/>
        </w:rPr>
        <w:t>Within the first nine months of the Effective Date of coverage, we will not pay benefits for a Disability that is caused by, or occurs as a result of, your Pregnancy or childbirth. Disability due to Complications of Pregnancy will be covered to the same extent as a covered Sickness.</w:t>
      </w:r>
    </w:p>
    <w:p w14:paraId="66E4B258" w14:textId="77777777" w:rsidR="00103651" w:rsidRPr="00BD2BDF" w:rsidRDefault="00E36DD3" w:rsidP="009A1A7E">
      <w:pPr>
        <w:pStyle w:val="BodyText"/>
        <w:spacing w:before="161" w:line="259" w:lineRule="auto"/>
        <w:ind w:right="180"/>
        <w:jc w:val="both"/>
        <w:rPr>
          <w:rFonts w:cs="Times New Roman"/>
        </w:rPr>
      </w:pPr>
      <w:r w:rsidRPr="00BD2BDF">
        <w:rPr>
          <w:rFonts w:cs="Times New Roman"/>
        </w:rPr>
        <w:t>After this coverage has been in force for nine months from the Effective Date of coverage, Disability benefits for childbirth will be payable. The maximum Period of Disability allowed for Disability due to childbirth is six weeks for non-cesarean delivery and eight weeks for cesarean delivery, less the Elimination Period, unless you furnish proof that your Disability continues beyond these time frames due to Complications of Pregnancy.</w:t>
      </w:r>
    </w:p>
    <w:p w14:paraId="6E9ACCFB" w14:textId="77777777" w:rsidR="00103651" w:rsidRPr="00BD2BDF" w:rsidRDefault="00E36DD3" w:rsidP="009A1A7E">
      <w:pPr>
        <w:pStyle w:val="Heading1"/>
        <w:spacing w:before="161"/>
        <w:ind w:left="111" w:right="180"/>
        <w:jc w:val="both"/>
        <w:rPr>
          <w:rFonts w:cs="Times New Roman"/>
          <w:b w:val="0"/>
          <w:bCs w:val="0"/>
        </w:rPr>
      </w:pPr>
      <w:r w:rsidRPr="00BD2BDF">
        <w:rPr>
          <w:rFonts w:cs="Times New Roman"/>
        </w:rPr>
        <w:t>TERMS YOU NEED TO KNOW</w:t>
      </w:r>
    </w:p>
    <w:p w14:paraId="43B6B26B" w14:textId="77777777" w:rsidR="00103651" w:rsidRPr="00BD2BDF" w:rsidRDefault="00E36DD3" w:rsidP="009A1A7E">
      <w:pPr>
        <w:pStyle w:val="BodyText"/>
        <w:spacing w:before="180" w:line="259" w:lineRule="auto"/>
        <w:ind w:right="180"/>
        <w:jc w:val="both"/>
        <w:rPr>
          <w:rFonts w:cs="Times New Roman"/>
        </w:rPr>
      </w:pPr>
      <w:r w:rsidRPr="00BD2BDF">
        <w:rPr>
          <w:rFonts w:cs="Times New Roman"/>
        </w:rPr>
        <w:t>Actively at Work refers to your ability to perform your regular employment duties for a full normal workday. You may perform these activities either at your employer’s regular place of business or at a location where you may be required to travel to perform the regular duties of your employment.</w:t>
      </w:r>
    </w:p>
    <w:p w14:paraId="52E788D0" w14:textId="30A59F3C" w:rsidR="00103651" w:rsidRPr="00BD2BDF" w:rsidRDefault="00E36DD3" w:rsidP="009A1A7E">
      <w:pPr>
        <w:pStyle w:val="BodyText"/>
        <w:spacing w:before="158" w:line="259" w:lineRule="auto"/>
        <w:ind w:right="180"/>
        <w:jc w:val="both"/>
        <w:rPr>
          <w:rFonts w:cs="Times New Roman"/>
        </w:rPr>
      </w:pPr>
      <w:r w:rsidRPr="00BD2BDF">
        <w:rPr>
          <w:rFonts w:cs="Times New Roman"/>
        </w:rPr>
        <w:t>Benefit Period is the maximum number of days after the Elimination Period, if any, for which you can be paid benefits for any period of disability.</w:t>
      </w:r>
      <w:r w:rsidR="00030FC5" w:rsidRPr="00BD2BDF">
        <w:rPr>
          <w:rFonts w:cs="Times New Roman"/>
        </w:rPr>
        <w:t xml:space="preserve"> </w:t>
      </w:r>
      <w:r w:rsidRPr="00BD2BDF">
        <w:rPr>
          <w:rFonts w:cs="Times New Roman"/>
        </w:rPr>
        <w:t>Each</w:t>
      </w:r>
      <w:r w:rsidR="00030FC5" w:rsidRPr="00BD2BDF">
        <w:rPr>
          <w:rFonts w:cs="Times New Roman"/>
        </w:rPr>
        <w:t xml:space="preserve"> </w:t>
      </w:r>
      <w:r w:rsidRPr="00BD2BDF">
        <w:rPr>
          <w:rFonts w:cs="Times New Roman"/>
        </w:rPr>
        <w:t>new Benefit Period is subject toa new Elimination Period.</w:t>
      </w:r>
    </w:p>
    <w:p w14:paraId="17787A84" w14:textId="77777777" w:rsidR="00103651" w:rsidRPr="00BD2BDF" w:rsidRDefault="00E36DD3" w:rsidP="009A1A7E">
      <w:pPr>
        <w:pStyle w:val="BodyText"/>
        <w:spacing w:before="161"/>
        <w:ind w:right="180"/>
        <w:jc w:val="both"/>
        <w:rPr>
          <w:rFonts w:cs="Times New Roman"/>
        </w:rPr>
      </w:pPr>
      <w:r w:rsidRPr="00BD2BDF">
        <w:rPr>
          <w:rFonts w:cs="Times New Roman"/>
        </w:rPr>
        <w:t>Complications of Pregnancy refers to:</w:t>
      </w:r>
    </w:p>
    <w:p w14:paraId="0400E376" w14:textId="77777777" w:rsidR="00103651" w:rsidRPr="00BD2BDF" w:rsidRDefault="00E36DD3" w:rsidP="009A1A7E">
      <w:pPr>
        <w:pStyle w:val="BodyText"/>
        <w:spacing w:before="182" w:line="259" w:lineRule="auto"/>
        <w:ind w:right="180"/>
        <w:jc w:val="both"/>
        <w:rPr>
          <w:rFonts w:cs="Times New Roman"/>
        </w:rPr>
      </w:pPr>
      <w:r w:rsidRPr="00BD2BDF">
        <w:rPr>
          <w:rFonts w:cs="Times New Roman"/>
        </w:rPr>
        <w:t>Conditions requiring Medical Treatment that comes before or comes after the termination of a pregnancy. The diagnoses for this Medical Treatment must be distinct from pregnancy but either adversely affected by pregnancy or caused by pregnancy. For a condition to be a Complication of Pregnancy, it must constitute a classifiably distinct pregnancy complication.</w:t>
      </w:r>
    </w:p>
    <w:p w14:paraId="3122E09D" w14:textId="1CDD0DE6" w:rsidR="00103651" w:rsidRPr="00BD2BDF" w:rsidRDefault="00E36DD3" w:rsidP="009A1A7E">
      <w:pPr>
        <w:pStyle w:val="BodyText"/>
        <w:spacing w:before="161" w:line="259" w:lineRule="auto"/>
        <w:ind w:right="180"/>
        <w:jc w:val="both"/>
        <w:rPr>
          <w:rFonts w:cs="Times New Roman"/>
        </w:rPr>
      </w:pPr>
      <w:r w:rsidRPr="00BD2BDF">
        <w:rPr>
          <w:rFonts w:cs="Times New Roman"/>
        </w:rPr>
        <w:t>Examples of such Complications of Pregnancy are: 1. Acute nephritis; 2. Nephrosis; 3. Cardiac decompensation; 4. Missed abortion; 5. Disease of the</w:t>
      </w:r>
      <w:r w:rsidR="00030FC5" w:rsidRPr="00BD2BDF">
        <w:rPr>
          <w:rFonts w:cs="Times New Roman"/>
        </w:rPr>
        <w:t xml:space="preserve"> </w:t>
      </w:r>
      <w:r w:rsidRPr="00BD2BDF">
        <w:rPr>
          <w:rFonts w:cs="Times New Roman"/>
        </w:rPr>
        <w:t>vascular,</w:t>
      </w:r>
      <w:r w:rsidR="00030FC5" w:rsidRPr="00BD2BDF">
        <w:rPr>
          <w:rFonts w:cs="Times New Roman"/>
        </w:rPr>
        <w:t xml:space="preserve"> </w:t>
      </w:r>
      <w:r w:rsidRPr="00BD2BDF">
        <w:rPr>
          <w:rFonts w:cs="Times New Roman"/>
        </w:rPr>
        <w:t>hemopoietic, nervous, or endocrine systems; and 6. Similar medical and surgical conditions of comparable severity.</w:t>
      </w:r>
    </w:p>
    <w:p w14:paraId="220FAA19" w14:textId="77777777" w:rsidR="00103651" w:rsidRPr="00BD2BDF" w:rsidRDefault="00E36DD3" w:rsidP="009A1A7E">
      <w:pPr>
        <w:pStyle w:val="BodyText"/>
        <w:spacing w:before="161"/>
        <w:ind w:right="180"/>
        <w:jc w:val="both"/>
        <w:rPr>
          <w:rFonts w:cs="Times New Roman"/>
        </w:rPr>
      </w:pPr>
      <w:r w:rsidRPr="00BD2BDF">
        <w:rPr>
          <w:rFonts w:cs="Times New Roman"/>
        </w:rPr>
        <w:t>Further Complications of Pregnancy include:</w:t>
      </w:r>
    </w:p>
    <w:p w14:paraId="4DFD4A5D" w14:textId="77777777" w:rsidR="00103651" w:rsidRPr="00BD2BDF" w:rsidRDefault="00E36DD3" w:rsidP="009A1A7E">
      <w:pPr>
        <w:pStyle w:val="BodyText"/>
        <w:spacing w:before="182" w:line="259" w:lineRule="auto"/>
        <w:ind w:right="180"/>
        <w:jc w:val="both"/>
        <w:rPr>
          <w:rFonts w:cs="Times New Roman"/>
        </w:rPr>
      </w:pPr>
      <w:r w:rsidRPr="00BD2BDF">
        <w:rPr>
          <w:rFonts w:cs="Times New Roman"/>
        </w:rPr>
        <w:t>1. Hyperemesis gravidarum and pre-eclampsia requiring hospital confinement; 2. Ectopic pregnancy that is terminated; and 3. Spontaneous termination of pregnancy that occurs during a period of gestation in which a viable birth is not possible.</w:t>
      </w:r>
    </w:p>
    <w:p w14:paraId="091A9DFE" w14:textId="77777777" w:rsidR="00103651" w:rsidRPr="00BD2BDF" w:rsidRDefault="00E36DD3" w:rsidP="009A1A7E">
      <w:pPr>
        <w:pStyle w:val="BodyText"/>
        <w:spacing w:before="158"/>
        <w:ind w:right="180"/>
        <w:jc w:val="both"/>
        <w:rPr>
          <w:rFonts w:cs="Times New Roman"/>
        </w:rPr>
      </w:pPr>
      <w:r w:rsidRPr="00BD2BDF">
        <w:rPr>
          <w:rFonts w:cs="Times New Roman"/>
        </w:rPr>
        <w:lastRenderedPageBreak/>
        <w:t>Complications of Pregnancy do not include the following conditions:</w:t>
      </w:r>
    </w:p>
    <w:p w14:paraId="5D2BC255" w14:textId="77777777" w:rsidR="00103651" w:rsidRPr="00BD2BDF" w:rsidRDefault="00E36DD3" w:rsidP="009A1A7E">
      <w:pPr>
        <w:pStyle w:val="BodyText"/>
        <w:spacing w:before="183"/>
        <w:ind w:right="180"/>
        <w:jc w:val="both"/>
        <w:rPr>
          <w:rFonts w:cs="Times New Roman"/>
        </w:rPr>
      </w:pPr>
      <w:r w:rsidRPr="00BD2BDF">
        <w:rPr>
          <w:rFonts w:cs="Times New Roman"/>
        </w:rPr>
        <w:t>1. Multiple gestation pregnancy; 2. false labor; 3. occasional spotting; and 4. morning sickness.</w:t>
      </w:r>
    </w:p>
    <w:p w14:paraId="72CB2565" w14:textId="77777777" w:rsidR="00103651" w:rsidRPr="00BD2BDF" w:rsidRDefault="00E36DD3" w:rsidP="009A1A7E">
      <w:pPr>
        <w:pStyle w:val="BodyText"/>
        <w:spacing w:before="182" w:line="259" w:lineRule="auto"/>
        <w:ind w:right="180"/>
        <w:jc w:val="both"/>
        <w:rPr>
          <w:rFonts w:cs="Times New Roman"/>
        </w:rPr>
      </w:pPr>
      <w:r w:rsidRPr="00BD2BDF">
        <w:rPr>
          <w:rFonts w:cs="Times New Roman"/>
        </w:rPr>
        <w:t>Other similar conditions associated with the management of a difficult pregnancy are not considered Complications of Pregnancy. Cesarean deliveries are not considered Complications of Pregnancy.</w:t>
      </w:r>
    </w:p>
    <w:p w14:paraId="57CEAF50" w14:textId="77777777" w:rsidR="00103651" w:rsidRPr="00BD2BDF" w:rsidRDefault="00E36DD3" w:rsidP="009A1A7E">
      <w:pPr>
        <w:pStyle w:val="BodyText"/>
        <w:spacing w:before="50" w:line="259" w:lineRule="auto"/>
        <w:ind w:right="180"/>
        <w:jc w:val="both"/>
        <w:rPr>
          <w:rFonts w:cs="Times New Roman"/>
        </w:rPr>
      </w:pPr>
      <w:r w:rsidRPr="00BD2BDF">
        <w:rPr>
          <w:rFonts w:cs="Times New Roman"/>
        </w:rPr>
        <w:t>Effective Date is the date shown on the Certificate Schedule, provided you are actively at work, or if not, it is the date you are actively at work as an eligible employee</w:t>
      </w:r>
    </w:p>
    <w:p w14:paraId="2F2886FA" w14:textId="3E71C738" w:rsidR="00103651" w:rsidRPr="00BD2BDF" w:rsidRDefault="00E36DD3" w:rsidP="009A1A7E">
      <w:pPr>
        <w:pStyle w:val="BodyText"/>
        <w:spacing w:before="159" w:line="259" w:lineRule="auto"/>
        <w:ind w:right="180"/>
        <w:jc w:val="both"/>
        <w:rPr>
          <w:rFonts w:cs="Times New Roman"/>
        </w:rPr>
      </w:pPr>
      <w:r w:rsidRPr="00BD2BDF">
        <w:rPr>
          <w:rFonts w:cs="Times New Roman"/>
        </w:rPr>
        <w:t>Elimination Period is the number of continuous days at the beginning of your Period of Disability for which no benefits are payable. Each</w:t>
      </w:r>
      <w:r w:rsidR="00BD2BDF">
        <w:rPr>
          <w:rFonts w:cs="Times New Roman"/>
        </w:rPr>
        <w:t xml:space="preserve"> </w:t>
      </w:r>
      <w:r w:rsidRPr="00BD2BDF">
        <w:rPr>
          <w:rFonts w:cs="Times New Roman"/>
        </w:rPr>
        <w:t>new Benefit Period is subject to a new Elimination Period.</w:t>
      </w:r>
    </w:p>
    <w:p w14:paraId="40CEE269" w14:textId="77777777" w:rsidR="00103651" w:rsidRPr="00BD2BDF" w:rsidRDefault="00E36DD3" w:rsidP="009A1A7E">
      <w:pPr>
        <w:pStyle w:val="BodyText"/>
        <w:spacing w:before="161" w:line="259" w:lineRule="auto"/>
        <w:ind w:right="180"/>
        <w:jc w:val="both"/>
        <w:rPr>
          <w:rFonts w:cs="Times New Roman"/>
        </w:rPr>
      </w:pPr>
      <w:r w:rsidRPr="00BD2BDF">
        <w:rPr>
          <w:rFonts w:cs="Times New Roman"/>
        </w:rPr>
        <w:t>Injury refers to a bodily injury not otherwise excluded that is directly caused by a covered accident, is not caused by Sickness, disease, bodily infirmity, or any other cause, and occurs while coverage is in force.</w:t>
      </w:r>
    </w:p>
    <w:p w14:paraId="5BD0BBD2" w14:textId="57E87732" w:rsidR="00103651" w:rsidRPr="00BD2BDF" w:rsidRDefault="00E36DD3" w:rsidP="009A1A7E">
      <w:pPr>
        <w:pStyle w:val="BodyText"/>
        <w:spacing w:before="161" w:line="259" w:lineRule="auto"/>
        <w:ind w:right="180"/>
        <w:jc w:val="both"/>
        <w:rPr>
          <w:rFonts w:cs="Times New Roman"/>
        </w:rPr>
      </w:pPr>
      <w:r w:rsidRPr="00BD2BDF">
        <w:rPr>
          <w:rFonts w:cs="Times New Roman"/>
        </w:rPr>
        <w:t>Mental Illness is defined as a Total Disability resulting from psychiatric or psychological conditions, regardless of cause. Mental Illnesses and Emotional Disorders includes but are not limited to the following: bipolar affective disorder (manic-depressive syndrome), delusional (paranoid) disorders, psychotic disorders, somatoform disorders (psychosomatic illness), eating disorders, schizophrenia, anxiety disorders, depression, stress, post-partum depression, personality disorders and</w:t>
      </w:r>
      <w:r w:rsidR="00030FC5" w:rsidRPr="00BD2BDF">
        <w:rPr>
          <w:rFonts w:cs="Times New Roman"/>
        </w:rPr>
        <w:t xml:space="preserve"> </w:t>
      </w:r>
      <w:r w:rsidRPr="00BD2BDF">
        <w:rPr>
          <w:rFonts w:cs="Times New Roman"/>
        </w:rPr>
        <w:t>adjustment disorders or other</w:t>
      </w:r>
      <w:r w:rsidR="00030FC5" w:rsidRPr="00BD2BDF">
        <w:rPr>
          <w:rFonts w:cs="Times New Roman"/>
        </w:rPr>
        <w:t xml:space="preserve"> </w:t>
      </w:r>
      <w:r w:rsidRPr="00BD2BDF">
        <w:rPr>
          <w:rFonts w:cs="Times New Roman"/>
        </w:rPr>
        <w:t>condition usually treated by a mental health provider or other</w:t>
      </w:r>
      <w:r w:rsidR="00C93769" w:rsidRPr="00BD2BDF">
        <w:rPr>
          <w:rFonts w:cs="Times New Roman"/>
        </w:rPr>
        <w:t xml:space="preserve"> </w:t>
      </w:r>
      <w:r w:rsidRPr="00BD2BDF">
        <w:rPr>
          <w:rFonts w:cs="Times New Roman"/>
        </w:rPr>
        <w:t>qualified</w:t>
      </w:r>
      <w:r w:rsidR="00C93769" w:rsidRPr="00BD2BDF">
        <w:rPr>
          <w:rFonts w:cs="Times New Roman"/>
        </w:rPr>
        <w:t xml:space="preserve"> </w:t>
      </w:r>
      <w:r w:rsidRPr="00BD2BDF">
        <w:rPr>
          <w:rFonts w:cs="Times New Roman"/>
        </w:rPr>
        <w:t>provider using</w:t>
      </w:r>
      <w:r w:rsidR="00C93769" w:rsidRPr="00BD2BDF">
        <w:rPr>
          <w:rFonts w:cs="Times New Roman"/>
        </w:rPr>
        <w:t xml:space="preserve"> </w:t>
      </w:r>
      <w:r w:rsidRPr="00BD2BDF">
        <w:rPr>
          <w:rFonts w:cs="Times New Roman"/>
        </w:rPr>
        <w:t>psychotherapy,</w:t>
      </w:r>
      <w:r w:rsidR="00C93769" w:rsidRPr="00BD2BDF">
        <w:rPr>
          <w:rFonts w:cs="Times New Roman"/>
        </w:rPr>
        <w:t xml:space="preserve"> </w:t>
      </w:r>
      <w:r w:rsidRPr="00BD2BDF">
        <w:rPr>
          <w:rFonts w:cs="Times New Roman"/>
        </w:rPr>
        <w:t>psychotropic drugs or other similar modalities used in the treatment of the above conditions.</w:t>
      </w:r>
    </w:p>
    <w:p w14:paraId="71C253C8" w14:textId="390636D1" w:rsidR="00103651" w:rsidRPr="00BD2BDF" w:rsidRDefault="00E36DD3" w:rsidP="009A1A7E">
      <w:pPr>
        <w:pStyle w:val="BodyText"/>
        <w:spacing w:before="158" w:line="259" w:lineRule="auto"/>
        <w:ind w:right="180"/>
        <w:jc w:val="both"/>
        <w:rPr>
          <w:rFonts w:cs="Times New Roman"/>
        </w:rPr>
      </w:pPr>
      <w:r w:rsidRPr="00BD2BDF">
        <w:rPr>
          <w:rFonts w:cs="Times New Roman"/>
        </w:rPr>
        <w:t>Partial Disability refers to your being under the care and attendance of a Doctor due to a condition that causes your inability to perform the material and substantial duties of your Full-Time Job. To qualify as Partial Disability, you are able to work at any job earning less than 80 percent of the Annual Income of your Full-Time Job at the time you became disabled.</w:t>
      </w:r>
    </w:p>
    <w:p w14:paraId="47152075" w14:textId="10C11D83" w:rsidR="00103651" w:rsidRPr="00BD2BDF" w:rsidRDefault="00E36DD3" w:rsidP="009A1A7E">
      <w:pPr>
        <w:pStyle w:val="BodyText"/>
        <w:spacing w:before="161" w:line="259" w:lineRule="auto"/>
        <w:ind w:right="180"/>
        <w:jc w:val="both"/>
        <w:rPr>
          <w:rFonts w:cs="Times New Roman"/>
        </w:rPr>
      </w:pPr>
      <w:r w:rsidRPr="00BD2BDF">
        <w:rPr>
          <w:rFonts w:cs="Times New Roman"/>
        </w:rPr>
        <w:t>Sickness refers to a covered illness, disease, infection, or any other abnormal physical condition that is not caused by an Injury, first manifested and</w:t>
      </w:r>
      <w:r w:rsidR="00C93769" w:rsidRPr="00BD2BDF">
        <w:rPr>
          <w:rFonts w:cs="Times New Roman"/>
        </w:rPr>
        <w:t xml:space="preserve"> </w:t>
      </w:r>
      <w:r w:rsidRPr="00BD2BDF">
        <w:rPr>
          <w:rFonts w:cs="Times New Roman"/>
        </w:rPr>
        <w:t>first</w:t>
      </w:r>
      <w:r w:rsidR="00C93769" w:rsidRPr="00BD2BDF">
        <w:rPr>
          <w:rFonts w:cs="Times New Roman"/>
        </w:rPr>
        <w:t xml:space="preserve"> </w:t>
      </w:r>
      <w:r w:rsidRPr="00BD2BDF">
        <w:rPr>
          <w:rFonts w:cs="Times New Roman"/>
        </w:rPr>
        <w:t>treated after</w:t>
      </w:r>
      <w:r w:rsidR="00C93769" w:rsidRPr="00BD2BDF">
        <w:rPr>
          <w:rFonts w:cs="Times New Roman"/>
        </w:rPr>
        <w:t xml:space="preserve"> </w:t>
      </w:r>
      <w:r w:rsidRPr="00BD2BDF">
        <w:rPr>
          <w:rFonts w:cs="Times New Roman"/>
        </w:rPr>
        <w:t>the</w:t>
      </w:r>
      <w:r w:rsidR="00C93769" w:rsidRPr="00BD2BDF">
        <w:rPr>
          <w:rFonts w:cs="Times New Roman"/>
        </w:rPr>
        <w:t xml:space="preserve"> </w:t>
      </w:r>
      <w:r w:rsidRPr="00BD2BDF">
        <w:rPr>
          <w:rFonts w:cs="Times New Roman"/>
        </w:rPr>
        <w:t>Effective Date</w:t>
      </w:r>
      <w:r w:rsidR="00C93769" w:rsidRPr="00BD2BDF">
        <w:rPr>
          <w:rFonts w:cs="Times New Roman"/>
        </w:rPr>
        <w:t xml:space="preserve"> </w:t>
      </w:r>
      <w:r w:rsidRPr="00BD2BDF">
        <w:rPr>
          <w:rFonts w:cs="Times New Roman"/>
        </w:rPr>
        <w:t>of coverage and occurs while coverage is in force.</w:t>
      </w:r>
    </w:p>
    <w:p w14:paraId="108B0BA3" w14:textId="07ED6346" w:rsidR="00103651" w:rsidRPr="00BD2BDF" w:rsidRDefault="00E36DD3" w:rsidP="009A1A7E">
      <w:pPr>
        <w:pStyle w:val="BodyText"/>
        <w:spacing w:before="161" w:line="259" w:lineRule="auto"/>
        <w:ind w:right="180"/>
        <w:jc w:val="both"/>
        <w:rPr>
          <w:rFonts w:cs="Times New Roman"/>
        </w:rPr>
      </w:pPr>
      <w:r w:rsidRPr="00BD2BDF">
        <w:rPr>
          <w:rFonts w:cs="Times New Roman"/>
        </w:rPr>
        <w:t>Termination Coverage will terminate on the earliest of: (1) the date the master policy is terminated, (2) the 31st day after the premium due date if the required premium has not been paid, (3) the date you cease to meet the definition of an employee as defined in the master policy,</w:t>
      </w:r>
      <w:r w:rsidR="00BD2BDF">
        <w:rPr>
          <w:rFonts w:cs="Times New Roman"/>
        </w:rPr>
        <w:t xml:space="preserve"> </w:t>
      </w:r>
      <w:r w:rsidRPr="00BD2BDF">
        <w:rPr>
          <w:rFonts w:cs="Times New Roman"/>
        </w:rPr>
        <w:t>(4) the</w:t>
      </w:r>
      <w:r w:rsidR="00C93769" w:rsidRPr="00BD2BDF">
        <w:rPr>
          <w:rFonts w:cs="Times New Roman"/>
        </w:rPr>
        <w:t xml:space="preserve"> </w:t>
      </w:r>
      <w:r w:rsidRPr="00BD2BDF">
        <w:rPr>
          <w:rFonts w:cs="Times New Roman"/>
        </w:rPr>
        <w:t>date you</w:t>
      </w:r>
      <w:r w:rsidR="00C93769" w:rsidRPr="00BD2BDF">
        <w:rPr>
          <w:rFonts w:cs="Times New Roman"/>
        </w:rPr>
        <w:t xml:space="preserve"> </w:t>
      </w:r>
      <w:r w:rsidRPr="00BD2BDF">
        <w:rPr>
          <w:rFonts w:cs="Times New Roman"/>
        </w:rPr>
        <w:t>no</w:t>
      </w:r>
      <w:r w:rsidR="00C93769" w:rsidRPr="00BD2BDF">
        <w:rPr>
          <w:rFonts w:cs="Times New Roman"/>
        </w:rPr>
        <w:t xml:space="preserve"> </w:t>
      </w:r>
      <w:r w:rsidRPr="00BD2BDF">
        <w:rPr>
          <w:rFonts w:cs="Times New Roman"/>
        </w:rPr>
        <w:t>longer belong to an eligible class,</w:t>
      </w:r>
      <w:r w:rsidR="00BD2BDF">
        <w:rPr>
          <w:rFonts w:cs="Times New Roman"/>
        </w:rPr>
        <w:t xml:space="preserve"> </w:t>
      </w:r>
      <w:r w:rsidRPr="00BD2BDF">
        <w:rPr>
          <w:rFonts w:cs="Times New Roman"/>
        </w:rPr>
        <w:t>(5) age 75.</w:t>
      </w:r>
    </w:p>
    <w:p w14:paraId="414A2B9B" w14:textId="35C61987" w:rsidR="00103651" w:rsidRPr="00BD2BDF" w:rsidRDefault="00E36DD3" w:rsidP="009A1A7E">
      <w:pPr>
        <w:pStyle w:val="BodyText"/>
        <w:spacing w:before="161" w:line="259" w:lineRule="auto"/>
        <w:ind w:right="180"/>
        <w:jc w:val="both"/>
        <w:rPr>
          <w:rFonts w:cs="Times New Roman"/>
        </w:rPr>
      </w:pPr>
      <w:r w:rsidRPr="00BD2BDF">
        <w:rPr>
          <w:rFonts w:cs="Times New Roman"/>
        </w:rPr>
        <w:t>Total</w:t>
      </w:r>
      <w:r w:rsidR="00C93769" w:rsidRPr="00BD2BDF">
        <w:rPr>
          <w:rFonts w:cs="Times New Roman"/>
        </w:rPr>
        <w:t xml:space="preserve"> </w:t>
      </w:r>
      <w:r w:rsidRPr="00BD2BDF">
        <w:rPr>
          <w:rFonts w:cs="Times New Roman"/>
        </w:rPr>
        <w:t>Disability refers to your</w:t>
      </w:r>
      <w:r w:rsidR="00C93769" w:rsidRPr="00BD2BDF">
        <w:rPr>
          <w:rFonts w:cs="Times New Roman"/>
        </w:rPr>
        <w:t xml:space="preserve"> </w:t>
      </w:r>
      <w:r w:rsidRPr="00BD2BDF">
        <w:rPr>
          <w:rFonts w:cs="Times New Roman"/>
        </w:rPr>
        <w:t>being under</w:t>
      </w:r>
      <w:r w:rsidR="00C93769" w:rsidRPr="00BD2BDF">
        <w:rPr>
          <w:rFonts w:cs="Times New Roman"/>
        </w:rPr>
        <w:t xml:space="preserve"> </w:t>
      </w:r>
      <w:r w:rsidRPr="00BD2BDF">
        <w:rPr>
          <w:rFonts w:cs="Times New Roman"/>
        </w:rPr>
        <w:t>the</w:t>
      </w:r>
      <w:r w:rsidR="00C93769" w:rsidRPr="00BD2BDF">
        <w:rPr>
          <w:rFonts w:cs="Times New Roman"/>
        </w:rPr>
        <w:t xml:space="preserve"> </w:t>
      </w:r>
      <w:r w:rsidRPr="00BD2BDF">
        <w:rPr>
          <w:rFonts w:cs="Times New Roman"/>
        </w:rPr>
        <w:t>care</w:t>
      </w:r>
      <w:r w:rsidR="00C93769" w:rsidRPr="00BD2BDF">
        <w:rPr>
          <w:rFonts w:cs="Times New Roman"/>
        </w:rPr>
        <w:t xml:space="preserve"> </w:t>
      </w:r>
      <w:r w:rsidRPr="00BD2BDF">
        <w:rPr>
          <w:rFonts w:cs="Times New Roman"/>
        </w:rPr>
        <w:t>and</w:t>
      </w:r>
      <w:r w:rsidR="00C93769" w:rsidRPr="00BD2BDF">
        <w:rPr>
          <w:rFonts w:cs="Times New Roman"/>
        </w:rPr>
        <w:t xml:space="preserve"> </w:t>
      </w:r>
      <w:r w:rsidRPr="00BD2BDF">
        <w:rPr>
          <w:rFonts w:cs="Times New Roman"/>
        </w:rPr>
        <w:t>attendance of a Doctor due</w:t>
      </w:r>
      <w:r w:rsidR="00C93769" w:rsidRPr="00BD2BDF">
        <w:rPr>
          <w:rFonts w:cs="Times New Roman"/>
        </w:rPr>
        <w:t xml:space="preserve"> </w:t>
      </w:r>
      <w:r w:rsidRPr="00BD2BDF">
        <w:rPr>
          <w:rFonts w:cs="Times New Roman"/>
        </w:rPr>
        <w:t>to</w:t>
      </w:r>
      <w:r w:rsidR="00C93769" w:rsidRPr="00BD2BDF">
        <w:rPr>
          <w:rFonts w:cs="Times New Roman"/>
        </w:rPr>
        <w:t xml:space="preserve"> </w:t>
      </w:r>
      <w:r w:rsidRPr="00BD2BDF">
        <w:rPr>
          <w:rFonts w:cs="Times New Roman"/>
        </w:rPr>
        <w:t>a condition that</w:t>
      </w:r>
      <w:r w:rsidR="00C93769" w:rsidRPr="00BD2BDF">
        <w:rPr>
          <w:rFonts w:cs="Times New Roman"/>
        </w:rPr>
        <w:t xml:space="preserve"> </w:t>
      </w:r>
      <w:r w:rsidRPr="00BD2BDF">
        <w:rPr>
          <w:rFonts w:cs="Times New Roman"/>
        </w:rPr>
        <w:t>causes your</w:t>
      </w:r>
      <w:r w:rsidR="00C93769" w:rsidRPr="00BD2BDF">
        <w:rPr>
          <w:rFonts w:cs="Times New Roman"/>
        </w:rPr>
        <w:t xml:space="preserve"> </w:t>
      </w:r>
      <w:r w:rsidRPr="00BD2BDF">
        <w:rPr>
          <w:rFonts w:cs="Times New Roman"/>
        </w:rPr>
        <w:t>inability to perform the material and</w:t>
      </w:r>
      <w:r w:rsidR="00C93769" w:rsidRPr="00BD2BDF">
        <w:rPr>
          <w:rFonts w:cs="Times New Roman"/>
        </w:rPr>
        <w:t xml:space="preserve"> </w:t>
      </w:r>
      <w:r w:rsidRPr="00BD2BDF">
        <w:rPr>
          <w:rFonts w:cs="Times New Roman"/>
        </w:rPr>
        <w:t>substantial duties of your Full- Time Job. To</w:t>
      </w:r>
      <w:r w:rsidR="00C93769" w:rsidRPr="00BD2BDF">
        <w:rPr>
          <w:rFonts w:cs="Times New Roman"/>
        </w:rPr>
        <w:t xml:space="preserve"> </w:t>
      </w:r>
      <w:r w:rsidRPr="00BD2BDF">
        <w:rPr>
          <w:rFonts w:cs="Times New Roman"/>
        </w:rPr>
        <w:t>qualify as</w:t>
      </w:r>
      <w:r w:rsidR="00C93769" w:rsidRPr="00BD2BDF">
        <w:rPr>
          <w:rFonts w:cs="Times New Roman"/>
        </w:rPr>
        <w:t xml:space="preserve"> </w:t>
      </w:r>
      <w:r w:rsidRPr="00BD2BDF">
        <w:rPr>
          <w:rFonts w:cs="Times New Roman"/>
        </w:rPr>
        <w:t>Total</w:t>
      </w:r>
      <w:r w:rsidR="00C93769" w:rsidRPr="00BD2BDF">
        <w:rPr>
          <w:rFonts w:cs="Times New Roman"/>
        </w:rPr>
        <w:t xml:space="preserve"> </w:t>
      </w:r>
      <w:r w:rsidRPr="00BD2BDF">
        <w:rPr>
          <w:rFonts w:cs="Times New Roman"/>
        </w:rPr>
        <w:t>Disability,</w:t>
      </w:r>
      <w:r w:rsidR="00C93769" w:rsidRPr="00BD2BDF">
        <w:rPr>
          <w:rFonts w:cs="Times New Roman"/>
        </w:rPr>
        <w:t xml:space="preserve"> </w:t>
      </w:r>
      <w:r w:rsidRPr="00BD2BDF">
        <w:rPr>
          <w:rFonts w:cs="Times New Roman"/>
        </w:rPr>
        <w:t>you</w:t>
      </w:r>
      <w:r w:rsidR="00C93769" w:rsidRPr="00BD2BDF">
        <w:rPr>
          <w:rFonts w:cs="Times New Roman"/>
        </w:rPr>
        <w:t xml:space="preserve"> </w:t>
      </w:r>
      <w:r w:rsidRPr="00BD2BDF">
        <w:rPr>
          <w:rFonts w:cs="Times New Roman"/>
        </w:rPr>
        <w:t>may</w:t>
      </w:r>
      <w:r w:rsidR="00C93769" w:rsidRPr="00BD2BDF">
        <w:rPr>
          <w:rFonts w:cs="Times New Roman"/>
        </w:rPr>
        <w:t xml:space="preserve"> </w:t>
      </w:r>
      <w:r w:rsidRPr="00BD2BDF">
        <w:rPr>
          <w:rFonts w:cs="Times New Roman"/>
        </w:rPr>
        <w:t>not</w:t>
      </w:r>
      <w:r w:rsidR="00C93769" w:rsidRPr="00BD2BDF">
        <w:rPr>
          <w:rFonts w:cs="Times New Roman"/>
        </w:rPr>
        <w:t xml:space="preserve"> </w:t>
      </w:r>
      <w:r w:rsidRPr="00BD2BDF">
        <w:rPr>
          <w:rFonts w:cs="Times New Roman"/>
        </w:rPr>
        <w:t>be</w:t>
      </w:r>
      <w:r w:rsidR="00C93769" w:rsidRPr="00BD2BDF">
        <w:rPr>
          <w:rFonts w:cs="Times New Roman"/>
        </w:rPr>
        <w:t xml:space="preserve"> </w:t>
      </w:r>
      <w:r w:rsidRPr="00BD2BDF">
        <w:rPr>
          <w:rFonts w:cs="Times New Roman"/>
        </w:rPr>
        <w:t>working at any</w:t>
      </w:r>
      <w:r w:rsidR="00C93769" w:rsidRPr="00BD2BDF">
        <w:rPr>
          <w:rFonts w:cs="Times New Roman"/>
        </w:rPr>
        <w:t xml:space="preserve"> </w:t>
      </w:r>
      <w:r w:rsidRPr="00BD2BDF">
        <w:rPr>
          <w:rFonts w:cs="Times New Roman"/>
        </w:rPr>
        <w:t>job.</w:t>
      </w:r>
    </w:p>
    <w:p w14:paraId="5577A669" w14:textId="048E4213" w:rsidR="00103651" w:rsidRPr="00BD2BDF" w:rsidRDefault="00E36DD3" w:rsidP="009A1A7E">
      <w:pPr>
        <w:pStyle w:val="BodyText"/>
        <w:spacing w:before="161"/>
        <w:ind w:right="180"/>
        <w:jc w:val="both"/>
        <w:rPr>
          <w:rFonts w:cs="Times New Roman"/>
        </w:rPr>
      </w:pPr>
      <w:r w:rsidRPr="00BD2BDF">
        <w:rPr>
          <w:rFonts w:cs="Times New Roman"/>
        </w:rPr>
        <w:t xml:space="preserve">You and </w:t>
      </w:r>
      <w:r w:rsidR="009A1A7E">
        <w:rPr>
          <w:rFonts w:cs="Times New Roman"/>
        </w:rPr>
        <w:t>Y</w:t>
      </w:r>
      <w:r w:rsidR="009A1A7E" w:rsidRPr="00BD2BDF">
        <w:rPr>
          <w:rFonts w:cs="Times New Roman"/>
        </w:rPr>
        <w:t>our</w:t>
      </w:r>
      <w:r w:rsidRPr="00BD2BDF">
        <w:rPr>
          <w:rFonts w:cs="Times New Roman"/>
        </w:rPr>
        <w:t xml:space="preserve"> refers to an employee as defined in the Plan</w:t>
      </w:r>
    </w:p>
    <w:p w14:paraId="6A37E076" w14:textId="71E21B70" w:rsidR="00103651" w:rsidRDefault="00E36DD3" w:rsidP="009A1A7E">
      <w:pPr>
        <w:pStyle w:val="Heading1"/>
        <w:spacing w:before="182"/>
        <w:ind w:left="111" w:right="180"/>
        <w:jc w:val="both"/>
        <w:rPr>
          <w:rFonts w:cs="Times New Roman"/>
        </w:rPr>
      </w:pPr>
      <w:r w:rsidRPr="006854DB">
        <w:rPr>
          <w:rFonts w:cs="Times New Roman"/>
        </w:rPr>
        <w:t>Aflac cannot guarantee that guaranteed issues rates will be available past the first year of</w:t>
      </w:r>
      <w:r w:rsidRPr="006854DB">
        <w:rPr>
          <w:rFonts w:cs="Times New Roman"/>
          <w:spacing w:val="-23"/>
        </w:rPr>
        <w:t xml:space="preserve"> </w:t>
      </w:r>
      <w:r w:rsidRPr="006854DB">
        <w:rPr>
          <w:rFonts w:cs="Times New Roman"/>
        </w:rPr>
        <w:t>enrollment</w:t>
      </w:r>
    </w:p>
    <w:p w14:paraId="0A437C05" w14:textId="77777777" w:rsidR="00E029FC" w:rsidRPr="006854DB" w:rsidRDefault="00E029FC" w:rsidP="00E029FC">
      <w:pPr>
        <w:pStyle w:val="Heading1"/>
        <w:ind w:left="111" w:right="180"/>
        <w:jc w:val="both"/>
        <w:rPr>
          <w:rFonts w:cs="Times New Roman"/>
          <w:b w:val="0"/>
          <w:bCs w:val="0"/>
        </w:rPr>
      </w:pPr>
    </w:p>
    <w:p w14:paraId="7CAAF24B" w14:textId="701BA956" w:rsidR="00103651" w:rsidRPr="00BD2BDF" w:rsidRDefault="00E36DD3" w:rsidP="009A1A7E">
      <w:pPr>
        <w:pStyle w:val="BodyText"/>
        <w:ind w:right="180"/>
        <w:jc w:val="both"/>
        <w:rPr>
          <w:rFonts w:cs="Times New Roman"/>
        </w:rPr>
      </w:pPr>
      <w:r w:rsidRPr="00BD2BDF">
        <w:rPr>
          <w:rFonts w:cs="Times New Roman"/>
        </w:rPr>
        <w:t>All policy cancellations must go through Bill Loweth at</w:t>
      </w:r>
      <w:r w:rsidRPr="00BD2BDF">
        <w:rPr>
          <w:rFonts w:cs="Times New Roman"/>
          <w:spacing w:val="-24"/>
        </w:rPr>
        <w:t xml:space="preserve"> </w:t>
      </w:r>
      <w:hyperlink r:id="rId27" w:history="1">
        <w:r w:rsidR="008B7B1D" w:rsidRPr="000B6620">
          <w:rPr>
            <w:rStyle w:val="Hyperlink"/>
            <w:rFonts w:cs="Times New Roman"/>
          </w:rPr>
          <w:t>billloweth@wbpinsure.com.</w:t>
        </w:r>
      </w:hyperlink>
      <w:r w:rsidR="008B7B1D" w:rsidRPr="00BD2BDF">
        <w:rPr>
          <w:rFonts w:cs="Times New Roman"/>
        </w:rPr>
        <w:t xml:space="preserve"> </w:t>
      </w:r>
    </w:p>
    <w:p w14:paraId="451E28DF" w14:textId="5415CE1F" w:rsidR="00103651" w:rsidRDefault="00103651" w:rsidP="009A1A7E">
      <w:pPr>
        <w:spacing w:before="1"/>
        <w:ind w:right="180"/>
        <w:rPr>
          <w:rFonts w:ascii="Times New Roman" w:eastAsia="Times New Roman" w:hAnsi="Times New Roman" w:cs="Times New Roman"/>
          <w:sz w:val="24"/>
          <w:szCs w:val="24"/>
        </w:rPr>
      </w:pPr>
    </w:p>
    <w:p w14:paraId="63915D44" w14:textId="5AB3EA05" w:rsidR="00E029FC" w:rsidRDefault="00E029FC" w:rsidP="009A1A7E">
      <w:pPr>
        <w:spacing w:before="1"/>
        <w:ind w:right="180"/>
        <w:rPr>
          <w:rFonts w:ascii="Times New Roman" w:eastAsia="Times New Roman" w:hAnsi="Times New Roman" w:cs="Times New Roman"/>
          <w:sz w:val="24"/>
          <w:szCs w:val="24"/>
        </w:rPr>
      </w:pPr>
    </w:p>
    <w:p w14:paraId="4325A65F" w14:textId="166C5B36" w:rsidR="00E029FC" w:rsidRDefault="00E029FC" w:rsidP="009A1A7E">
      <w:pPr>
        <w:spacing w:before="1"/>
        <w:ind w:right="180"/>
        <w:rPr>
          <w:rFonts w:ascii="Times New Roman" w:eastAsia="Times New Roman" w:hAnsi="Times New Roman" w:cs="Times New Roman"/>
          <w:sz w:val="24"/>
          <w:szCs w:val="24"/>
        </w:rPr>
      </w:pPr>
    </w:p>
    <w:p w14:paraId="55F3F225" w14:textId="0A9D52E1" w:rsidR="00E029FC" w:rsidRDefault="00E029FC" w:rsidP="009A1A7E">
      <w:pPr>
        <w:spacing w:before="1"/>
        <w:ind w:right="180"/>
        <w:rPr>
          <w:rFonts w:ascii="Times New Roman" w:eastAsia="Times New Roman" w:hAnsi="Times New Roman" w:cs="Times New Roman"/>
          <w:sz w:val="24"/>
          <w:szCs w:val="24"/>
        </w:rPr>
      </w:pPr>
    </w:p>
    <w:p w14:paraId="5081489F" w14:textId="0ACBCF29" w:rsidR="00E029FC" w:rsidRDefault="00E029FC" w:rsidP="009A1A7E">
      <w:pPr>
        <w:spacing w:before="1"/>
        <w:ind w:right="180"/>
        <w:rPr>
          <w:rFonts w:ascii="Times New Roman" w:eastAsia="Times New Roman" w:hAnsi="Times New Roman" w:cs="Times New Roman"/>
          <w:sz w:val="24"/>
          <w:szCs w:val="24"/>
        </w:rPr>
      </w:pPr>
    </w:p>
    <w:p w14:paraId="47D711BD" w14:textId="77777777" w:rsidR="00E029FC" w:rsidRPr="00BD2BDF" w:rsidRDefault="00E029FC" w:rsidP="009A1A7E">
      <w:pPr>
        <w:spacing w:before="1"/>
        <w:ind w:right="180"/>
        <w:rPr>
          <w:rFonts w:ascii="Times New Roman" w:eastAsia="Times New Roman" w:hAnsi="Times New Roman" w:cs="Times New Roman"/>
          <w:sz w:val="24"/>
          <w:szCs w:val="24"/>
        </w:rPr>
      </w:pPr>
    </w:p>
    <w:p w14:paraId="3112D625" w14:textId="3F62315E" w:rsidR="00103651" w:rsidRPr="00A95651" w:rsidRDefault="00A95651" w:rsidP="00A95651">
      <w:pPr>
        <w:pStyle w:val="IntenseQuote"/>
        <w:rPr>
          <w:b/>
          <w:bCs w:val="0"/>
        </w:rPr>
      </w:pPr>
      <w:r w:rsidRPr="00A95651">
        <w:rPr>
          <w:b/>
          <w:bCs w:val="0"/>
        </w:rPr>
        <w:lastRenderedPageBreak/>
        <w:t>Additional Benefits</w:t>
      </w:r>
    </w:p>
    <w:p w14:paraId="3AAE08D5" w14:textId="77777777" w:rsidR="00103651" w:rsidRPr="006854DB" w:rsidRDefault="00E36DD3" w:rsidP="009A1A7E">
      <w:pPr>
        <w:spacing w:before="182"/>
        <w:ind w:left="111" w:right="18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Life and Accident Insurance</w:t>
      </w:r>
      <w:r w:rsidRPr="006854DB">
        <w:rPr>
          <w:rFonts w:ascii="Times New Roman" w:hAnsi="Times New Roman" w:cs="Times New Roman"/>
          <w:b/>
          <w:spacing w:val="-9"/>
          <w:sz w:val="24"/>
          <w:szCs w:val="24"/>
        </w:rPr>
        <w:t xml:space="preserve"> </w:t>
      </w:r>
      <w:r w:rsidRPr="006854DB">
        <w:rPr>
          <w:rFonts w:ascii="Times New Roman" w:hAnsi="Times New Roman" w:cs="Times New Roman"/>
          <w:b/>
          <w:sz w:val="24"/>
          <w:szCs w:val="24"/>
        </w:rPr>
        <w:t>Program</w:t>
      </w:r>
    </w:p>
    <w:p w14:paraId="4195A07B" w14:textId="77777777" w:rsidR="00103651" w:rsidRPr="006854DB" w:rsidRDefault="00E36DD3" w:rsidP="00E029FC">
      <w:pPr>
        <w:pStyle w:val="BodyText"/>
        <w:spacing w:before="182" w:line="259" w:lineRule="auto"/>
        <w:ind w:right="180"/>
        <w:jc w:val="both"/>
        <w:rPr>
          <w:rFonts w:cs="Times New Roman"/>
        </w:rPr>
      </w:pPr>
      <w:r w:rsidRPr="006854DB">
        <w:rPr>
          <w:rFonts w:cs="Times New Roman"/>
        </w:rPr>
        <w:t>The Life and Accident Insurance Program is designed to provide insurance coverage to help your family meet their financial needs in case of your death or the death of an eligible family member. The Program also provides Personal Accident Insurance (“PAI”) benefits if you suffer an accidental dismemberment (such as the loss of a limb or your eyesight), as well as benefits for certain accidental death events or injuries that happen either on or off the</w:t>
      </w:r>
      <w:r w:rsidRPr="006854DB">
        <w:rPr>
          <w:rFonts w:cs="Times New Roman"/>
          <w:spacing w:val="-5"/>
        </w:rPr>
        <w:t xml:space="preserve"> </w:t>
      </w:r>
      <w:r w:rsidRPr="006854DB">
        <w:rPr>
          <w:rFonts w:cs="Times New Roman"/>
        </w:rPr>
        <w:t>job.</w:t>
      </w:r>
    </w:p>
    <w:p w14:paraId="243A6501" w14:textId="77777777" w:rsidR="00103651" w:rsidRPr="006854DB" w:rsidRDefault="00E36DD3" w:rsidP="00E029FC">
      <w:pPr>
        <w:pStyle w:val="BodyText"/>
        <w:spacing w:before="161" w:line="259" w:lineRule="auto"/>
        <w:ind w:right="180"/>
        <w:jc w:val="both"/>
        <w:rPr>
          <w:rFonts w:cs="Times New Roman"/>
        </w:rPr>
      </w:pPr>
      <w:r w:rsidRPr="006854DB">
        <w:rPr>
          <w:rFonts w:cs="Times New Roman"/>
        </w:rPr>
        <w:t>The Life and Accident Insurance Program benefits are provided under one or more insurance policies issued by the insurance company(ies) identified in the Contact Information</w:t>
      </w:r>
      <w:r w:rsidRPr="006854DB">
        <w:rPr>
          <w:rFonts w:cs="Times New Roman"/>
          <w:spacing w:val="-16"/>
        </w:rPr>
        <w:t xml:space="preserve"> </w:t>
      </w:r>
      <w:r w:rsidRPr="006854DB">
        <w:rPr>
          <w:rFonts w:cs="Times New Roman"/>
        </w:rPr>
        <w:t>Sheet.</w:t>
      </w:r>
    </w:p>
    <w:p w14:paraId="6F41946D" w14:textId="77777777" w:rsidR="00103651" w:rsidRPr="006854DB" w:rsidRDefault="00E36DD3" w:rsidP="00E029FC">
      <w:pPr>
        <w:pStyle w:val="Heading1"/>
        <w:spacing w:before="161"/>
        <w:ind w:left="111" w:right="180"/>
        <w:jc w:val="both"/>
        <w:rPr>
          <w:rFonts w:cs="Times New Roman"/>
          <w:b w:val="0"/>
          <w:bCs w:val="0"/>
        </w:rPr>
      </w:pPr>
      <w:r w:rsidRPr="006854DB">
        <w:rPr>
          <w:rFonts w:cs="Times New Roman"/>
        </w:rPr>
        <w:t>Section 1.  Life and Accident</w:t>
      </w:r>
      <w:r w:rsidRPr="006854DB">
        <w:rPr>
          <w:rFonts w:cs="Times New Roman"/>
          <w:spacing w:val="-7"/>
        </w:rPr>
        <w:t xml:space="preserve"> </w:t>
      </w:r>
      <w:r w:rsidRPr="006854DB">
        <w:rPr>
          <w:rFonts w:cs="Times New Roman"/>
        </w:rPr>
        <w:t>Benefits</w:t>
      </w:r>
    </w:p>
    <w:p w14:paraId="41E81B39" w14:textId="7553C62B" w:rsidR="00103651" w:rsidRPr="006854DB" w:rsidRDefault="00E36DD3" w:rsidP="00E029FC">
      <w:pPr>
        <w:pStyle w:val="BodyText"/>
        <w:spacing w:before="182" w:line="259" w:lineRule="auto"/>
        <w:ind w:right="180"/>
        <w:jc w:val="both"/>
        <w:rPr>
          <w:rFonts w:cs="Times New Roman"/>
        </w:rPr>
      </w:pPr>
      <w:r w:rsidRPr="006854DB">
        <w:rPr>
          <w:rFonts w:cs="Times New Roman"/>
        </w:rPr>
        <w:t xml:space="preserve">Please see the Schedule of Benefits attached to this SPD. The Schedule of Benefits addresses the </w:t>
      </w:r>
      <w:r w:rsidR="00E029FC" w:rsidRPr="006854DB">
        <w:rPr>
          <w:rFonts w:cs="Times New Roman"/>
        </w:rPr>
        <w:t>following key</w:t>
      </w:r>
      <w:r w:rsidRPr="006854DB">
        <w:rPr>
          <w:rFonts w:cs="Times New Roman"/>
        </w:rPr>
        <w:t xml:space="preserve"> features of the Life and Accident Insurance Program for your employee</w:t>
      </w:r>
      <w:r w:rsidRPr="006854DB">
        <w:rPr>
          <w:rFonts w:cs="Times New Roman"/>
          <w:spacing w:val="-20"/>
        </w:rPr>
        <w:t xml:space="preserve"> </w:t>
      </w:r>
      <w:r w:rsidRPr="006854DB">
        <w:rPr>
          <w:rFonts w:cs="Times New Roman"/>
        </w:rPr>
        <w:t>group:</w:t>
      </w:r>
    </w:p>
    <w:p w14:paraId="604FC37E" w14:textId="77777777" w:rsidR="00103651" w:rsidRPr="006854DB" w:rsidRDefault="00E36DD3">
      <w:pPr>
        <w:pStyle w:val="ListParagraph"/>
        <w:numPr>
          <w:ilvl w:val="0"/>
          <w:numId w:val="22"/>
        </w:numPr>
        <w:tabs>
          <w:tab w:val="left" w:pos="275"/>
        </w:tabs>
        <w:spacing w:before="50" w:line="259" w:lineRule="auto"/>
        <w:ind w:left="111"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Eligibility and coverage • Any contributions you must make to receive insurance coverage • Minimum and maximum insurance benefits • Special rules for accelerated distributions for terminal illnesses, conversion and portability of coverage, and coverage continuation if you are disabled or take a leave of absence • Limitations and exclusions from benefits • How you can obtain additional detailed information regarding the benefits under the Life and Accident Insurance</w:t>
      </w:r>
      <w:r w:rsidRPr="006854DB">
        <w:rPr>
          <w:rFonts w:ascii="Times New Roman" w:eastAsia="Times New Roman" w:hAnsi="Times New Roman" w:cs="Times New Roman"/>
          <w:spacing w:val="-12"/>
          <w:sz w:val="24"/>
          <w:szCs w:val="24"/>
        </w:rPr>
        <w:t xml:space="preserve"> </w:t>
      </w:r>
      <w:r w:rsidRPr="006854DB">
        <w:rPr>
          <w:rFonts w:ascii="Times New Roman" w:eastAsia="Times New Roman" w:hAnsi="Times New Roman" w:cs="Times New Roman"/>
          <w:sz w:val="24"/>
          <w:szCs w:val="24"/>
        </w:rPr>
        <w:t>Program</w:t>
      </w:r>
    </w:p>
    <w:p w14:paraId="6F0BAC3D" w14:textId="77777777" w:rsidR="00103651" w:rsidRPr="006854DB" w:rsidRDefault="00E36DD3" w:rsidP="00E029FC">
      <w:pPr>
        <w:pStyle w:val="Heading1"/>
        <w:spacing w:before="161"/>
        <w:ind w:left="111" w:right="180"/>
        <w:jc w:val="both"/>
        <w:rPr>
          <w:rFonts w:cs="Times New Roman"/>
          <w:b w:val="0"/>
          <w:bCs w:val="0"/>
        </w:rPr>
      </w:pPr>
      <w:r w:rsidRPr="006854DB">
        <w:rPr>
          <w:rFonts w:cs="Times New Roman"/>
        </w:rPr>
        <w:t>Section 2.  Beneficiary</w:t>
      </w:r>
      <w:r w:rsidRPr="006854DB">
        <w:rPr>
          <w:rFonts w:cs="Times New Roman"/>
          <w:spacing w:val="-6"/>
        </w:rPr>
        <w:t xml:space="preserve"> </w:t>
      </w:r>
      <w:r w:rsidRPr="006854DB">
        <w:rPr>
          <w:rFonts w:cs="Times New Roman"/>
        </w:rPr>
        <w:t>Designations</w:t>
      </w:r>
    </w:p>
    <w:p w14:paraId="2DDB84DD" w14:textId="77777777" w:rsidR="00103651" w:rsidRPr="006854DB" w:rsidRDefault="00E36DD3" w:rsidP="00E029FC">
      <w:pPr>
        <w:pStyle w:val="BodyText"/>
        <w:spacing w:before="180" w:line="259" w:lineRule="auto"/>
        <w:ind w:right="180"/>
        <w:jc w:val="both"/>
        <w:rPr>
          <w:rFonts w:cs="Times New Roman"/>
        </w:rPr>
      </w:pPr>
      <w:r w:rsidRPr="006854DB">
        <w:rPr>
          <w:rFonts w:cs="Times New Roman"/>
        </w:rPr>
        <w:t xml:space="preserve">You will be provided with a beneficiary designation form </w:t>
      </w:r>
      <w:r w:rsidRPr="006854DB">
        <w:rPr>
          <w:rFonts w:cs="Times New Roman"/>
          <w:spacing w:val="2"/>
        </w:rPr>
        <w:t xml:space="preserve">for </w:t>
      </w:r>
      <w:r w:rsidRPr="006854DB">
        <w:rPr>
          <w:rFonts w:cs="Times New Roman"/>
        </w:rPr>
        <w:t xml:space="preserve">your life insurance coverage which you should complete on-line via the Plan Website. </w:t>
      </w:r>
      <w:r w:rsidRPr="006854DB">
        <w:rPr>
          <w:rFonts w:cs="Times New Roman"/>
          <w:spacing w:val="-3"/>
        </w:rPr>
        <w:t xml:space="preserve">If </w:t>
      </w:r>
      <w:r w:rsidRPr="006854DB">
        <w:rPr>
          <w:rFonts w:cs="Times New Roman"/>
        </w:rPr>
        <w:t>at any time you wish to change your beneficiary designation, please visit the Plan Website or the website maintained by the insurance company. You may also contact the insurance company to receive a paper beneficiary designation</w:t>
      </w:r>
      <w:r w:rsidRPr="006854DB">
        <w:rPr>
          <w:rFonts w:cs="Times New Roman"/>
          <w:spacing w:val="-11"/>
        </w:rPr>
        <w:t xml:space="preserve"> </w:t>
      </w:r>
      <w:r w:rsidRPr="006854DB">
        <w:rPr>
          <w:rFonts w:cs="Times New Roman"/>
        </w:rPr>
        <w:t>form.</w:t>
      </w:r>
    </w:p>
    <w:p w14:paraId="5984F0EB" w14:textId="77777777" w:rsidR="00103651" w:rsidRPr="006854DB" w:rsidRDefault="00E36DD3" w:rsidP="00E029FC">
      <w:pPr>
        <w:pStyle w:val="BodyText"/>
        <w:spacing w:before="159" w:line="259" w:lineRule="auto"/>
        <w:ind w:right="180"/>
        <w:jc w:val="both"/>
        <w:rPr>
          <w:rFonts w:cs="Times New Roman"/>
        </w:rPr>
      </w:pPr>
      <w:r w:rsidRPr="006854DB">
        <w:rPr>
          <w:rFonts w:cs="Times New Roman"/>
        </w:rPr>
        <w:t>If there is no designated beneficiary at your death for any amount of benefits payable because of your death, that amount will be paid in accordance with the default beneficiary procedures specified in the applicable insurance policy. As a result, to ensure that death benefits are paid in accordance with your wishes, you must complete the beneficiary designation form in accordance with the Plan’s</w:t>
      </w:r>
      <w:r w:rsidRPr="006854DB">
        <w:rPr>
          <w:rFonts w:cs="Times New Roman"/>
          <w:spacing w:val="-16"/>
        </w:rPr>
        <w:t xml:space="preserve"> </w:t>
      </w:r>
      <w:r w:rsidRPr="006854DB">
        <w:rPr>
          <w:rFonts w:cs="Times New Roman"/>
        </w:rPr>
        <w:t>procedures.</w:t>
      </w:r>
    </w:p>
    <w:p w14:paraId="5C1B5105" w14:textId="77777777" w:rsidR="00103651" w:rsidRPr="006854DB" w:rsidRDefault="00E36DD3" w:rsidP="00E029FC">
      <w:pPr>
        <w:pStyle w:val="Heading1"/>
        <w:spacing w:before="158"/>
        <w:ind w:left="111" w:right="180"/>
        <w:jc w:val="both"/>
        <w:rPr>
          <w:rFonts w:cs="Times New Roman"/>
          <w:b w:val="0"/>
          <w:bCs w:val="0"/>
        </w:rPr>
      </w:pPr>
      <w:r w:rsidRPr="006854DB">
        <w:rPr>
          <w:rFonts w:cs="Times New Roman"/>
        </w:rPr>
        <w:t>Section 3.  Claims and Appeals</w:t>
      </w:r>
      <w:r w:rsidRPr="006854DB">
        <w:rPr>
          <w:rFonts w:cs="Times New Roman"/>
          <w:spacing w:val="-9"/>
        </w:rPr>
        <w:t xml:space="preserve"> </w:t>
      </w:r>
      <w:r w:rsidRPr="006854DB">
        <w:rPr>
          <w:rFonts w:cs="Times New Roman"/>
        </w:rPr>
        <w:t>Procedures</w:t>
      </w:r>
    </w:p>
    <w:p w14:paraId="1F000B01" w14:textId="77777777" w:rsidR="00103651" w:rsidRPr="006854DB" w:rsidRDefault="00E36DD3" w:rsidP="00E029FC">
      <w:pPr>
        <w:pStyle w:val="BodyText"/>
        <w:spacing w:before="182" w:line="259" w:lineRule="auto"/>
        <w:ind w:right="180"/>
        <w:jc w:val="both"/>
        <w:rPr>
          <w:rFonts w:cs="Times New Roman"/>
        </w:rPr>
      </w:pPr>
      <w:r w:rsidRPr="006854DB">
        <w:rPr>
          <w:rFonts w:cs="Times New Roman"/>
        </w:rPr>
        <w:t>Your claim for benefits under any of the life and accident benefits must be filed with the applicable insurance company indicated on the Contact Information</w:t>
      </w:r>
      <w:r w:rsidRPr="006854DB">
        <w:rPr>
          <w:rFonts w:cs="Times New Roman"/>
          <w:spacing w:val="-11"/>
        </w:rPr>
        <w:t xml:space="preserve"> </w:t>
      </w:r>
      <w:r w:rsidRPr="006854DB">
        <w:rPr>
          <w:rFonts w:cs="Times New Roman"/>
        </w:rPr>
        <w:t>Sheet.</w:t>
      </w:r>
    </w:p>
    <w:p w14:paraId="5FB2E533" w14:textId="71173EDE" w:rsidR="00103651" w:rsidRDefault="00E36DD3" w:rsidP="00E029FC">
      <w:pPr>
        <w:pStyle w:val="BodyText"/>
        <w:spacing w:before="161" w:line="259" w:lineRule="auto"/>
        <w:ind w:right="180"/>
        <w:jc w:val="both"/>
        <w:rPr>
          <w:rFonts w:cs="Times New Roman"/>
        </w:rPr>
      </w:pPr>
      <w:r w:rsidRPr="006854DB">
        <w:rPr>
          <w:rFonts w:cs="Times New Roman"/>
        </w:rPr>
        <w:t xml:space="preserve">Time Frames and Procedures for Initial Claim Decision You will receive a written notice of the final decision on your claim within 90 days after you file it. Under special circumstances, the time period for making a decision may be extended to 180 days. In this case, you will be notified of the extension within 90 days after you file your claim. If your claim is denied completely or in part, the notice will explain the reason for the denial and refer to the specific Life and Accident Insurance Program provisions on which the denial is based.   It will also tell </w:t>
      </w:r>
      <w:r w:rsidRPr="006854DB">
        <w:rPr>
          <w:rFonts w:cs="Times New Roman"/>
          <w:spacing w:val="-3"/>
        </w:rPr>
        <w:t xml:space="preserve">you </w:t>
      </w:r>
      <w:r w:rsidRPr="006854DB">
        <w:rPr>
          <w:rFonts w:cs="Times New Roman"/>
        </w:rPr>
        <w:t>what additional information may be needed to process your claim and why it is necessary and will review the appeal</w:t>
      </w:r>
      <w:r w:rsidRPr="006854DB">
        <w:rPr>
          <w:rFonts w:cs="Times New Roman"/>
          <w:spacing w:val="-7"/>
        </w:rPr>
        <w:t xml:space="preserve"> </w:t>
      </w:r>
      <w:r w:rsidRPr="006854DB">
        <w:rPr>
          <w:rFonts w:cs="Times New Roman"/>
        </w:rPr>
        <w:t>procedure.</w:t>
      </w:r>
    </w:p>
    <w:p w14:paraId="69093DBA" w14:textId="77777777" w:rsidR="00E029FC" w:rsidRPr="006854DB" w:rsidRDefault="00E029FC" w:rsidP="00A95651">
      <w:pPr>
        <w:pStyle w:val="BodyText"/>
        <w:spacing w:before="161" w:line="259" w:lineRule="auto"/>
        <w:ind w:left="0" w:right="180"/>
        <w:jc w:val="both"/>
        <w:rPr>
          <w:rFonts w:cs="Times New Roman"/>
        </w:rPr>
      </w:pPr>
    </w:p>
    <w:p w14:paraId="6D0FCC70" w14:textId="77777777" w:rsidR="00103651" w:rsidRPr="006854DB" w:rsidRDefault="00E36DD3" w:rsidP="00E029FC">
      <w:pPr>
        <w:pStyle w:val="Heading1"/>
        <w:spacing w:before="158"/>
        <w:ind w:left="111" w:right="180"/>
        <w:jc w:val="both"/>
        <w:rPr>
          <w:rFonts w:cs="Times New Roman"/>
          <w:b w:val="0"/>
          <w:bCs w:val="0"/>
        </w:rPr>
      </w:pPr>
      <w:r w:rsidRPr="006854DB">
        <w:rPr>
          <w:rFonts w:cs="Times New Roman"/>
        </w:rPr>
        <w:lastRenderedPageBreak/>
        <w:t>Time Frames and procedures for Appealing the Initial</w:t>
      </w:r>
      <w:r w:rsidRPr="006854DB">
        <w:rPr>
          <w:rFonts w:cs="Times New Roman"/>
          <w:spacing w:val="-21"/>
        </w:rPr>
        <w:t xml:space="preserve"> </w:t>
      </w:r>
      <w:r w:rsidRPr="006854DB">
        <w:rPr>
          <w:rFonts w:cs="Times New Roman"/>
        </w:rPr>
        <w:t>Determination</w:t>
      </w:r>
    </w:p>
    <w:p w14:paraId="1222C8A5" w14:textId="51958B8B" w:rsidR="00103651" w:rsidRPr="006854DB" w:rsidRDefault="00E36DD3" w:rsidP="00E029FC">
      <w:pPr>
        <w:pStyle w:val="BodyText"/>
        <w:spacing w:before="182" w:line="259" w:lineRule="auto"/>
        <w:ind w:right="180"/>
        <w:jc w:val="both"/>
        <w:rPr>
          <w:rFonts w:cs="Times New Roman"/>
        </w:rPr>
      </w:pPr>
      <w:r w:rsidRPr="006854DB">
        <w:rPr>
          <w:rFonts w:cs="Times New Roman"/>
        </w:rPr>
        <w:t>You are entitled to appeal a denial of your claim, and to review, and obtain copies of, free of charge, any relevant documents. Appeals must be made in writing within 60 days from the date you receive the notice of denial of your claim. You should send your written a</w:t>
      </w:r>
      <w:r w:rsidR="00E029FC">
        <w:rPr>
          <w:rFonts w:cs="Times New Roman"/>
        </w:rPr>
        <w:t>pp</w:t>
      </w:r>
      <w:r w:rsidRPr="006854DB">
        <w:rPr>
          <w:rFonts w:cs="Times New Roman"/>
        </w:rPr>
        <w:t>eal in accordance with the appeal procedures which accompanied your claim denial.  You may submit written issues and comments along with your</w:t>
      </w:r>
      <w:r w:rsidRPr="006854DB">
        <w:rPr>
          <w:rFonts w:cs="Times New Roman"/>
          <w:spacing w:val="-14"/>
        </w:rPr>
        <w:t xml:space="preserve"> </w:t>
      </w:r>
      <w:r w:rsidRPr="006854DB">
        <w:rPr>
          <w:rFonts w:cs="Times New Roman"/>
        </w:rPr>
        <w:t>appeal.</w:t>
      </w:r>
    </w:p>
    <w:p w14:paraId="5B782168" w14:textId="77777777" w:rsidR="00103651" w:rsidRPr="006854DB" w:rsidRDefault="00E36DD3" w:rsidP="00E029FC">
      <w:pPr>
        <w:pStyle w:val="BodyText"/>
        <w:spacing w:before="161" w:line="259" w:lineRule="auto"/>
        <w:ind w:right="180"/>
        <w:jc w:val="both"/>
        <w:rPr>
          <w:rFonts w:cs="Times New Roman"/>
        </w:rPr>
      </w:pPr>
      <w:r w:rsidRPr="006854DB">
        <w:rPr>
          <w:rFonts w:cs="Times New Roman"/>
        </w:rPr>
        <w:t>You will receive a written decision on your appeal within 60 days of the date it is received, unless special circumstances requiring an extension are necessary. In this case, you will receive a written notice of the extension, which may not be more than 120 days after the date of your appeal is</w:t>
      </w:r>
      <w:r w:rsidRPr="006854DB">
        <w:rPr>
          <w:rFonts w:cs="Times New Roman"/>
          <w:spacing w:val="-15"/>
        </w:rPr>
        <w:t xml:space="preserve"> </w:t>
      </w:r>
      <w:r w:rsidRPr="006854DB">
        <w:rPr>
          <w:rFonts w:cs="Times New Roman"/>
        </w:rPr>
        <w:t>received.</w:t>
      </w:r>
    </w:p>
    <w:p w14:paraId="2AA666DA" w14:textId="55287F77" w:rsidR="00103651" w:rsidRPr="006854DB" w:rsidRDefault="00E36DD3" w:rsidP="00E029FC">
      <w:pPr>
        <w:pStyle w:val="BodyText"/>
        <w:spacing w:before="161" w:line="259" w:lineRule="auto"/>
        <w:ind w:right="180"/>
        <w:jc w:val="both"/>
        <w:rPr>
          <w:rFonts w:cs="Times New Roman"/>
        </w:rPr>
      </w:pPr>
      <w:r w:rsidRPr="006854DB">
        <w:rPr>
          <w:rFonts w:cs="Times New Roman"/>
        </w:rPr>
        <w:t xml:space="preserve">The written notice of the decision will inform you of the specific reasons for the decision and the specific provisions of the Life and Accident Program upon which the decision is based. Upon written request, the Plan Administrator will provide you free of charge with copies of documents, records and other </w:t>
      </w:r>
      <w:r w:rsidR="00E029FC" w:rsidRPr="006854DB">
        <w:rPr>
          <w:rFonts w:cs="Times New Roman"/>
        </w:rPr>
        <w:t>information relevant</w:t>
      </w:r>
      <w:r w:rsidRPr="006854DB">
        <w:rPr>
          <w:rFonts w:cs="Times New Roman"/>
        </w:rPr>
        <w:t xml:space="preserve"> to your claim. The final decision also will include a statement of your right to file a civil action under Section 502 of</w:t>
      </w:r>
      <w:r w:rsidRPr="006854DB">
        <w:rPr>
          <w:rFonts w:cs="Times New Roman"/>
          <w:spacing w:val="-8"/>
        </w:rPr>
        <w:t xml:space="preserve"> </w:t>
      </w:r>
      <w:r w:rsidRPr="006854DB">
        <w:rPr>
          <w:rFonts w:cs="Times New Roman"/>
        </w:rPr>
        <w:t>ERISA.</w:t>
      </w:r>
    </w:p>
    <w:p w14:paraId="2B245F22" w14:textId="3AA04D51" w:rsidR="00103651" w:rsidRDefault="00E36DD3" w:rsidP="00E029FC">
      <w:pPr>
        <w:pStyle w:val="Heading1"/>
        <w:spacing w:before="157" w:line="175" w:lineRule="auto"/>
        <w:ind w:left="180" w:right="180" w:hanging="69"/>
        <w:rPr>
          <w:rFonts w:cs="Times New Roman"/>
        </w:rPr>
      </w:pPr>
      <w:r w:rsidRPr="006854DB">
        <w:rPr>
          <w:rFonts w:cs="Times New Roman"/>
        </w:rPr>
        <w:t>S</w:t>
      </w:r>
      <w:r w:rsidR="00E029FC">
        <w:rPr>
          <w:rFonts w:cs="Times New Roman"/>
        </w:rPr>
        <w:t>chedule of Benefits for Life Insurance and Personal Accident Insurance (“PAI”)</w:t>
      </w:r>
    </w:p>
    <w:p w14:paraId="792CE08B" w14:textId="77777777" w:rsidR="00E029FC" w:rsidRPr="006854DB" w:rsidRDefault="00E029FC" w:rsidP="00E029FC">
      <w:pPr>
        <w:pStyle w:val="Heading1"/>
        <w:spacing w:line="175" w:lineRule="auto"/>
        <w:ind w:left="180" w:right="180" w:hanging="69"/>
        <w:rPr>
          <w:rFonts w:cs="Times New Roman"/>
          <w:b w:val="0"/>
          <w:bCs w:val="0"/>
        </w:rPr>
      </w:pPr>
    </w:p>
    <w:p w14:paraId="2D627318" w14:textId="77777777" w:rsidR="00103651" w:rsidRPr="006854DB" w:rsidRDefault="00E36DD3" w:rsidP="00E029FC">
      <w:pPr>
        <w:pStyle w:val="BodyText"/>
        <w:ind w:right="180"/>
        <w:jc w:val="both"/>
        <w:rPr>
          <w:rFonts w:cs="Times New Roman"/>
        </w:rPr>
      </w:pPr>
      <w:r w:rsidRPr="006854DB">
        <w:rPr>
          <w:rFonts w:cs="Times New Roman"/>
        </w:rPr>
        <w:t>Company-Paid Basic Life Insurance Coverage -</w:t>
      </w:r>
      <w:r w:rsidRPr="006854DB">
        <w:rPr>
          <w:rFonts w:cs="Times New Roman"/>
          <w:spacing w:val="-14"/>
        </w:rPr>
        <w:t xml:space="preserve"> </w:t>
      </w:r>
      <w:r w:rsidRPr="006854DB">
        <w:rPr>
          <w:rFonts w:cs="Times New Roman"/>
        </w:rPr>
        <w:t>Employee</w:t>
      </w:r>
    </w:p>
    <w:p w14:paraId="7D832868" w14:textId="18930191" w:rsidR="00103651" w:rsidRPr="006854DB" w:rsidRDefault="00E36DD3" w:rsidP="00E029FC">
      <w:pPr>
        <w:pStyle w:val="BodyText"/>
        <w:spacing w:before="50"/>
        <w:ind w:right="180"/>
        <w:jc w:val="both"/>
        <w:rPr>
          <w:rFonts w:cs="Times New Roman"/>
        </w:rPr>
      </w:pPr>
      <w:r w:rsidRPr="006854DB">
        <w:rPr>
          <w:rFonts w:cs="Times New Roman"/>
        </w:rPr>
        <w:t xml:space="preserve">Waiting </w:t>
      </w:r>
      <w:r w:rsidR="00C93769" w:rsidRPr="006854DB">
        <w:rPr>
          <w:rFonts w:cs="Times New Roman"/>
        </w:rPr>
        <w:t>Period: None</w:t>
      </w:r>
    </w:p>
    <w:p w14:paraId="2BB207E2" w14:textId="77777777" w:rsidR="00103651" w:rsidRPr="006854DB" w:rsidRDefault="00E36DD3" w:rsidP="00E029FC">
      <w:pPr>
        <w:pStyle w:val="BodyText"/>
        <w:spacing w:before="180" w:line="259" w:lineRule="auto"/>
        <w:ind w:right="180"/>
        <w:rPr>
          <w:rFonts w:cs="Times New Roman"/>
        </w:rPr>
      </w:pPr>
      <w:r w:rsidRPr="006854DB">
        <w:rPr>
          <w:rFonts w:cs="Times New Roman"/>
        </w:rPr>
        <w:t>Contributions Company pays the entire cost for basic life insurance coverage. No employee contributions</w:t>
      </w:r>
      <w:r w:rsidRPr="006854DB">
        <w:rPr>
          <w:rFonts w:cs="Times New Roman"/>
          <w:spacing w:val="-17"/>
        </w:rPr>
        <w:t xml:space="preserve"> </w:t>
      </w:r>
      <w:r w:rsidRPr="006854DB">
        <w:rPr>
          <w:rFonts w:cs="Times New Roman"/>
        </w:rPr>
        <w:t>are required.</w:t>
      </w:r>
    </w:p>
    <w:p w14:paraId="67E5245E" w14:textId="77777777" w:rsidR="00103651" w:rsidRPr="006854DB" w:rsidRDefault="00E36DD3" w:rsidP="00E029FC">
      <w:pPr>
        <w:pStyle w:val="BodyText"/>
        <w:spacing w:before="161" w:line="398" w:lineRule="auto"/>
        <w:ind w:right="180"/>
        <w:rPr>
          <w:rFonts w:cs="Times New Roman"/>
        </w:rPr>
      </w:pPr>
      <w:r w:rsidRPr="006854DB">
        <w:rPr>
          <w:rFonts w:cs="Times New Roman"/>
        </w:rPr>
        <w:t>Coverage Amount 1 times base annual salary (monthly rate of pay times 12), rounded to next higher</w:t>
      </w:r>
      <w:r w:rsidRPr="006854DB">
        <w:rPr>
          <w:rFonts w:cs="Times New Roman"/>
          <w:spacing w:val="-19"/>
        </w:rPr>
        <w:t xml:space="preserve"> </w:t>
      </w:r>
      <w:r w:rsidRPr="006854DB">
        <w:rPr>
          <w:rFonts w:cs="Times New Roman"/>
        </w:rPr>
        <w:t>$1,000 Maximum Benefit</w:t>
      </w:r>
      <w:r w:rsidRPr="006854DB">
        <w:rPr>
          <w:rFonts w:cs="Times New Roman"/>
          <w:spacing w:val="-3"/>
        </w:rPr>
        <w:t xml:space="preserve"> </w:t>
      </w:r>
      <w:r w:rsidRPr="006854DB">
        <w:rPr>
          <w:rFonts w:cs="Times New Roman"/>
        </w:rPr>
        <w:t>$500,000</w:t>
      </w:r>
    </w:p>
    <w:p w14:paraId="5CB11DFC" w14:textId="77777777" w:rsidR="00103651" w:rsidRPr="006854DB" w:rsidRDefault="00E36DD3" w:rsidP="00E029FC">
      <w:pPr>
        <w:pStyle w:val="BodyText"/>
        <w:spacing w:before="7"/>
        <w:ind w:right="180"/>
        <w:jc w:val="both"/>
        <w:rPr>
          <w:rFonts w:cs="Times New Roman"/>
        </w:rPr>
      </w:pPr>
      <w:r w:rsidRPr="006854DB">
        <w:rPr>
          <w:rFonts w:cs="Times New Roman"/>
        </w:rPr>
        <w:t>Minimum Benefit</w:t>
      </w:r>
      <w:r w:rsidRPr="006854DB">
        <w:rPr>
          <w:rFonts w:cs="Times New Roman"/>
          <w:spacing w:val="-3"/>
        </w:rPr>
        <w:t xml:space="preserve"> </w:t>
      </w:r>
      <w:r w:rsidRPr="006854DB">
        <w:rPr>
          <w:rFonts w:cs="Times New Roman"/>
        </w:rPr>
        <w:t>$10,000</w:t>
      </w:r>
    </w:p>
    <w:p w14:paraId="11D845B6" w14:textId="77777777" w:rsidR="00103651" w:rsidRPr="006854DB" w:rsidRDefault="00E36DD3" w:rsidP="00E029FC">
      <w:pPr>
        <w:pStyle w:val="Heading1"/>
        <w:spacing w:before="180"/>
        <w:ind w:left="111" w:right="180"/>
        <w:jc w:val="both"/>
        <w:rPr>
          <w:rFonts w:cs="Times New Roman"/>
          <w:b w:val="0"/>
          <w:bCs w:val="0"/>
        </w:rPr>
      </w:pPr>
      <w:r w:rsidRPr="006854DB">
        <w:rPr>
          <w:rFonts w:cs="Times New Roman"/>
        </w:rPr>
        <w:t>When Coverage</w:t>
      </w:r>
      <w:r w:rsidRPr="006854DB">
        <w:rPr>
          <w:rFonts w:cs="Times New Roman"/>
          <w:spacing w:val="-6"/>
        </w:rPr>
        <w:t xml:space="preserve"> </w:t>
      </w:r>
      <w:r w:rsidRPr="006854DB">
        <w:rPr>
          <w:rFonts w:cs="Times New Roman"/>
        </w:rPr>
        <w:t>Ends</w:t>
      </w:r>
    </w:p>
    <w:p w14:paraId="30F6FF94" w14:textId="7C85D6A4" w:rsidR="00103651" w:rsidRPr="006854DB" w:rsidRDefault="00E36DD3" w:rsidP="00E029FC">
      <w:pPr>
        <w:pStyle w:val="BodyText"/>
        <w:spacing w:before="182" w:line="259" w:lineRule="auto"/>
        <w:ind w:right="180"/>
        <w:jc w:val="both"/>
        <w:rPr>
          <w:rFonts w:cs="Times New Roman"/>
        </w:rPr>
      </w:pPr>
      <w:r w:rsidRPr="006854DB">
        <w:rPr>
          <w:rFonts w:cs="Times New Roman"/>
        </w:rPr>
        <w:t xml:space="preserve">Your coverage ends on the earliest of the following: • the date the group policy ends; or • the date you no longer meet the eligibility requirements; or • the date the group policy is amended so you are no </w:t>
      </w:r>
      <w:r w:rsidR="00C93769" w:rsidRPr="006854DB">
        <w:rPr>
          <w:rFonts w:cs="Times New Roman"/>
        </w:rPr>
        <w:t>longer eligible</w:t>
      </w:r>
      <w:r w:rsidRPr="006854DB">
        <w:rPr>
          <w:rFonts w:cs="Times New Roman"/>
        </w:rPr>
        <w:t>; or • 31 days (the grace period) after the due date of any premium contribution which is not paid; or • the last day for which premium contributions have been paid following your written request to cease participation under the group</w:t>
      </w:r>
      <w:r w:rsidRPr="006854DB">
        <w:rPr>
          <w:rFonts w:cs="Times New Roman"/>
          <w:spacing w:val="-6"/>
        </w:rPr>
        <w:t xml:space="preserve"> </w:t>
      </w:r>
      <w:r w:rsidRPr="006854DB">
        <w:rPr>
          <w:rFonts w:cs="Times New Roman"/>
        </w:rPr>
        <w:t>policy.</w:t>
      </w:r>
    </w:p>
    <w:p w14:paraId="0EB7ADE8" w14:textId="77777777" w:rsidR="00103651" w:rsidRPr="006854DB" w:rsidRDefault="00E36DD3" w:rsidP="00E029FC">
      <w:pPr>
        <w:pStyle w:val="Heading1"/>
        <w:spacing w:before="158"/>
        <w:ind w:left="111" w:right="180"/>
        <w:jc w:val="both"/>
        <w:rPr>
          <w:rFonts w:cs="Times New Roman"/>
          <w:b w:val="0"/>
          <w:bCs w:val="0"/>
        </w:rPr>
      </w:pPr>
      <w:r w:rsidRPr="006854DB">
        <w:rPr>
          <w:rFonts w:cs="Times New Roman"/>
        </w:rPr>
        <w:t>Guaranteed Issue</w:t>
      </w:r>
      <w:r w:rsidRPr="006854DB">
        <w:rPr>
          <w:rFonts w:cs="Times New Roman"/>
          <w:spacing w:val="-7"/>
        </w:rPr>
        <w:t xml:space="preserve"> </w:t>
      </w:r>
      <w:r w:rsidRPr="006854DB">
        <w:rPr>
          <w:rFonts w:cs="Times New Roman"/>
        </w:rPr>
        <w:t>Level</w:t>
      </w:r>
    </w:p>
    <w:p w14:paraId="3797484A" w14:textId="77777777" w:rsidR="00103651" w:rsidRPr="006854DB" w:rsidRDefault="00E36DD3" w:rsidP="00E029FC">
      <w:pPr>
        <w:pStyle w:val="BodyText"/>
        <w:spacing w:before="182"/>
        <w:ind w:right="180"/>
        <w:jc w:val="both"/>
        <w:rPr>
          <w:rFonts w:cs="Times New Roman"/>
        </w:rPr>
      </w:pPr>
      <w:r w:rsidRPr="006854DB">
        <w:rPr>
          <w:rFonts w:cs="Times New Roman"/>
        </w:rPr>
        <w:t>All coverage</w:t>
      </w:r>
      <w:r w:rsidRPr="006854DB">
        <w:rPr>
          <w:rFonts w:cs="Times New Roman"/>
          <w:spacing w:val="-7"/>
        </w:rPr>
        <w:t xml:space="preserve"> </w:t>
      </w:r>
      <w:r w:rsidRPr="006854DB">
        <w:rPr>
          <w:rFonts w:cs="Times New Roman"/>
        </w:rPr>
        <w:t>guaranteed.</w:t>
      </w:r>
    </w:p>
    <w:p w14:paraId="41BD22C3" w14:textId="77777777" w:rsidR="00103651" w:rsidRPr="006854DB" w:rsidRDefault="00E36DD3" w:rsidP="00E029FC">
      <w:pPr>
        <w:pStyle w:val="BodyText"/>
        <w:spacing w:before="182"/>
        <w:ind w:right="180"/>
        <w:jc w:val="both"/>
        <w:rPr>
          <w:rFonts w:cs="Times New Roman"/>
        </w:rPr>
      </w:pPr>
      <w:r w:rsidRPr="006854DB">
        <w:rPr>
          <w:rFonts w:cs="Times New Roman"/>
        </w:rPr>
        <w:t>Accelerated Benefit Option (“ABO”) – special election for lump sum advance payment for terminal</w:t>
      </w:r>
      <w:r w:rsidRPr="006854DB">
        <w:rPr>
          <w:rFonts w:cs="Times New Roman"/>
          <w:spacing w:val="-13"/>
        </w:rPr>
        <w:t xml:space="preserve"> </w:t>
      </w:r>
      <w:r w:rsidRPr="006854DB">
        <w:rPr>
          <w:rFonts w:cs="Times New Roman"/>
        </w:rPr>
        <w:t>illness</w:t>
      </w:r>
    </w:p>
    <w:p w14:paraId="0FEB718D" w14:textId="77777777" w:rsidR="00103651" w:rsidRPr="006854DB" w:rsidRDefault="00E36DD3" w:rsidP="00E029FC">
      <w:pPr>
        <w:pStyle w:val="Heading1"/>
        <w:spacing w:before="182"/>
        <w:ind w:left="111" w:right="180"/>
        <w:jc w:val="both"/>
        <w:rPr>
          <w:rFonts w:cs="Times New Roman"/>
          <w:b w:val="0"/>
          <w:bCs w:val="0"/>
        </w:rPr>
      </w:pPr>
      <w:r w:rsidRPr="006854DB">
        <w:rPr>
          <w:rFonts w:cs="Times New Roman"/>
        </w:rPr>
        <w:t>Eligibility:</w:t>
      </w:r>
    </w:p>
    <w:p w14:paraId="566FF87A" w14:textId="474C3322" w:rsidR="00103651" w:rsidRPr="006854DB" w:rsidRDefault="00E36DD3" w:rsidP="00E029FC">
      <w:pPr>
        <w:pStyle w:val="BodyText"/>
        <w:spacing w:before="180" w:line="259" w:lineRule="auto"/>
        <w:ind w:right="180"/>
        <w:jc w:val="both"/>
        <w:rPr>
          <w:rFonts w:cs="Times New Roman"/>
        </w:rPr>
      </w:pPr>
      <w:r w:rsidRPr="006854DB">
        <w:rPr>
          <w:rFonts w:cs="Times New Roman"/>
        </w:rPr>
        <w:t xml:space="preserve">Eligible active and disabled employees Life Expectancy:  24 months or less Minimum:   25% of your   company paid life insurance Maximum: 100% of your company paid life insurance Frequency: Payable only once during employee’s lifetime Other Restrictions and Considerations: The ABO is subject to </w:t>
      </w:r>
      <w:r w:rsidR="00C93769" w:rsidRPr="006854DB">
        <w:rPr>
          <w:rFonts w:cs="Times New Roman"/>
        </w:rPr>
        <w:t>state availability</w:t>
      </w:r>
      <w:r w:rsidRPr="006854DB">
        <w:rPr>
          <w:rFonts w:cs="Times New Roman"/>
        </w:rPr>
        <w:t xml:space="preserve"> and regulation, including limitations on the amount that may be paid under the ABO feature. The amount of the Company life insurance benefit payable as a death benefit is reduced by the amount paid under the ABO feature. The ABO distribution may be taxable. You should consult with your tax advisor before receiving an ABO</w:t>
      </w:r>
      <w:r w:rsidRPr="006854DB">
        <w:rPr>
          <w:rFonts w:cs="Times New Roman"/>
          <w:spacing w:val="-5"/>
        </w:rPr>
        <w:t xml:space="preserve"> </w:t>
      </w:r>
      <w:r w:rsidRPr="006854DB">
        <w:rPr>
          <w:rFonts w:cs="Times New Roman"/>
        </w:rPr>
        <w:t>distribution.</w:t>
      </w:r>
    </w:p>
    <w:p w14:paraId="209C3A63" w14:textId="77777777" w:rsidR="00103651" w:rsidRPr="006854DB" w:rsidRDefault="00E36DD3" w:rsidP="00E029FC">
      <w:pPr>
        <w:pStyle w:val="Heading1"/>
        <w:spacing w:before="161"/>
        <w:ind w:left="111" w:right="180"/>
        <w:jc w:val="both"/>
        <w:rPr>
          <w:rFonts w:cs="Times New Roman"/>
          <w:b w:val="0"/>
          <w:bCs w:val="0"/>
        </w:rPr>
      </w:pPr>
      <w:r w:rsidRPr="006854DB">
        <w:rPr>
          <w:rFonts w:cs="Times New Roman"/>
        </w:rPr>
        <w:lastRenderedPageBreak/>
        <w:t>Continuation of Coverage During</w:t>
      </w:r>
      <w:r w:rsidRPr="006854DB">
        <w:rPr>
          <w:rFonts w:cs="Times New Roman"/>
          <w:spacing w:val="-5"/>
        </w:rPr>
        <w:t xml:space="preserve"> </w:t>
      </w:r>
      <w:r w:rsidRPr="006854DB">
        <w:rPr>
          <w:rFonts w:cs="Times New Roman"/>
        </w:rPr>
        <w:t>Disability</w:t>
      </w:r>
    </w:p>
    <w:p w14:paraId="2478A82E" w14:textId="77777777" w:rsidR="00103651" w:rsidRPr="006854DB" w:rsidRDefault="00E36DD3" w:rsidP="00E029FC">
      <w:pPr>
        <w:pStyle w:val="BodyText"/>
        <w:spacing w:before="180" w:line="261" w:lineRule="auto"/>
        <w:ind w:right="180"/>
        <w:rPr>
          <w:rFonts w:cs="Times New Roman"/>
        </w:rPr>
      </w:pPr>
      <w:r w:rsidRPr="006854DB">
        <w:rPr>
          <w:rFonts w:cs="Times New Roman"/>
        </w:rPr>
        <w:t>If you become totally disabled, your life insurance coverage may be continued. Contact the UABC for additional</w:t>
      </w:r>
      <w:r w:rsidRPr="006854DB">
        <w:rPr>
          <w:rFonts w:cs="Times New Roman"/>
          <w:spacing w:val="-3"/>
        </w:rPr>
        <w:t xml:space="preserve"> </w:t>
      </w:r>
      <w:r w:rsidRPr="006854DB">
        <w:rPr>
          <w:rFonts w:cs="Times New Roman"/>
        </w:rPr>
        <w:t>information</w:t>
      </w:r>
    </w:p>
    <w:p w14:paraId="43D8B9BD" w14:textId="77777777" w:rsidR="00103651" w:rsidRPr="006854DB" w:rsidRDefault="00E36DD3" w:rsidP="00E029FC">
      <w:pPr>
        <w:pStyle w:val="Heading1"/>
        <w:spacing w:before="156"/>
        <w:ind w:left="111" w:right="180"/>
        <w:jc w:val="both"/>
        <w:rPr>
          <w:rFonts w:cs="Times New Roman"/>
          <w:b w:val="0"/>
          <w:bCs w:val="0"/>
        </w:rPr>
      </w:pPr>
      <w:r w:rsidRPr="006854DB">
        <w:rPr>
          <w:rFonts w:cs="Times New Roman"/>
        </w:rPr>
        <w:t>Continuation of Coverage During Leave of</w:t>
      </w:r>
      <w:r w:rsidRPr="006854DB">
        <w:rPr>
          <w:rFonts w:cs="Times New Roman"/>
          <w:spacing w:val="-7"/>
        </w:rPr>
        <w:t xml:space="preserve"> </w:t>
      </w:r>
      <w:r w:rsidRPr="006854DB">
        <w:rPr>
          <w:rFonts w:cs="Times New Roman"/>
        </w:rPr>
        <w:t>Absence</w:t>
      </w:r>
    </w:p>
    <w:p w14:paraId="6C5A5702" w14:textId="647BB8E9" w:rsidR="00103651" w:rsidRPr="006854DB" w:rsidRDefault="00E36DD3" w:rsidP="00E029FC">
      <w:pPr>
        <w:pStyle w:val="BodyText"/>
        <w:spacing w:before="182" w:line="259" w:lineRule="auto"/>
        <w:ind w:right="180"/>
        <w:jc w:val="both"/>
        <w:rPr>
          <w:rFonts w:cs="Times New Roman"/>
        </w:rPr>
      </w:pPr>
      <w:r w:rsidRPr="006854DB">
        <w:rPr>
          <w:rFonts w:cs="Times New Roman"/>
        </w:rPr>
        <w:t xml:space="preserve">If your active employment ends due to a personal, educational or military leave, you may continue Company life insurance benefit coverage for a specified period as long as you pay 100% of the required premiums. You will be billed directly by the UABC. If your leave continues beyond the specified period, you may </w:t>
      </w:r>
      <w:r w:rsidR="00C93769" w:rsidRPr="006854DB">
        <w:rPr>
          <w:rFonts w:cs="Times New Roman"/>
        </w:rPr>
        <w:t>convert your</w:t>
      </w:r>
      <w:r w:rsidRPr="006854DB">
        <w:rPr>
          <w:rFonts w:cs="Times New Roman"/>
        </w:rPr>
        <w:t xml:space="preserve"> coverage to an individual policy if you wish to retain your coverage. Contact the UABC for additional information.</w:t>
      </w:r>
    </w:p>
    <w:p w14:paraId="60C8CF47" w14:textId="77777777" w:rsidR="00103651" w:rsidRPr="006854DB" w:rsidRDefault="00E36DD3" w:rsidP="00E029FC">
      <w:pPr>
        <w:pStyle w:val="Heading1"/>
        <w:spacing w:before="161"/>
        <w:ind w:left="111" w:right="180"/>
        <w:jc w:val="both"/>
        <w:rPr>
          <w:rFonts w:cs="Times New Roman"/>
          <w:b w:val="0"/>
          <w:bCs w:val="0"/>
        </w:rPr>
      </w:pPr>
      <w:r w:rsidRPr="006854DB">
        <w:rPr>
          <w:rFonts w:cs="Times New Roman"/>
        </w:rPr>
        <w:t>Conversion to Individual</w:t>
      </w:r>
      <w:r w:rsidRPr="006854DB">
        <w:rPr>
          <w:rFonts w:cs="Times New Roman"/>
          <w:spacing w:val="-9"/>
        </w:rPr>
        <w:t xml:space="preserve"> </w:t>
      </w:r>
      <w:r w:rsidRPr="006854DB">
        <w:rPr>
          <w:rFonts w:cs="Times New Roman"/>
        </w:rPr>
        <w:t>Policy</w:t>
      </w:r>
    </w:p>
    <w:p w14:paraId="1FEF7452" w14:textId="7B602C87" w:rsidR="00103651" w:rsidRPr="006854DB" w:rsidRDefault="00E36DD3" w:rsidP="00F52ACC">
      <w:pPr>
        <w:pStyle w:val="BodyText"/>
        <w:spacing w:before="182" w:line="259" w:lineRule="auto"/>
        <w:ind w:right="180"/>
        <w:jc w:val="both"/>
        <w:rPr>
          <w:rFonts w:cs="Times New Roman"/>
        </w:rPr>
      </w:pPr>
      <w:r w:rsidRPr="006854DB">
        <w:rPr>
          <w:rFonts w:cs="Times New Roman"/>
        </w:rPr>
        <w:t>You may convert all or part of your Company life insurance benefit coverage to an individual policy within 45 days after your group coverage: • ends because you no longer work for the Company, or • ends after your specified leave of absence coverage period (provided you continued the coverage by making the required premium payments directly to the insurance company).  Notice of the conversion right will be presented to</w:t>
      </w:r>
      <w:r w:rsidRPr="006854DB">
        <w:rPr>
          <w:rFonts w:cs="Times New Roman"/>
          <w:spacing w:val="19"/>
        </w:rPr>
        <w:t xml:space="preserve"> </w:t>
      </w:r>
      <w:r w:rsidRPr="006854DB">
        <w:rPr>
          <w:rFonts w:cs="Times New Roman"/>
        </w:rPr>
        <w:t>you</w:t>
      </w:r>
      <w:r w:rsidR="00E029FC">
        <w:rPr>
          <w:rFonts w:cs="Times New Roman"/>
        </w:rPr>
        <w:t xml:space="preserve"> </w:t>
      </w:r>
      <w:r w:rsidRPr="006854DB">
        <w:rPr>
          <w:rFonts w:cs="Times New Roman"/>
        </w:rPr>
        <w:t>or sent to your last known address. Receipt of this certificate will constitute such notice. Nothing contained herein will be construed to continue any insurance beyond the period provided in this certificate. If you die within the 31-day period after group coverage ends and meet the conversion eligibility requirements, the insurance company will pay a death benefit regardless of whether a conversion application has been made; if you die after 31 days from the date group coverage ends and have not elected conversion, no benefit is payable. Additional restrictions may apply to your conversion rights. Please contact the UABC for additional information.</w:t>
      </w:r>
    </w:p>
    <w:p w14:paraId="404E4202" w14:textId="77777777" w:rsidR="00103651" w:rsidRPr="006854DB" w:rsidRDefault="00E36DD3" w:rsidP="00F52ACC">
      <w:pPr>
        <w:pStyle w:val="Heading1"/>
        <w:spacing w:before="161"/>
        <w:ind w:left="111" w:right="180"/>
        <w:jc w:val="both"/>
        <w:rPr>
          <w:rFonts w:cs="Times New Roman"/>
          <w:b w:val="0"/>
          <w:bCs w:val="0"/>
        </w:rPr>
      </w:pPr>
      <w:r w:rsidRPr="006854DB">
        <w:rPr>
          <w:rFonts w:cs="Times New Roman"/>
        </w:rPr>
        <w:t>Company-Paid Life Insurance Coverage –</w:t>
      </w:r>
      <w:r w:rsidRPr="006854DB">
        <w:rPr>
          <w:rFonts w:cs="Times New Roman"/>
          <w:spacing w:val="-13"/>
        </w:rPr>
        <w:t xml:space="preserve"> </w:t>
      </w:r>
      <w:r w:rsidRPr="006854DB">
        <w:rPr>
          <w:rFonts w:cs="Times New Roman"/>
        </w:rPr>
        <w:t>Dependent</w:t>
      </w:r>
    </w:p>
    <w:p w14:paraId="154726DD" w14:textId="77777777" w:rsidR="00103651" w:rsidRPr="006854DB" w:rsidRDefault="00E36DD3" w:rsidP="00F52ACC">
      <w:pPr>
        <w:pStyle w:val="BodyText"/>
        <w:spacing w:before="182" w:line="259" w:lineRule="auto"/>
        <w:ind w:right="180"/>
        <w:jc w:val="both"/>
        <w:rPr>
          <w:rFonts w:cs="Times New Roman"/>
        </w:rPr>
      </w:pPr>
      <w:r w:rsidRPr="006854DB">
        <w:rPr>
          <w:rFonts w:cs="Times New Roman"/>
        </w:rPr>
        <w:t>Company-paid life insurance coverage for dependents is not provided to your employee group. See the Employee-Paid Optional Life Insurance Coverage summary below for information regarding your dependent life insurance coverage</w:t>
      </w:r>
      <w:r w:rsidRPr="006854DB">
        <w:rPr>
          <w:rFonts w:cs="Times New Roman"/>
          <w:spacing w:val="-5"/>
        </w:rPr>
        <w:t xml:space="preserve"> </w:t>
      </w:r>
      <w:r w:rsidRPr="006854DB">
        <w:rPr>
          <w:rFonts w:cs="Times New Roman"/>
        </w:rPr>
        <w:t>options.</w:t>
      </w:r>
    </w:p>
    <w:p w14:paraId="65AAA17B" w14:textId="77777777" w:rsidR="00103651" w:rsidRPr="006854DB" w:rsidRDefault="00E36DD3" w:rsidP="00F52ACC">
      <w:pPr>
        <w:pStyle w:val="Heading1"/>
        <w:spacing w:before="161"/>
        <w:ind w:left="111" w:right="180"/>
        <w:jc w:val="both"/>
        <w:rPr>
          <w:rFonts w:cs="Times New Roman"/>
          <w:b w:val="0"/>
          <w:bCs w:val="0"/>
        </w:rPr>
      </w:pPr>
      <w:r w:rsidRPr="006854DB">
        <w:rPr>
          <w:rFonts w:cs="Times New Roman"/>
        </w:rPr>
        <w:t>Employee-Paid Voluntary Life Insurance Coverage – Employee and Eligible</w:t>
      </w:r>
      <w:r w:rsidRPr="006854DB">
        <w:rPr>
          <w:rFonts w:cs="Times New Roman"/>
          <w:spacing w:val="-19"/>
        </w:rPr>
        <w:t xml:space="preserve"> </w:t>
      </w:r>
      <w:r w:rsidRPr="006854DB">
        <w:rPr>
          <w:rFonts w:cs="Times New Roman"/>
        </w:rPr>
        <w:t>Dependents</w:t>
      </w:r>
    </w:p>
    <w:p w14:paraId="5E01EA89" w14:textId="77777777" w:rsidR="00103651" w:rsidRPr="006854DB" w:rsidRDefault="00E36DD3" w:rsidP="00F52ACC">
      <w:pPr>
        <w:pStyle w:val="BodyText"/>
        <w:spacing w:before="180" w:line="259" w:lineRule="auto"/>
        <w:ind w:right="180"/>
        <w:jc w:val="both"/>
        <w:rPr>
          <w:rFonts w:cs="Times New Roman"/>
        </w:rPr>
      </w:pPr>
      <w:r w:rsidRPr="006854DB">
        <w:rPr>
          <w:rFonts w:cs="Times New Roman"/>
        </w:rPr>
        <w:t>Eligibility If you reduce or cancel the automatic coverage described below and wish to enroll yourself at a</w:t>
      </w:r>
      <w:r w:rsidRPr="006854DB">
        <w:rPr>
          <w:rFonts w:cs="Times New Roman"/>
          <w:spacing w:val="-21"/>
        </w:rPr>
        <w:t xml:space="preserve"> </w:t>
      </w:r>
      <w:r w:rsidRPr="006854DB">
        <w:rPr>
          <w:rFonts w:cs="Times New Roman"/>
        </w:rPr>
        <w:t>later date, you will be required to submit evidence of good</w:t>
      </w:r>
      <w:r w:rsidRPr="006854DB">
        <w:rPr>
          <w:rFonts w:cs="Times New Roman"/>
          <w:spacing w:val="-8"/>
        </w:rPr>
        <w:t xml:space="preserve"> </w:t>
      </w:r>
      <w:r w:rsidRPr="006854DB">
        <w:rPr>
          <w:rFonts w:cs="Times New Roman"/>
        </w:rPr>
        <w:t>health.</w:t>
      </w:r>
    </w:p>
    <w:p w14:paraId="0A8F7778" w14:textId="702BF749" w:rsidR="00103651" w:rsidRPr="006854DB" w:rsidRDefault="00E36DD3" w:rsidP="00F52ACC">
      <w:pPr>
        <w:pStyle w:val="Heading1"/>
        <w:spacing w:before="161"/>
        <w:ind w:left="111" w:right="180"/>
        <w:jc w:val="both"/>
        <w:rPr>
          <w:rFonts w:cs="Times New Roman"/>
          <w:b w:val="0"/>
          <w:bCs w:val="0"/>
        </w:rPr>
      </w:pPr>
      <w:r w:rsidRPr="006854DB">
        <w:rPr>
          <w:rFonts w:cs="Times New Roman"/>
        </w:rPr>
        <w:t>Type of Coverage</w:t>
      </w:r>
      <w:r w:rsidR="00E776C0">
        <w:rPr>
          <w:rFonts w:cs="Times New Roman"/>
        </w:rPr>
        <w:t xml:space="preserve"> </w:t>
      </w:r>
      <w:r w:rsidRPr="006854DB">
        <w:rPr>
          <w:rFonts w:cs="Times New Roman"/>
        </w:rPr>
        <w:t>Group Term Life Grandfathered GUL</w:t>
      </w:r>
      <w:r w:rsidRPr="006854DB">
        <w:rPr>
          <w:rFonts w:cs="Times New Roman"/>
          <w:spacing w:val="-16"/>
        </w:rPr>
        <w:t xml:space="preserve"> </w:t>
      </w:r>
      <w:r w:rsidRPr="006854DB">
        <w:rPr>
          <w:rFonts w:cs="Times New Roman"/>
        </w:rPr>
        <w:t>Coverage:</w:t>
      </w:r>
    </w:p>
    <w:p w14:paraId="3CE6E713" w14:textId="77777777" w:rsidR="00103651" w:rsidRPr="006854DB" w:rsidRDefault="00E36DD3" w:rsidP="00F52ACC">
      <w:pPr>
        <w:pStyle w:val="BodyText"/>
        <w:spacing w:before="182" w:line="259" w:lineRule="auto"/>
        <w:ind w:right="180"/>
        <w:jc w:val="both"/>
        <w:rPr>
          <w:rFonts w:cs="Times New Roman"/>
        </w:rPr>
      </w:pPr>
      <w:r w:rsidRPr="006854DB">
        <w:rPr>
          <w:rFonts w:cs="Times New Roman"/>
        </w:rPr>
        <w:t xml:space="preserve">Certain eligible employees may have Group Universal Life (“GUL”) insurance that is “grandfathered” under the Plan. Unlike group term life coverage, GUL coverage allows you to choose to pay only for the </w:t>
      </w:r>
      <w:r w:rsidRPr="006854DB">
        <w:rPr>
          <w:rFonts w:cs="Times New Roman"/>
          <w:spacing w:val="2"/>
        </w:rPr>
        <w:t xml:space="preserve">cost </w:t>
      </w:r>
      <w:r w:rsidRPr="006854DB">
        <w:rPr>
          <w:rFonts w:cs="Times New Roman"/>
        </w:rPr>
        <w:t>of the life insurance protection or you can build cash value by also making premium contributions above the cost of the insurance. If you have grandfathered GUL coverage under the Plan, please contact the insurance company shown in the Contact Information Sheet if you have any</w:t>
      </w:r>
      <w:r w:rsidRPr="006854DB">
        <w:rPr>
          <w:rFonts w:cs="Times New Roman"/>
          <w:spacing w:val="-11"/>
        </w:rPr>
        <w:t xml:space="preserve"> </w:t>
      </w:r>
      <w:r w:rsidRPr="006854DB">
        <w:rPr>
          <w:rFonts w:cs="Times New Roman"/>
        </w:rPr>
        <w:t>questions.</w:t>
      </w:r>
    </w:p>
    <w:p w14:paraId="013B8B63" w14:textId="77777777" w:rsidR="00103651" w:rsidRPr="006854DB" w:rsidRDefault="00E36DD3" w:rsidP="00F52ACC">
      <w:pPr>
        <w:pStyle w:val="BodyText"/>
        <w:spacing w:before="161"/>
        <w:ind w:right="180"/>
        <w:jc w:val="both"/>
        <w:rPr>
          <w:rFonts w:cs="Times New Roman"/>
        </w:rPr>
      </w:pPr>
      <w:r w:rsidRPr="006854DB">
        <w:rPr>
          <w:rFonts w:cs="Times New Roman"/>
        </w:rPr>
        <w:t>Waiting Period</w:t>
      </w:r>
      <w:r w:rsidRPr="006854DB">
        <w:rPr>
          <w:rFonts w:cs="Times New Roman"/>
          <w:spacing w:val="-5"/>
        </w:rPr>
        <w:t xml:space="preserve"> </w:t>
      </w:r>
      <w:r w:rsidRPr="006854DB">
        <w:rPr>
          <w:rFonts w:cs="Times New Roman"/>
        </w:rPr>
        <w:t>None</w:t>
      </w:r>
    </w:p>
    <w:p w14:paraId="645F1361" w14:textId="77777777" w:rsidR="00103651" w:rsidRPr="006854DB" w:rsidRDefault="00E36DD3" w:rsidP="00F52ACC">
      <w:pPr>
        <w:pStyle w:val="Heading1"/>
        <w:spacing w:before="182"/>
        <w:ind w:left="111" w:right="180"/>
        <w:jc w:val="both"/>
        <w:rPr>
          <w:rFonts w:cs="Times New Roman"/>
          <w:b w:val="0"/>
          <w:bCs w:val="0"/>
        </w:rPr>
      </w:pPr>
      <w:r w:rsidRPr="006854DB">
        <w:rPr>
          <w:rFonts w:cs="Times New Roman"/>
        </w:rPr>
        <w:t>Contributions</w:t>
      </w:r>
    </w:p>
    <w:p w14:paraId="2E7755D8" w14:textId="0A5EE72E" w:rsidR="00103651" w:rsidRDefault="00E36DD3" w:rsidP="00F52ACC">
      <w:pPr>
        <w:pStyle w:val="BodyText"/>
        <w:spacing w:before="182" w:line="259" w:lineRule="auto"/>
        <w:ind w:right="180"/>
        <w:jc w:val="both"/>
        <w:rPr>
          <w:rFonts w:cs="Times New Roman"/>
        </w:rPr>
      </w:pPr>
      <w:r w:rsidRPr="006854DB">
        <w:rPr>
          <w:rFonts w:cs="Times New Roman"/>
        </w:rPr>
        <w:t>You make employee contributions by payroll deductions for the full cost of coverage. You may call the</w:t>
      </w:r>
      <w:r w:rsidRPr="006854DB">
        <w:rPr>
          <w:rFonts w:cs="Times New Roman"/>
          <w:spacing w:val="-22"/>
        </w:rPr>
        <w:t xml:space="preserve"> </w:t>
      </w:r>
      <w:r w:rsidRPr="006854DB">
        <w:rPr>
          <w:rFonts w:cs="Times New Roman"/>
        </w:rPr>
        <w:t>UABC to obtain the costs of the required premiums.  The premiums are subject to</w:t>
      </w:r>
      <w:r w:rsidRPr="006854DB">
        <w:rPr>
          <w:rFonts w:cs="Times New Roman"/>
          <w:spacing w:val="-13"/>
        </w:rPr>
        <w:t xml:space="preserve"> </w:t>
      </w:r>
      <w:r w:rsidRPr="006854DB">
        <w:rPr>
          <w:rFonts w:cs="Times New Roman"/>
        </w:rPr>
        <w:t>change.</w:t>
      </w:r>
    </w:p>
    <w:p w14:paraId="75D77F36" w14:textId="77777777" w:rsidR="00F52ACC" w:rsidRPr="006854DB" w:rsidRDefault="00F52ACC" w:rsidP="00F52ACC">
      <w:pPr>
        <w:pStyle w:val="BodyText"/>
        <w:spacing w:before="182" w:line="259" w:lineRule="auto"/>
        <w:ind w:right="180"/>
        <w:jc w:val="both"/>
        <w:rPr>
          <w:rFonts w:cs="Times New Roman"/>
        </w:rPr>
      </w:pPr>
    </w:p>
    <w:p w14:paraId="33250A19" w14:textId="77777777" w:rsidR="00103651" w:rsidRPr="006854DB" w:rsidRDefault="00E36DD3" w:rsidP="00F52ACC">
      <w:pPr>
        <w:pStyle w:val="Heading1"/>
        <w:spacing w:before="158"/>
        <w:ind w:left="111" w:right="180"/>
        <w:jc w:val="both"/>
        <w:rPr>
          <w:rFonts w:cs="Times New Roman"/>
          <w:b w:val="0"/>
          <w:bCs w:val="0"/>
        </w:rPr>
      </w:pPr>
      <w:r w:rsidRPr="006854DB">
        <w:rPr>
          <w:rFonts w:cs="Times New Roman"/>
        </w:rPr>
        <w:lastRenderedPageBreak/>
        <w:t>Optional Coverage</w:t>
      </w:r>
      <w:r w:rsidRPr="006854DB">
        <w:rPr>
          <w:rFonts w:cs="Times New Roman"/>
          <w:spacing w:val="-3"/>
        </w:rPr>
        <w:t xml:space="preserve"> </w:t>
      </w:r>
      <w:r w:rsidRPr="006854DB">
        <w:rPr>
          <w:rFonts w:cs="Times New Roman"/>
        </w:rPr>
        <w:t>Amounts</w:t>
      </w:r>
    </w:p>
    <w:p w14:paraId="2F0137A0" w14:textId="77777777" w:rsidR="00103651" w:rsidRPr="006854DB" w:rsidRDefault="00E36DD3" w:rsidP="00F52ACC">
      <w:pPr>
        <w:pStyle w:val="BodyText"/>
        <w:spacing w:before="183" w:line="259" w:lineRule="auto"/>
        <w:ind w:right="180"/>
        <w:jc w:val="both"/>
        <w:rPr>
          <w:rFonts w:cs="Times New Roman"/>
        </w:rPr>
      </w:pPr>
      <w:r w:rsidRPr="006854DB">
        <w:rPr>
          <w:rFonts w:cs="Times New Roman"/>
        </w:rPr>
        <w:t>That May Be Elected Employee: 1 to 10 times base annual salary, rounded to next higher $1,000</w:t>
      </w:r>
      <w:r w:rsidRPr="006854DB">
        <w:rPr>
          <w:rFonts w:cs="Times New Roman"/>
          <w:spacing w:val="-21"/>
        </w:rPr>
        <w:t xml:space="preserve"> </w:t>
      </w:r>
      <w:r w:rsidRPr="006854DB">
        <w:rPr>
          <w:rFonts w:cs="Times New Roman"/>
        </w:rPr>
        <w:t>Eligible Spouse/Qualified Domestic Partner: $10,000 increments Dependent Child:</w:t>
      </w:r>
      <w:r w:rsidRPr="006854DB">
        <w:rPr>
          <w:rFonts w:cs="Times New Roman"/>
          <w:spacing w:val="46"/>
        </w:rPr>
        <w:t xml:space="preserve"> </w:t>
      </w:r>
      <w:r w:rsidRPr="006854DB">
        <w:rPr>
          <w:rFonts w:cs="Times New Roman"/>
        </w:rPr>
        <w:t>$10,000</w:t>
      </w:r>
    </w:p>
    <w:p w14:paraId="5CBFC718" w14:textId="77777777" w:rsidR="00103651" w:rsidRPr="006854DB" w:rsidRDefault="00E36DD3" w:rsidP="00F52ACC">
      <w:pPr>
        <w:pStyle w:val="Heading1"/>
        <w:spacing w:before="161"/>
        <w:ind w:left="111" w:right="180"/>
        <w:jc w:val="both"/>
        <w:rPr>
          <w:rFonts w:cs="Times New Roman"/>
          <w:b w:val="0"/>
          <w:bCs w:val="0"/>
        </w:rPr>
      </w:pPr>
      <w:r w:rsidRPr="006854DB">
        <w:rPr>
          <w:rFonts w:cs="Times New Roman"/>
        </w:rPr>
        <w:t>New Hire Automatic</w:t>
      </w:r>
      <w:r w:rsidRPr="006854DB">
        <w:rPr>
          <w:rFonts w:cs="Times New Roman"/>
          <w:spacing w:val="-13"/>
        </w:rPr>
        <w:t xml:space="preserve"> </w:t>
      </w:r>
      <w:r w:rsidRPr="006854DB">
        <w:rPr>
          <w:rFonts w:cs="Times New Roman"/>
        </w:rPr>
        <w:t>Enrollment</w:t>
      </w:r>
    </w:p>
    <w:p w14:paraId="4445D8FB" w14:textId="77777777" w:rsidR="00103651" w:rsidRPr="006854DB" w:rsidRDefault="00E36DD3" w:rsidP="00F52ACC">
      <w:pPr>
        <w:pStyle w:val="BodyText"/>
        <w:spacing w:before="182" w:line="259" w:lineRule="auto"/>
        <w:ind w:right="180"/>
        <w:jc w:val="both"/>
        <w:rPr>
          <w:rFonts w:cs="Times New Roman"/>
        </w:rPr>
      </w:pPr>
      <w:r w:rsidRPr="006854DB">
        <w:rPr>
          <w:rFonts w:cs="Times New Roman"/>
        </w:rPr>
        <w:t>Employee: Automatically enrolled in optional life insurance coverage equal to four times your base annual salary (not to exceed $800,000) Eligible Spouse/ Qualified Domestic Partner: No automatic enrollment Dependent Child: No automatic enrollment You may cancel or reduce the amount of your automatic coverage within 45 days by sending written notice to the insurance company identified in the Contact Information Sheet. Please contact the insurance company for additional</w:t>
      </w:r>
      <w:r w:rsidRPr="006854DB">
        <w:rPr>
          <w:rFonts w:cs="Times New Roman"/>
          <w:spacing w:val="-11"/>
        </w:rPr>
        <w:t xml:space="preserve"> </w:t>
      </w:r>
      <w:r w:rsidRPr="006854DB">
        <w:rPr>
          <w:rFonts w:cs="Times New Roman"/>
        </w:rPr>
        <w:t>information.</w:t>
      </w:r>
    </w:p>
    <w:p w14:paraId="46A1F94A" w14:textId="77777777" w:rsidR="00103651" w:rsidRPr="006854DB" w:rsidRDefault="00E36DD3" w:rsidP="00F52ACC">
      <w:pPr>
        <w:pStyle w:val="Heading1"/>
        <w:spacing w:before="161"/>
        <w:ind w:left="111" w:right="180"/>
        <w:jc w:val="both"/>
        <w:rPr>
          <w:rFonts w:cs="Times New Roman"/>
          <w:b w:val="0"/>
          <w:bCs w:val="0"/>
        </w:rPr>
      </w:pPr>
      <w:r w:rsidRPr="006854DB">
        <w:rPr>
          <w:rFonts w:cs="Times New Roman"/>
        </w:rPr>
        <w:t>Maximum Benefit</w:t>
      </w:r>
      <w:r w:rsidRPr="006854DB">
        <w:rPr>
          <w:rFonts w:cs="Times New Roman"/>
          <w:spacing w:val="-5"/>
        </w:rPr>
        <w:t xml:space="preserve"> </w:t>
      </w:r>
      <w:r w:rsidRPr="006854DB">
        <w:rPr>
          <w:rFonts w:cs="Times New Roman"/>
        </w:rPr>
        <w:t>Employee:</w:t>
      </w:r>
    </w:p>
    <w:p w14:paraId="71871E25" w14:textId="43DC3AD7" w:rsidR="00103651" w:rsidRPr="006854DB" w:rsidRDefault="00E36DD3" w:rsidP="00F52ACC">
      <w:pPr>
        <w:pStyle w:val="BodyText"/>
        <w:spacing w:before="182" w:line="259" w:lineRule="auto"/>
        <w:ind w:right="180"/>
        <w:jc w:val="both"/>
        <w:rPr>
          <w:rFonts w:cs="Times New Roman"/>
        </w:rPr>
      </w:pPr>
      <w:r w:rsidRPr="006854DB">
        <w:rPr>
          <w:rFonts w:cs="Times New Roman"/>
        </w:rPr>
        <w:t>$3,000,000 (in combination with the Company-Paid Basic Life Insurance Coverage) Eligible</w:t>
      </w:r>
      <w:r w:rsidRPr="006854DB">
        <w:rPr>
          <w:rFonts w:cs="Times New Roman"/>
          <w:spacing w:val="-20"/>
        </w:rPr>
        <w:t xml:space="preserve"> </w:t>
      </w:r>
      <w:r w:rsidRPr="006854DB">
        <w:rPr>
          <w:rFonts w:cs="Times New Roman"/>
        </w:rPr>
        <w:t>Spouse/Qualified Domestic Partner: $250,000 Dependent Child:</w:t>
      </w:r>
      <w:r w:rsidRPr="006854DB">
        <w:rPr>
          <w:rFonts w:cs="Times New Roman"/>
          <w:spacing w:val="52"/>
        </w:rPr>
        <w:t xml:space="preserve"> </w:t>
      </w:r>
      <w:r w:rsidRPr="006854DB">
        <w:rPr>
          <w:rFonts w:cs="Times New Roman"/>
        </w:rPr>
        <w:t>$10,000</w:t>
      </w:r>
      <w:r w:rsidR="00F52ACC">
        <w:rPr>
          <w:rFonts w:cs="Times New Roman"/>
        </w:rPr>
        <w:t xml:space="preserve"> </w:t>
      </w:r>
      <w:r w:rsidRPr="006854DB">
        <w:rPr>
          <w:rFonts w:cs="Times New Roman"/>
        </w:rPr>
        <w:t>Minimum Benefit Employee: 1 times base annual salary, rounded to next higher $1,000 Eligible</w:t>
      </w:r>
      <w:r w:rsidRPr="006854DB">
        <w:rPr>
          <w:rFonts w:cs="Times New Roman"/>
          <w:spacing w:val="-12"/>
        </w:rPr>
        <w:t xml:space="preserve"> </w:t>
      </w:r>
      <w:r w:rsidRPr="006854DB">
        <w:rPr>
          <w:rFonts w:cs="Times New Roman"/>
        </w:rPr>
        <w:t>Spouse/Qualified Domestic Partner: $10,000 Dependent Child:</w:t>
      </w:r>
      <w:r w:rsidRPr="006854DB">
        <w:rPr>
          <w:rFonts w:cs="Times New Roman"/>
          <w:spacing w:val="56"/>
        </w:rPr>
        <w:t xml:space="preserve"> </w:t>
      </w:r>
      <w:r w:rsidRPr="006854DB">
        <w:rPr>
          <w:rFonts w:cs="Times New Roman"/>
        </w:rPr>
        <w:t>$10,000</w:t>
      </w:r>
    </w:p>
    <w:p w14:paraId="679C73BD" w14:textId="77777777" w:rsidR="00103651" w:rsidRPr="006854DB" w:rsidRDefault="00E36DD3" w:rsidP="00F52ACC">
      <w:pPr>
        <w:pStyle w:val="Heading1"/>
        <w:spacing w:before="180"/>
        <w:ind w:left="111" w:right="180"/>
        <w:jc w:val="both"/>
        <w:rPr>
          <w:rFonts w:cs="Times New Roman"/>
          <w:b w:val="0"/>
          <w:bCs w:val="0"/>
        </w:rPr>
      </w:pPr>
      <w:r w:rsidRPr="006854DB">
        <w:rPr>
          <w:rFonts w:cs="Times New Roman"/>
        </w:rPr>
        <w:t>Automatic Increase</w:t>
      </w:r>
      <w:r w:rsidRPr="006854DB">
        <w:rPr>
          <w:rFonts w:cs="Times New Roman"/>
          <w:spacing w:val="-8"/>
        </w:rPr>
        <w:t xml:space="preserve"> </w:t>
      </w:r>
      <w:r w:rsidRPr="006854DB">
        <w:rPr>
          <w:rFonts w:cs="Times New Roman"/>
        </w:rPr>
        <w:t>Feature</w:t>
      </w:r>
    </w:p>
    <w:p w14:paraId="78111510" w14:textId="77777777" w:rsidR="00103651" w:rsidRPr="006854DB" w:rsidRDefault="00E36DD3" w:rsidP="00F52ACC">
      <w:pPr>
        <w:pStyle w:val="BodyText"/>
        <w:spacing w:before="182" w:line="259" w:lineRule="auto"/>
        <w:ind w:right="180"/>
        <w:jc w:val="both"/>
        <w:rPr>
          <w:rFonts w:cs="Times New Roman"/>
        </w:rPr>
      </w:pPr>
      <w:r w:rsidRPr="006854DB">
        <w:rPr>
          <w:rFonts w:cs="Times New Roman"/>
        </w:rPr>
        <w:t>Your coverage will automatically increase (not to exceed the plan maximum) if your salary increases. If your coverage increases, your payroll deduction amount will also increase to cover the additional life insurance protection. If your salary decreases, your coverage will decrease as</w:t>
      </w:r>
      <w:r w:rsidRPr="006854DB">
        <w:rPr>
          <w:rFonts w:cs="Times New Roman"/>
          <w:spacing w:val="-19"/>
        </w:rPr>
        <w:t xml:space="preserve"> </w:t>
      </w:r>
      <w:r w:rsidRPr="006854DB">
        <w:rPr>
          <w:rFonts w:cs="Times New Roman"/>
        </w:rPr>
        <w:t>well.</w:t>
      </w:r>
    </w:p>
    <w:p w14:paraId="42620D3C" w14:textId="77777777" w:rsidR="00103651" w:rsidRPr="006854DB" w:rsidRDefault="00E36DD3" w:rsidP="00F52ACC">
      <w:pPr>
        <w:pStyle w:val="Heading1"/>
        <w:spacing w:before="161"/>
        <w:ind w:left="111" w:right="180"/>
        <w:jc w:val="both"/>
        <w:rPr>
          <w:rFonts w:cs="Times New Roman"/>
          <w:b w:val="0"/>
          <w:bCs w:val="0"/>
        </w:rPr>
      </w:pPr>
      <w:r w:rsidRPr="006854DB">
        <w:rPr>
          <w:rFonts w:cs="Times New Roman"/>
        </w:rPr>
        <w:t>When Coverage</w:t>
      </w:r>
      <w:r w:rsidRPr="006854DB">
        <w:rPr>
          <w:rFonts w:cs="Times New Roman"/>
          <w:spacing w:val="-6"/>
        </w:rPr>
        <w:t xml:space="preserve"> </w:t>
      </w:r>
      <w:r w:rsidRPr="006854DB">
        <w:rPr>
          <w:rFonts w:cs="Times New Roman"/>
        </w:rPr>
        <w:t>Ends</w:t>
      </w:r>
    </w:p>
    <w:p w14:paraId="46A28B8A" w14:textId="3C905E90" w:rsidR="00103651" w:rsidRPr="006854DB" w:rsidRDefault="00E36DD3" w:rsidP="00F52ACC">
      <w:pPr>
        <w:pStyle w:val="BodyText"/>
        <w:spacing w:before="182" w:line="259" w:lineRule="auto"/>
        <w:ind w:right="180"/>
        <w:jc w:val="both"/>
        <w:rPr>
          <w:rFonts w:cs="Times New Roman"/>
        </w:rPr>
      </w:pPr>
      <w:r w:rsidRPr="006854DB">
        <w:rPr>
          <w:rFonts w:cs="Times New Roman"/>
        </w:rPr>
        <w:t xml:space="preserve">Your coverage ends on the earliest of the following: • the date the group policy ends; or • the date you </w:t>
      </w:r>
      <w:r w:rsidR="00C93769" w:rsidRPr="006854DB">
        <w:rPr>
          <w:rFonts w:cs="Times New Roman"/>
        </w:rPr>
        <w:t>no longer</w:t>
      </w:r>
      <w:r w:rsidRPr="006854DB">
        <w:rPr>
          <w:rFonts w:cs="Times New Roman"/>
        </w:rPr>
        <w:t xml:space="preserve"> meet the eligibility requirements; or • the date the group policy is amended so you are no </w:t>
      </w:r>
      <w:r w:rsidR="00C93769" w:rsidRPr="006854DB">
        <w:rPr>
          <w:rFonts w:cs="Times New Roman"/>
        </w:rPr>
        <w:t>longer eligible</w:t>
      </w:r>
      <w:r w:rsidRPr="006854DB">
        <w:rPr>
          <w:rFonts w:cs="Times New Roman"/>
        </w:rPr>
        <w:t>; or • 31 days (the grace period) after the due date of any premium contribution which is not paid; or • the last day for which premium contributions have been paid following your written request to cease participation under the group policy. An insured dependent’s coverage ends on the earliest of the following: • the date the dependent no longer meets the eligibility requirements; or • 31 days (the grace period) after the due date of any premium contribution which is not paid; or • the last day for which premium contributions have been made following your written request that insurance on your eligible dependents be terminated; or • the date you are no longer covered under the group policy; or • the date the Dependents Supplement</w:t>
      </w:r>
      <w:r w:rsidRPr="006854DB">
        <w:rPr>
          <w:rFonts w:cs="Times New Roman"/>
          <w:spacing w:val="-11"/>
        </w:rPr>
        <w:t xml:space="preserve"> </w:t>
      </w:r>
      <w:r w:rsidRPr="006854DB">
        <w:rPr>
          <w:rFonts w:cs="Times New Roman"/>
        </w:rPr>
        <w:t>terminates.</w:t>
      </w:r>
    </w:p>
    <w:p w14:paraId="64D017AE" w14:textId="77777777" w:rsidR="00103651" w:rsidRPr="006854DB" w:rsidRDefault="00E36DD3" w:rsidP="00F52ACC">
      <w:pPr>
        <w:pStyle w:val="Heading1"/>
        <w:spacing w:before="158"/>
        <w:ind w:left="111" w:right="180"/>
        <w:jc w:val="both"/>
        <w:rPr>
          <w:rFonts w:cs="Times New Roman"/>
          <w:b w:val="0"/>
          <w:bCs w:val="0"/>
        </w:rPr>
      </w:pPr>
      <w:r w:rsidRPr="006854DB">
        <w:rPr>
          <w:rFonts w:cs="Times New Roman"/>
        </w:rPr>
        <w:t>New Hire - Guaranteed Issue</w:t>
      </w:r>
      <w:r w:rsidRPr="006854DB">
        <w:rPr>
          <w:rFonts w:cs="Times New Roman"/>
          <w:spacing w:val="-7"/>
        </w:rPr>
        <w:t xml:space="preserve"> </w:t>
      </w:r>
      <w:r w:rsidRPr="006854DB">
        <w:rPr>
          <w:rFonts w:cs="Times New Roman"/>
        </w:rPr>
        <w:t>Level</w:t>
      </w:r>
    </w:p>
    <w:p w14:paraId="1E29534B" w14:textId="77777777" w:rsidR="00103651" w:rsidRPr="006854DB" w:rsidRDefault="00E36DD3" w:rsidP="00F52ACC">
      <w:pPr>
        <w:pStyle w:val="BodyText"/>
        <w:spacing w:before="182" w:line="259" w:lineRule="auto"/>
        <w:ind w:right="180"/>
        <w:jc w:val="both"/>
        <w:rPr>
          <w:rFonts w:cs="Times New Roman"/>
        </w:rPr>
      </w:pPr>
      <w:r w:rsidRPr="006854DB">
        <w:rPr>
          <w:rFonts w:cs="Times New Roman"/>
        </w:rPr>
        <w:t>Employee: 4 times base annual earnings up to $800,000 Eligible Spouse/Qualified Domestic Partner: $30,000 Dependent Child:</w:t>
      </w:r>
      <w:r w:rsidRPr="006854DB">
        <w:rPr>
          <w:rFonts w:cs="Times New Roman"/>
          <w:spacing w:val="56"/>
        </w:rPr>
        <w:t xml:space="preserve"> </w:t>
      </w:r>
      <w:r w:rsidRPr="006854DB">
        <w:rPr>
          <w:rFonts w:cs="Times New Roman"/>
        </w:rPr>
        <w:t>$10,000</w:t>
      </w:r>
    </w:p>
    <w:p w14:paraId="326D18FF" w14:textId="77777777" w:rsidR="00103651" w:rsidRPr="006854DB" w:rsidRDefault="00E36DD3" w:rsidP="00F52ACC">
      <w:pPr>
        <w:pStyle w:val="Heading1"/>
        <w:spacing w:before="161"/>
        <w:ind w:left="111" w:right="180"/>
        <w:jc w:val="both"/>
        <w:rPr>
          <w:rFonts w:cs="Times New Roman"/>
          <w:b w:val="0"/>
          <w:bCs w:val="0"/>
        </w:rPr>
      </w:pPr>
      <w:r w:rsidRPr="006854DB">
        <w:rPr>
          <w:rFonts w:cs="Times New Roman"/>
        </w:rPr>
        <w:t>Annual Enrollment - Guaranteed Issue</w:t>
      </w:r>
      <w:r w:rsidRPr="006854DB">
        <w:rPr>
          <w:rFonts w:cs="Times New Roman"/>
          <w:spacing w:val="-12"/>
        </w:rPr>
        <w:t xml:space="preserve"> </w:t>
      </w:r>
      <w:r w:rsidRPr="006854DB">
        <w:rPr>
          <w:rFonts w:cs="Times New Roman"/>
        </w:rPr>
        <w:t>Level</w:t>
      </w:r>
    </w:p>
    <w:p w14:paraId="1E64C3AF" w14:textId="72CA21FE" w:rsidR="00103651" w:rsidRDefault="00E36DD3" w:rsidP="00F52ACC">
      <w:pPr>
        <w:pStyle w:val="BodyText"/>
        <w:spacing w:before="182" w:line="259" w:lineRule="auto"/>
        <w:ind w:right="180"/>
        <w:jc w:val="both"/>
        <w:rPr>
          <w:rFonts w:cs="Times New Roman"/>
        </w:rPr>
      </w:pPr>
      <w:r w:rsidRPr="006854DB">
        <w:rPr>
          <w:rFonts w:cs="Times New Roman"/>
        </w:rPr>
        <w:t>Employee life insurance may be increased by one times annual salary provided the resulting total amount of insurance does not exceed the lesser of 4 times annual salary or $800,000. Spouse life insurance may be increased by one $10,000 increment, provided the resulting total amount of insurance does not exceed $30,000. Child life insurance may be elected. Any increase to a higher level than what is stated above will require evidence of good</w:t>
      </w:r>
      <w:r w:rsidRPr="006854DB">
        <w:rPr>
          <w:rFonts w:cs="Times New Roman"/>
          <w:spacing w:val="-5"/>
        </w:rPr>
        <w:t xml:space="preserve"> </w:t>
      </w:r>
      <w:r w:rsidRPr="006854DB">
        <w:rPr>
          <w:rFonts w:cs="Times New Roman"/>
        </w:rPr>
        <w:t>health.</w:t>
      </w:r>
    </w:p>
    <w:p w14:paraId="4F870FF3" w14:textId="77777777" w:rsidR="00F52ACC" w:rsidRPr="006854DB" w:rsidRDefault="00F52ACC" w:rsidP="00F52ACC">
      <w:pPr>
        <w:pStyle w:val="BodyText"/>
        <w:spacing w:before="182" w:line="259" w:lineRule="auto"/>
        <w:ind w:right="180"/>
        <w:jc w:val="both"/>
        <w:rPr>
          <w:rFonts w:cs="Times New Roman"/>
        </w:rPr>
      </w:pPr>
    </w:p>
    <w:p w14:paraId="1AB3CA46" w14:textId="0B7BAEBA" w:rsidR="00103651" w:rsidRDefault="00E36DD3" w:rsidP="00F52ACC">
      <w:pPr>
        <w:pStyle w:val="Heading1"/>
        <w:spacing w:before="98" w:line="269" w:lineRule="exact"/>
        <w:ind w:left="111" w:right="180"/>
        <w:jc w:val="both"/>
        <w:rPr>
          <w:rFonts w:cs="Times New Roman"/>
        </w:rPr>
      </w:pPr>
      <w:r w:rsidRPr="006854DB">
        <w:rPr>
          <w:rFonts w:cs="Times New Roman"/>
        </w:rPr>
        <w:lastRenderedPageBreak/>
        <w:t>“Life Event” (See below) – Guaranteed Issue</w:t>
      </w:r>
      <w:r w:rsidRPr="006854DB">
        <w:rPr>
          <w:rFonts w:cs="Times New Roman"/>
          <w:spacing w:val="-12"/>
        </w:rPr>
        <w:t xml:space="preserve"> </w:t>
      </w:r>
      <w:r w:rsidRPr="006854DB">
        <w:rPr>
          <w:rFonts w:cs="Times New Roman"/>
        </w:rPr>
        <w:t>Level</w:t>
      </w:r>
    </w:p>
    <w:p w14:paraId="22EADA0F" w14:textId="77777777" w:rsidR="00F52ACC" w:rsidRPr="00F52ACC" w:rsidRDefault="00F52ACC" w:rsidP="00F52ACC">
      <w:pPr>
        <w:pStyle w:val="Heading1"/>
        <w:spacing w:line="269" w:lineRule="exact"/>
        <w:ind w:left="111" w:right="180"/>
        <w:jc w:val="both"/>
        <w:rPr>
          <w:rFonts w:cs="Times New Roman"/>
          <w:b w:val="0"/>
          <w:bCs w:val="0"/>
          <w:sz w:val="16"/>
          <w:szCs w:val="16"/>
        </w:rPr>
      </w:pPr>
    </w:p>
    <w:p w14:paraId="7E638DA8" w14:textId="77777777" w:rsidR="00103651" w:rsidRPr="006854DB" w:rsidRDefault="00E36DD3" w:rsidP="007229FD">
      <w:pPr>
        <w:pStyle w:val="BodyText"/>
        <w:spacing w:line="259" w:lineRule="auto"/>
        <w:ind w:right="180"/>
        <w:jc w:val="both"/>
        <w:rPr>
          <w:rFonts w:cs="Times New Roman"/>
        </w:rPr>
      </w:pPr>
      <w:r w:rsidRPr="006854DB">
        <w:rPr>
          <w:rFonts w:cs="Times New Roman"/>
        </w:rPr>
        <w:t>Employee life insurance may be increased by one times annual salary provided the total resulting amount of insurance does not exceed the lesser of 4 times annual salary or $800,000. Spouse life insurance may be increased by one $10,000 increment, provided the resulting total amount of insurance does not exceed $30,000. Child life insurance may be elected. Any increase to a higher level than what is stated above will require evidence of good</w:t>
      </w:r>
      <w:r w:rsidRPr="006854DB">
        <w:rPr>
          <w:rFonts w:cs="Times New Roman"/>
          <w:spacing w:val="-6"/>
        </w:rPr>
        <w:t xml:space="preserve"> </w:t>
      </w:r>
      <w:r w:rsidRPr="006854DB">
        <w:rPr>
          <w:rFonts w:cs="Times New Roman"/>
        </w:rPr>
        <w:t>health.</w:t>
      </w:r>
    </w:p>
    <w:p w14:paraId="4C3E6901" w14:textId="77777777" w:rsidR="00103651" w:rsidRPr="006854DB" w:rsidRDefault="00E36DD3" w:rsidP="007229FD">
      <w:pPr>
        <w:pStyle w:val="Heading1"/>
        <w:spacing w:before="158"/>
        <w:ind w:left="171" w:right="180"/>
        <w:jc w:val="both"/>
        <w:rPr>
          <w:rFonts w:cs="Times New Roman"/>
          <w:b w:val="0"/>
          <w:bCs w:val="0"/>
        </w:rPr>
      </w:pPr>
      <w:r w:rsidRPr="006854DB">
        <w:rPr>
          <w:rFonts w:cs="Times New Roman"/>
        </w:rPr>
        <w:t>Life Event</w:t>
      </w:r>
      <w:r w:rsidRPr="006854DB">
        <w:rPr>
          <w:rFonts w:cs="Times New Roman"/>
          <w:spacing w:val="-4"/>
        </w:rPr>
        <w:t xml:space="preserve"> </w:t>
      </w:r>
      <w:r w:rsidRPr="006854DB">
        <w:rPr>
          <w:rFonts w:cs="Times New Roman"/>
        </w:rPr>
        <w:t>Option</w:t>
      </w:r>
    </w:p>
    <w:p w14:paraId="273E6BF1" w14:textId="0BF09ECE" w:rsidR="00103651" w:rsidRDefault="00E36DD3" w:rsidP="007229FD">
      <w:pPr>
        <w:pStyle w:val="BodyText"/>
        <w:spacing w:before="182" w:line="259" w:lineRule="auto"/>
        <w:ind w:right="180"/>
        <w:jc w:val="both"/>
        <w:rPr>
          <w:rFonts w:cs="Times New Roman"/>
        </w:rPr>
      </w:pPr>
      <w:r w:rsidRPr="006854DB">
        <w:rPr>
          <w:rFonts w:cs="Times New Roman"/>
        </w:rPr>
        <w:t>When a “Life Event” occurs, you may enroll for or increase coverage without providing evidence of good health, provided the additional coverage is requested within 45 days following a qualified “Life Event.” “Life Event” changes are: • Birth or adoption or otherwise acquiring a newly eligible child • Death of a dependent (spouse/Qualified Domestic Partner or child) • Divorce, legal separation or annulment • Dissolution of a qualified domestic partnership • Marriage or creation of qualified domestic partnership • Purchase of a primary home</w:t>
      </w:r>
      <w:r w:rsidR="007229FD">
        <w:rPr>
          <w:rFonts w:cs="Times New Roman"/>
        </w:rPr>
        <w:t xml:space="preserve"> </w:t>
      </w:r>
      <w:r w:rsidRPr="006854DB">
        <w:rPr>
          <w:rFonts w:cs="Times New Roman"/>
        </w:rPr>
        <w:t>Late Enrollment No guaranteed coverage; evidence of insurability is</w:t>
      </w:r>
      <w:r w:rsidRPr="006854DB">
        <w:rPr>
          <w:rFonts w:cs="Times New Roman"/>
          <w:spacing w:val="-10"/>
        </w:rPr>
        <w:t xml:space="preserve"> </w:t>
      </w:r>
      <w:r w:rsidRPr="006854DB">
        <w:rPr>
          <w:rFonts w:cs="Times New Roman"/>
        </w:rPr>
        <w:t>required.</w:t>
      </w:r>
    </w:p>
    <w:p w14:paraId="2908F89D" w14:textId="77777777" w:rsidR="007229FD" w:rsidRPr="007229FD" w:rsidRDefault="007229FD" w:rsidP="007229FD">
      <w:pPr>
        <w:pStyle w:val="BodyText"/>
        <w:spacing w:line="259" w:lineRule="auto"/>
        <w:ind w:right="180"/>
        <w:jc w:val="both"/>
        <w:rPr>
          <w:rFonts w:cs="Times New Roman"/>
          <w:sz w:val="16"/>
          <w:szCs w:val="16"/>
        </w:rPr>
      </w:pPr>
    </w:p>
    <w:p w14:paraId="75270A55" w14:textId="77777777" w:rsidR="00103651" w:rsidRPr="006854DB" w:rsidRDefault="00E36DD3" w:rsidP="007229FD">
      <w:pPr>
        <w:pStyle w:val="Heading1"/>
        <w:ind w:left="111" w:right="180"/>
        <w:jc w:val="both"/>
        <w:rPr>
          <w:rFonts w:cs="Times New Roman"/>
          <w:b w:val="0"/>
          <w:bCs w:val="0"/>
        </w:rPr>
      </w:pPr>
      <w:r w:rsidRPr="006854DB">
        <w:rPr>
          <w:rFonts w:cs="Times New Roman"/>
        </w:rPr>
        <w:t>Accelerated Benefit Option</w:t>
      </w:r>
      <w:r w:rsidRPr="006854DB">
        <w:rPr>
          <w:rFonts w:cs="Times New Roman"/>
          <w:spacing w:val="-9"/>
        </w:rPr>
        <w:t xml:space="preserve"> </w:t>
      </w:r>
      <w:r w:rsidRPr="006854DB">
        <w:rPr>
          <w:rFonts w:cs="Times New Roman"/>
        </w:rPr>
        <w:t>(“ABO”)</w:t>
      </w:r>
    </w:p>
    <w:p w14:paraId="75C45616" w14:textId="586EC4EA" w:rsidR="00103651" w:rsidRPr="006854DB" w:rsidRDefault="00E36DD3" w:rsidP="007229FD">
      <w:pPr>
        <w:pStyle w:val="BodyText"/>
        <w:spacing w:before="180" w:line="259" w:lineRule="auto"/>
        <w:ind w:right="180"/>
        <w:jc w:val="both"/>
        <w:rPr>
          <w:rFonts w:cs="Times New Roman"/>
        </w:rPr>
      </w:pPr>
      <w:r w:rsidRPr="006854DB">
        <w:rPr>
          <w:rFonts w:cs="Times New Roman"/>
        </w:rPr>
        <w:t xml:space="preserve">Eligibility: Eligible active, disabled, and retired employees, insured spouses/qualified domestic partner, and children Life Expectancy: 24 months or less Minimum: Employee 25% of optional life </w:t>
      </w:r>
      <w:r w:rsidR="00C93769" w:rsidRPr="006854DB">
        <w:rPr>
          <w:rFonts w:cs="Times New Roman"/>
        </w:rPr>
        <w:t>insurance; Spouse</w:t>
      </w:r>
      <w:r w:rsidRPr="006854DB">
        <w:rPr>
          <w:rFonts w:cs="Times New Roman"/>
        </w:rPr>
        <w:t>/QDP $10,000; Child $10,000 Maximum: 100% of the amount of optional, Spouse/QDP or Child life insurance Frequency:  Payable only once during insured’s</w:t>
      </w:r>
      <w:r w:rsidRPr="006854DB">
        <w:rPr>
          <w:rFonts w:cs="Times New Roman"/>
          <w:spacing w:val="-13"/>
        </w:rPr>
        <w:t xml:space="preserve"> </w:t>
      </w:r>
      <w:r w:rsidRPr="006854DB">
        <w:rPr>
          <w:rFonts w:cs="Times New Roman"/>
        </w:rPr>
        <w:t>lifetime</w:t>
      </w:r>
    </w:p>
    <w:p w14:paraId="082789E6" w14:textId="77777777" w:rsidR="00103651" w:rsidRPr="006854DB" w:rsidRDefault="00E36DD3" w:rsidP="007229FD">
      <w:pPr>
        <w:pStyle w:val="Heading1"/>
        <w:spacing w:before="158"/>
        <w:ind w:left="111" w:right="180"/>
        <w:jc w:val="both"/>
        <w:rPr>
          <w:rFonts w:cs="Times New Roman"/>
          <w:b w:val="0"/>
          <w:bCs w:val="0"/>
        </w:rPr>
      </w:pPr>
      <w:r w:rsidRPr="006854DB">
        <w:rPr>
          <w:rFonts w:cs="Times New Roman"/>
        </w:rPr>
        <w:t>Other Restrictions and</w:t>
      </w:r>
      <w:r w:rsidRPr="006854DB">
        <w:rPr>
          <w:rFonts w:cs="Times New Roman"/>
          <w:spacing w:val="-7"/>
        </w:rPr>
        <w:t xml:space="preserve"> </w:t>
      </w:r>
      <w:r w:rsidRPr="006854DB">
        <w:rPr>
          <w:rFonts w:cs="Times New Roman"/>
        </w:rPr>
        <w:t>Considerations:</w:t>
      </w:r>
    </w:p>
    <w:p w14:paraId="6FE1F26D" w14:textId="77777777" w:rsidR="00103651" w:rsidRPr="006854DB" w:rsidRDefault="00E36DD3" w:rsidP="007229FD">
      <w:pPr>
        <w:pStyle w:val="BodyText"/>
        <w:spacing w:before="182" w:line="259" w:lineRule="auto"/>
        <w:ind w:right="180"/>
        <w:jc w:val="both"/>
        <w:rPr>
          <w:rFonts w:cs="Times New Roman"/>
        </w:rPr>
      </w:pPr>
      <w:r w:rsidRPr="006854DB">
        <w:rPr>
          <w:rFonts w:cs="Times New Roman"/>
        </w:rPr>
        <w:t>The ABO is subject to state availability and regulation, including limitations on the amount that may be paid under the ABO feature. The amount of the life insurance benefit payable as a death benefit is reduced by the amount paid under the ABO feature. The ABO distribution may be taxable. You should consult with your tax advisor before receiving an ABO</w:t>
      </w:r>
      <w:r w:rsidRPr="006854DB">
        <w:rPr>
          <w:rFonts w:cs="Times New Roman"/>
          <w:spacing w:val="-6"/>
        </w:rPr>
        <w:t xml:space="preserve"> </w:t>
      </w:r>
      <w:r w:rsidRPr="006854DB">
        <w:rPr>
          <w:rFonts w:cs="Times New Roman"/>
        </w:rPr>
        <w:t>distribution.</w:t>
      </w:r>
    </w:p>
    <w:p w14:paraId="4A1E3070" w14:textId="77777777" w:rsidR="00103651" w:rsidRPr="006854DB" w:rsidRDefault="00E36DD3" w:rsidP="007229FD">
      <w:pPr>
        <w:pStyle w:val="Heading1"/>
        <w:spacing w:before="161"/>
        <w:ind w:left="111" w:right="180"/>
        <w:jc w:val="both"/>
        <w:rPr>
          <w:rFonts w:cs="Times New Roman"/>
          <w:b w:val="0"/>
          <w:bCs w:val="0"/>
        </w:rPr>
      </w:pPr>
      <w:r w:rsidRPr="006854DB">
        <w:rPr>
          <w:rFonts w:cs="Times New Roman"/>
        </w:rPr>
        <w:t>Waiver of</w:t>
      </w:r>
      <w:r w:rsidRPr="006854DB">
        <w:rPr>
          <w:rFonts w:cs="Times New Roman"/>
          <w:spacing w:val="-3"/>
        </w:rPr>
        <w:t xml:space="preserve"> </w:t>
      </w:r>
      <w:r w:rsidRPr="006854DB">
        <w:rPr>
          <w:rFonts w:cs="Times New Roman"/>
        </w:rPr>
        <w:t>Premium</w:t>
      </w:r>
    </w:p>
    <w:p w14:paraId="033527CF" w14:textId="77777777" w:rsidR="00103651" w:rsidRPr="006854DB" w:rsidRDefault="00E36DD3" w:rsidP="007229FD">
      <w:pPr>
        <w:pStyle w:val="BodyText"/>
        <w:spacing w:before="182" w:line="259" w:lineRule="auto"/>
        <w:ind w:right="180"/>
        <w:jc w:val="both"/>
        <w:rPr>
          <w:rFonts w:cs="Times New Roman"/>
        </w:rPr>
      </w:pPr>
      <w:r w:rsidRPr="006854DB">
        <w:rPr>
          <w:rFonts w:cs="Times New Roman"/>
        </w:rPr>
        <w:t>If you become totally disabled, your life insurance premiums may be waived. Contact the UABC for additional</w:t>
      </w:r>
      <w:r w:rsidRPr="006854DB">
        <w:rPr>
          <w:rFonts w:cs="Times New Roman"/>
          <w:spacing w:val="-3"/>
        </w:rPr>
        <w:t xml:space="preserve"> </w:t>
      </w:r>
      <w:r w:rsidRPr="006854DB">
        <w:rPr>
          <w:rFonts w:cs="Times New Roman"/>
        </w:rPr>
        <w:t>information.</w:t>
      </w:r>
    </w:p>
    <w:p w14:paraId="2944F1FD" w14:textId="77777777" w:rsidR="00103651" w:rsidRPr="006854DB" w:rsidRDefault="00E36DD3" w:rsidP="007229FD">
      <w:pPr>
        <w:pStyle w:val="Heading1"/>
        <w:spacing w:before="161"/>
        <w:ind w:left="111" w:right="180"/>
        <w:jc w:val="both"/>
        <w:rPr>
          <w:rFonts w:cs="Times New Roman"/>
          <w:b w:val="0"/>
          <w:bCs w:val="0"/>
        </w:rPr>
      </w:pPr>
      <w:r w:rsidRPr="006854DB">
        <w:rPr>
          <w:rFonts w:cs="Times New Roman"/>
        </w:rPr>
        <w:t>Portability of Life Insurance</w:t>
      </w:r>
      <w:r w:rsidRPr="006854DB">
        <w:rPr>
          <w:rFonts w:cs="Times New Roman"/>
          <w:spacing w:val="-11"/>
        </w:rPr>
        <w:t xml:space="preserve"> </w:t>
      </w:r>
      <w:r w:rsidRPr="006854DB">
        <w:rPr>
          <w:rFonts w:cs="Times New Roman"/>
        </w:rPr>
        <w:t>Coverage</w:t>
      </w:r>
    </w:p>
    <w:p w14:paraId="55043CD2" w14:textId="77777777" w:rsidR="00103651" w:rsidRPr="006854DB" w:rsidRDefault="00E36DD3" w:rsidP="007229FD">
      <w:pPr>
        <w:pStyle w:val="BodyText"/>
        <w:spacing w:before="180" w:line="259" w:lineRule="auto"/>
        <w:ind w:right="180"/>
        <w:jc w:val="both"/>
        <w:rPr>
          <w:rFonts w:cs="Times New Roman"/>
        </w:rPr>
      </w:pPr>
      <w:r w:rsidRPr="006854DB">
        <w:rPr>
          <w:rFonts w:cs="Times New Roman"/>
        </w:rPr>
        <w:t>Yes, the insured may continue his or her coverage by paying the applicable insurance premiums directly to the insurance company. These insurance rates will be higher than the employee group rates. Please contact the UABC for additional</w:t>
      </w:r>
      <w:r w:rsidRPr="006854DB">
        <w:rPr>
          <w:rFonts w:cs="Times New Roman"/>
          <w:spacing w:val="-7"/>
        </w:rPr>
        <w:t xml:space="preserve"> </w:t>
      </w:r>
      <w:r w:rsidRPr="006854DB">
        <w:rPr>
          <w:rFonts w:cs="Times New Roman"/>
        </w:rPr>
        <w:t>information.</w:t>
      </w:r>
    </w:p>
    <w:p w14:paraId="1E9E20D4" w14:textId="77777777" w:rsidR="00103651" w:rsidRPr="006854DB" w:rsidRDefault="00E36DD3" w:rsidP="007229FD">
      <w:pPr>
        <w:pStyle w:val="Heading1"/>
        <w:spacing w:before="159"/>
        <w:ind w:left="111" w:right="180"/>
        <w:jc w:val="both"/>
        <w:rPr>
          <w:rFonts w:cs="Times New Roman"/>
          <w:b w:val="0"/>
          <w:bCs w:val="0"/>
        </w:rPr>
      </w:pPr>
      <w:r w:rsidRPr="006854DB">
        <w:rPr>
          <w:rFonts w:cs="Times New Roman"/>
        </w:rPr>
        <w:t>Continuation of Coverage During</w:t>
      </w:r>
      <w:r w:rsidRPr="006854DB">
        <w:rPr>
          <w:rFonts w:cs="Times New Roman"/>
          <w:spacing w:val="-5"/>
        </w:rPr>
        <w:t xml:space="preserve"> </w:t>
      </w:r>
      <w:r w:rsidRPr="006854DB">
        <w:rPr>
          <w:rFonts w:cs="Times New Roman"/>
        </w:rPr>
        <w:t>Disability</w:t>
      </w:r>
    </w:p>
    <w:p w14:paraId="335E2501" w14:textId="7AB166C0" w:rsidR="00103651" w:rsidRPr="006854DB" w:rsidRDefault="00E36DD3" w:rsidP="007229FD">
      <w:pPr>
        <w:pStyle w:val="BodyText"/>
        <w:spacing w:before="182" w:line="259" w:lineRule="auto"/>
        <w:ind w:right="180"/>
        <w:jc w:val="both"/>
        <w:rPr>
          <w:rFonts w:cs="Times New Roman"/>
        </w:rPr>
      </w:pPr>
      <w:r w:rsidRPr="006854DB">
        <w:rPr>
          <w:rFonts w:cs="Times New Roman"/>
        </w:rPr>
        <w:t>If you are on an approved disability your optional life insurance benefit will remain in effect for six months from your date of disability as long as you continue to pay the appropriate premium. You will be billed directly by the UABC for the premium. Contact the UABC for additional</w:t>
      </w:r>
      <w:r w:rsidRPr="006854DB">
        <w:rPr>
          <w:rFonts w:cs="Times New Roman"/>
          <w:spacing w:val="-12"/>
        </w:rPr>
        <w:t xml:space="preserve"> </w:t>
      </w:r>
      <w:r w:rsidRPr="006854DB">
        <w:rPr>
          <w:rFonts w:cs="Times New Roman"/>
        </w:rPr>
        <w:t>information.</w:t>
      </w:r>
    </w:p>
    <w:p w14:paraId="3DBE75D9" w14:textId="02BFBCCE" w:rsidR="00103651" w:rsidRDefault="00103651" w:rsidP="007229FD">
      <w:pPr>
        <w:spacing w:before="4"/>
        <w:ind w:right="180"/>
        <w:jc w:val="both"/>
        <w:rPr>
          <w:rFonts w:ascii="Times New Roman" w:eastAsia="Times New Roman" w:hAnsi="Times New Roman" w:cs="Times New Roman"/>
          <w:sz w:val="24"/>
          <w:szCs w:val="24"/>
        </w:rPr>
      </w:pPr>
    </w:p>
    <w:p w14:paraId="10BAD16D" w14:textId="6A010AFA" w:rsidR="007229FD" w:rsidRDefault="007229FD" w:rsidP="007229FD">
      <w:pPr>
        <w:spacing w:before="4"/>
        <w:ind w:right="180"/>
        <w:jc w:val="both"/>
        <w:rPr>
          <w:rFonts w:ascii="Times New Roman" w:eastAsia="Times New Roman" w:hAnsi="Times New Roman" w:cs="Times New Roman"/>
          <w:sz w:val="24"/>
          <w:szCs w:val="24"/>
        </w:rPr>
      </w:pPr>
    </w:p>
    <w:p w14:paraId="450F1B7F" w14:textId="6F9EA895" w:rsidR="007229FD" w:rsidRDefault="007229FD" w:rsidP="007229FD">
      <w:pPr>
        <w:spacing w:before="4"/>
        <w:ind w:right="180"/>
        <w:jc w:val="both"/>
        <w:rPr>
          <w:rFonts w:ascii="Times New Roman" w:eastAsia="Times New Roman" w:hAnsi="Times New Roman" w:cs="Times New Roman"/>
          <w:sz w:val="24"/>
          <w:szCs w:val="24"/>
        </w:rPr>
      </w:pPr>
    </w:p>
    <w:p w14:paraId="34B646FA" w14:textId="4FCDBF8F" w:rsidR="007229FD" w:rsidRDefault="007229FD" w:rsidP="007229FD">
      <w:pPr>
        <w:spacing w:before="4"/>
        <w:ind w:right="180"/>
        <w:jc w:val="both"/>
        <w:rPr>
          <w:rFonts w:ascii="Times New Roman" w:eastAsia="Times New Roman" w:hAnsi="Times New Roman" w:cs="Times New Roman"/>
          <w:sz w:val="24"/>
          <w:szCs w:val="24"/>
        </w:rPr>
      </w:pPr>
    </w:p>
    <w:p w14:paraId="233AA984" w14:textId="1C85FB41" w:rsidR="007229FD" w:rsidRDefault="007229FD" w:rsidP="007229FD">
      <w:pPr>
        <w:spacing w:before="4"/>
        <w:ind w:right="180"/>
        <w:jc w:val="both"/>
        <w:rPr>
          <w:rFonts w:ascii="Times New Roman" w:eastAsia="Times New Roman" w:hAnsi="Times New Roman" w:cs="Times New Roman"/>
          <w:sz w:val="24"/>
          <w:szCs w:val="24"/>
        </w:rPr>
      </w:pPr>
    </w:p>
    <w:p w14:paraId="5B04BF55" w14:textId="77777777" w:rsidR="007229FD" w:rsidRPr="006854DB" w:rsidRDefault="007229FD" w:rsidP="007229FD">
      <w:pPr>
        <w:spacing w:before="4"/>
        <w:ind w:right="180"/>
        <w:jc w:val="both"/>
        <w:rPr>
          <w:rFonts w:ascii="Times New Roman" w:eastAsia="Times New Roman" w:hAnsi="Times New Roman" w:cs="Times New Roman"/>
          <w:sz w:val="24"/>
          <w:szCs w:val="24"/>
        </w:rPr>
      </w:pPr>
    </w:p>
    <w:p w14:paraId="4EBBE18B" w14:textId="77777777" w:rsidR="00103651" w:rsidRPr="006854DB" w:rsidRDefault="00E36DD3" w:rsidP="007229FD">
      <w:pPr>
        <w:pStyle w:val="Heading1"/>
        <w:ind w:left="111" w:right="180"/>
        <w:jc w:val="both"/>
        <w:rPr>
          <w:rFonts w:cs="Times New Roman"/>
          <w:b w:val="0"/>
          <w:bCs w:val="0"/>
        </w:rPr>
      </w:pPr>
      <w:r w:rsidRPr="006854DB">
        <w:rPr>
          <w:rFonts w:cs="Times New Roman"/>
        </w:rPr>
        <w:lastRenderedPageBreak/>
        <w:t>Continuation of Coverage During Unpaid Leave of</w:t>
      </w:r>
      <w:r w:rsidRPr="006854DB">
        <w:rPr>
          <w:rFonts w:cs="Times New Roman"/>
          <w:spacing w:val="-7"/>
        </w:rPr>
        <w:t xml:space="preserve"> </w:t>
      </w:r>
      <w:r w:rsidRPr="006854DB">
        <w:rPr>
          <w:rFonts w:cs="Times New Roman"/>
        </w:rPr>
        <w:t>Absence</w:t>
      </w:r>
    </w:p>
    <w:p w14:paraId="017F9D45" w14:textId="77777777" w:rsidR="007229FD" w:rsidRDefault="00E36DD3" w:rsidP="007229FD">
      <w:pPr>
        <w:pStyle w:val="BodyText"/>
        <w:spacing w:before="182" w:line="259" w:lineRule="auto"/>
        <w:ind w:right="180"/>
        <w:jc w:val="both"/>
        <w:rPr>
          <w:rFonts w:cs="Times New Roman"/>
        </w:rPr>
      </w:pPr>
      <w:r w:rsidRPr="006854DB">
        <w:rPr>
          <w:rFonts w:cs="Times New Roman"/>
        </w:rPr>
        <w:t xml:space="preserve">If you are on a Company-approved unpaid leave of absence, your optional life insurance benefit will remain in effect as long as you continue to pay the appropriate premium. You will be billed directly by the UABC </w:t>
      </w:r>
    </w:p>
    <w:p w14:paraId="18C877ED" w14:textId="258F3B10" w:rsidR="00103651" w:rsidRPr="006854DB" w:rsidRDefault="00E36DD3" w:rsidP="007229FD">
      <w:pPr>
        <w:pStyle w:val="BodyText"/>
        <w:spacing w:line="259" w:lineRule="auto"/>
        <w:ind w:right="180"/>
        <w:jc w:val="both"/>
        <w:rPr>
          <w:rFonts w:cs="Times New Roman"/>
        </w:rPr>
      </w:pPr>
      <w:r w:rsidRPr="006854DB">
        <w:rPr>
          <w:rFonts w:cs="Times New Roman"/>
        </w:rPr>
        <w:t xml:space="preserve">for the premium. </w:t>
      </w:r>
      <w:r w:rsidRPr="006854DB">
        <w:rPr>
          <w:rFonts w:cs="Times New Roman"/>
          <w:spacing w:val="-3"/>
        </w:rPr>
        <w:t xml:space="preserve">If </w:t>
      </w:r>
      <w:r w:rsidRPr="006854DB">
        <w:rPr>
          <w:rFonts w:cs="Times New Roman"/>
        </w:rPr>
        <w:t>your leave continues beyond the specified period, you may port or convert your coverage if you wish to retain your coverage. Contact the UABC for additional</w:t>
      </w:r>
      <w:r w:rsidRPr="006854DB">
        <w:rPr>
          <w:rFonts w:cs="Times New Roman"/>
          <w:spacing w:val="-11"/>
        </w:rPr>
        <w:t xml:space="preserve"> </w:t>
      </w:r>
      <w:r w:rsidRPr="006854DB">
        <w:rPr>
          <w:rFonts w:cs="Times New Roman"/>
        </w:rPr>
        <w:t>information.</w:t>
      </w:r>
    </w:p>
    <w:p w14:paraId="5DAD7E30" w14:textId="77777777" w:rsidR="00103651" w:rsidRPr="006854DB" w:rsidRDefault="00E36DD3" w:rsidP="007229FD">
      <w:pPr>
        <w:pStyle w:val="Heading1"/>
        <w:spacing w:before="158"/>
        <w:ind w:left="111" w:right="180"/>
        <w:jc w:val="both"/>
        <w:rPr>
          <w:rFonts w:cs="Times New Roman"/>
          <w:b w:val="0"/>
          <w:bCs w:val="0"/>
        </w:rPr>
      </w:pPr>
      <w:r w:rsidRPr="006854DB">
        <w:rPr>
          <w:rFonts w:cs="Times New Roman"/>
        </w:rPr>
        <w:t>Conversion to Individual</w:t>
      </w:r>
      <w:r w:rsidRPr="006854DB">
        <w:rPr>
          <w:rFonts w:cs="Times New Roman"/>
          <w:spacing w:val="-9"/>
        </w:rPr>
        <w:t xml:space="preserve"> </w:t>
      </w:r>
      <w:r w:rsidRPr="006854DB">
        <w:rPr>
          <w:rFonts w:cs="Times New Roman"/>
        </w:rPr>
        <w:t>Policy</w:t>
      </w:r>
    </w:p>
    <w:p w14:paraId="63CECF07" w14:textId="02D99864" w:rsidR="00103651" w:rsidRDefault="00E36DD3" w:rsidP="00A95651">
      <w:pPr>
        <w:pStyle w:val="BodyText"/>
        <w:spacing w:before="182" w:line="259" w:lineRule="auto"/>
        <w:ind w:right="180"/>
        <w:jc w:val="both"/>
        <w:rPr>
          <w:rFonts w:cs="Times New Roman"/>
        </w:rPr>
      </w:pPr>
      <w:r w:rsidRPr="006854DB">
        <w:rPr>
          <w:rFonts w:cs="Times New Roman"/>
        </w:rPr>
        <w:t>You may convert all or part of your Company life insurance benefit coverage to an individual policy within 45 days after your group coverage: • ends because you no longer work for the Company, or • ends after your specified leave of absence coverage period (provided you continued the coverage by making the required premium payments directly to the insurance company). Notice of the conversion right will be presented to you or sent to your last known address. Receipt of this certificate will constitute such notice. Nothing contained herein will be construed to continue any insurance beyond the period provided in this certificate. If you die within the 31-day period after group coverage ends and meet the conversion eligibility requirements, the insurance company will pay a death benefit regardless of whether a conversion application has been made; if you die after 31 days from the date group coverage ends and have not elected conversion, no benefit is payable. Additional restrictions may apply to your conversion rights. Please contact the UABC for additional information.</w:t>
      </w:r>
    </w:p>
    <w:p w14:paraId="70B7F8C6" w14:textId="77777777" w:rsidR="007229FD" w:rsidRPr="007229FD" w:rsidRDefault="007229FD" w:rsidP="00A95651">
      <w:pPr>
        <w:pStyle w:val="BodyText"/>
        <w:spacing w:line="259" w:lineRule="auto"/>
        <w:ind w:right="180"/>
        <w:jc w:val="both"/>
        <w:rPr>
          <w:rFonts w:cs="Times New Roman"/>
          <w:sz w:val="16"/>
          <w:szCs w:val="16"/>
        </w:rPr>
      </w:pPr>
    </w:p>
    <w:p w14:paraId="7E70DFE6" w14:textId="77777777" w:rsidR="00103651" w:rsidRPr="006854DB" w:rsidRDefault="00E36DD3" w:rsidP="00A95651">
      <w:pPr>
        <w:pStyle w:val="Heading1"/>
        <w:spacing w:before="50"/>
        <w:ind w:left="111" w:right="180"/>
        <w:jc w:val="both"/>
        <w:rPr>
          <w:rFonts w:cs="Times New Roman"/>
          <w:b w:val="0"/>
          <w:bCs w:val="0"/>
        </w:rPr>
      </w:pPr>
      <w:r w:rsidRPr="006854DB">
        <w:rPr>
          <w:rFonts w:cs="Times New Roman"/>
        </w:rPr>
        <w:t>Additional Limitations and</w:t>
      </w:r>
      <w:r w:rsidRPr="006854DB">
        <w:rPr>
          <w:rFonts w:cs="Times New Roman"/>
          <w:spacing w:val="-5"/>
        </w:rPr>
        <w:t xml:space="preserve"> </w:t>
      </w:r>
      <w:r w:rsidRPr="006854DB">
        <w:rPr>
          <w:rFonts w:cs="Times New Roman"/>
        </w:rPr>
        <w:t>Exclusions</w:t>
      </w:r>
    </w:p>
    <w:p w14:paraId="4B4A63E7" w14:textId="4B033584" w:rsidR="00103651" w:rsidRDefault="00E36DD3" w:rsidP="00A95651">
      <w:pPr>
        <w:pStyle w:val="BodyText"/>
        <w:spacing w:before="180" w:line="259" w:lineRule="auto"/>
        <w:ind w:right="180"/>
        <w:jc w:val="both"/>
        <w:rPr>
          <w:rFonts w:cs="Times New Roman"/>
        </w:rPr>
      </w:pPr>
      <w:r w:rsidRPr="006854DB">
        <w:rPr>
          <w:rFonts w:cs="Times New Roman"/>
        </w:rPr>
        <w:t xml:space="preserve">The death benefit, or an increase in the death benefit, will be limited to a refund of premiums paid if </w:t>
      </w:r>
      <w:r w:rsidR="00C93769" w:rsidRPr="006854DB">
        <w:rPr>
          <w:rFonts w:cs="Times New Roman"/>
        </w:rPr>
        <w:t>the insured</w:t>
      </w:r>
      <w:r w:rsidRPr="006854DB">
        <w:rPr>
          <w:rFonts w:cs="Times New Roman"/>
        </w:rPr>
        <w:t xml:space="preserve"> commits suicide or dies due to intentionally self-inflicted injuries within the first two years of the effective date of the optional life insurance coverage or within two years of the effective date of a requested increase in coverage. Please contact the insurance company identified in the Contact Information Sheet for additional information regarding any additional limitations and</w:t>
      </w:r>
      <w:r w:rsidRPr="006854DB">
        <w:rPr>
          <w:rFonts w:cs="Times New Roman"/>
          <w:spacing w:val="-11"/>
        </w:rPr>
        <w:t xml:space="preserve"> </w:t>
      </w:r>
      <w:r w:rsidRPr="006854DB">
        <w:rPr>
          <w:rFonts w:cs="Times New Roman"/>
        </w:rPr>
        <w:t>exclusions.</w:t>
      </w:r>
    </w:p>
    <w:p w14:paraId="5528E4BD" w14:textId="77777777" w:rsidR="00A95651" w:rsidRPr="00A95651" w:rsidRDefault="00A95651" w:rsidP="00A95651">
      <w:pPr>
        <w:pStyle w:val="BodyText"/>
        <w:spacing w:line="259" w:lineRule="auto"/>
        <w:ind w:right="180"/>
        <w:jc w:val="both"/>
        <w:rPr>
          <w:rFonts w:cs="Times New Roman"/>
          <w:sz w:val="16"/>
          <w:szCs w:val="16"/>
        </w:rPr>
      </w:pPr>
    </w:p>
    <w:p w14:paraId="7FE77DBD" w14:textId="77777777" w:rsidR="00103651" w:rsidRPr="006854DB" w:rsidRDefault="00E36DD3" w:rsidP="00A95651">
      <w:pPr>
        <w:pStyle w:val="Heading1"/>
        <w:ind w:left="111" w:right="180"/>
        <w:jc w:val="both"/>
        <w:rPr>
          <w:rFonts w:cs="Times New Roman"/>
          <w:b w:val="0"/>
          <w:bCs w:val="0"/>
        </w:rPr>
      </w:pPr>
      <w:r w:rsidRPr="006854DB">
        <w:rPr>
          <w:rFonts w:cs="Times New Roman"/>
        </w:rPr>
        <w:t>Personal Accident Insurance (“PAI”)</w:t>
      </w:r>
      <w:r w:rsidRPr="006854DB">
        <w:rPr>
          <w:rFonts w:cs="Times New Roman"/>
          <w:spacing w:val="-9"/>
        </w:rPr>
        <w:t xml:space="preserve"> </w:t>
      </w:r>
      <w:r w:rsidRPr="006854DB">
        <w:rPr>
          <w:rFonts w:cs="Times New Roman"/>
        </w:rPr>
        <w:t>Benefits</w:t>
      </w:r>
    </w:p>
    <w:p w14:paraId="6ECFC048" w14:textId="77777777" w:rsidR="00103651" w:rsidRPr="00A95651" w:rsidRDefault="00103651" w:rsidP="00A95651">
      <w:pPr>
        <w:ind w:right="180"/>
        <w:rPr>
          <w:rFonts w:ascii="Times New Roman" w:eastAsia="Times New Roman" w:hAnsi="Times New Roman" w:cs="Times New Roman"/>
          <w:b/>
          <w:bCs/>
          <w:sz w:val="16"/>
          <w:szCs w:val="16"/>
        </w:rPr>
      </w:pPr>
    </w:p>
    <w:p w14:paraId="3310777A" w14:textId="77777777" w:rsidR="00103651" w:rsidRPr="006854DB" w:rsidRDefault="00E36DD3" w:rsidP="00A95651">
      <w:pPr>
        <w:ind w:left="111" w:right="180"/>
        <w:jc w:val="both"/>
        <w:rPr>
          <w:rFonts w:ascii="Times New Roman" w:eastAsia="Times New Roman" w:hAnsi="Times New Roman" w:cs="Times New Roman"/>
          <w:sz w:val="24"/>
          <w:szCs w:val="24"/>
        </w:rPr>
      </w:pPr>
      <w:r w:rsidRPr="006854DB">
        <w:rPr>
          <w:rFonts w:ascii="Times New Roman" w:hAnsi="Times New Roman" w:cs="Times New Roman"/>
          <w:b/>
          <w:sz w:val="24"/>
          <w:szCs w:val="24"/>
        </w:rPr>
        <w:t>Company-Paid</w:t>
      </w:r>
      <w:r w:rsidRPr="006854DB">
        <w:rPr>
          <w:rFonts w:ascii="Times New Roman" w:hAnsi="Times New Roman" w:cs="Times New Roman"/>
          <w:b/>
          <w:spacing w:val="-7"/>
          <w:sz w:val="24"/>
          <w:szCs w:val="24"/>
        </w:rPr>
        <w:t xml:space="preserve"> </w:t>
      </w:r>
      <w:r w:rsidRPr="006854DB">
        <w:rPr>
          <w:rFonts w:ascii="Times New Roman" w:hAnsi="Times New Roman" w:cs="Times New Roman"/>
          <w:b/>
          <w:sz w:val="24"/>
          <w:szCs w:val="24"/>
        </w:rPr>
        <w:t>PAI</w:t>
      </w:r>
    </w:p>
    <w:p w14:paraId="19C45DC3" w14:textId="1AABC9A8" w:rsidR="00103651" w:rsidRPr="006854DB" w:rsidRDefault="00E36DD3" w:rsidP="00A95651">
      <w:pPr>
        <w:pStyle w:val="BodyText"/>
        <w:spacing w:before="182" w:line="259" w:lineRule="auto"/>
        <w:ind w:right="180"/>
        <w:jc w:val="both"/>
        <w:rPr>
          <w:rFonts w:cs="Times New Roman"/>
        </w:rPr>
      </w:pPr>
      <w:r w:rsidRPr="006854DB">
        <w:rPr>
          <w:rFonts w:cs="Times New Roman"/>
        </w:rPr>
        <w:t xml:space="preserve">This benefit provides a benefit if you suffer an accidental dismemberment (the loss of a limb or your eyesight) or you die as a direct result of a non-work-related accident. The benefit is provided under a contract with the insurance company identified in the Contact Information Sheet. Contributions: The Company pays the entire cost for PAI insurance coverage. No employee contributions are required. Benefit Amounts:  $4,000 </w:t>
      </w:r>
      <w:r w:rsidR="00C93769" w:rsidRPr="006854DB">
        <w:rPr>
          <w:rFonts w:cs="Times New Roman"/>
        </w:rPr>
        <w:t>benefit for</w:t>
      </w:r>
      <w:r w:rsidRPr="006854DB">
        <w:rPr>
          <w:rFonts w:cs="Times New Roman"/>
        </w:rPr>
        <w:t xml:space="preserve"> accidental death; lower benefit amounts for accidental dismemberments depending on the type of covered loss.</w:t>
      </w:r>
    </w:p>
    <w:p w14:paraId="1D4DBE89" w14:textId="77777777" w:rsidR="00103651" w:rsidRPr="006854DB" w:rsidRDefault="00E36DD3" w:rsidP="00A95651">
      <w:pPr>
        <w:pStyle w:val="Heading1"/>
        <w:spacing w:before="161"/>
        <w:ind w:left="111" w:right="180"/>
        <w:jc w:val="both"/>
        <w:rPr>
          <w:rFonts w:cs="Times New Roman"/>
          <w:b w:val="0"/>
          <w:bCs w:val="0"/>
        </w:rPr>
      </w:pPr>
      <w:r w:rsidRPr="006854DB">
        <w:rPr>
          <w:rFonts w:cs="Times New Roman"/>
        </w:rPr>
        <w:t>Voluntary</w:t>
      </w:r>
      <w:r w:rsidRPr="006854DB">
        <w:rPr>
          <w:rFonts w:cs="Times New Roman"/>
          <w:spacing w:val="-6"/>
        </w:rPr>
        <w:t xml:space="preserve"> </w:t>
      </w:r>
      <w:r w:rsidRPr="006854DB">
        <w:rPr>
          <w:rFonts w:cs="Times New Roman"/>
        </w:rPr>
        <w:t>PAI</w:t>
      </w:r>
    </w:p>
    <w:p w14:paraId="38DA8B92" w14:textId="77777777" w:rsidR="0002426C" w:rsidRDefault="00E36DD3" w:rsidP="00A95651">
      <w:pPr>
        <w:pStyle w:val="BodyText"/>
        <w:spacing w:before="182" w:line="259" w:lineRule="auto"/>
        <w:ind w:right="180"/>
        <w:jc w:val="both"/>
        <w:rPr>
          <w:rFonts w:cs="Times New Roman"/>
        </w:rPr>
      </w:pPr>
      <w:r w:rsidRPr="006854DB">
        <w:rPr>
          <w:rFonts w:cs="Times New Roman"/>
        </w:rPr>
        <w:t xml:space="preserve">This benefit pays benefits for certain accidental death, dismemberment and paralysis and injuries that happen either on or off the job. Participation in this coverage is completely voluntary. The benefit is provided under a group insurance contract with the insurance company identified in the Contact Information Sheet. Eligibility: You must enroll to receive voluntary PAI coverage. If you do not enroll within 45 days following your date of employment as an eligible employee, you may enroll only during the annual enrollment period or when you have a “change in status event,” as described in the General Plan Information chapter, which permits </w:t>
      </w:r>
      <w:r w:rsidRPr="006854DB">
        <w:rPr>
          <w:rFonts w:cs="Times New Roman"/>
          <w:spacing w:val="-3"/>
        </w:rPr>
        <w:t xml:space="preserve">you </w:t>
      </w:r>
      <w:r w:rsidRPr="006854DB">
        <w:rPr>
          <w:rFonts w:cs="Times New Roman"/>
        </w:rPr>
        <w:t xml:space="preserve">to enroll mid-year. Contributions: You make employee contributions by payroll deductions for the full cost of coverage. You may call the UABC to obtain the costs of the required premiums. </w:t>
      </w:r>
    </w:p>
    <w:p w14:paraId="0EF89707" w14:textId="6D037634" w:rsidR="00103651" w:rsidRPr="006854DB" w:rsidRDefault="00E36DD3" w:rsidP="00A95651">
      <w:pPr>
        <w:pStyle w:val="BodyText"/>
        <w:spacing w:before="182" w:line="259" w:lineRule="auto"/>
        <w:ind w:right="180"/>
        <w:jc w:val="both"/>
        <w:rPr>
          <w:rFonts w:cs="Times New Roman"/>
        </w:rPr>
      </w:pPr>
      <w:r w:rsidRPr="006854DB">
        <w:rPr>
          <w:rFonts w:cs="Times New Roman"/>
        </w:rPr>
        <w:lastRenderedPageBreak/>
        <w:t xml:space="preserve">The premiums are subject to change. Voluntary coverage amounts that can be elected: Employee: $25,000 to $500,000, in $25,000 increments Eligible Spouse / Qualified Domestic Partner: $10,000 to $500,000, in $10,000 increments Dependent Child: $10,000 to $100,000, in $10,000 increments Benefit amounts depend on the type of accidental injury and whether it results in death or a covered loss. Conversion:  If Voluntary PAI </w:t>
      </w:r>
      <w:r w:rsidR="00C93769" w:rsidRPr="006854DB">
        <w:rPr>
          <w:rFonts w:cs="Times New Roman"/>
        </w:rPr>
        <w:t>coverage ends</w:t>
      </w:r>
      <w:r w:rsidRPr="006854DB">
        <w:rPr>
          <w:rFonts w:cs="Times New Roman"/>
          <w:spacing w:val="13"/>
        </w:rPr>
        <w:t xml:space="preserve"> </w:t>
      </w:r>
      <w:r w:rsidRPr="006854DB">
        <w:rPr>
          <w:rFonts w:cs="Times New Roman"/>
        </w:rPr>
        <w:t>because</w:t>
      </w:r>
      <w:r w:rsidRPr="006854DB">
        <w:rPr>
          <w:rFonts w:cs="Times New Roman"/>
          <w:spacing w:val="17"/>
        </w:rPr>
        <w:t xml:space="preserve"> </w:t>
      </w:r>
      <w:r w:rsidRPr="006854DB">
        <w:rPr>
          <w:rFonts w:cs="Times New Roman"/>
        </w:rPr>
        <w:t>you</w:t>
      </w:r>
      <w:r w:rsidRPr="006854DB">
        <w:rPr>
          <w:rFonts w:cs="Times New Roman"/>
          <w:spacing w:val="13"/>
        </w:rPr>
        <w:t xml:space="preserve"> </w:t>
      </w:r>
      <w:r w:rsidRPr="006854DB">
        <w:rPr>
          <w:rFonts w:cs="Times New Roman"/>
        </w:rPr>
        <w:t>or</w:t>
      </w:r>
      <w:r w:rsidRPr="006854DB">
        <w:rPr>
          <w:rFonts w:cs="Times New Roman"/>
          <w:spacing w:val="17"/>
        </w:rPr>
        <w:t xml:space="preserve"> </w:t>
      </w:r>
      <w:r w:rsidRPr="006854DB">
        <w:rPr>
          <w:rFonts w:cs="Times New Roman"/>
        </w:rPr>
        <w:t>your</w:t>
      </w:r>
      <w:r w:rsidRPr="006854DB">
        <w:rPr>
          <w:rFonts w:cs="Times New Roman"/>
          <w:spacing w:val="12"/>
        </w:rPr>
        <w:t xml:space="preserve"> </w:t>
      </w:r>
      <w:r w:rsidRPr="006854DB">
        <w:rPr>
          <w:rFonts w:cs="Times New Roman"/>
        </w:rPr>
        <w:t>dependent</w:t>
      </w:r>
      <w:r w:rsidRPr="006854DB">
        <w:rPr>
          <w:rFonts w:cs="Times New Roman"/>
          <w:spacing w:val="16"/>
        </w:rPr>
        <w:t xml:space="preserve"> </w:t>
      </w:r>
      <w:r w:rsidRPr="006854DB">
        <w:rPr>
          <w:rFonts w:cs="Times New Roman"/>
        </w:rPr>
        <w:t>are</w:t>
      </w:r>
      <w:r w:rsidRPr="006854DB">
        <w:rPr>
          <w:rFonts w:cs="Times New Roman"/>
          <w:spacing w:val="11"/>
        </w:rPr>
        <w:t xml:space="preserve"> </w:t>
      </w:r>
      <w:r w:rsidRPr="006854DB">
        <w:rPr>
          <w:rFonts w:cs="Times New Roman"/>
        </w:rPr>
        <w:t>no</w:t>
      </w:r>
      <w:r w:rsidRPr="006854DB">
        <w:rPr>
          <w:rFonts w:cs="Times New Roman"/>
          <w:spacing w:val="13"/>
        </w:rPr>
        <w:t xml:space="preserve"> </w:t>
      </w:r>
      <w:r w:rsidRPr="006854DB">
        <w:rPr>
          <w:rFonts w:cs="Times New Roman"/>
        </w:rPr>
        <w:t>longer</w:t>
      </w:r>
      <w:r w:rsidRPr="006854DB">
        <w:rPr>
          <w:rFonts w:cs="Times New Roman"/>
          <w:spacing w:val="12"/>
        </w:rPr>
        <w:t xml:space="preserve"> </w:t>
      </w:r>
      <w:r w:rsidRPr="006854DB">
        <w:rPr>
          <w:rFonts w:cs="Times New Roman"/>
        </w:rPr>
        <w:t>eligible</w:t>
      </w:r>
      <w:r w:rsidRPr="006854DB">
        <w:rPr>
          <w:rFonts w:cs="Times New Roman"/>
          <w:spacing w:val="14"/>
        </w:rPr>
        <w:t xml:space="preserve"> </w:t>
      </w:r>
      <w:r w:rsidRPr="006854DB">
        <w:rPr>
          <w:rFonts w:cs="Times New Roman"/>
        </w:rPr>
        <w:t>for</w:t>
      </w:r>
      <w:r w:rsidRPr="006854DB">
        <w:rPr>
          <w:rFonts w:cs="Times New Roman"/>
          <w:spacing w:val="11"/>
        </w:rPr>
        <w:t xml:space="preserve"> </w:t>
      </w:r>
      <w:r w:rsidRPr="006854DB">
        <w:rPr>
          <w:rFonts w:cs="Times New Roman"/>
        </w:rPr>
        <w:t>coverage</w:t>
      </w:r>
      <w:r w:rsidRPr="006854DB">
        <w:rPr>
          <w:rFonts w:cs="Times New Roman"/>
          <w:spacing w:val="12"/>
        </w:rPr>
        <w:t xml:space="preserve"> </w:t>
      </w:r>
      <w:r w:rsidRPr="006854DB">
        <w:rPr>
          <w:rFonts w:cs="Times New Roman"/>
        </w:rPr>
        <w:t>or</w:t>
      </w:r>
      <w:r w:rsidRPr="006854DB">
        <w:rPr>
          <w:rFonts w:cs="Times New Roman"/>
          <w:spacing w:val="14"/>
        </w:rPr>
        <w:t xml:space="preserve"> </w:t>
      </w:r>
      <w:r w:rsidRPr="006854DB">
        <w:rPr>
          <w:rFonts w:cs="Times New Roman"/>
        </w:rPr>
        <w:t>if</w:t>
      </w:r>
      <w:r w:rsidRPr="006854DB">
        <w:rPr>
          <w:rFonts w:cs="Times New Roman"/>
          <w:spacing w:val="15"/>
        </w:rPr>
        <w:t xml:space="preserve"> </w:t>
      </w:r>
      <w:r w:rsidRPr="006854DB">
        <w:rPr>
          <w:rFonts w:cs="Times New Roman"/>
        </w:rPr>
        <w:t>you</w:t>
      </w:r>
      <w:r w:rsidRPr="006854DB">
        <w:rPr>
          <w:rFonts w:cs="Times New Roman"/>
          <w:spacing w:val="13"/>
        </w:rPr>
        <w:t xml:space="preserve"> </w:t>
      </w:r>
      <w:r w:rsidRPr="006854DB">
        <w:rPr>
          <w:rFonts w:cs="Times New Roman"/>
        </w:rPr>
        <w:t>leave</w:t>
      </w:r>
      <w:r w:rsidRPr="006854DB">
        <w:rPr>
          <w:rFonts w:cs="Times New Roman"/>
          <w:spacing w:val="17"/>
        </w:rPr>
        <w:t xml:space="preserve"> </w:t>
      </w:r>
      <w:r w:rsidRPr="006854DB">
        <w:rPr>
          <w:rFonts w:cs="Times New Roman"/>
        </w:rPr>
        <w:t>your</w:t>
      </w:r>
      <w:r w:rsidRPr="006854DB">
        <w:rPr>
          <w:rFonts w:cs="Times New Roman"/>
          <w:spacing w:val="12"/>
        </w:rPr>
        <w:t xml:space="preserve"> </w:t>
      </w:r>
      <w:r w:rsidRPr="006854DB">
        <w:rPr>
          <w:rFonts w:cs="Times New Roman"/>
        </w:rPr>
        <w:t>job</w:t>
      </w:r>
      <w:r w:rsidRPr="006854DB">
        <w:rPr>
          <w:rFonts w:cs="Times New Roman"/>
          <w:spacing w:val="13"/>
        </w:rPr>
        <w:t xml:space="preserve"> </w:t>
      </w:r>
      <w:r w:rsidRPr="006854DB">
        <w:rPr>
          <w:rFonts w:cs="Times New Roman"/>
        </w:rPr>
        <w:t>(prior</w:t>
      </w:r>
      <w:r w:rsidRPr="006854DB">
        <w:rPr>
          <w:rFonts w:cs="Times New Roman"/>
          <w:spacing w:val="12"/>
        </w:rPr>
        <w:t xml:space="preserve"> </w:t>
      </w:r>
      <w:r w:rsidRPr="006854DB">
        <w:rPr>
          <w:rFonts w:cs="Times New Roman"/>
        </w:rPr>
        <w:t>to</w:t>
      </w:r>
      <w:r w:rsidRPr="006854DB">
        <w:rPr>
          <w:rFonts w:cs="Times New Roman"/>
          <w:spacing w:val="13"/>
        </w:rPr>
        <w:t xml:space="preserve"> </w:t>
      </w:r>
      <w:r w:rsidRPr="006854DB">
        <w:rPr>
          <w:rFonts w:cs="Times New Roman"/>
        </w:rPr>
        <w:t>age</w:t>
      </w:r>
      <w:r w:rsidR="00C93769" w:rsidRPr="006854DB">
        <w:rPr>
          <w:rFonts w:cs="Times New Roman"/>
        </w:rPr>
        <w:t xml:space="preserve"> 80) </w:t>
      </w:r>
      <w:r w:rsidRPr="006854DB">
        <w:rPr>
          <w:rFonts w:cs="Times New Roman"/>
        </w:rPr>
        <w:t>for any reason, you may convert your coverage to an individual accidental death and dismemberment policy, subject to plan provisions. Application must be made and the required premium paid within 31 days after the coverage ends. Evidence of insurability is not required. The initial premium for the individual policy will be based on the insured person’s attained age, risk class, and amount of insurance provided, at the time of application.</w:t>
      </w:r>
    </w:p>
    <w:p w14:paraId="71C6971F" w14:textId="77777777" w:rsidR="00103651" w:rsidRPr="006854DB" w:rsidRDefault="00E36DD3" w:rsidP="00A95651">
      <w:pPr>
        <w:pStyle w:val="Heading1"/>
        <w:spacing w:before="158"/>
        <w:ind w:left="111" w:right="180"/>
        <w:jc w:val="both"/>
        <w:rPr>
          <w:rFonts w:cs="Times New Roman"/>
          <w:b w:val="0"/>
          <w:bCs w:val="0"/>
        </w:rPr>
      </w:pPr>
      <w:r w:rsidRPr="006854DB">
        <w:rPr>
          <w:rFonts w:cs="Times New Roman"/>
        </w:rPr>
        <w:t>Additional Detailed Information Is</w:t>
      </w:r>
      <w:r w:rsidRPr="006854DB">
        <w:rPr>
          <w:rFonts w:cs="Times New Roman"/>
          <w:spacing w:val="-5"/>
        </w:rPr>
        <w:t xml:space="preserve"> </w:t>
      </w:r>
      <w:r w:rsidRPr="006854DB">
        <w:rPr>
          <w:rFonts w:cs="Times New Roman"/>
        </w:rPr>
        <w:t>Available</w:t>
      </w:r>
    </w:p>
    <w:p w14:paraId="6AA06736" w14:textId="2BB0CB7A" w:rsidR="00103651" w:rsidRDefault="00E36DD3" w:rsidP="00A95651">
      <w:pPr>
        <w:pStyle w:val="BodyText"/>
        <w:spacing w:before="182" w:line="259" w:lineRule="auto"/>
        <w:ind w:right="180"/>
        <w:jc w:val="both"/>
        <w:rPr>
          <w:rFonts w:cs="Times New Roman"/>
        </w:rPr>
      </w:pPr>
      <w:r w:rsidRPr="006854DB">
        <w:rPr>
          <w:rFonts w:cs="Times New Roman"/>
        </w:rPr>
        <w:t>Additional detailed information on the benefits provided under the Life and Accident Insurance Program described in this SPD is available by contacting the insurance company and/or by consulting the Plan Website. Consult the Contact Information sheet at the back of this SPD (or the updated sheet if one has been provided to you) for information on how to contact the insurance company and/or to access the Plan</w:t>
      </w:r>
      <w:r w:rsidRPr="006854DB">
        <w:rPr>
          <w:rFonts w:cs="Times New Roman"/>
          <w:spacing w:val="-13"/>
        </w:rPr>
        <w:t xml:space="preserve"> </w:t>
      </w:r>
      <w:r w:rsidRPr="006854DB">
        <w:rPr>
          <w:rFonts w:cs="Times New Roman"/>
        </w:rPr>
        <w:t>Website.</w:t>
      </w:r>
    </w:p>
    <w:p w14:paraId="387ADB17" w14:textId="77777777" w:rsidR="00A95651" w:rsidRPr="00A95651" w:rsidRDefault="00A95651" w:rsidP="00A95651">
      <w:pPr>
        <w:pStyle w:val="BodyText"/>
        <w:spacing w:line="259" w:lineRule="auto"/>
        <w:ind w:right="180"/>
        <w:jc w:val="both"/>
        <w:rPr>
          <w:rFonts w:cs="Times New Roman"/>
          <w:sz w:val="16"/>
          <w:szCs w:val="16"/>
        </w:rPr>
      </w:pPr>
    </w:p>
    <w:p w14:paraId="0DCE9FE6" w14:textId="77777777" w:rsidR="00103651" w:rsidRPr="006854DB" w:rsidRDefault="00E36DD3" w:rsidP="00A95651">
      <w:pPr>
        <w:pStyle w:val="Heading1"/>
        <w:ind w:left="111" w:right="180"/>
        <w:jc w:val="both"/>
        <w:rPr>
          <w:rFonts w:cs="Times New Roman"/>
          <w:b w:val="0"/>
          <w:bCs w:val="0"/>
        </w:rPr>
      </w:pPr>
      <w:r w:rsidRPr="006854DB">
        <w:rPr>
          <w:rFonts w:cs="Times New Roman"/>
        </w:rPr>
        <w:t>Medicare</w:t>
      </w:r>
    </w:p>
    <w:p w14:paraId="4AD8F560" w14:textId="77777777" w:rsidR="00103651" w:rsidRPr="006854DB" w:rsidRDefault="00E36DD3" w:rsidP="00A95651">
      <w:pPr>
        <w:pStyle w:val="BodyText"/>
        <w:spacing w:before="180"/>
        <w:ind w:right="180"/>
        <w:jc w:val="both"/>
        <w:rPr>
          <w:rFonts w:cs="Times New Roman"/>
        </w:rPr>
      </w:pPr>
      <w:r w:rsidRPr="006854DB">
        <w:rPr>
          <w:rFonts w:cs="Times New Roman"/>
        </w:rPr>
        <w:t xml:space="preserve">Medicare will become your primary health insurance when you reach age 65. You must sign up for Medicare three months before your 65th birthday to maximize your benefit and minimize your costs. Sign up at the Social Security website, </w:t>
      </w:r>
      <w:hyperlink r:id="rId28">
        <w:r w:rsidRPr="006854DB">
          <w:rPr>
            <w:rFonts w:cs="Times New Roman"/>
            <w:i/>
          </w:rPr>
          <w:t>www.socialsecurity.gov</w:t>
        </w:r>
        <w:r w:rsidRPr="006854DB">
          <w:rPr>
            <w:rFonts w:cs="Times New Roman"/>
          </w:rPr>
          <w:t>.</w:t>
        </w:r>
      </w:hyperlink>
      <w:r w:rsidRPr="006854DB">
        <w:rPr>
          <w:rFonts w:cs="Times New Roman"/>
        </w:rPr>
        <w:t xml:space="preserve"> The Medicare website </w:t>
      </w:r>
      <w:r w:rsidRPr="006854DB">
        <w:rPr>
          <w:rFonts w:cs="Times New Roman"/>
          <w:i/>
        </w:rPr>
        <w:t xml:space="preserve">ww.medicare.gov </w:t>
      </w:r>
      <w:r w:rsidRPr="006854DB">
        <w:rPr>
          <w:rFonts w:cs="Times New Roman"/>
        </w:rPr>
        <w:t>is a good source of information regarding</w:t>
      </w:r>
      <w:r w:rsidRPr="006854DB">
        <w:rPr>
          <w:rFonts w:cs="Times New Roman"/>
          <w:spacing w:val="-6"/>
        </w:rPr>
        <w:t xml:space="preserve"> </w:t>
      </w:r>
      <w:r w:rsidRPr="006854DB">
        <w:rPr>
          <w:rFonts w:cs="Times New Roman"/>
        </w:rPr>
        <w:t>Medicare</w:t>
      </w:r>
    </w:p>
    <w:p w14:paraId="38CFE271" w14:textId="77777777" w:rsidR="00103651" w:rsidRPr="006854DB" w:rsidRDefault="00103651" w:rsidP="00A95651">
      <w:pPr>
        <w:ind w:right="180"/>
        <w:rPr>
          <w:rFonts w:ascii="Times New Roman" w:eastAsia="Times New Roman" w:hAnsi="Times New Roman" w:cs="Times New Roman"/>
          <w:sz w:val="24"/>
          <w:szCs w:val="24"/>
        </w:rPr>
      </w:pPr>
    </w:p>
    <w:p w14:paraId="1A2ED5A2" w14:textId="77777777" w:rsidR="00103651" w:rsidRPr="006854DB" w:rsidRDefault="00E36DD3" w:rsidP="00A95651">
      <w:pPr>
        <w:pStyle w:val="BodyText"/>
        <w:tabs>
          <w:tab w:val="left" w:pos="2177"/>
        </w:tabs>
        <w:ind w:left="1191" w:right="180"/>
        <w:rPr>
          <w:rFonts w:cs="Times New Roman"/>
        </w:rPr>
      </w:pPr>
      <w:r w:rsidRPr="006854DB">
        <w:rPr>
          <w:rFonts w:cs="Times New Roman"/>
        </w:rPr>
        <w:t>Part</w:t>
      </w:r>
      <w:r w:rsidRPr="006854DB">
        <w:rPr>
          <w:rFonts w:cs="Times New Roman"/>
          <w:spacing w:val="-3"/>
        </w:rPr>
        <w:t xml:space="preserve"> </w:t>
      </w:r>
      <w:r w:rsidRPr="006854DB">
        <w:rPr>
          <w:rFonts w:cs="Times New Roman"/>
        </w:rPr>
        <w:t>A:</w:t>
      </w:r>
      <w:r w:rsidRPr="006854DB">
        <w:rPr>
          <w:rFonts w:cs="Times New Roman"/>
        </w:rPr>
        <w:tab/>
        <w:t>Free - pays a portion of hospital costs (Co pay for</w:t>
      </w:r>
      <w:r w:rsidRPr="006854DB">
        <w:rPr>
          <w:rFonts w:cs="Times New Roman"/>
          <w:spacing w:val="-12"/>
        </w:rPr>
        <w:t xml:space="preserve"> </w:t>
      </w:r>
      <w:r w:rsidRPr="006854DB">
        <w:rPr>
          <w:rFonts w:cs="Times New Roman"/>
        </w:rPr>
        <w:t>services).</w:t>
      </w:r>
    </w:p>
    <w:p w14:paraId="11C65BC8" w14:textId="77777777" w:rsidR="00103651" w:rsidRPr="006854DB" w:rsidRDefault="00E36DD3" w:rsidP="00A95651">
      <w:pPr>
        <w:pStyle w:val="BodyText"/>
        <w:tabs>
          <w:tab w:val="left" w:pos="2162"/>
        </w:tabs>
        <w:spacing w:before="182" w:line="259" w:lineRule="auto"/>
        <w:ind w:left="2160" w:right="180" w:hanging="969"/>
        <w:rPr>
          <w:rFonts w:cs="Times New Roman"/>
        </w:rPr>
      </w:pPr>
      <w:r w:rsidRPr="006854DB">
        <w:rPr>
          <w:rFonts w:cs="Times New Roman"/>
        </w:rPr>
        <w:t>Part</w:t>
      </w:r>
      <w:r w:rsidRPr="006854DB">
        <w:rPr>
          <w:rFonts w:cs="Times New Roman"/>
          <w:spacing w:val="-4"/>
        </w:rPr>
        <w:t xml:space="preserve"> </w:t>
      </w:r>
      <w:r w:rsidRPr="006854DB">
        <w:rPr>
          <w:rFonts w:cs="Times New Roman"/>
        </w:rPr>
        <w:t>B:</w:t>
      </w:r>
      <w:r w:rsidRPr="006854DB">
        <w:rPr>
          <w:rFonts w:cs="Times New Roman"/>
        </w:rPr>
        <w:tab/>
        <w:t>Monthly Premium based on MAGI - pays a portion of the</w:t>
      </w:r>
      <w:r w:rsidRPr="006854DB">
        <w:rPr>
          <w:rFonts w:cs="Times New Roman"/>
          <w:spacing w:val="-7"/>
        </w:rPr>
        <w:t xml:space="preserve"> </w:t>
      </w:r>
      <w:r w:rsidRPr="006854DB">
        <w:rPr>
          <w:rFonts w:cs="Times New Roman"/>
        </w:rPr>
        <w:t>doctor</w:t>
      </w:r>
      <w:r w:rsidRPr="006854DB">
        <w:rPr>
          <w:rFonts w:cs="Times New Roman"/>
          <w:spacing w:val="1"/>
        </w:rPr>
        <w:t xml:space="preserve"> </w:t>
      </w:r>
      <w:r w:rsidRPr="006854DB">
        <w:rPr>
          <w:rFonts w:cs="Times New Roman"/>
        </w:rPr>
        <w:t>bills,</w:t>
      </w:r>
      <w:r w:rsidRPr="006854DB">
        <w:rPr>
          <w:rFonts w:cs="Times New Roman"/>
          <w:w w:val="99"/>
        </w:rPr>
        <w:t xml:space="preserve"> </w:t>
      </w:r>
      <w:r w:rsidRPr="006854DB">
        <w:rPr>
          <w:rFonts w:cs="Times New Roman"/>
        </w:rPr>
        <w:t>outpatient services and medical</w:t>
      </w:r>
      <w:r w:rsidRPr="006854DB">
        <w:rPr>
          <w:rFonts w:cs="Times New Roman"/>
          <w:spacing w:val="-8"/>
        </w:rPr>
        <w:t xml:space="preserve"> </w:t>
      </w:r>
      <w:r w:rsidRPr="006854DB">
        <w:rPr>
          <w:rFonts w:cs="Times New Roman"/>
        </w:rPr>
        <w:t>supplies.</w:t>
      </w:r>
    </w:p>
    <w:p w14:paraId="01BBB66A" w14:textId="77777777" w:rsidR="00103651" w:rsidRPr="006854DB" w:rsidRDefault="00E36DD3" w:rsidP="00A95651">
      <w:pPr>
        <w:pStyle w:val="BodyText"/>
        <w:spacing w:before="161"/>
        <w:ind w:left="1191" w:right="180"/>
        <w:rPr>
          <w:rFonts w:cs="Times New Roman"/>
        </w:rPr>
      </w:pPr>
      <w:r w:rsidRPr="006854DB">
        <w:rPr>
          <w:rFonts w:cs="Times New Roman"/>
        </w:rPr>
        <w:t>Medicare HMOs – You pay part B premium, plus possible additional</w:t>
      </w:r>
      <w:r w:rsidRPr="006854DB">
        <w:rPr>
          <w:rFonts w:cs="Times New Roman"/>
          <w:spacing w:val="-13"/>
        </w:rPr>
        <w:t xml:space="preserve"> </w:t>
      </w:r>
      <w:r w:rsidRPr="006854DB">
        <w:rPr>
          <w:rFonts w:cs="Times New Roman"/>
        </w:rPr>
        <w:t>premiums.</w:t>
      </w:r>
    </w:p>
    <w:p w14:paraId="1951C12C" w14:textId="77777777" w:rsidR="00103651" w:rsidRPr="006854DB" w:rsidRDefault="00E36DD3" w:rsidP="00A95651">
      <w:pPr>
        <w:pStyle w:val="BodyText"/>
        <w:tabs>
          <w:tab w:val="left" w:pos="2165"/>
        </w:tabs>
        <w:spacing w:before="182" w:line="259" w:lineRule="auto"/>
        <w:ind w:left="2160" w:right="180" w:hanging="969"/>
        <w:rPr>
          <w:rFonts w:cs="Times New Roman"/>
        </w:rPr>
      </w:pPr>
      <w:r w:rsidRPr="006854DB">
        <w:rPr>
          <w:rFonts w:cs="Times New Roman"/>
        </w:rPr>
        <w:t>Part</w:t>
      </w:r>
      <w:r w:rsidRPr="006854DB">
        <w:rPr>
          <w:rFonts w:cs="Times New Roman"/>
          <w:spacing w:val="-2"/>
        </w:rPr>
        <w:t xml:space="preserve"> </w:t>
      </w:r>
      <w:r w:rsidRPr="006854DB">
        <w:rPr>
          <w:rFonts w:cs="Times New Roman"/>
        </w:rPr>
        <w:t>C:</w:t>
      </w:r>
      <w:r w:rsidRPr="006854DB">
        <w:rPr>
          <w:rFonts w:cs="Times New Roman"/>
        </w:rPr>
        <w:tab/>
        <w:t>Covers all the services that original Medicare Plans cover except</w:t>
      </w:r>
      <w:r w:rsidRPr="006854DB">
        <w:rPr>
          <w:rFonts w:cs="Times New Roman"/>
          <w:spacing w:val="-16"/>
        </w:rPr>
        <w:t xml:space="preserve"> </w:t>
      </w:r>
      <w:r w:rsidRPr="006854DB">
        <w:rPr>
          <w:rFonts w:cs="Times New Roman"/>
        </w:rPr>
        <w:t>hospice</w:t>
      </w:r>
      <w:r w:rsidRPr="006854DB">
        <w:rPr>
          <w:rFonts w:cs="Times New Roman"/>
          <w:spacing w:val="-3"/>
        </w:rPr>
        <w:t xml:space="preserve"> </w:t>
      </w:r>
      <w:r w:rsidRPr="006854DB">
        <w:rPr>
          <w:rFonts w:cs="Times New Roman"/>
        </w:rPr>
        <w:t>care, and may cover other services, (dental, and health</w:t>
      </w:r>
      <w:r w:rsidRPr="006854DB">
        <w:rPr>
          <w:rFonts w:cs="Times New Roman"/>
          <w:spacing w:val="-10"/>
        </w:rPr>
        <w:t xml:space="preserve"> </w:t>
      </w:r>
      <w:r w:rsidRPr="006854DB">
        <w:rPr>
          <w:rFonts w:cs="Times New Roman"/>
        </w:rPr>
        <w:t>wellness).</w:t>
      </w:r>
    </w:p>
    <w:p w14:paraId="706C8575" w14:textId="77777777" w:rsidR="00103651" w:rsidRPr="006854DB" w:rsidRDefault="00E36DD3" w:rsidP="00A95651">
      <w:pPr>
        <w:pStyle w:val="BodyText"/>
        <w:tabs>
          <w:tab w:val="left" w:pos="2177"/>
        </w:tabs>
        <w:spacing w:before="158"/>
        <w:ind w:left="1191" w:right="180"/>
        <w:rPr>
          <w:rFonts w:cs="Times New Roman"/>
        </w:rPr>
      </w:pPr>
      <w:r w:rsidRPr="006854DB">
        <w:rPr>
          <w:rFonts w:cs="Times New Roman"/>
        </w:rPr>
        <w:t>Part</w:t>
      </w:r>
      <w:r w:rsidRPr="006854DB">
        <w:rPr>
          <w:rFonts w:cs="Times New Roman"/>
          <w:spacing w:val="-3"/>
        </w:rPr>
        <w:t xml:space="preserve"> </w:t>
      </w:r>
      <w:r w:rsidRPr="006854DB">
        <w:rPr>
          <w:rFonts w:cs="Times New Roman"/>
        </w:rPr>
        <w:t>D:</w:t>
      </w:r>
      <w:r w:rsidRPr="006854DB">
        <w:rPr>
          <w:rFonts w:cs="Times New Roman"/>
        </w:rPr>
        <w:tab/>
        <w:t>Covers prescription drug</w:t>
      </w:r>
      <w:r w:rsidRPr="006854DB">
        <w:rPr>
          <w:rFonts w:cs="Times New Roman"/>
          <w:spacing w:val="-7"/>
        </w:rPr>
        <w:t xml:space="preserve"> </w:t>
      </w:r>
      <w:r w:rsidRPr="006854DB">
        <w:rPr>
          <w:rFonts w:cs="Times New Roman"/>
        </w:rPr>
        <w:t>plans.</w:t>
      </w:r>
    </w:p>
    <w:p w14:paraId="0E48CD7F" w14:textId="77777777" w:rsidR="00103651" w:rsidRPr="006854DB" w:rsidRDefault="00E36DD3" w:rsidP="00A95651">
      <w:pPr>
        <w:pStyle w:val="BodyText"/>
        <w:spacing w:before="182"/>
        <w:ind w:left="1191" w:right="180"/>
        <w:rPr>
          <w:rFonts w:cs="Times New Roman"/>
        </w:rPr>
      </w:pPr>
      <w:r w:rsidRPr="006854DB">
        <w:rPr>
          <w:rFonts w:cs="Times New Roman"/>
        </w:rPr>
        <w:t>1-800-MEDICARE (800-633-4227)</w:t>
      </w:r>
      <w:r w:rsidRPr="006854DB">
        <w:rPr>
          <w:rFonts w:cs="Times New Roman"/>
          <w:spacing w:val="-11"/>
        </w:rPr>
        <w:t xml:space="preserve"> </w:t>
      </w:r>
      <w:hyperlink r:id="rId29">
        <w:r w:rsidRPr="006854DB">
          <w:rPr>
            <w:rFonts w:cs="Times New Roman"/>
            <w:color w:val="0462C1"/>
            <w:u w:val="single" w:color="0462C1"/>
          </w:rPr>
          <w:t>www.medicare.gov</w:t>
        </w:r>
      </w:hyperlink>
    </w:p>
    <w:p w14:paraId="6F43A6FD" w14:textId="4577D0EC" w:rsidR="009C3F3F" w:rsidRDefault="00E36DD3" w:rsidP="0002426C">
      <w:pPr>
        <w:pStyle w:val="BodyText"/>
        <w:tabs>
          <w:tab w:val="left" w:pos="8910"/>
        </w:tabs>
        <w:spacing w:before="182"/>
        <w:ind w:left="202" w:right="180"/>
        <w:rPr>
          <w:rFonts w:cs="Times New Roman"/>
        </w:rPr>
      </w:pPr>
      <w:r w:rsidRPr="006854DB">
        <w:rPr>
          <w:rFonts w:cs="Times New Roman"/>
        </w:rPr>
        <w:t xml:space="preserve">Teamster Privilege Program </w:t>
      </w:r>
      <w:hyperlink r:id="rId30">
        <w:r w:rsidRPr="006854DB">
          <w:rPr>
            <w:rFonts w:cs="Times New Roman"/>
            <w:color w:val="0462C1"/>
            <w:u w:val="single" w:color="0462C1"/>
          </w:rPr>
          <w:t xml:space="preserve">https://teamster.org/benefits/teamster-privilege </w:t>
        </w:r>
      </w:hyperlink>
      <w:r w:rsidRPr="006854DB">
        <w:rPr>
          <w:rFonts w:cs="Times New Roman"/>
        </w:rPr>
        <w:t>Offers Medicare Supplemental insurance and Medicare Part D prescription drug</w:t>
      </w:r>
      <w:r w:rsidRPr="006854DB">
        <w:rPr>
          <w:rFonts w:cs="Times New Roman"/>
          <w:spacing w:val="-15"/>
        </w:rPr>
        <w:t xml:space="preserve"> </w:t>
      </w:r>
      <w:r w:rsidRPr="006854DB">
        <w:rPr>
          <w:rFonts w:cs="Times New Roman"/>
        </w:rPr>
        <w:t>program.</w:t>
      </w:r>
    </w:p>
    <w:p w14:paraId="2096CC25" w14:textId="54227C2F" w:rsidR="0002426C" w:rsidRDefault="0002426C" w:rsidP="0002426C">
      <w:pPr>
        <w:pStyle w:val="BodyText"/>
        <w:tabs>
          <w:tab w:val="left" w:pos="8910"/>
        </w:tabs>
        <w:spacing w:before="182"/>
        <w:ind w:left="202" w:right="180"/>
        <w:rPr>
          <w:rFonts w:cs="Times New Roman"/>
        </w:rPr>
      </w:pPr>
    </w:p>
    <w:p w14:paraId="4A03019F" w14:textId="706215D6" w:rsidR="0002426C" w:rsidRDefault="0002426C" w:rsidP="0002426C">
      <w:pPr>
        <w:pStyle w:val="BodyText"/>
        <w:tabs>
          <w:tab w:val="left" w:pos="8910"/>
        </w:tabs>
        <w:spacing w:before="182"/>
        <w:ind w:left="202" w:right="180"/>
        <w:rPr>
          <w:rFonts w:cs="Times New Roman"/>
        </w:rPr>
      </w:pPr>
    </w:p>
    <w:p w14:paraId="7DECB437" w14:textId="7CCA9D62" w:rsidR="0002426C" w:rsidRDefault="0002426C" w:rsidP="0002426C">
      <w:pPr>
        <w:pStyle w:val="BodyText"/>
        <w:tabs>
          <w:tab w:val="left" w:pos="8910"/>
        </w:tabs>
        <w:spacing w:before="182"/>
        <w:ind w:left="202" w:right="180"/>
        <w:rPr>
          <w:rFonts w:cs="Times New Roman"/>
        </w:rPr>
      </w:pPr>
    </w:p>
    <w:p w14:paraId="0404BF1A" w14:textId="4523FDB8" w:rsidR="0002426C" w:rsidRDefault="0002426C" w:rsidP="0002426C">
      <w:pPr>
        <w:pStyle w:val="BodyText"/>
        <w:tabs>
          <w:tab w:val="left" w:pos="8910"/>
        </w:tabs>
        <w:spacing w:before="182"/>
        <w:ind w:left="202" w:right="180"/>
        <w:rPr>
          <w:rFonts w:cs="Times New Roman"/>
        </w:rPr>
      </w:pPr>
    </w:p>
    <w:p w14:paraId="10C95B4E" w14:textId="77777777" w:rsidR="0002426C" w:rsidRPr="006854DB" w:rsidRDefault="0002426C" w:rsidP="0002426C">
      <w:pPr>
        <w:pStyle w:val="BodyText"/>
        <w:tabs>
          <w:tab w:val="left" w:pos="8910"/>
        </w:tabs>
        <w:spacing w:before="182"/>
        <w:ind w:left="202" w:right="180"/>
        <w:rPr>
          <w:rFonts w:cs="Times New Roman"/>
        </w:rPr>
      </w:pPr>
    </w:p>
    <w:p w14:paraId="30346219" w14:textId="1EB9E318" w:rsidR="009C3F3F" w:rsidRPr="0002426C" w:rsidRDefault="00E36DD3" w:rsidP="0002426C">
      <w:pPr>
        <w:pStyle w:val="IntenseQuote"/>
        <w:rPr>
          <w:b/>
          <w:bCs w:val="0"/>
        </w:rPr>
      </w:pPr>
      <w:r w:rsidRPr="0002426C">
        <w:rPr>
          <w:b/>
          <w:bCs w:val="0"/>
        </w:rPr>
        <w:lastRenderedPageBreak/>
        <w:t>Teamsters Member Assistance Program</w:t>
      </w:r>
      <w:r w:rsidRPr="0002426C">
        <w:rPr>
          <w:b/>
          <w:bCs w:val="0"/>
          <w:spacing w:val="-14"/>
        </w:rPr>
        <w:t xml:space="preserve"> </w:t>
      </w:r>
      <w:r w:rsidRPr="0002426C">
        <w:rPr>
          <w:b/>
          <w:bCs w:val="0"/>
        </w:rPr>
        <w:t>(TMAP)</w:t>
      </w:r>
    </w:p>
    <w:p w14:paraId="5A46D315" w14:textId="77777777" w:rsidR="00103651" w:rsidRPr="006854DB" w:rsidRDefault="00E36DD3" w:rsidP="0002426C">
      <w:pPr>
        <w:spacing w:before="120"/>
        <w:ind w:right="18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What Is the Teamsters’ Member Assistance Program</w:t>
      </w:r>
      <w:r w:rsidRPr="006854DB">
        <w:rPr>
          <w:rFonts w:ascii="Times New Roman" w:eastAsia="Times New Roman" w:hAnsi="Times New Roman" w:cs="Times New Roman"/>
          <w:b/>
          <w:bCs/>
          <w:spacing w:val="-15"/>
          <w:sz w:val="24"/>
          <w:szCs w:val="24"/>
        </w:rPr>
        <w:t xml:space="preserve"> </w:t>
      </w:r>
      <w:r w:rsidRPr="006854DB">
        <w:rPr>
          <w:rFonts w:ascii="Times New Roman" w:eastAsia="Times New Roman" w:hAnsi="Times New Roman" w:cs="Times New Roman"/>
          <w:b/>
          <w:bCs/>
          <w:sz w:val="24"/>
          <w:szCs w:val="24"/>
        </w:rPr>
        <w:t>(MAP)?</w:t>
      </w:r>
    </w:p>
    <w:p w14:paraId="6B97D3D2" w14:textId="3760C6A7" w:rsidR="00103651" w:rsidRPr="006854DB" w:rsidRDefault="00E36DD3" w:rsidP="0002426C">
      <w:pPr>
        <w:pStyle w:val="BodyText"/>
        <w:spacing w:before="70"/>
        <w:ind w:left="0" w:right="180" w:hanging="32"/>
        <w:rPr>
          <w:rFonts w:cs="Times New Roman"/>
        </w:rPr>
      </w:pPr>
      <w:r w:rsidRPr="006854DB">
        <w:rPr>
          <w:rFonts w:cs="Times New Roman"/>
        </w:rPr>
        <w:t>The Teamsters Union offers a free confidential program designed to help members and their families identify</w:t>
      </w:r>
      <w:r w:rsidRPr="006854DB">
        <w:rPr>
          <w:rFonts w:cs="Times New Roman"/>
          <w:spacing w:val="-5"/>
        </w:rPr>
        <w:t xml:space="preserve"> </w:t>
      </w:r>
      <w:r w:rsidRPr="006854DB">
        <w:rPr>
          <w:rFonts w:cs="Times New Roman"/>
        </w:rPr>
        <w:t>and</w:t>
      </w:r>
      <w:r w:rsidR="00467B59">
        <w:rPr>
          <w:rFonts w:cs="Times New Roman"/>
        </w:rPr>
        <w:t xml:space="preserve"> </w:t>
      </w:r>
      <w:r w:rsidRPr="006854DB">
        <w:rPr>
          <w:rFonts w:cs="Times New Roman"/>
        </w:rPr>
        <w:t>resolve personal problems or concerns. Our trained MAP peer coordinators are union members helping union</w:t>
      </w:r>
      <w:r w:rsidRPr="006854DB">
        <w:rPr>
          <w:rFonts w:cs="Times New Roman"/>
          <w:spacing w:val="-4"/>
        </w:rPr>
        <w:t xml:space="preserve"> </w:t>
      </w:r>
      <w:r w:rsidRPr="006854DB">
        <w:rPr>
          <w:rFonts w:cs="Times New Roman"/>
        </w:rPr>
        <w:t>members.</w:t>
      </w:r>
    </w:p>
    <w:p w14:paraId="7917BCFB" w14:textId="77777777" w:rsidR="00A95651" w:rsidRPr="006854DB" w:rsidRDefault="00A95651" w:rsidP="0002426C">
      <w:pPr>
        <w:spacing w:before="4"/>
        <w:ind w:right="180"/>
        <w:rPr>
          <w:rFonts w:ascii="Times New Roman" w:eastAsia="Times New Roman" w:hAnsi="Times New Roman" w:cs="Times New Roman"/>
          <w:sz w:val="24"/>
          <w:szCs w:val="24"/>
        </w:rPr>
      </w:pPr>
    </w:p>
    <w:p w14:paraId="0D9DC9F1" w14:textId="77777777" w:rsidR="00103651" w:rsidRPr="006854DB" w:rsidRDefault="00E36DD3" w:rsidP="0002426C">
      <w:pPr>
        <w:ind w:right="180"/>
        <w:jc w:val="both"/>
        <w:rPr>
          <w:rFonts w:ascii="Times New Roman" w:eastAsia="Times New Roman" w:hAnsi="Times New Roman" w:cs="Times New Roman"/>
          <w:sz w:val="24"/>
          <w:szCs w:val="24"/>
        </w:rPr>
      </w:pPr>
      <w:r w:rsidRPr="006854DB">
        <w:rPr>
          <w:rFonts w:ascii="Times New Roman" w:eastAsia="Times New Roman" w:hAnsi="Times New Roman" w:cs="Times New Roman"/>
          <w:b/>
          <w:bCs/>
          <w:sz w:val="24"/>
          <w:szCs w:val="24"/>
        </w:rPr>
        <w:t xml:space="preserve">We All Have Ups and Downs </w:t>
      </w:r>
      <w:r w:rsidRPr="00467B59">
        <w:rPr>
          <w:rFonts w:ascii="Times New Roman" w:eastAsia="Times New Roman" w:hAnsi="Times New Roman" w:cs="Times New Roman"/>
          <w:b/>
          <w:bCs/>
          <w:iCs/>
          <w:sz w:val="24"/>
          <w:szCs w:val="24"/>
        </w:rPr>
        <w:t>It’s not always easy deciding when to ask for</w:t>
      </w:r>
      <w:r w:rsidRPr="00467B59">
        <w:rPr>
          <w:rFonts w:ascii="Times New Roman" w:eastAsia="Times New Roman" w:hAnsi="Times New Roman" w:cs="Times New Roman"/>
          <w:b/>
          <w:bCs/>
          <w:iCs/>
          <w:spacing w:val="-12"/>
          <w:sz w:val="24"/>
          <w:szCs w:val="24"/>
        </w:rPr>
        <w:t xml:space="preserve"> </w:t>
      </w:r>
      <w:r w:rsidRPr="00467B59">
        <w:rPr>
          <w:rFonts w:ascii="Times New Roman" w:eastAsia="Times New Roman" w:hAnsi="Times New Roman" w:cs="Times New Roman"/>
          <w:b/>
          <w:bCs/>
          <w:iCs/>
          <w:sz w:val="24"/>
          <w:szCs w:val="24"/>
        </w:rPr>
        <w:t>help.</w:t>
      </w:r>
    </w:p>
    <w:p w14:paraId="7958D5F3" w14:textId="77777777" w:rsidR="00103651" w:rsidRPr="006854DB" w:rsidRDefault="00E36DD3" w:rsidP="0002426C">
      <w:pPr>
        <w:pStyle w:val="BodyText"/>
        <w:spacing w:before="72"/>
        <w:ind w:left="0" w:right="180"/>
        <w:jc w:val="both"/>
        <w:rPr>
          <w:rFonts w:cs="Times New Roman"/>
        </w:rPr>
      </w:pPr>
      <w:r w:rsidRPr="006854DB">
        <w:rPr>
          <w:rFonts w:cs="Times New Roman"/>
        </w:rPr>
        <w:t>Your MAP Coordinator will respectfully listen to your problem and will assist you in developing a plan of action that will meet your needs. If necessary, you will be referred to a qualified service provider in your community. The MAP Coordinator will also follow up with you to ensure that you are getting the help you need and that you are satisfied with the</w:t>
      </w:r>
      <w:r w:rsidRPr="006854DB">
        <w:rPr>
          <w:rFonts w:cs="Times New Roman"/>
          <w:spacing w:val="-8"/>
        </w:rPr>
        <w:t xml:space="preserve"> </w:t>
      </w:r>
      <w:r w:rsidRPr="006854DB">
        <w:rPr>
          <w:rFonts w:cs="Times New Roman"/>
        </w:rPr>
        <w:t>referral</w:t>
      </w:r>
    </w:p>
    <w:p w14:paraId="6014BC58" w14:textId="77777777" w:rsidR="00103651" w:rsidRPr="006854DB" w:rsidRDefault="00103651" w:rsidP="0002426C">
      <w:pPr>
        <w:spacing w:before="4"/>
        <w:ind w:left="180"/>
        <w:rPr>
          <w:rFonts w:ascii="Times New Roman" w:eastAsia="Times New Roman" w:hAnsi="Times New Roman" w:cs="Times New Roman"/>
          <w:sz w:val="24"/>
          <w:szCs w:val="24"/>
        </w:rPr>
      </w:pPr>
    </w:p>
    <w:p w14:paraId="168A598F" w14:textId="349326EB" w:rsidR="00103651" w:rsidRPr="006854DB" w:rsidRDefault="00E36DD3" w:rsidP="0002426C">
      <w:pPr>
        <w:jc w:val="both"/>
        <w:rPr>
          <w:rFonts w:ascii="Times New Roman" w:eastAsia="Times New Roman" w:hAnsi="Times New Roman" w:cs="Times New Roman"/>
          <w:sz w:val="24"/>
          <w:szCs w:val="24"/>
        </w:rPr>
      </w:pPr>
      <w:r w:rsidRPr="006854DB">
        <w:rPr>
          <w:rFonts w:ascii="Times New Roman" w:hAnsi="Times New Roman" w:cs="Times New Roman"/>
          <w:b/>
          <w:sz w:val="24"/>
          <w:szCs w:val="24"/>
        </w:rPr>
        <w:t xml:space="preserve">How Do You Know If You Really Do Have </w:t>
      </w:r>
      <w:r w:rsidR="00467B59">
        <w:rPr>
          <w:rFonts w:ascii="Times New Roman" w:hAnsi="Times New Roman" w:cs="Times New Roman"/>
          <w:b/>
          <w:sz w:val="24"/>
          <w:szCs w:val="24"/>
        </w:rPr>
        <w:t>a</w:t>
      </w:r>
      <w:r w:rsidRPr="006854DB">
        <w:rPr>
          <w:rFonts w:ascii="Times New Roman" w:hAnsi="Times New Roman" w:cs="Times New Roman"/>
          <w:b/>
          <w:sz w:val="24"/>
          <w:szCs w:val="24"/>
        </w:rPr>
        <w:t xml:space="preserve"> Problem? </w:t>
      </w:r>
      <w:r w:rsidRPr="006854DB">
        <w:rPr>
          <w:rFonts w:ascii="Times New Roman" w:hAnsi="Times New Roman" w:cs="Times New Roman"/>
          <w:b/>
          <w:i/>
          <w:sz w:val="24"/>
          <w:szCs w:val="24"/>
        </w:rPr>
        <w:t>Ask yourself these</w:t>
      </w:r>
      <w:r w:rsidRPr="006854DB">
        <w:rPr>
          <w:rFonts w:ascii="Times New Roman" w:hAnsi="Times New Roman" w:cs="Times New Roman"/>
          <w:b/>
          <w:i/>
          <w:spacing w:val="-10"/>
          <w:sz w:val="24"/>
          <w:szCs w:val="24"/>
        </w:rPr>
        <w:t xml:space="preserve"> </w:t>
      </w:r>
      <w:r w:rsidRPr="006854DB">
        <w:rPr>
          <w:rFonts w:ascii="Times New Roman" w:hAnsi="Times New Roman" w:cs="Times New Roman"/>
          <w:b/>
          <w:i/>
          <w:sz w:val="24"/>
          <w:szCs w:val="24"/>
        </w:rPr>
        <w:t>questions:</w:t>
      </w:r>
    </w:p>
    <w:p w14:paraId="549A7167" w14:textId="77777777" w:rsidR="00103651" w:rsidRPr="006854DB" w:rsidRDefault="00E36DD3">
      <w:pPr>
        <w:pStyle w:val="ListParagraph"/>
        <w:numPr>
          <w:ilvl w:val="1"/>
          <w:numId w:val="21"/>
        </w:numPr>
        <w:spacing w:before="12"/>
        <w:ind w:left="540" w:hanging="234"/>
        <w:jc w:val="both"/>
        <w:rPr>
          <w:rFonts w:ascii="Times New Roman" w:eastAsia="Times New Roman" w:hAnsi="Times New Roman" w:cs="Times New Roman"/>
          <w:sz w:val="24"/>
          <w:szCs w:val="24"/>
        </w:rPr>
      </w:pPr>
      <w:r w:rsidRPr="006854DB">
        <w:rPr>
          <w:rFonts w:ascii="Times New Roman" w:hAnsi="Times New Roman" w:cs="Times New Roman"/>
          <w:sz w:val="24"/>
          <w:szCs w:val="24"/>
        </w:rPr>
        <w:t>Do I think about a problem frequently, or am I always worried about the same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thing?</w:t>
      </w:r>
    </w:p>
    <w:p w14:paraId="43FD6DEF" w14:textId="77777777" w:rsidR="00103651" w:rsidRPr="006854DB" w:rsidRDefault="00E36DD3">
      <w:pPr>
        <w:pStyle w:val="ListParagraph"/>
        <w:numPr>
          <w:ilvl w:val="1"/>
          <w:numId w:val="21"/>
        </w:numPr>
        <w:spacing w:before="14"/>
        <w:ind w:left="540" w:hanging="234"/>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Am I telling myself the problem “isn’t that bad and will just go away,” although it</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doesn’t?</w:t>
      </w:r>
    </w:p>
    <w:p w14:paraId="6C6F4AC7" w14:textId="77777777" w:rsidR="00103651" w:rsidRPr="006854DB" w:rsidRDefault="00E36DD3">
      <w:pPr>
        <w:pStyle w:val="ListParagraph"/>
        <w:numPr>
          <w:ilvl w:val="1"/>
          <w:numId w:val="21"/>
        </w:numPr>
        <w:spacing w:before="12"/>
        <w:ind w:left="540" w:hanging="234"/>
        <w:jc w:val="both"/>
        <w:rPr>
          <w:rFonts w:ascii="Times New Roman" w:eastAsia="Times New Roman" w:hAnsi="Times New Roman" w:cs="Times New Roman"/>
          <w:sz w:val="24"/>
          <w:szCs w:val="24"/>
        </w:rPr>
      </w:pPr>
      <w:r w:rsidRPr="006854DB">
        <w:rPr>
          <w:rFonts w:ascii="Times New Roman" w:hAnsi="Times New Roman" w:cs="Times New Roman"/>
          <w:sz w:val="24"/>
          <w:szCs w:val="24"/>
        </w:rPr>
        <w:t>Do I feel tired, depressed, frustrated, angry or</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sick?</w:t>
      </w:r>
    </w:p>
    <w:p w14:paraId="0494B626" w14:textId="77777777" w:rsidR="00103651" w:rsidRPr="006854DB" w:rsidRDefault="00E36DD3">
      <w:pPr>
        <w:pStyle w:val="ListParagraph"/>
        <w:numPr>
          <w:ilvl w:val="1"/>
          <w:numId w:val="21"/>
        </w:numPr>
        <w:spacing w:before="14"/>
        <w:ind w:left="540" w:hanging="234"/>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Is </w:t>
      </w:r>
      <w:r w:rsidRPr="006854DB">
        <w:rPr>
          <w:rFonts w:ascii="Times New Roman" w:hAnsi="Times New Roman" w:cs="Times New Roman"/>
          <w:spacing w:val="2"/>
          <w:sz w:val="24"/>
          <w:szCs w:val="24"/>
        </w:rPr>
        <w:t xml:space="preserve">my </w:t>
      </w:r>
      <w:r w:rsidRPr="006854DB">
        <w:rPr>
          <w:rFonts w:ascii="Times New Roman" w:hAnsi="Times New Roman" w:cs="Times New Roman"/>
          <w:sz w:val="24"/>
          <w:szCs w:val="24"/>
        </w:rPr>
        <w:t>job performance or dependability being</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affected?</w:t>
      </w:r>
    </w:p>
    <w:p w14:paraId="581C7B0A" w14:textId="77777777" w:rsidR="00103651" w:rsidRPr="006854DB" w:rsidRDefault="00E36DD3">
      <w:pPr>
        <w:pStyle w:val="ListParagraph"/>
        <w:numPr>
          <w:ilvl w:val="1"/>
          <w:numId w:val="21"/>
        </w:numPr>
        <w:spacing w:before="12"/>
        <w:ind w:left="540" w:hanging="234"/>
        <w:jc w:val="both"/>
        <w:rPr>
          <w:rFonts w:ascii="Times New Roman" w:eastAsia="Times New Roman" w:hAnsi="Times New Roman" w:cs="Times New Roman"/>
          <w:sz w:val="24"/>
          <w:szCs w:val="24"/>
        </w:rPr>
      </w:pPr>
      <w:r w:rsidRPr="006854DB">
        <w:rPr>
          <w:rFonts w:ascii="Times New Roman" w:hAnsi="Times New Roman" w:cs="Times New Roman"/>
          <w:sz w:val="24"/>
          <w:szCs w:val="24"/>
        </w:rPr>
        <w:t>Do I feel like giving</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up?</w:t>
      </w:r>
    </w:p>
    <w:p w14:paraId="57A9010E" w14:textId="77777777" w:rsidR="00103651" w:rsidRPr="006854DB" w:rsidRDefault="00103651" w:rsidP="0002426C">
      <w:pPr>
        <w:spacing w:before="3"/>
        <w:ind w:left="540" w:hanging="234"/>
        <w:rPr>
          <w:rFonts w:ascii="Times New Roman" w:eastAsia="Times New Roman" w:hAnsi="Times New Roman" w:cs="Times New Roman"/>
          <w:sz w:val="24"/>
          <w:szCs w:val="24"/>
        </w:rPr>
      </w:pPr>
    </w:p>
    <w:p w14:paraId="099A4870" w14:textId="622C51D9" w:rsidR="00103651" w:rsidRPr="006854DB" w:rsidRDefault="00E36DD3" w:rsidP="0002426C">
      <w:pPr>
        <w:pStyle w:val="Heading1"/>
        <w:ind w:left="0"/>
        <w:jc w:val="both"/>
        <w:rPr>
          <w:rFonts w:cs="Times New Roman"/>
          <w:b w:val="0"/>
          <w:bCs w:val="0"/>
        </w:rPr>
      </w:pPr>
      <w:r w:rsidRPr="006854DB">
        <w:rPr>
          <w:rFonts w:cs="Times New Roman"/>
        </w:rPr>
        <w:t xml:space="preserve">What Kind of Problems Can </w:t>
      </w:r>
      <w:r w:rsidR="00467B59">
        <w:rPr>
          <w:rFonts w:cs="Times New Roman"/>
        </w:rPr>
        <w:t>t</w:t>
      </w:r>
      <w:r w:rsidRPr="006854DB">
        <w:rPr>
          <w:rFonts w:cs="Times New Roman"/>
        </w:rPr>
        <w:t>he Member Assistance Program Help</w:t>
      </w:r>
      <w:r w:rsidRPr="006854DB">
        <w:rPr>
          <w:rFonts w:cs="Times New Roman"/>
          <w:spacing w:val="-16"/>
        </w:rPr>
        <w:t xml:space="preserve"> </w:t>
      </w:r>
      <w:r w:rsidRPr="006854DB">
        <w:rPr>
          <w:rFonts w:cs="Times New Roman"/>
        </w:rPr>
        <w:t>With?</w:t>
      </w:r>
    </w:p>
    <w:p w14:paraId="7ED995B3" w14:textId="77777777" w:rsidR="00103651" w:rsidRPr="006854DB" w:rsidRDefault="00E36DD3">
      <w:pPr>
        <w:pStyle w:val="ListParagraph"/>
        <w:numPr>
          <w:ilvl w:val="1"/>
          <w:numId w:val="21"/>
        </w:numPr>
        <w:spacing w:before="12"/>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Depression/Anxiety</w:t>
      </w:r>
    </w:p>
    <w:p w14:paraId="7C50E9E3" w14:textId="77777777" w:rsidR="00103651" w:rsidRPr="006854DB" w:rsidRDefault="00E36DD3">
      <w:pPr>
        <w:pStyle w:val="ListParagraph"/>
        <w:numPr>
          <w:ilvl w:val="1"/>
          <w:numId w:val="21"/>
        </w:numPr>
        <w:spacing w:before="15"/>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Debt</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Management</w:t>
      </w:r>
    </w:p>
    <w:p w14:paraId="47299F07" w14:textId="77777777" w:rsidR="00103651" w:rsidRPr="006854DB" w:rsidRDefault="00E36DD3">
      <w:pPr>
        <w:pStyle w:val="ListParagraph"/>
        <w:numPr>
          <w:ilvl w:val="1"/>
          <w:numId w:val="21"/>
        </w:numPr>
        <w:spacing w:before="12"/>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Grief and</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Loss</w:t>
      </w:r>
    </w:p>
    <w:p w14:paraId="22C6A93C" w14:textId="77777777" w:rsidR="00103651" w:rsidRPr="006854DB" w:rsidRDefault="00E36DD3">
      <w:pPr>
        <w:pStyle w:val="ListParagraph"/>
        <w:numPr>
          <w:ilvl w:val="1"/>
          <w:numId w:val="21"/>
        </w:numPr>
        <w:spacing w:before="14"/>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Alcohol/Drug</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Dependency</w:t>
      </w:r>
    </w:p>
    <w:p w14:paraId="3A572688" w14:textId="77777777" w:rsidR="00103651" w:rsidRPr="006854DB" w:rsidRDefault="00E36DD3">
      <w:pPr>
        <w:pStyle w:val="ListParagraph"/>
        <w:numPr>
          <w:ilvl w:val="1"/>
          <w:numId w:val="21"/>
        </w:numPr>
        <w:spacing w:before="12"/>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Gambling</w:t>
      </w:r>
    </w:p>
    <w:p w14:paraId="3C6E110A" w14:textId="77777777" w:rsidR="00103651" w:rsidRPr="006854DB" w:rsidRDefault="00E36DD3">
      <w:pPr>
        <w:pStyle w:val="ListParagraph"/>
        <w:numPr>
          <w:ilvl w:val="1"/>
          <w:numId w:val="21"/>
        </w:numPr>
        <w:spacing w:before="12"/>
        <w:ind w:left="540" w:hanging="180"/>
        <w:jc w:val="both"/>
        <w:rPr>
          <w:rFonts w:ascii="Times New Roman" w:eastAsia="Times New Roman" w:hAnsi="Times New Roman" w:cs="Times New Roman"/>
          <w:sz w:val="24"/>
          <w:szCs w:val="24"/>
        </w:rPr>
      </w:pPr>
      <w:r w:rsidRPr="006854DB">
        <w:rPr>
          <w:rFonts w:ascii="Times New Roman" w:hAnsi="Times New Roman" w:cs="Times New Roman"/>
          <w:sz w:val="24"/>
          <w:szCs w:val="24"/>
        </w:rPr>
        <w:t>Relationship</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Problems</w:t>
      </w:r>
    </w:p>
    <w:p w14:paraId="72A956F7" w14:textId="77777777" w:rsidR="00103651" w:rsidRPr="006854DB" w:rsidRDefault="00E36DD3">
      <w:pPr>
        <w:pStyle w:val="ListParagraph"/>
        <w:numPr>
          <w:ilvl w:val="1"/>
          <w:numId w:val="21"/>
        </w:numPr>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Divorce</w:t>
      </w:r>
    </w:p>
    <w:p w14:paraId="657A36EB" w14:textId="77777777" w:rsidR="00103651" w:rsidRPr="006854DB" w:rsidRDefault="00E36DD3">
      <w:pPr>
        <w:pStyle w:val="ListParagraph"/>
        <w:numPr>
          <w:ilvl w:val="1"/>
          <w:numId w:val="21"/>
        </w:numPr>
        <w:spacing w:before="14"/>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Child/Teen</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Conduct</w:t>
      </w:r>
    </w:p>
    <w:p w14:paraId="1C99B282" w14:textId="77777777" w:rsidR="00103651" w:rsidRPr="006854DB" w:rsidRDefault="00E36DD3">
      <w:pPr>
        <w:pStyle w:val="ListParagraph"/>
        <w:numPr>
          <w:ilvl w:val="1"/>
          <w:numId w:val="21"/>
        </w:numPr>
        <w:spacing w:before="12"/>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Domestic</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Violence</w:t>
      </w:r>
    </w:p>
    <w:p w14:paraId="4F61F699" w14:textId="77777777" w:rsidR="00103651" w:rsidRPr="006854DB" w:rsidRDefault="00E36DD3">
      <w:pPr>
        <w:pStyle w:val="ListParagraph"/>
        <w:numPr>
          <w:ilvl w:val="1"/>
          <w:numId w:val="21"/>
        </w:numPr>
        <w:spacing w:before="14"/>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Elder</w:t>
      </w:r>
      <w:r w:rsidRPr="006854DB">
        <w:rPr>
          <w:rFonts w:ascii="Times New Roman" w:hAnsi="Times New Roman" w:cs="Times New Roman"/>
          <w:spacing w:val="-2"/>
          <w:sz w:val="24"/>
          <w:szCs w:val="24"/>
        </w:rPr>
        <w:t xml:space="preserve"> </w:t>
      </w:r>
      <w:r w:rsidRPr="006854DB">
        <w:rPr>
          <w:rFonts w:ascii="Times New Roman" w:hAnsi="Times New Roman" w:cs="Times New Roman"/>
          <w:sz w:val="24"/>
          <w:szCs w:val="24"/>
        </w:rPr>
        <w:t>Care</w:t>
      </w:r>
    </w:p>
    <w:p w14:paraId="7C3E2F75" w14:textId="77777777" w:rsidR="00103651" w:rsidRPr="006854DB" w:rsidRDefault="00E36DD3">
      <w:pPr>
        <w:pStyle w:val="ListParagraph"/>
        <w:numPr>
          <w:ilvl w:val="1"/>
          <w:numId w:val="21"/>
        </w:numPr>
        <w:spacing w:before="12"/>
        <w:ind w:left="540" w:hanging="180"/>
        <w:rPr>
          <w:rFonts w:ascii="Times New Roman" w:eastAsia="Times New Roman" w:hAnsi="Times New Roman" w:cs="Times New Roman"/>
          <w:sz w:val="24"/>
          <w:szCs w:val="24"/>
        </w:rPr>
      </w:pPr>
      <w:r w:rsidRPr="006854DB">
        <w:rPr>
          <w:rFonts w:ascii="Times New Roman" w:hAnsi="Times New Roman" w:cs="Times New Roman"/>
          <w:sz w:val="24"/>
          <w:szCs w:val="24"/>
        </w:rPr>
        <w:t>Trauma</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Reactions</w:t>
      </w:r>
    </w:p>
    <w:p w14:paraId="78AFA093" w14:textId="77777777" w:rsidR="00103651" w:rsidRPr="006854DB" w:rsidRDefault="00103651">
      <w:pPr>
        <w:spacing w:before="3"/>
        <w:rPr>
          <w:rFonts w:ascii="Times New Roman" w:eastAsia="Times New Roman" w:hAnsi="Times New Roman" w:cs="Times New Roman"/>
          <w:sz w:val="24"/>
          <w:szCs w:val="24"/>
        </w:rPr>
      </w:pPr>
    </w:p>
    <w:p w14:paraId="04B01806" w14:textId="7FE577DD" w:rsidR="00103651" w:rsidRDefault="00E36DD3">
      <w:pPr>
        <w:pStyle w:val="Heading1"/>
        <w:ind w:left="111" w:right="231"/>
        <w:rPr>
          <w:rFonts w:cs="Times New Roman"/>
        </w:rPr>
      </w:pPr>
      <w:r w:rsidRPr="006854DB">
        <w:rPr>
          <w:rFonts w:cs="Times New Roman"/>
        </w:rPr>
        <w:t>Is the Union’s MAP Really</w:t>
      </w:r>
      <w:r w:rsidRPr="006854DB">
        <w:rPr>
          <w:rFonts w:cs="Times New Roman"/>
          <w:spacing w:val="-7"/>
        </w:rPr>
        <w:t xml:space="preserve"> </w:t>
      </w:r>
      <w:r w:rsidRPr="006854DB">
        <w:rPr>
          <w:rFonts w:cs="Times New Roman"/>
        </w:rPr>
        <w:t>Confidential?</w:t>
      </w:r>
    </w:p>
    <w:p w14:paraId="21344F60" w14:textId="77777777" w:rsidR="00463B41" w:rsidRPr="00463B41" w:rsidRDefault="00463B41">
      <w:pPr>
        <w:pStyle w:val="Heading1"/>
        <w:ind w:left="111" w:right="231"/>
        <w:rPr>
          <w:rFonts w:cs="Times New Roman"/>
          <w:b w:val="0"/>
          <w:bCs w:val="0"/>
          <w:sz w:val="16"/>
          <w:szCs w:val="16"/>
        </w:rPr>
      </w:pPr>
    </w:p>
    <w:p w14:paraId="3595597E" w14:textId="4B21FFD3" w:rsidR="00103651" w:rsidRPr="00463B41" w:rsidRDefault="00E36DD3" w:rsidP="00463B41">
      <w:pPr>
        <w:spacing w:before="70"/>
        <w:ind w:left="212" w:hanging="101"/>
        <w:jc w:val="both"/>
        <w:rPr>
          <w:rFonts w:ascii="Times New Roman" w:eastAsia="Times New Roman" w:hAnsi="Times New Roman" w:cs="Times New Roman"/>
          <w:sz w:val="24"/>
          <w:szCs w:val="24"/>
        </w:rPr>
      </w:pPr>
      <w:r w:rsidRPr="006854DB">
        <w:rPr>
          <w:rFonts w:ascii="Times New Roman" w:hAnsi="Times New Roman" w:cs="Times New Roman"/>
          <w:b/>
          <w:i/>
          <w:sz w:val="24"/>
          <w:szCs w:val="24"/>
        </w:rPr>
        <w:t xml:space="preserve">Yes, the program is highly confidential! </w:t>
      </w:r>
      <w:r w:rsidRPr="006854DB">
        <w:rPr>
          <w:rFonts w:ascii="Times New Roman" w:hAnsi="Times New Roman" w:cs="Times New Roman"/>
          <w:sz w:val="24"/>
          <w:szCs w:val="24"/>
        </w:rPr>
        <w:t>We will not discuss your problem with anyone without your written</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consent.</w:t>
      </w:r>
      <w:r w:rsidR="00463B41">
        <w:rPr>
          <w:rFonts w:ascii="Times New Roman" w:hAnsi="Times New Roman" w:cs="Times New Roman"/>
          <w:sz w:val="24"/>
          <w:szCs w:val="24"/>
        </w:rPr>
        <w:t xml:space="preserve"> </w:t>
      </w:r>
      <w:r w:rsidRPr="00463B41">
        <w:rPr>
          <w:rFonts w:ascii="Times New Roman" w:hAnsi="Times New Roman" w:cs="Times New Roman"/>
          <w:sz w:val="24"/>
          <w:szCs w:val="24"/>
        </w:rPr>
        <w:t>The only limits by law are the intent to harm yourself or others, and child or elder</w:t>
      </w:r>
      <w:r w:rsidRPr="00463B41">
        <w:rPr>
          <w:rFonts w:ascii="Times New Roman" w:hAnsi="Times New Roman" w:cs="Times New Roman"/>
          <w:spacing w:val="-20"/>
          <w:sz w:val="24"/>
          <w:szCs w:val="24"/>
        </w:rPr>
        <w:t xml:space="preserve"> </w:t>
      </w:r>
      <w:r w:rsidRPr="00463B41">
        <w:rPr>
          <w:rFonts w:ascii="Times New Roman" w:hAnsi="Times New Roman" w:cs="Times New Roman"/>
          <w:sz w:val="24"/>
          <w:szCs w:val="24"/>
        </w:rPr>
        <w:t>abuse.</w:t>
      </w:r>
    </w:p>
    <w:p w14:paraId="3D97146F" w14:textId="77777777" w:rsidR="00103651" w:rsidRPr="006854DB" w:rsidRDefault="00E36DD3" w:rsidP="00463B41">
      <w:pPr>
        <w:pStyle w:val="Heading1"/>
        <w:spacing w:before="170"/>
        <w:ind w:left="171" w:right="90"/>
        <w:jc w:val="both"/>
        <w:rPr>
          <w:rFonts w:cs="Times New Roman"/>
          <w:b w:val="0"/>
          <w:bCs w:val="0"/>
        </w:rPr>
      </w:pPr>
      <w:r w:rsidRPr="006854DB">
        <w:rPr>
          <w:rFonts w:cs="Times New Roman"/>
        </w:rPr>
        <w:t>What Will It</w:t>
      </w:r>
      <w:r w:rsidRPr="006854DB">
        <w:rPr>
          <w:rFonts w:cs="Times New Roman"/>
          <w:spacing w:val="-2"/>
        </w:rPr>
        <w:t xml:space="preserve"> </w:t>
      </w:r>
      <w:r w:rsidRPr="006854DB">
        <w:rPr>
          <w:rFonts w:cs="Times New Roman"/>
        </w:rPr>
        <w:t>Cost?</w:t>
      </w:r>
    </w:p>
    <w:p w14:paraId="67F7C21C" w14:textId="72E6A8FA" w:rsidR="00103651" w:rsidRDefault="00E36DD3" w:rsidP="00463B41">
      <w:pPr>
        <w:spacing w:before="183" w:line="259" w:lineRule="auto"/>
        <w:ind w:left="111" w:right="90"/>
        <w:jc w:val="both"/>
        <w:rPr>
          <w:rFonts w:ascii="Times New Roman" w:hAnsi="Times New Roman" w:cs="Times New Roman"/>
          <w:sz w:val="24"/>
          <w:szCs w:val="24"/>
        </w:rPr>
      </w:pPr>
      <w:r w:rsidRPr="006854DB">
        <w:rPr>
          <w:rFonts w:ascii="Times New Roman" w:hAnsi="Times New Roman" w:cs="Times New Roman"/>
          <w:b/>
          <w:i/>
          <w:sz w:val="24"/>
          <w:szCs w:val="24"/>
        </w:rPr>
        <w:t xml:space="preserve">The services of the MAP are free. </w:t>
      </w:r>
      <w:r w:rsidRPr="006854DB">
        <w:rPr>
          <w:rFonts w:ascii="Times New Roman" w:hAnsi="Times New Roman" w:cs="Times New Roman"/>
          <w:sz w:val="24"/>
          <w:szCs w:val="24"/>
        </w:rPr>
        <w:t>Your MAP representative will work with you to make effective use of</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your health insurance benefits and community</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resources</w:t>
      </w:r>
    </w:p>
    <w:p w14:paraId="15ED792E" w14:textId="524EA503" w:rsidR="00463B41" w:rsidRDefault="00463B41" w:rsidP="00463B41">
      <w:pPr>
        <w:spacing w:before="183" w:line="259" w:lineRule="auto"/>
        <w:ind w:left="111" w:right="90"/>
        <w:jc w:val="both"/>
        <w:rPr>
          <w:rFonts w:ascii="Times New Roman" w:eastAsia="Times New Roman" w:hAnsi="Times New Roman" w:cs="Times New Roman"/>
          <w:sz w:val="24"/>
          <w:szCs w:val="24"/>
        </w:rPr>
      </w:pPr>
    </w:p>
    <w:p w14:paraId="2E1D52FC" w14:textId="360560CB" w:rsidR="00463B41" w:rsidRDefault="00463B41" w:rsidP="00463B41">
      <w:pPr>
        <w:spacing w:before="183" w:line="259" w:lineRule="auto"/>
        <w:ind w:left="111" w:right="90"/>
        <w:jc w:val="both"/>
        <w:rPr>
          <w:rFonts w:ascii="Times New Roman" w:eastAsia="Times New Roman" w:hAnsi="Times New Roman" w:cs="Times New Roman"/>
          <w:sz w:val="24"/>
          <w:szCs w:val="24"/>
        </w:rPr>
      </w:pPr>
    </w:p>
    <w:p w14:paraId="075F1E05" w14:textId="77777777" w:rsidR="00463B41" w:rsidRPr="006854DB" w:rsidRDefault="00463B41" w:rsidP="00463B41">
      <w:pPr>
        <w:spacing w:before="183" w:line="259" w:lineRule="auto"/>
        <w:ind w:left="111" w:right="90"/>
        <w:jc w:val="both"/>
        <w:rPr>
          <w:rFonts w:ascii="Times New Roman" w:eastAsia="Times New Roman" w:hAnsi="Times New Roman" w:cs="Times New Roman"/>
          <w:sz w:val="24"/>
          <w:szCs w:val="24"/>
        </w:rPr>
      </w:pPr>
    </w:p>
    <w:p w14:paraId="26DE9992" w14:textId="77777777" w:rsidR="00103651" w:rsidRPr="006854DB" w:rsidRDefault="00E36DD3" w:rsidP="00463B41">
      <w:pPr>
        <w:pStyle w:val="Heading1"/>
        <w:spacing w:before="161"/>
        <w:ind w:left="111" w:right="90"/>
        <w:jc w:val="both"/>
        <w:rPr>
          <w:rFonts w:cs="Times New Roman"/>
          <w:b w:val="0"/>
          <w:bCs w:val="0"/>
        </w:rPr>
      </w:pPr>
      <w:r w:rsidRPr="006854DB">
        <w:rPr>
          <w:rFonts w:cs="Times New Roman"/>
        </w:rPr>
        <w:lastRenderedPageBreak/>
        <w:t>What Is The Next</w:t>
      </w:r>
      <w:r w:rsidRPr="006854DB">
        <w:rPr>
          <w:rFonts w:cs="Times New Roman"/>
          <w:spacing w:val="-5"/>
        </w:rPr>
        <w:t xml:space="preserve"> </w:t>
      </w:r>
      <w:r w:rsidRPr="006854DB">
        <w:rPr>
          <w:rFonts w:cs="Times New Roman"/>
        </w:rPr>
        <w:t>Step?</w:t>
      </w:r>
    </w:p>
    <w:p w14:paraId="44B63102" w14:textId="556B06B0" w:rsidR="00103651" w:rsidRPr="006854DB" w:rsidRDefault="00E36DD3" w:rsidP="00463B41">
      <w:pPr>
        <w:pStyle w:val="BodyText"/>
        <w:spacing w:before="182" w:line="259" w:lineRule="auto"/>
        <w:ind w:right="90"/>
        <w:jc w:val="both"/>
        <w:rPr>
          <w:rFonts w:cs="Times New Roman"/>
        </w:rPr>
      </w:pPr>
      <w:r w:rsidRPr="006854DB">
        <w:rPr>
          <w:rFonts w:cs="Times New Roman"/>
        </w:rPr>
        <w:t xml:space="preserve">To get started, call or visit a Teamsters MAP Representative to begin the process. The Member Assistance Program is voluntary, so you need to take the first step. A MAP Representative can help you </w:t>
      </w:r>
      <w:r w:rsidR="00463B41" w:rsidRPr="006854DB">
        <w:rPr>
          <w:rFonts w:cs="Times New Roman"/>
        </w:rPr>
        <w:t>determine whether</w:t>
      </w:r>
      <w:r w:rsidRPr="006854DB">
        <w:rPr>
          <w:rFonts w:cs="Times New Roman"/>
        </w:rPr>
        <w:t xml:space="preserve"> you need to take action. Remember, it’s better to deal with the problem before it becomes overwhelming</w:t>
      </w:r>
    </w:p>
    <w:p w14:paraId="1C82F1B2" w14:textId="77777777" w:rsidR="00103651" w:rsidRPr="006854DB" w:rsidRDefault="00103651">
      <w:pPr>
        <w:rPr>
          <w:rFonts w:ascii="Times New Roman" w:eastAsia="Times New Roman" w:hAnsi="Times New Roman" w:cs="Times New Roman"/>
          <w:sz w:val="24"/>
          <w:szCs w:val="24"/>
        </w:rPr>
      </w:pPr>
    </w:p>
    <w:p w14:paraId="667EF694" w14:textId="77777777" w:rsidR="00103651" w:rsidRPr="006854DB" w:rsidRDefault="00E36DD3">
      <w:pPr>
        <w:pStyle w:val="Heading1"/>
        <w:spacing w:before="161"/>
        <w:ind w:left="111" w:right="231"/>
        <w:rPr>
          <w:rFonts w:cs="Times New Roman"/>
          <w:b w:val="0"/>
          <w:bCs w:val="0"/>
        </w:rPr>
      </w:pPr>
      <w:r w:rsidRPr="006854DB">
        <w:rPr>
          <w:rFonts w:cs="Times New Roman"/>
        </w:rPr>
        <w:t>CALEB</w:t>
      </w:r>
      <w:r w:rsidRPr="006854DB">
        <w:rPr>
          <w:rFonts w:cs="Times New Roman"/>
          <w:spacing w:val="-4"/>
        </w:rPr>
        <w:t xml:space="preserve"> </w:t>
      </w:r>
      <w:r w:rsidRPr="006854DB">
        <w:rPr>
          <w:rFonts w:cs="Times New Roman"/>
        </w:rPr>
        <w:t>GOOD</w:t>
      </w:r>
    </w:p>
    <w:p w14:paraId="2FC67F75" w14:textId="77777777" w:rsidR="00103651" w:rsidRPr="006854DB" w:rsidRDefault="00E36DD3">
      <w:pPr>
        <w:ind w:left="111" w:right="231"/>
        <w:rPr>
          <w:rFonts w:ascii="Times New Roman" w:eastAsia="Times New Roman" w:hAnsi="Times New Roman" w:cs="Times New Roman"/>
          <w:sz w:val="24"/>
          <w:szCs w:val="24"/>
        </w:rPr>
      </w:pPr>
      <w:r w:rsidRPr="006854DB">
        <w:rPr>
          <w:rFonts w:ascii="Times New Roman" w:hAnsi="Times New Roman" w:cs="Times New Roman"/>
          <w:i/>
          <w:sz w:val="24"/>
          <w:szCs w:val="24"/>
        </w:rPr>
        <w:t>Chairman</w:t>
      </w:r>
    </w:p>
    <w:p w14:paraId="6D14705C" w14:textId="77777777" w:rsidR="00103651" w:rsidRPr="006854DB" w:rsidRDefault="00E36DD3" w:rsidP="0031174D">
      <w:pPr>
        <w:pStyle w:val="BodyText"/>
        <w:ind w:right="7470"/>
        <w:rPr>
          <w:rFonts w:cs="Times New Roman"/>
        </w:rPr>
      </w:pPr>
      <w:r w:rsidRPr="006854DB">
        <w:rPr>
          <w:rFonts w:cs="Times New Roman"/>
        </w:rPr>
        <w:t>Eastern Region Coordinator ATL BOS CHS CLE EWR FLL IAD LGA MCO ORD PHL</w:t>
      </w:r>
      <w:r w:rsidRPr="006854DB">
        <w:rPr>
          <w:rFonts w:cs="Times New Roman"/>
          <w:spacing w:val="-10"/>
        </w:rPr>
        <w:t xml:space="preserve"> </w:t>
      </w:r>
      <w:r w:rsidRPr="006854DB">
        <w:rPr>
          <w:rFonts w:cs="Times New Roman"/>
        </w:rPr>
        <w:t>TPA (630) 485-0227</w:t>
      </w:r>
      <w:r w:rsidRPr="006854DB">
        <w:rPr>
          <w:rFonts w:cs="Times New Roman"/>
          <w:spacing w:val="-4"/>
        </w:rPr>
        <w:t xml:space="preserve"> </w:t>
      </w:r>
      <w:r w:rsidRPr="006854DB">
        <w:rPr>
          <w:rFonts w:cs="Times New Roman"/>
        </w:rPr>
        <w:t>Cell</w:t>
      </w:r>
    </w:p>
    <w:p w14:paraId="442776DA" w14:textId="77777777" w:rsidR="00103651" w:rsidRPr="006854DB" w:rsidRDefault="00103651">
      <w:pPr>
        <w:rPr>
          <w:rFonts w:ascii="Times New Roman" w:eastAsia="Times New Roman" w:hAnsi="Times New Roman" w:cs="Times New Roman"/>
          <w:sz w:val="24"/>
          <w:szCs w:val="24"/>
        </w:rPr>
      </w:pPr>
    </w:p>
    <w:p w14:paraId="390765BC" w14:textId="77777777" w:rsidR="00103651" w:rsidRPr="006854DB" w:rsidRDefault="00E36DD3">
      <w:pPr>
        <w:pStyle w:val="Heading1"/>
        <w:ind w:left="111" w:right="231"/>
        <w:rPr>
          <w:rFonts w:cs="Times New Roman"/>
          <w:b w:val="0"/>
          <w:bCs w:val="0"/>
        </w:rPr>
      </w:pPr>
      <w:r w:rsidRPr="006854DB">
        <w:rPr>
          <w:rFonts w:cs="Times New Roman"/>
        </w:rPr>
        <w:t>MIKE</w:t>
      </w:r>
      <w:r w:rsidRPr="006854DB">
        <w:rPr>
          <w:rFonts w:cs="Times New Roman"/>
          <w:spacing w:val="-6"/>
        </w:rPr>
        <w:t xml:space="preserve"> </w:t>
      </w:r>
      <w:r w:rsidRPr="006854DB">
        <w:rPr>
          <w:rFonts w:cs="Times New Roman"/>
        </w:rPr>
        <w:t>BROOKS</w:t>
      </w:r>
    </w:p>
    <w:p w14:paraId="6BD69D49" w14:textId="77777777" w:rsidR="00103651" w:rsidRPr="006854DB" w:rsidRDefault="00E36DD3">
      <w:pPr>
        <w:ind w:left="111" w:right="231"/>
        <w:rPr>
          <w:rFonts w:ascii="Times New Roman" w:eastAsia="Times New Roman" w:hAnsi="Times New Roman" w:cs="Times New Roman"/>
          <w:sz w:val="24"/>
          <w:szCs w:val="24"/>
        </w:rPr>
      </w:pPr>
      <w:r w:rsidRPr="006854DB">
        <w:rPr>
          <w:rFonts w:ascii="Times New Roman" w:hAnsi="Times New Roman" w:cs="Times New Roman"/>
          <w:i/>
          <w:sz w:val="24"/>
          <w:szCs w:val="24"/>
        </w:rPr>
        <w:t>Central Region</w:t>
      </w:r>
      <w:r w:rsidRPr="006854DB">
        <w:rPr>
          <w:rFonts w:ascii="Times New Roman" w:hAnsi="Times New Roman" w:cs="Times New Roman"/>
          <w:i/>
          <w:spacing w:val="-6"/>
          <w:sz w:val="24"/>
          <w:szCs w:val="24"/>
        </w:rPr>
        <w:t xml:space="preserve"> </w:t>
      </w:r>
      <w:r w:rsidRPr="006854DB">
        <w:rPr>
          <w:rFonts w:ascii="Times New Roman" w:hAnsi="Times New Roman" w:cs="Times New Roman"/>
          <w:i/>
          <w:sz w:val="24"/>
          <w:szCs w:val="24"/>
        </w:rPr>
        <w:t>Coordinator</w:t>
      </w:r>
    </w:p>
    <w:p w14:paraId="235CD802" w14:textId="3DF41E2D" w:rsidR="00103651" w:rsidRPr="006854DB" w:rsidRDefault="00E36DD3">
      <w:pPr>
        <w:pStyle w:val="BodyText"/>
        <w:ind w:right="231"/>
        <w:rPr>
          <w:rFonts w:cs="Times New Roman"/>
        </w:rPr>
      </w:pPr>
      <w:r w:rsidRPr="006854DB">
        <w:rPr>
          <w:rFonts w:cs="Times New Roman"/>
        </w:rPr>
        <w:t>DEN</w:t>
      </w:r>
      <w:r w:rsidR="0031174D">
        <w:rPr>
          <w:rFonts w:cs="Times New Roman"/>
        </w:rPr>
        <w:t xml:space="preserve"> PHX</w:t>
      </w:r>
    </w:p>
    <w:p w14:paraId="3BD77A27" w14:textId="608A2251" w:rsidR="00103651" w:rsidRPr="006854DB" w:rsidRDefault="00E36DD3">
      <w:pPr>
        <w:pStyle w:val="BodyText"/>
        <w:ind w:right="231"/>
        <w:rPr>
          <w:rFonts w:cs="Times New Roman"/>
        </w:rPr>
      </w:pPr>
      <w:r w:rsidRPr="006854DB">
        <w:rPr>
          <w:rFonts w:cs="Times New Roman"/>
        </w:rPr>
        <w:t>(303) 335-6540</w:t>
      </w:r>
      <w:r w:rsidRPr="006854DB">
        <w:rPr>
          <w:rFonts w:cs="Times New Roman"/>
          <w:spacing w:val="-4"/>
        </w:rPr>
        <w:t xml:space="preserve"> </w:t>
      </w:r>
      <w:r w:rsidRPr="006854DB">
        <w:rPr>
          <w:rFonts w:cs="Times New Roman"/>
        </w:rPr>
        <w:t>Cell</w:t>
      </w:r>
    </w:p>
    <w:p w14:paraId="5475F133" w14:textId="77777777" w:rsidR="00103651" w:rsidRPr="006854DB" w:rsidRDefault="00103651">
      <w:pPr>
        <w:rPr>
          <w:rFonts w:ascii="Times New Roman" w:eastAsia="Times New Roman" w:hAnsi="Times New Roman" w:cs="Times New Roman"/>
          <w:sz w:val="24"/>
          <w:szCs w:val="24"/>
        </w:rPr>
      </w:pPr>
    </w:p>
    <w:p w14:paraId="4BB312DC" w14:textId="77777777" w:rsidR="00103651" w:rsidRPr="006854DB" w:rsidRDefault="00E36DD3">
      <w:pPr>
        <w:pStyle w:val="Heading1"/>
        <w:ind w:left="111" w:right="231"/>
        <w:rPr>
          <w:rFonts w:cs="Times New Roman"/>
          <w:b w:val="0"/>
          <w:bCs w:val="0"/>
        </w:rPr>
      </w:pPr>
      <w:r w:rsidRPr="006854DB">
        <w:rPr>
          <w:rFonts w:cs="Times New Roman"/>
        </w:rPr>
        <w:t>STEVE</w:t>
      </w:r>
      <w:r w:rsidRPr="006854DB">
        <w:rPr>
          <w:rFonts w:cs="Times New Roman"/>
          <w:spacing w:val="-3"/>
        </w:rPr>
        <w:t xml:space="preserve"> </w:t>
      </w:r>
      <w:r w:rsidRPr="006854DB">
        <w:rPr>
          <w:rFonts w:cs="Times New Roman"/>
        </w:rPr>
        <w:t>LOONE</w:t>
      </w:r>
    </w:p>
    <w:p w14:paraId="2FE759E4" w14:textId="6F0083CD" w:rsidR="00103651" w:rsidRPr="006854DB" w:rsidRDefault="00E36DD3" w:rsidP="0031174D">
      <w:pPr>
        <w:ind w:left="111" w:right="7470"/>
        <w:rPr>
          <w:rFonts w:ascii="Times New Roman" w:eastAsia="Times New Roman" w:hAnsi="Times New Roman" w:cs="Times New Roman"/>
          <w:sz w:val="24"/>
          <w:szCs w:val="24"/>
        </w:rPr>
      </w:pPr>
      <w:r w:rsidRPr="006854DB">
        <w:rPr>
          <w:rFonts w:ascii="Times New Roman" w:hAnsi="Times New Roman" w:cs="Times New Roman"/>
          <w:i/>
          <w:sz w:val="24"/>
          <w:szCs w:val="24"/>
        </w:rPr>
        <w:t xml:space="preserve">Western Region Coordinator </w:t>
      </w:r>
      <w:r w:rsidRPr="006854DB">
        <w:rPr>
          <w:rFonts w:ascii="Times New Roman" w:hAnsi="Times New Roman" w:cs="Times New Roman"/>
          <w:sz w:val="24"/>
          <w:szCs w:val="24"/>
        </w:rPr>
        <w:t>GUM HNL LAS LAX KO</w:t>
      </w:r>
      <w:r w:rsidR="0031174D">
        <w:rPr>
          <w:rFonts w:ascii="Times New Roman" w:hAnsi="Times New Roman" w:cs="Times New Roman"/>
          <w:sz w:val="24"/>
          <w:szCs w:val="24"/>
        </w:rPr>
        <w:t xml:space="preserve"> </w:t>
      </w:r>
      <w:r w:rsidRPr="006854DB">
        <w:rPr>
          <w:rFonts w:ascii="Times New Roman" w:hAnsi="Times New Roman" w:cs="Times New Roman"/>
          <w:sz w:val="24"/>
          <w:szCs w:val="24"/>
        </w:rPr>
        <w:t>LIH OGG PDX SAN SEA SFO SNA (650) 745-5864</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Cell</w:t>
      </w:r>
    </w:p>
    <w:p w14:paraId="59703CBE" w14:textId="77777777" w:rsidR="00103651" w:rsidRPr="006854DB" w:rsidRDefault="00103651">
      <w:pPr>
        <w:spacing w:before="9"/>
        <w:rPr>
          <w:rFonts w:ascii="Times New Roman" w:eastAsia="Times New Roman" w:hAnsi="Times New Roman" w:cs="Times New Roman"/>
          <w:sz w:val="24"/>
          <w:szCs w:val="24"/>
        </w:rPr>
      </w:pPr>
    </w:p>
    <w:p w14:paraId="41D738B7" w14:textId="77777777" w:rsidR="00103651" w:rsidRPr="006854DB" w:rsidRDefault="00E36DD3">
      <w:pPr>
        <w:pStyle w:val="Heading1"/>
        <w:ind w:left="111" w:right="231"/>
        <w:rPr>
          <w:rFonts w:cs="Times New Roman"/>
          <w:b w:val="0"/>
          <w:bCs w:val="0"/>
        </w:rPr>
      </w:pPr>
      <w:r w:rsidRPr="006854DB">
        <w:rPr>
          <w:rFonts w:cs="Times New Roman"/>
        </w:rPr>
        <w:t>STEVE</w:t>
      </w:r>
      <w:r w:rsidRPr="006854DB">
        <w:rPr>
          <w:rFonts w:cs="Times New Roman"/>
          <w:spacing w:val="-5"/>
        </w:rPr>
        <w:t xml:space="preserve"> </w:t>
      </w:r>
      <w:r w:rsidRPr="006854DB">
        <w:rPr>
          <w:rFonts w:cs="Times New Roman"/>
        </w:rPr>
        <w:t>CRUMMEY</w:t>
      </w:r>
    </w:p>
    <w:p w14:paraId="78A78956" w14:textId="77777777" w:rsidR="00103651" w:rsidRPr="006854DB" w:rsidRDefault="00E36DD3">
      <w:pPr>
        <w:ind w:left="111" w:right="231"/>
        <w:rPr>
          <w:rFonts w:ascii="Times New Roman" w:eastAsia="Times New Roman" w:hAnsi="Times New Roman" w:cs="Times New Roman"/>
          <w:sz w:val="24"/>
          <w:szCs w:val="24"/>
        </w:rPr>
      </w:pPr>
      <w:r w:rsidRPr="006854DB">
        <w:rPr>
          <w:rFonts w:ascii="Times New Roman" w:hAnsi="Times New Roman" w:cs="Times New Roman"/>
          <w:i/>
          <w:sz w:val="24"/>
          <w:szCs w:val="24"/>
        </w:rPr>
        <w:t>Western Region</w:t>
      </w:r>
      <w:r w:rsidRPr="006854DB">
        <w:rPr>
          <w:rFonts w:ascii="Times New Roman" w:hAnsi="Times New Roman" w:cs="Times New Roman"/>
          <w:i/>
          <w:spacing w:val="-6"/>
          <w:sz w:val="24"/>
          <w:szCs w:val="24"/>
        </w:rPr>
        <w:t xml:space="preserve"> </w:t>
      </w:r>
      <w:r w:rsidRPr="006854DB">
        <w:rPr>
          <w:rFonts w:ascii="Times New Roman" w:hAnsi="Times New Roman" w:cs="Times New Roman"/>
          <w:i/>
          <w:sz w:val="24"/>
          <w:szCs w:val="24"/>
        </w:rPr>
        <w:t>Coordinator</w:t>
      </w:r>
    </w:p>
    <w:p w14:paraId="4E4CA5AC" w14:textId="77777777" w:rsidR="00103651" w:rsidRPr="006854DB" w:rsidRDefault="00E36DD3">
      <w:pPr>
        <w:pStyle w:val="BodyText"/>
        <w:ind w:right="231"/>
        <w:rPr>
          <w:rFonts w:cs="Times New Roman"/>
        </w:rPr>
      </w:pPr>
      <w:r w:rsidRPr="006854DB">
        <w:rPr>
          <w:rFonts w:cs="Times New Roman"/>
        </w:rPr>
        <w:t>GUM HNL LAS LAX KOA</w:t>
      </w:r>
      <w:r w:rsidRPr="006854DB">
        <w:rPr>
          <w:rFonts w:cs="Times New Roman"/>
          <w:spacing w:val="-7"/>
        </w:rPr>
        <w:t xml:space="preserve"> </w:t>
      </w:r>
      <w:r w:rsidRPr="006854DB">
        <w:rPr>
          <w:rFonts w:cs="Times New Roman"/>
        </w:rPr>
        <w:t>LIH</w:t>
      </w:r>
    </w:p>
    <w:p w14:paraId="10B1B85F" w14:textId="77777777" w:rsidR="0031174D" w:rsidRDefault="00E36DD3">
      <w:pPr>
        <w:pStyle w:val="BodyText"/>
        <w:ind w:right="231"/>
        <w:rPr>
          <w:rFonts w:cs="Times New Roman"/>
        </w:rPr>
      </w:pPr>
      <w:r w:rsidRPr="006854DB">
        <w:rPr>
          <w:rFonts w:cs="Times New Roman"/>
        </w:rPr>
        <w:t xml:space="preserve">OGG PDX SAN SEA SFO SNA </w:t>
      </w:r>
    </w:p>
    <w:p w14:paraId="6D7C9405" w14:textId="552BE9B5" w:rsidR="00103651" w:rsidRPr="006854DB" w:rsidRDefault="00E36DD3">
      <w:pPr>
        <w:pStyle w:val="BodyText"/>
        <w:ind w:right="231"/>
        <w:rPr>
          <w:rFonts w:cs="Times New Roman"/>
        </w:rPr>
      </w:pPr>
      <w:r w:rsidRPr="006854DB">
        <w:rPr>
          <w:rFonts w:cs="Times New Roman"/>
        </w:rPr>
        <w:t>(650) 745-5867</w:t>
      </w:r>
      <w:r w:rsidRPr="006854DB">
        <w:rPr>
          <w:rFonts w:cs="Times New Roman"/>
          <w:spacing w:val="-4"/>
        </w:rPr>
        <w:t xml:space="preserve"> </w:t>
      </w:r>
      <w:r w:rsidRPr="006854DB">
        <w:rPr>
          <w:rFonts w:cs="Times New Roman"/>
        </w:rPr>
        <w:t>Cell</w:t>
      </w:r>
    </w:p>
    <w:p w14:paraId="5F476A2B" w14:textId="77777777" w:rsidR="00103651" w:rsidRPr="006854DB" w:rsidRDefault="00103651">
      <w:pPr>
        <w:rPr>
          <w:rFonts w:ascii="Times New Roman" w:eastAsia="Times New Roman" w:hAnsi="Times New Roman" w:cs="Times New Roman"/>
          <w:sz w:val="24"/>
          <w:szCs w:val="24"/>
        </w:rPr>
      </w:pPr>
    </w:p>
    <w:p w14:paraId="51C0D241" w14:textId="7F97C847" w:rsidR="00103651" w:rsidRPr="006854DB" w:rsidRDefault="00C93769">
      <w:pPr>
        <w:pStyle w:val="Heading1"/>
        <w:ind w:left="111" w:right="231"/>
        <w:rPr>
          <w:rFonts w:cs="Times New Roman"/>
          <w:b w:val="0"/>
          <w:bCs w:val="0"/>
        </w:rPr>
      </w:pPr>
      <w:r w:rsidRPr="006854DB">
        <w:rPr>
          <w:rFonts w:cs="Times New Roman"/>
        </w:rPr>
        <w:t>MIKE CLABAUGH</w:t>
      </w:r>
    </w:p>
    <w:p w14:paraId="6D4EF142" w14:textId="49813F90" w:rsidR="00103651" w:rsidRPr="006854DB" w:rsidRDefault="00E36DD3" w:rsidP="0031174D">
      <w:pPr>
        <w:pStyle w:val="BodyText"/>
        <w:ind w:right="7290"/>
        <w:rPr>
          <w:rFonts w:cs="Times New Roman"/>
        </w:rPr>
      </w:pPr>
      <w:r w:rsidRPr="006854DB">
        <w:rPr>
          <w:rFonts w:cs="Times New Roman"/>
        </w:rPr>
        <w:t>IAH HOU AUS DFW MSY SAT (</w:t>
      </w:r>
      <w:r w:rsidR="00125A74" w:rsidRPr="006854DB">
        <w:rPr>
          <w:rFonts w:cs="Times New Roman"/>
        </w:rPr>
        <w:t>713) 294-8639</w:t>
      </w:r>
    </w:p>
    <w:p w14:paraId="088A7587" w14:textId="77777777" w:rsidR="00103651" w:rsidRPr="006854DB" w:rsidRDefault="00103651">
      <w:pPr>
        <w:rPr>
          <w:rFonts w:ascii="Times New Roman" w:hAnsi="Times New Roman" w:cs="Times New Roman"/>
          <w:sz w:val="24"/>
          <w:szCs w:val="24"/>
        </w:rPr>
        <w:sectPr w:rsidR="00103651" w:rsidRPr="006854DB" w:rsidSect="006854DB">
          <w:footerReference w:type="default" r:id="rId31"/>
          <w:pgSz w:w="12240" w:h="15840"/>
          <w:pgMar w:top="720" w:right="720" w:bottom="720" w:left="720" w:header="0" w:footer="1019" w:gutter="0"/>
          <w:cols w:space="720"/>
        </w:sectPr>
      </w:pPr>
    </w:p>
    <w:p w14:paraId="42CB7BF5" w14:textId="77777777" w:rsidR="00103651" w:rsidRPr="000F4A71" w:rsidRDefault="00E36DD3" w:rsidP="000F4A71">
      <w:pPr>
        <w:pStyle w:val="IntenseQuote"/>
        <w:rPr>
          <w:b/>
          <w:bCs w:val="0"/>
        </w:rPr>
      </w:pPr>
      <w:r w:rsidRPr="000F4A71">
        <w:rPr>
          <w:b/>
          <w:bCs w:val="0"/>
        </w:rPr>
        <w:lastRenderedPageBreak/>
        <w:t>Technicians Agreement Article 10 Leaves of</w:t>
      </w:r>
      <w:r w:rsidRPr="000F4A71">
        <w:rPr>
          <w:b/>
          <w:bCs w:val="0"/>
          <w:spacing w:val="-10"/>
        </w:rPr>
        <w:t xml:space="preserve"> </w:t>
      </w:r>
      <w:r w:rsidRPr="000F4A71">
        <w:rPr>
          <w:b/>
          <w:bCs w:val="0"/>
        </w:rPr>
        <w:t>Absence</w:t>
      </w:r>
    </w:p>
    <w:p w14:paraId="135F3D86" w14:textId="77777777" w:rsidR="00103651" w:rsidRPr="006854DB" w:rsidRDefault="00E36DD3">
      <w:pPr>
        <w:pStyle w:val="ListParagraph"/>
        <w:numPr>
          <w:ilvl w:val="0"/>
          <w:numId w:val="20"/>
        </w:numPr>
        <w:tabs>
          <w:tab w:val="left" w:pos="452"/>
        </w:tabs>
        <w:spacing w:before="187"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who is unable to report for work for any reason must notify the Company in advance, whenever possible. The Company shall establish a designated absentee number for employees to use for contacting the Company when they are unable to report to work. An employee who does not have prior written permission may not be absent except for sickness, injury or other causes beyond the employee's</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control.</w:t>
      </w:r>
    </w:p>
    <w:p w14:paraId="47C7F726" w14:textId="77777777" w:rsidR="00103651" w:rsidRPr="006854DB" w:rsidRDefault="00E36DD3">
      <w:pPr>
        <w:pStyle w:val="ListParagraph"/>
        <w:numPr>
          <w:ilvl w:val="0"/>
          <w:numId w:val="20"/>
        </w:numPr>
        <w:tabs>
          <w:tab w:val="left" w:pos="428"/>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An employee who must be absent, and who has not received prior written permission, must notify the Company or its designated representative at the designated absentee number before the starting time of the employee's shift on the first day and must give the reason for the employee’s inability to report for work. Unless excused by the Company or its designee, the employee is required to notify the Company or its  designee of the employee’s absence with explanation each day the employee is absent. Proper notification occurs when the Company or its designee has been contacted at the designated absentee number by the employee and given the reason why the employee is unable to report for</w:t>
      </w:r>
      <w:r w:rsidRPr="006854DB">
        <w:rPr>
          <w:rFonts w:ascii="Times New Roman" w:eastAsia="Times New Roman" w:hAnsi="Times New Roman" w:cs="Times New Roman"/>
          <w:spacing w:val="-12"/>
          <w:sz w:val="24"/>
          <w:szCs w:val="24"/>
        </w:rPr>
        <w:t xml:space="preserve"> </w:t>
      </w:r>
      <w:r w:rsidRPr="006854DB">
        <w:rPr>
          <w:rFonts w:ascii="Times New Roman" w:eastAsia="Times New Roman" w:hAnsi="Times New Roman" w:cs="Times New Roman"/>
          <w:sz w:val="24"/>
          <w:szCs w:val="24"/>
        </w:rPr>
        <w:t>work.</w:t>
      </w:r>
    </w:p>
    <w:p w14:paraId="5D6152DB" w14:textId="77777777" w:rsidR="00103651" w:rsidRPr="006854DB" w:rsidRDefault="00E36DD3">
      <w:pPr>
        <w:pStyle w:val="ListParagraph"/>
        <w:numPr>
          <w:ilvl w:val="0"/>
          <w:numId w:val="20"/>
        </w:numPr>
        <w:tabs>
          <w:tab w:val="left" w:pos="418"/>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is subject to discharge if absent from work two (2) consecutive days without notifying the Company of the reason for his inability to report to work, absent extenuating circumstances. Notification occurs when an employee notifies the Company or its designee at the designated absentee</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number.</w:t>
      </w:r>
    </w:p>
    <w:p w14:paraId="79B48488" w14:textId="77777777" w:rsidR="00103651" w:rsidRPr="006854DB" w:rsidRDefault="00E36DD3" w:rsidP="004A00DA">
      <w:pPr>
        <w:pStyle w:val="Heading1"/>
        <w:spacing w:before="161"/>
        <w:ind w:left="111" w:right="180"/>
        <w:jc w:val="both"/>
        <w:rPr>
          <w:rFonts w:cs="Times New Roman"/>
          <w:b w:val="0"/>
          <w:bCs w:val="0"/>
        </w:rPr>
      </w:pPr>
      <w:r w:rsidRPr="006854DB">
        <w:rPr>
          <w:rFonts w:cs="Times New Roman"/>
        </w:rPr>
        <w:t>Return to</w:t>
      </w:r>
      <w:r w:rsidRPr="006854DB">
        <w:rPr>
          <w:rFonts w:cs="Times New Roman"/>
          <w:spacing w:val="-6"/>
        </w:rPr>
        <w:t xml:space="preserve"> </w:t>
      </w:r>
      <w:r w:rsidRPr="006854DB">
        <w:rPr>
          <w:rFonts w:cs="Times New Roman"/>
        </w:rPr>
        <w:t>Work</w:t>
      </w:r>
    </w:p>
    <w:p w14:paraId="1D4D419B" w14:textId="77777777" w:rsidR="00103651" w:rsidRPr="006854DB" w:rsidRDefault="00E36DD3">
      <w:pPr>
        <w:pStyle w:val="ListParagraph"/>
        <w:numPr>
          <w:ilvl w:val="1"/>
          <w:numId w:val="20"/>
        </w:numPr>
        <w:tabs>
          <w:tab w:val="left" w:pos="352"/>
        </w:tabs>
        <w:spacing w:before="182"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on an authorized leave of absence of over thirty (30) days, must notify the</w:t>
      </w:r>
      <w:r w:rsidRPr="006854DB">
        <w:rPr>
          <w:rFonts w:ascii="Times New Roman" w:hAnsi="Times New Roman" w:cs="Times New Roman"/>
          <w:spacing w:val="-21"/>
          <w:sz w:val="24"/>
          <w:szCs w:val="24"/>
        </w:rPr>
        <w:t xml:space="preserve"> </w:t>
      </w:r>
      <w:r w:rsidRPr="006854DB">
        <w:rPr>
          <w:rFonts w:ascii="Times New Roman" w:hAnsi="Times New Roman" w:cs="Times New Roman"/>
          <w:sz w:val="24"/>
          <w:szCs w:val="24"/>
        </w:rPr>
        <w:t>employee's supervisor in writing at least ten (10) days in advance of the employee's expected</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return.</w:t>
      </w:r>
    </w:p>
    <w:p w14:paraId="37DA95E0" w14:textId="77777777" w:rsidR="00103651" w:rsidRPr="006854DB" w:rsidRDefault="00E36DD3">
      <w:pPr>
        <w:pStyle w:val="ListParagraph"/>
        <w:numPr>
          <w:ilvl w:val="1"/>
          <w:numId w:val="20"/>
        </w:numPr>
        <w:tabs>
          <w:tab w:val="left" w:pos="359"/>
        </w:tabs>
        <w:spacing w:before="159"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An employee returning from Family and Medical Leave shall return to the Bid Area, shift, and regular days off vacated. Except as otherwise provided herein, an employee returning from other leaves shall return to the position he vacated (i.e., return to shift, days off, Bid Area and classification) prior to such leave. If the  position is no longer available he may choose to fill any other open position in his Bid Area. If there are no open positions in the employee’s Bid Area he may exercise his seniority to displace the junior employee in his Bid Area, station/point or system if</w:t>
      </w:r>
      <w:r w:rsidRPr="006854DB">
        <w:rPr>
          <w:rFonts w:ascii="Times New Roman" w:eastAsia="Times New Roman" w:hAnsi="Times New Roman" w:cs="Times New Roman"/>
          <w:spacing w:val="-10"/>
          <w:sz w:val="24"/>
          <w:szCs w:val="24"/>
        </w:rPr>
        <w:t xml:space="preserve"> </w:t>
      </w:r>
      <w:r w:rsidRPr="006854DB">
        <w:rPr>
          <w:rFonts w:ascii="Times New Roman" w:eastAsia="Times New Roman" w:hAnsi="Times New Roman" w:cs="Times New Roman"/>
          <w:sz w:val="24"/>
          <w:szCs w:val="24"/>
        </w:rPr>
        <w:t>necessary.</w:t>
      </w:r>
    </w:p>
    <w:p w14:paraId="57B47F8D" w14:textId="77777777" w:rsidR="00103651" w:rsidRPr="006854DB" w:rsidRDefault="00E36DD3">
      <w:pPr>
        <w:pStyle w:val="ListParagraph"/>
        <w:numPr>
          <w:ilvl w:val="1"/>
          <w:numId w:val="20"/>
        </w:numPr>
        <w:tabs>
          <w:tab w:val="left" w:pos="352"/>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Company has the right to verify the fitness of an employee to return to work after any absence by having the employee examined by a Company approved</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physician.</w:t>
      </w:r>
    </w:p>
    <w:p w14:paraId="428E2182" w14:textId="77777777" w:rsidR="00103651" w:rsidRPr="006854DB" w:rsidRDefault="00E36DD3">
      <w:pPr>
        <w:pStyle w:val="ListParagraph"/>
        <w:numPr>
          <w:ilvl w:val="0"/>
          <w:numId w:val="19"/>
        </w:numPr>
        <w:tabs>
          <w:tab w:val="left" w:pos="378"/>
        </w:tabs>
        <w:spacing w:before="161"/>
        <w:ind w:right="180" w:hanging="266"/>
        <w:jc w:val="both"/>
        <w:rPr>
          <w:rFonts w:ascii="Times New Roman" w:eastAsia="Times New Roman" w:hAnsi="Times New Roman" w:cs="Times New Roman"/>
          <w:sz w:val="24"/>
          <w:szCs w:val="24"/>
        </w:rPr>
      </w:pPr>
      <w:r w:rsidRPr="006854DB">
        <w:rPr>
          <w:rFonts w:ascii="Times New Roman" w:hAnsi="Times New Roman" w:cs="Times New Roman"/>
          <w:sz w:val="24"/>
          <w:szCs w:val="24"/>
        </w:rPr>
        <w:t>Authorized Leaves and Associated</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Benefits</w:t>
      </w:r>
    </w:p>
    <w:p w14:paraId="61A85789" w14:textId="77777777" w:rsidR="00103651" w:rsidRPr="006854DB" w:rsidRDefault="00E36DD3">
      <w:pPr>
        <w:pStyle w:val="Heading1"/>
        <w:numPr>
          <w:ilvl w:val="1"/>
          <w:numId w:val="19"/>
        </w:numPr>
        <w:tabs>
          <w:tab w:val="left" w:pos="352"/>
        </w:tabs>
        <w:spacing w:before="180"/>
        <w:ind w:right="180"/>
        <w:jc w:val="both"/>
        <w:rPr>
          <w:rFonts w:cs="Times New Roman"/>
          <w:b w:val="0"/>
          <w:bCs w:val="0"/>
        </w:rPr>
      </w:pPr>
      <w:r w:rsidRPr="006854DB">
        <w:rPr>
          <w:rFonts w:cs="Times New Roman"/>
        </w:rPr>
        <w:t>Personal</w:t>
      </w:r>
      <w:r w:rsidRPr="006854DB">
        <w:rPr>
          <w:rFonts w:cs="Times New Roman"/>
          <w:spacing w:val="-5"/>
        </w:rPr>
        <w:t xml:space="preserve"> </w:t>
      </w:r>
      <w:r w:rsidRPr="006854DB">
        <w:rPr>
          <w:rFonts w:cs="Times New Roman"/>
        </w:rPr>
        <w:t>Convenience</w:t>
      </w:r>
    </w:p>
    <w:p w14:paraId="1232FE69" w14:textId="0C407297" w:rsidR="00103651" w:rsidRDefault="00E36DD3" w:rsidP="004A00DA">
      <w:pPr>
        <w:pStyle w:val="BodyText"/>
        <w:spacing w:before="182" w:line="259" w:lineRule="auto"/>
        <w:ind w:right="180"/>
        <w:jc w:val="both"/>
        <w:rPr>
          <w:rFonts w:cs="Times New Roman"/>
        </w:rPr>
      </w:pPr>
      <w:r w:rsidRPr="006854DB">
        <w:rPr>
          <w:rFonts w:cs="Times New Roman"/>
        </w:rPr>
        <w:t>Employees may request short term leaves of up to eighty (80) hours off for personal convenience reasons subject to the needs of the service. Such requests will be approved no later than twenty-four (24) hours prior to the time off requested. An employee may request such personal convenience time off at any time during the calendar year without regard to his remaining unused vacation time. Further, if an employee would have been approved for a VAC-DAT he will not be denied a Personal Convenience Day. If the Personal Convenience time is approved by the supervisor, such time will not be counted as an absence for disciplinary</w:t>
      </w:r>
      <w:r w:rsidRPr="006854DB">
        <w:rPr>
          <w:rFonts w:cs="Times New Roman"/>
          <w:spacing w:val="-13"/>
        </w:rPr>
        <w:t xml:space="preserve"> </w:t>
      </w:r>
      <w:r w:rsidRPr="006854DB">
        <w:rPr>
          <w:rFonts w:cs="Times New Roman"/>
        </w:rPr>
        <w:t>purposes.</w:t>
      </w:r>
    </w:p>
    <w:p w14:paraId="1F78C8D3" w14:textId="77777777" w:rsidR="004A00DA" w:rsidRPr="006854DB" w:rsidRDefault="004A00DA" w:rsidP="004A00DA">
      <w:pPr>
        <w:pStyle w:val="BodyText"/>
        <w:spacing w:before="182" w:line="259" w:lineRule="auto"/>
        <w:ind w:right="180"/>
        <w:jc w:val="both"/>
        <w:rPr>
          <w:rFonts w:cs="Times New Roman"/>
        </w:rPr>
      </w:pPr>
    </w:p>
    <w:p w14:paraId="4956BB3D" w14:textId="77777777" w:rsidR="00103651" w:rsidRPr="006854DB" w:rsidRDefault="00E36DD3">
      <w:pPr>
        <w:pStyle w:val="Heading1"/>
        <w:numPr>
          <w:ilvl w:val="1"/>
          <w:numId w:val="19"/>
        </w:numPr>
        <w:tabs>
          <w:tab w:val="left" w:pos="352"/>
        </w:tabs>
        <w:spacing w:before="159"/>
        <w:jc w:val="both"/>
        <w:rPr>
          <w:rFonts w:cs="Times New Roman"/>
          <w:b w:val="0"/>
          <w:bCs w:val="0"/>
        </w:rPr>
      </w:pPr>
      <w:r w:rsidRPr="006854DB">
        <w:rPr>
          <w:rFonts w:cs="Times New Roman"/>
        </w:rPr>
        <w:lastRenderedPageBreak/>
        <w:t>Extended Illness Status</w:t>
      </w:r>
      <w:r w:rsidRPr="006854DB">
        <w:rPr>
          <w:rFonts w:cs="Times New Roman"/>
          <w:spacing w:val="-6"/>
        </w:rPr>
        <w:t xml:space="preserve"> </w:t>
      </w:r>
      <w:r w:rsidRPr="006854DB">
        <w:rPr>
          <w:rFonts w:cs="Times New Roman"/>
        </w:rPr>
        <w:t>(EIS)</w:t>
      </w:r>
    </w:p>
    <w:p w14:paraId="1BB9A96A" w14:textId="0F630903" w:rsidR="004A00DA" w:rsidRPr="004A00DA" w:rsidRDefault="00E36DD3">
      <w:pPr>
        <w:pStyle w:val="ListParagraph"/>
        <w:numPr>
          <w:ilvl w:val="2"/>
          <w:numId w:val="19"/>
        </w:numPr>
        <w:tabs>
          <w:tab w:val="left" w:pos="428"/>
        </w:tabs>
        <w:spacing w:before="182"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Upon written application, accompanied by proper written certification from an employee’s doctor confirming the need, employees who are not eligible for Transitional Duty and who have exhausted or elected not to use sick or OJI accruals will be granted leaves of absence for illnesses, injuries, or pregnancies that prevent them from working. Leaves may not exceed one hundred and twenty (120) days, but are renewable</w:t>
      </w:r>
      <w:r w:rsidRPr="006854DB">
        <w:rPr>
          <w:rFonts w:ascii="Times New Roman" w:eastAsia="Times New Roman" w:hAnsi="Times New Roman" w:cs="Times New Roman"/>
          <w:spacing w:val="55"/>
          <w:sz w:val="24"/>
          <w:szCs w:val="24"/>
        </w:rPr>
        <w:t xml:space="preserve"> </w:t>
      </w:r>
      <w:r w:rsidRPr="006854DB">
        <w:rPr>
          <w:rFonts w:ascii="Times New Roman" w:eastAsia="Times New Roman" w:hAnsi="Times New Roman" w:cs="Times New Roman"/>
          <w:sz w:val="24"/>
          <w:szCs w:val="24"/>
        </w:rPr>
        <w:t>for</w:t>
      </w:r>
      <w:r w:rsidR="004A00DA">
        <w:rPr>
          <w:rFonts w:ascii="Times New Roman" w:eastAsia="Times New Roman" w:hAnsi="Times New Roman" w:cs="Times New Roman"/>
          <w:sz w:val="24"/>
          <w:szCs w:val="24"/>
        </w:rPr>
        <w:t xml:space="preserve"> one hundred and twenty (120) day periods, upon reapplication and re-certification until the employee is able </w:t>
      </w:r>
      <w:r w:rsidR="004A00DA" w:rsidRPr="004A00DA">
        <w:rPr>
          <w:rFonts w:ascii="Times New Roman" w:hAnsi="Times New Roman" w:cs="Times New Roman"/>
          <w:sz w:val="24"/>
          <w:szCs w:val="24"/>
        </w:rPr>
        <w:t xml:space="preserve">to return to work, to a maximum of the shortest of the period of incapacity, five (5) years, or a period equal to the employee’s length of employment. Once the employee is released without restrictions by his Doctor to perform his normal job functions, he shall be returned to his vacated position. </w:t>
      </w:r>
      <w:r w:rsidR="004A00DA" w:rsidRPr="004A00DA">
        <w:rPr>
          <w:rFonts w:ascii="Times New Roman" w:hAnsi="Times New Roman" w:cs="Times New Roman"/>
          <w:spacing w:val="-3"/>
          <w:sz w:val="24"/>
          <w:szCs w:val="24"/>
        </w:rPr>
        <w:t xml:space="preserve">If </w:t>
      </w:r>
      <w:r w:rsidR="004A00DA" w:rsidRPr="004A00DA">
        <w:rPr>
          <w:rFonts w:ascii="Times New Roman" w:hAnsi="Times New Roman" w:cs="Times New Roman"/>
          <w:sz w:val="24"/>
          <w:szCs w:val="24"/>
        </w:rPr>
        <w:t>such position has been filled, he may exercise his seniority. Proof of illness or disability may be required through physician</w:t>
      </w:r>
      <w:r w:rsidR="004A00DA" w:rsidRPr="004A00DA">
        <w:rPr>
          <w:rFonts w:ascii="Times New Roman" w:hAnsi="Times New Roman" w:cs="Times New Roman"/>
          <w:spacing w:val="-11"/>
          <w:sz w:val="24"/>
          <w:szCs w:val="24"/>
        </w:rPr>
        <w:t xml:space="preserve"> </w:t>
      </w:r>
      <w:r w:rsidR="004A00DA" w:rsidRPr="004A00DA">
        <w:rPr>
          <w:rFonts w:ascii="Times New Roman" w:hAnsi="Times New Roman" w:cs="Times New Roman"/>
          <w:sz w:val="24"/>
          <w:szCs w:val="24"/>
        </w:rPr>
        <w:t>certification.</w:t>
      </w:r>
    </w:p>
    <w:p w14:paraId="3FB0A72E" w14:textId="77777777" w:rsidR="00103651" w:rsidRPr="006854DB" w:rsidRDefault="00E36DD3">
      <w:pPr>
        <w:pStyle w:val="ListParagraph"/>
        <w:numPr>
          <w:ilvl w:val="2"/>
          <w:numId w:val="19"/>
        </w:numPr>
        <w:tabs>
          <w:tab w:val="left" w:pos="352"/>
        </w:tabs>
        <w:spacing w:before="161"/>
        <w:ind w:left="351" w:right="180" w:hanging="240"/>
        <w:jc w:val="both"/>
        <w:rPr>
          <w:rFonts w:ascii="Times New Roman" w:eastAsia="Times New Roman" w:hAnsi="Times New Roman" w:cs="Times New Roman"/>
          <w:sz w:val="24"/>
          <w:szCs w:val="24"/>
        </w:rPr>
      </w:pPr>
      <w:r w:rsidRPr="006854DB">
        <w:rPr>
          <w:rFonts w:ascii="Times New Roman" w:hAnsi="Times New Roman" w:cs="Times New Roman"/>
          <w:sz w:val="24"/>
          <w:szCs w:val="24"/>
        </w:rPr>
        <w:t>Seniority continues to accrue while on approved</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EIS.</w:t>
      </w:r>
    </w:p>
    <w:p w14:paraId="770A772F" w14:textId="77777777" w:rsidR="00103651" w:rsidRPr="006854DB" w:rsidRDefault="00E36DD3">
      <w:pPr>
        <w:pStyle w:val="ListParagraph"/>
        <w:numPr>
          <w:ilvl w:val="2"/>
          <w:numId w:val="19"/>
        </w:numPr>
        <w:tabs>
          <w:tab w:val="left" w:pos="337"/>
        </w:tabs>
        <w:spacing w:before="180"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Vacation/Holiday – While on EIS employees do not accrue vacation, sick leave, holidays, etc., except that</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an employee who is off work due to an occupational illness or injury will continue to accrue vacation</w:t>
      </w:r>
      <w:r w:rsidRPr="006854DB">
        <w:rPr>
          <w:rFonts w:ascii="Times New Roman" w:eastAsia="Times New Roman" w:hAnsi="Times New Roman" w:cs="Times New Roman"/>
          <w:spacing w:val="-14"/>
          <w:sz w:val="24"/>
          <w:szCs w:val="24"/>
        </w:rPr>
        <w:t xml:space="preserve"> </w:t>
      </w:r>
      <w:r w:rsidRPr="006854DB">
        <w:rPr>
          <w:rFonts w:ascii="Times New Roman" w:eastAsia="Times New Roman" w:hAnsi="Times New Roman" w:cs="Times New Roman"/>
          <w:sz w:val="24"/>
          <w:szCs w:val="24"/>
        </w:rPr>
        <w:t>credit.</w:t>
      </w:r>
    </w:p>
    <w:p w14:paraId="678B405B" w14:textId="77777777" w:rsidR="00103651" w:rsidRPr="006854DB" w:rsidRDefault="00E36DD3">
      <w:pPr>
        <w:pStyle w:val="Heading1"/>
        <w:numPr>
          <w:ilvl w:val="1"/>
          <w:numId w:val="19"/>
        </w:numPr>
        <w:tabs>
          <w:tab w:val="left" w:pos="352"/>
        </w:tabs>
        <w:spacing w:before="161"/>
        <w:ind w:right="180"/>
        <w:jc w:val="both"/>
        <w:rPr>
          <w:rFonts w:cs="Times New Roman"/>
          <w:b w:val="0"/>
          <w:bCs w:val="0"/>
        </w:rPr>
      </w:pPr>
      <w:r w:rsidRPr="006854DB">
        <w:rPr>
          <w:rFonts w:cs="Times New Roman"/>
        </w:rPr>
        <w:t>Emergency Leave of Absence</w:t>
      </w:r>
      <w:r w:rsidRPr="006854DB">
        <w:rPr>
          <w:rFonts w:cs="Times New Roman"/>
          <w:spacing w:val="-8"/>
        </w:rPr>
        <w:t xml:space="preserve"> </w:t>
      </w:r>
      <w:r w:rsidRPr="006854DB">
        <w:rPr>
          <w:rFonts w:cs="Times New Roman"/>
        </w:rPr>
        <w:t>(ELA)</w:t>
      </w:r>
    </w:p>
    <w:p w14:paraId="6430CDAE" w14:textId="77777777" w:rsidR="00103651" w:rsidRPr="006854DB" w:rsidRDefault="00E36DD3">
      <w:pPr>
        <w:pStyle w:val="ListParagraph"/>
        <w:numPr>
          <w:ilvl w:val="2"/>
          <w:numId w:val="19"/>
        </w:numPr>
        <w:tabs>
          <w:tab w:val="left" w:pos="371"/>
        </w:tabs>
        <w:spacing w:before="183"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In the event of death or the life-threatening illness of a member of an employee's immediate family, the employee will receive up to forty (40) hours off at straight time pay, depending upon the employee’s needs. For the purposes of this policy, the immediate family includes: i. The employee's: spouse, children, step children, parents, step parents, sister, brother, grand-parents, grandchildren, domestic partners where required by law, Parents of the employee's spouse, and Dependents living in the employee’s</w:t>
      </w:r>
      <w:r w:rsidRPr="006854DB">
        <w:rPr>
          <w:rFonts w:ascii="Times New Roman" w:eastAsia="Times New Roman" w:hAnsi="Times New Roman" w:cs="Times New Roman"/>
          <w:spacing w:val="-19"/>
          <w:sz w:val="24"/>
          <w:szCs w:val="24"/>
        </w:rPr>
        <w:t xml:space="preserve"> </w:t>
      </w:r>
      <w:r w:rsidRPr="006854DB">
        <w:rPr>
          <w:rFonts w:ascii="Times New Roman" w:eastAsia="Times New Roman" w:hAnsi="Times New Roman" w:cs="Times New Roman"/>
          <w:sz w:val="24"/>
          <w:szCs w:val="24"/>
        </w:rPr>
        <w:t>household.</w:t>
      </w:r>
    </w:p>
    <w:p w14:paraId="3F4F7842" w14:textId="77777777" w:rsidR="00103651" w:rsidRPr="006854DB" w:rsidRDefault="00E36DD3">
      <w:pPr>
        <w:pStyle w:val="ListParagraph"/>
        <w:numPr>
          <w:ilvl w:val="2"/>
          <w:numId w:val="19"/>
        </w:numPr>
        <w:tabs>
          <w:tab w:val="left" w:pos="356"/>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While no more than two (2) instances or a total of eighty (80) hours of ELA time will be paid per individual family member for the period of employment, additional time off without pay will be made available to employees covered by the Family and Medical Leave Act for a qualifying family member with a serious health condition, if requested. Otherwise, such additional time off without pay is within the discretion of an employee’s</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supervisor.</w:t>
      </w:r>
    </w:p>
    <w:p w14:paraId="66C552F7" w14:textId="77777777" w:rsidR="00103651" w:rsidRPr="006854DB" w:rsidRDefault="00E36DD3">
      <w:pPr>
        <w:pStyle w:val="ListParagraph"/>
        <w:numPr>
          <w:ilvl w:val="2"/>
          <w:numId w:val="19"/>
        </w:numPr>
        <w:tabs>
          <w:tab w:val="left" w:pos="366"/>
        </w:tabs>
        <w:spacing w:before="159"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Where extenuating circumstances exist, a Supervisor may approve more than two (2) instances but in no event shall paid time exceed (80) hours for each covered immediate family</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member.</w:t>
      </w:r>
    </w:p>
    <w:p w14:paraId="3B0CC983" w14:textId="77777777" w:rsidR="00103651" w:rsidRPr="006854DB" w:rsidRDefault="00E36DD3">
      <w:pPr>
        <w:pStyle w:val="ListParagraph"/>
        <w:numPr>
          <w:ilvl w:val="2"/>
          <w:numId w:val="19"/>
        </w:numPr>
        <w:tabs>
          <w:tab w:val="left" w:pos="400"/>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ELA time is not charged against an employee's sick bank, nor counted as an absence for disciplinary purposes. ELA time does not disqualify an employee from the Attendance Recognition</w:t>
      </w:r>
      <w:r w:rsidRPr="006854DB">
        <w:rPr>
          <w:rFonts w:ascii="Times New Roman" w:hAnsi="Times New Roman" w:cs="Times New Roman"/>
          <w:spacing w:val="-22"/>
          <w:sz w:val="24"/>
          <w:szCs w:val="24"/>
        </w:rPr>
        <w:t xml:space="preserve"> </w:t>
      </w:r>
      <w:r w:rsidRPr="006854DB">
        <w:rPr>
          <w:rFonts w:ascii="Times New Roman" w:hAnsi="Times New Roman" w:cs="Times New Roman"/>
          <w:sz w:val="24"/>
          <w:szCs w:val="24"/>
        </w:rPr>
        <w:t>Program.</w:t>
      </w:r>
    </w:p>
    <w:p w14:paraId="749B8320" w14:textId="77777777" w:rsidR="00103651" w:rsidRPr="006854DB" w:rsidRDefault="00E36DD3">
      <w:pPr>
        <w:pStyle w:val="ListParagraph"/>
        <w:numPr>
          <w:ilvl w:val="2"/>
          <w:numId w:val="19"/>
        </w:numPr>
        <w:tabs>
          <w:tab w:val="left" w:pos="337"/>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Company will provide positive space on-line passes for travel to attend the funeral/memorial service and to return from downline locations. The Company will also assist in other travel arrangements as</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needed.</w:t>
      </w:r>
    </w:p>
    <w:p w14:paraId="0D0248FB" w14:textId="77777777" w:rsidR="00103651" w:rsidRPr="006854DB" w:rsidRDefault="00E36DD3">
      <w:pPr>
        <w:pStyle w:val="ListParagraph"/>
        <w:numPr>
          <w:ilvl w:val="2"/>
          <w:numId w:val="19"/>
        </w:numPr>
        <w:tabs>
          <w:tab w:val="left" w:pos="318"/>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 reasonable amount of unpaid time off will be allowed in the case of the death or life-threatening illness of an employee’s spouse’s</w:t>
      </w:r>
      <w:r w:rsidRPr="006854DB">
        <w:rPr>
          <w:rFonts w:ascii="Times New Roman" w:eastAsia="Times New Roman" w:hAnsi="Times New Roman" w:cs="Times New Roman"/>
          <w:spacing w:val="-4"/>
          <w:sz w:val="24"/>
          <w:szCs w:val="24"/>
        </w:rPr>
        <w:t xml:space="preserve"> </w:t>
      </w:r>
      <w:r w:rsidRPr="006854DB">
        <w:rPr>
          <w:rFonts w:ascii="Times New Roman" w:eastAsia="Times New Roman" w:hAnsi="Times New Roman" w:cs="Times New Roman"/>
          <w:sz w:val="24"/>
          <w:szCs w:val="24"/>
        </w:rPr>
        <w:t>grandparents.</w:t>
      </w:r>
    </w:p>
    <w:p w14:paraId="2BB67D75" w14:textId="77777777" w:rsidR="00103651" w:rsidRPr="006854DB" w:rsidRDefault="00E36DD3">
      <w:pPr>
        <w:pStyle w:val="Heading1"/>
        <w:numPr>
          <w:ilvl w:val="1"/>
          <w:numId w:val="19"/>
        </w:numPr>
        <w:tabs>
          <w:tab w:val="left" w:pos="352"/>
        </w:tabs>
        <w:spacing w:before="161"/>
        <w:ind w:right="180"/>
        <w:jc w:val="both"/>
        <w:rPr>
          <w:rFonts w:cs="Times New Roman"/>
          <w:b w:val="0"/>
          <w:bCs w:val="0"/>
        </w:rPr>
      </w:pPr>
      <w:r w:rsidRPr="006854DB">
        <w:rPr>
          <w:rFonts w:cs="Times New Roman"/>
        </w:rPr>
        <w:t>Company Offered Leaves of Absence</w:t>
      </w:r>
      <w:r w:rsidRPr="006854DB">
        <w:rPr>
          <w:rFonts w:cs="Times New Roman"/>
          <w:spacing w:val="-10"/>
        </w:rPr>
        <w:t xml:space="preserve"> </w:t>
      </w:r>
      <w:r w:rsidRPr="006854DB">
        <w:rPr>
          <w:rFonts w:cs="Times New Roman"/>
        </w:rPr>
        <w:t>(COLA)</w:t>
      </w:r>
    </w:p>
    <w:p w14:paraId="12F7B4CB" w14:textId="2B0C2E54" w:rsidR="00103651" w:rsidRDefault="00E36DD3">
      <w:pPr>
        <w:pStyle w:val="ListParagraph"/>
        <w:numPr>
          <w:ilvl w:val="2"/>
          <w:numId w:val="19"/>
        </w:numPr>
        <w:tabs>
          <w:tab w:val="left" w:pos="363"/>
        </w:tabs>
        <w:spacing w:before="180"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Nothing herein shall prevent the Company from offering leaves of absence (COLA’s) to Technicians and Flight Simulator Technicians. COLAs will be posted for bid whenever a furlough situation exists. The duration of the leave will be included in the posting. COLAs may not be taken by employees who are being furloughed. They will be granted in bid seniority order. In the event of a station/base closure, this paragraph will not be applicable.</w:t>
      </w:r>
    </w:p>
    <w:p w14:paraId="0D5A0B89" w14:textId="77777777" w:rsidR="002243F1" w:rsidRPr="006854DB" w:rsidRDefault="002243F1" w:rsidP="002243F1">
      <w:pPr>
        <w:pStyle w:val="ListParagraph"/>
        <w:tabs>
          <w:tab w:val="left" w:pos="363"/>
        </w:tabs>
        <w:spacing w:before="180" w:line="259" w:lineRule="auto"/>
        <w:ind w:left="111" w:right="180"/>
        <w:jc w:val="both"/>
        <w:rPr>
          <w:rFonts w:ascii="Times New Roman" w:eastAsia="Times New Roman" w:hAnsi="Times New Roman" w:cs="Times New Roman"/>
          <w:sz w:val="24"/>
          <w:szCs w:val="24"/>
        </w:rPr>
      </w:pPr>
    </w:p>
    <w:p w14:paraId="43DF8791" w14:textId="77777777" w:rsidR="00103651" w:rsidRPr="006854DB" w:rsidRDefault="00E36DD3">
      <w:pPr>
        <w:pStyle w:val="ListParagraph"/>
        <w:numPr>
          <w:ilvl w:val="2"/>
          <w:numId w:val="19"/>
        </w:numPr>
        <w:tabs>
          <w:tab w:val="left" w:pos="363"/>
        </w:tabs>
        <w:spacing w:before="161" w:line="259" w:lineRule="auto"/>
        <w:ind w:right="121"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Outside employment will be allowed during a COLA. The employee must notify the employee's supervisor or his designee in writing of any outside employment. If the question of potential conflict arises, the final decision will be made by the senior corporate officer in the Human Resources</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Department.</w:t>
      </w:r>
    </w:p>
    <w:p w14:paraId="608A1D65" w14:textId="6954285B" w:rsidR="00D40B0C" w:rsidRPr="00D40B0C" w:rsidRDefault="00E36DD3">
      <w:pPr>
        <w:pStyle w:val="ListParagraph"/>
        <w:numPr>
          <w:ilvl w:val="2"/>
          <w:numId w:val="19"/>
        </w:numPr>
        <w:tabs>
          <w:tab w:val="left" w:pos="351"/>
        </w:tabs>
        <w:spacing w:before="161" w:line="259" w:lineRule="auto"/>
        <w:ind w:right="117"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an employee is due to be furloughed during a COLA, the employee's status will be changed from </w:t>
      </w:r>
      <w:r w:rsidR="00D40B0C" w:rsidRPr="006854DB">
        <w:rPr>
          <w:rFonts w:ascii="Times New Roman" w:hAnsi="Times New Roman" w:cs="Times New Roman"/>
          <w:sz w:val="24"/>
          <w:szCs w:val="24"/>
        </w:rPr>
        <w:t>COLA to</w:t>
      </w:r>
      <w:r w:rsidRPr="006854DB">
        <w:rPr>
          <w:rFonts w:ascii="Times New Roman" w:hAnsi="Times New Roman" w:cs="Times New Roman"/>
          <w:spacing w:val="43"/>
          <w:sz w:val="24"/>
          <w:szCs w:val="24"/>
        </w:rPr>
        <w:t xml:space="preserve"> </w:t>
      </w:r>
      <w:r w:rsidRPr="006854DB">
        <w:rPr>
          <w:rFonts w:ascii="Times New Roman" w:hAnsi="Times New Roman" w:cs="Times New Roman"/>
          <w:sz w:val="24"/>
          <w:szCs w:val="24"/>
        </w:rPr>
        <w:t>furlough.</w:t>
      </w:r>
      <w:r w:rsidRPr="006854DB">
        <w:rPr>
          <w:rFonts w:ascii="Times New Roman" w:hAnsi="Times New Roman" w:cs="Times New Roman"/>
          <w:spacing w:val="43"/>
          <w:sz w:val="24"/>
          <w:szCs w:val="24"/>
        </w:rPr>
        <w:t xml:space="preserve"> </w:t>
      </w:r>
      <w:r w:rsidRPr="006854DB">
        <w:rPr>
          <w:rFonts w:ascii="Times New Roman" w:hAnsi="Times New Roman" w:cs="Times New Roman"/>
          <w:sz w:val="24"/>
          <w:szCs w:val="24"/>
        </w:rPr>
        <w:t>Written</w:t>
      </w:r>
      <w:r w:rsidRPr="006854DB">
        <w:rPr>
          <w:rFonts w:ascii="Times New Roman" w:hAnsi="Times New Roman" w:cs="Times New Roman"/>
          <w:spacing w:val="43"/>
          <w:sz w:val="24"/>
          <w:szCs w:val="24"/>
        </w:rPr>
        <w:t xml:space="preserve"> </w:t>
      </w:r>
      <w:r w:rsidRPr="006854DB">
        <w:rPr>
          <w:rFonts w:ascii="Times New Roman" w:hAnsi="Times New Roman" w:cs="Times New Roman"/>
          <w:sz w:val="24"/>
          <w:szCs w:val="24"/>
        </w:rPr>
        <w:t>notice</w:t>
      </w:r>
      <w:r w:rsidRPr="006854DB">
        <w:rPr>
          <w:rFonts w:ascii="Times New Roman" w:hAnsi="Times New Roman" w:cs="Times New Roman"/>
          <w:spacing w:val="42"/>
          <w:sz w:val="24"/>
          <w:szCs w:val="24"/>
        </w:rPr>
        <w:t xml:space="preserve"> </w:t>
      </w:r>
      <w:r w:rsidRPr="006854DB">
        <w:rPr>
          <w:rFonts w:ascii="Times New Roman" w:hAnsi="Times New Roman" w:cs="Times New Roman"/>
          <w:sz w:val="24"/>
          <w:szCs w:val="24"/>
        </w:rPr>
        <w:t>will</w:t>
      </w:r>
      <w:r w:rsidRPr="006854DB">
        <w:rPr>
          <w:rFonts w:ascii="Times New Roman" w:hAnsi="Times New Roman" w:cs="Times New Roman"/>
          <w:spacing w:val="44"/>
          <w:sz w:val="24"/>
          <w:szCs w:val="24"/>
        </w:rPr>
        <w:t xml:space="preserve"> </w:t>
      </w:r>
      <w:r w:rsidRPr="006854DB">
        <w:rPr>
          <w:rFonts w:ascii="Times New Roman" w:hAnsi="Times New Roman" w:cs="Times New Roman"/>
          <w:sz w:val="24"/>
          <w:szCs w:val="24"/>
        </w:rPr>
        <w:t>be</w:t>
      </w:r>
      <w:r w:rsidRPr="006854DB">
        <w:rPr>
          <w:rFonts w:ascii="Times New Roman" w:hAnsi="Times New Roman" w:cs="Times New Roman"/>
          <w:spacing w:val="45"/>
          <w:sz w:val="24"/>
          <w:szCs w:val="24"/>
        </w:rPr>
        <w:t xml:space="preserve"> </w:t>
      </w:r>
      <w:r w:rsidRPr="006854DB">
        <w:rPr>
          <w:rFonts w:ascii="Times New Roman" w:hAnsi="Times New Roman" w:cs="Times New Roman"/>
          <w:sz w:val="24"/>
          <w:szCs w:val="24"/>
        </w:rPr>
        <w:t>given</w:t>
      </w:r>
      <w:r w:rsidRPr="006854DB">
        <w:rPr>
          <w:rFonts w:ascii="Times New Roman" w:hAnsi="Times New Roman" w:cs="Times New Roman"/>
          <w:spacing w:val="42"/>
          <w:sz w:val="24"/>
          <w:szCs w:val="24"/>
        </w:rPr>
        <w:t xml:space="preserve"> </w:t>
      </w:r>
      <w:r w:rsidRPr="006854DB">
        <w:rPr>
          <w:rFonts w:ascii="Times New Roman" w:hAnsi="Times New Roman" w:cs="Times New Roman"/>
          <w:sz w:val="24"/>
          <w:szCs w:val="24"/>
        </w:rPr>
        <w:t>to</w:t>
      </w:r>
      <w:r w:rsidRPr="006854DB">
        <w:rPr>
          <w:rFonts w:ascii="Times New Roman" w:hAnsi="Times New Roman" w:cs="Times New Roman"/>
          <w:spacing w:val="43"/>
          <w:sz w:val="24"/>
          <w:szCs w:val="24"/>
        </w:rPr>
        <w:t xml:space="preserve"> </w:t>
      </w:r>
      <w:r w:rsidRPr="006854DB">
        <w:rPr>
          <w:rFonts w:ascii="Times New Roman" w:hAnsi="Times New Roman" w:cs="Times New Roman"/>
          <w:sz w:val="24"/>
          <w:szCs w:val="24"/>
        </w:rPr>
        <w:t>the</w:t>
      </w:r>
      <w:r w:rsidRPr="006854DB">
        <w:rPr>
          <w:rFonts w:ascii="Times New Roman" w:hAnsi="Times New Roman" w:cs="Times New Roman"/>
          <w:spacing w:val="45"/>
          <w:sz w:val="24"/>
          <w:szCs w:val="24"/>
        </w:rPr>
        <w:t xml:space="preserve"> </w:t>
      </w:r>
      <w:r w:rsidRPr="006854DB">
        <w:rPr>
          <w:rFonts w:ascii="Times New Roman" w:hAnsi="Times New Roman" w:cs="Times New Roman"/>
          <w:sz w:val="24"/>
          <w:szCs w:val="24"/>
        </w:rPr>
        <w:t>employee.</w:t>
      </w:r>
      <w:r w:rsidRPr="006854DB">
        <w:rPr>
          <w:rFonts w:ascii="Times New Roman" w:hAnsi="Times New Roman" w:cs="Times New Roman"/>
          <w:spacing w:val="45"/>
          <w:sz w:val="24"/>
          <w:szCs w:val="24"/>
        </w:rPr>
        <w:t xml:space="preserve"> </w:t>
      </w:r>
    </w:p>
    <w:p w14:paraId="7160ABE0" w14:textId="5C486651" w:rsidR="00103651" w:rsidRPr="00D40B0C" w:rsidRDefault="00E36DD3" w:rsidP="00D40B0C">
      <w:pPr>
        <w:pStyle w:val="ListParagraph"/>
        <w:tabs>
          <w:tab w:val="left" w:pos="351"/>
        </w:tabs>
        <w:spacing w:before="161" w:line="259" w:lineRule="auto"/>
        <w:ind w:left="111" w:right="117"/>
        <w:jc w:val="both"/>
        <w:rPr>
          <w:rFonts w:ascii="Times New Roman" w:eastAsia="Times New Roman" w:hAnsi="Times New Roman" w:cs="Times New Roman"/>
          <w:sz w:val="24"/>
          <w:szCs w:val="24"/>
        </w:rPr>
      </w:pPr>
      <w:r w:rsidRPr="006854DB">
        <w:rPr>
          <w:rFonts w:ascii="Times New Roman" w:hAnsi="Times New Roman" w:cs="Times New Roman"/>
          <w:sz w:val="24"/>
          <w:szCs w:val="24"/>
        </w:rPr>
        <w:t>d.</w:t>
      </w:r>
      <w:r w:rsidRPr="006854DB">
        <w:rPr>
          <w:rFonts w:ascii="Times New Roman" w:hAnsi="Times New Roman" w:cs="Times New Roman"/>
          <w:spacing w:val="43"/>
          <w:sz w:val="24"/>
          <w:szCs w:val="24"/>
        </w:rPr>
        <w:t xml:space="preserve"> </w:t>
      </w:r>
      <w:r w:rsidRPr="00D40B0C">
        <w:rPr>
          <w:rFonts w:ascii="Times New Roman" w:hAnsi="Times New Roman" w:cs="Times New Roman"/>
          <w:sz w:val="24"/>
          <w:szCs w:val="24"/>
        </w:rPr>
        <w:t>An</w:t>
      </w:r>
      <w:r w:rsidRPr="00D40B0C">
        <w:rPr>
          <w:rFonts w:ascii="Times New Roman" w:hAnsi="Times New Roman" w:cs="Times New Roman"/>
          <w:spacing w:val="42"/>
          <w:sz w:val="24"/>
          <w:szCs w:val="24"/>
        </w:rPr>
        <w:t xml:space="preserve"> </w:t>
      </w:r>
      <w:r w:rsidRPr="00D40B0C">
        <w:rPr>
          <w:rFonts w:ascii="Times New Roman" w:hAnsi="Times New Roman" w:cs="Times New Roman"/>
          <w:sz w:val="24"/>
          <w:szCs w:val="24"/>
        </w:rPr>
        <w:t>employee</w:t>
      </w:r>
      <w:r w:rsidRPr="00D40B0C">
        <w:rPr>
          <w:rFonts w:ascii="Times New Roman" w:hAnsi="Times New Roman" w:cs="Times New Roman"/>
          <w:spacing w:val="44"/>
          <w:sz w:val="24"/>
          <w:szCs w:val="24"/>
        </w:rPr>
        <w:t xml:space="preserve"> </w:t>
      </w:r>
      <w:r w:rsidRPr="00D40B0C">
        <w:rPr>
          <w:rFonts w:ascii="Times New Roman" w:hAnsi="Times New Roman" w:cs="Times New Roman"/>
          <w:sz w:val="24"/>
          <w:szCs w:val="24"/>
        </w:rPr>
        <w:t>granted</w:t>
      </w:r>
      <w:r w:rsidRPr="00D40B0C">
        <w:rPr>
          <w:rFonts w:ascii="Times New Roman" w:hAnsi="Times New Roman" w:cs="Times New Roman"/>
          <w:spacing w:val="45"/>
          <w:sz w:val="24"/>
          <w:szCs w:val="24"/>
        </w:rPr>
        <w:t xml:space="preserve"> </w:t>
      </w:r>
      <w:r w:rsidRPr="00D40B0C">
        <w:rPr>
          <w:rFonts w:ascii="Times New Roman" w:hAnsi="Times New Roman" w:cs="Times New Roman"/>
          <w:sz w:val="24"/>
          <w:szCs w:val="24"/>
        </w:rPr>
        <w:t>a</w:t>
      </w:r>
      <w:r w:rsidRPr="00D40B0C">
        <w:rPr>
          <w:rFonts w:ascii="Times New Roman" w:hAnsi="Times New Roman" w:cs="Times New Roman"/>
          <w:spacing w:val="42"/>
          <w:sz w:val="24"/>
          <w:szCs w:val="24"/>
        </w:rPr>
        <w:t xml:space="preserve"> </w:t>
      </w:r>
      <w:r w:rsidRPr="00D40B0C">
        <w:rPr>
          <w:rFonts w:ascii="Times New Roman" w:hAnsi="Times New Roman" w:cs="Times New Roman"/>
          <w:sz w:val="24"/>
          <w:szCs w:val="24"/>
        </w:rPr>
        <w:t>COLA</w:t>
      </w:r>
      <w:r w:rsidRPr="00D40B0C">
        <w:rPr>
          <w:rFonts w:ascii="Times New Roman" w:hAnsi="Times New Roman" w:cs="Times New Roman"/>
          <w:spacing w:val="45"/>
          <w:sz w:val="24"/>
          <w:szCs w:val="24"/>
        </w:rPr>
        <w:t xml:space="preserve"> </w:t>
      </w:r>
      <w:r w:rsidRPr="00D40B0C">
        <w:rPr>
          <w:rFonts w:ascii="Times New Roman" w:hAnsi="Times New Roman" w:cs="Times New Roman"/>
          <w:sz w:val="24"/>
          <w:szCs w:val="24"/>
        </w:rPr>
        <w:t>will</w:t>
      </w:r>
      <w:r w:rsidRPr="00D40B0C">
        <w:rPr>
          <w:rFonts w:ascii="Times New Roman" w:hAnsi="Times New Roman" w:cs="Times New Roman"/>
          <w:spacing w:val="44"/>
          <w:sz w:val="24"/>
          <w:szCs w:val="24"/>
        </w:rPr>
        <w:t xml:space="preserve"> </w:t>
      </w:r>
      <w:r w:rsidRPr="00D40B0C">
        <w:rPr>
          <w:rFonts w:ascii="Times New Roman" w:hAnsi="Times New Roman" w:cs="Times New Roman"/>
          <w:sz w:val="24"/>
          <w:szCs w:val="24"/>
        </w:rPr>
        <w:t>have</w:t>
      </w:r>
      <w:r w:rsidRPr="00D40B0C">
        <w:rPr>
          <w:rFonts w:ascii="Times New Roman" w:hAnsi="Times New Roman" w:cs="Times New Roman"/>
          <w:spacing w:val="42"/>
          <w:sz w:val="24"/>
          <w:szCs w:val="24"/>
        </w:rPr>
        <w:t xml:space="preserve"> </w:t>
      </w:r>
      <w:r w:rsidRPr="00D40B0C">
        <w:rPr>
          <w:rFonts w:ascii="Times New Roman" w:hAnsi="Times New Roman" w:cs="Times New Roman"/>
          <w:sz w:val="24"/>
          <w:szCs w:val="24"/>
        </w:rPr>
        <w:t>a</w:t>
      </w:r>
      <w:r w:rsidR="00D40B0C" w:rsidRPr="00D40B0C">
        <w:rPr>
          <w:rFonts w:ascii="Times New Roman" w:hAnsi="Times New Roman" w:cs="Times New Roman"/>
          <w:sz w:val="24"/>
          <w:szCs w:val="24"/>
        </w:rPr>
        <w:t xml:space="preserve"> guaranteed right of return to the position vacated at the end of the COLA. An employee will not be required to return to work during COLA period except by mutual agreement</w:t>
      </w:r>
    </w:p>
    <w:p w14:paraId="53AE0A81" w14:textId="77777777" w:rsidR="00103651" w:rsidRPr="006854DB" w:rsidRDefault="00E36DD3" w:rsidP="00D40B0C">
      <w:pPr>
        <w:pStyle w:val="BodyText"/>
        <w:spacing w:before="159" w:line="259" w:lineRule="auto"/>
        <w:ind w:right="112"/>
        <w:jc w:val="both"/>
        <w:rPr>
          <w:rFonts w:cs="Times New Roman"/>
        </w:rPr>
      </w:pPr>
      <w:r w:rsidRPr="006854DB">
        <w:rPr>
          <w:rFonts w:cs="Times New Roman"/>
        </w:rPr>
        <w:t>e. Sick and Occupational Injury banks and vacation time will be retained but will not accrue during COLAs. f On-line pass privileges will be available to the employee and eligible family members for the entire COLA period. A letter authorizing travel will be issued to the</w:t>
      </w:r>
      <w:r w:rsidRPr="006854DB">
        <w:rPr>
          <w:rFonts w:cs="Times New Roman"/>
          <w:spacing w:val="-11"/>
        </w:rPr>
        <w:t xml:space="preserve"> </w:t>
      </w:r>
      <w:r w:rsidRPr="006854DB">
        <w:rPr>
          <w:rFonts w:cs="Times New Roman"/>
        </w:rPr>
        <w:t>employee.</w:t>
      </w:r>
    </w:p>
    <w:p w14:paraId="56D5DF3D" w14:textId="77777777" w:rsidR="00103651" w:rsidRPr="006854DB" w:rsidRDefault="00E36DD3">
      <w:pPr>
        <w:pStyle w:val="ListParagraph"/>
        <w:numPr>
          <w:ilvl w:val="0"/>
          <w:numId w:val="18"/>
        </w:numPr>
        <w:tabs>
          <w:tab w:val="left" w:pos="390"/>
        </w:tabs>
        <w:spacing w:before="158" w:line="259" w:lineRule="auto"/>
        <w:ind w:right="113"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Company and the Union will meet and confer to discuss benefit coverage continuation during any proposed</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COLA.</w:t>
      </w:r>
    </w:p>
    <w:p w14:paraId="65E201F9" w14:textId="77777777" w:rsidR="00103651" w:rsidRPr="006854DB" w:rsidRDefault="00E36DD3">
      <w:pPr>
        <w:pStyle w:val="ListParagraph"/>
        <w:numPr>
          <w:ilvl w:val="0"/>
          <w:numId w:val="18"/>
        </w:numPr>
        <w:tabs>
          <w:tab w:val="left" w:pos="352"/>
        </w:tabs>
        <w:spacing w:before="161"/>
        <w:ind w:left="351" w:hanging="240"/>
        <w:jc w:val="both"/>
        <w:rPr>
          <w:rFonts w:ascii="Times New Roman" w:eastAsia="Times New Roman" w:hAnsi="Times New Roman" w:cs="Times New Roman"/>
          <w:sz w:val="24"/>
          <w:szCs w:val="24"/>
        </w:rPr>
      </w:pPr>
      <w:r w:rsidRPr="006854DB">
        <w:rPr>
          <w:rFonts w:ascii="Times New Roman" w:hAnsi="Times New Roman" w:cs="Times New Roman"/>
          <w:sz w:val="24"/>
          <w:szCs w:val="24"/>
        </w:rPr>
        <w:t>Seniority-See Article 4 of this</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Agreement.</w:t>
      </w:r>
    </w:p>
    <w:p w14:paraId="2A728CFE" w14:textId="77777777" w:rsidR="00103651" w:rsidRPr="006854DB" w:rsidRDefault="00E36DD3">
      <w:pPr>
        <w:pStyle w:val="Heading1"/>
        <w:numPr>
          <w:ilvl w:val="1"/>
          <w:numId w:val="19"/>
        </w:numPr>
        <w:tabs>
          <w:tab w:val="left" w:pos="352"/>
        </w:tabs>
        <w:spacing w:before="182"/>
        <w:jc w:val="both"/>
        <w:rPr>
          <w:rFonts w:cs="Times New Roman"/>
          <w:b w:val="0"/>
          <w:bCs w:val="0"/>
        </w:rPr>
      </w:pPr>
      <w:r w:rsidRPr="006854DB">
        <w:rPr>
          <w:rFonts w:cs="Times New Roman"/>
        </w:rPr>
        <w:t>Personal Leave of Absence</w:t>
      </w:r>
      <w:r w:rsidRPr="006854DB">
        <w:rPr>
          <w:rFonts w:cs="Times New Roman"/>
          <w:spacing w:val="-9"/>
        </w:rPr>
        <w:t xml:space="preserve"> </w:t>
      </w:r>
      <w:r w:rsidRPr="006854DB">
        <w:rPr>
          <w:rFonts w:cs="Times New Roman"/>
        </w:rPr>
        <w:t>(PLA)</w:t>
      </w:r>
    </w:p>
    <w:p w14:paraId="0797B675" w14:textId="77777777" w:rsidR="00103651" w:rsidRPr="006854DB" w:rsidRDefault="00E36DD3">
      <w:pPr>
        <w:pStyle w:val="ListParagraph"/>
        <w:numPr>
          <w:ilvl w:val="2"/>
          <w:numId w:val="19"/>
        </w:numPr>
        <w:tabs>
          <w:tab w:val="left" w:pos="337"/>
        </w:tabs>
        <w:spacing w:before="183"/>
        <w:ind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Eligibility – The employee must have been continuously employed for six (6)</w:t>
      </w:r>
      <w:r w:rsidRPr="006854DB">
        <w:rPr>
          <w:rFonts w:ascii="Times New Roman" w:eastAsia="Times New Roman" w:hAnsi="Times New Roman" w:cs="Times New Roman"/>
          <w:spacing w:val="-10"/>
          <w:sz w:val="24"/>
          <w:szCs w:val="24"/>
        </w:rPr>
        <w:t xml:space="preserve"> </w:t>
      </w:r>
      <w:r w:rsidRPr="006854DB">
        <w:rPr>
          <w:rFonts w:ascii="Times New Roman" w:eastAsia="Times New Roman" w:hAnsi="Times New Roman" w:cs="Times New Roman"/>
          <w:sz w:val="24"/>
          <w:szCs w:val="24"/>
        </w:rPr>
        <w:t>months.</w:t>
      </w:r>
    </w:p>
    <w:p w14:paraId="623F533C" w14:textId="0A720815" w:rsidR="00103651" w:rsidRPr="006854DB" w:rsidRDefault="00E36DD3">
      <w:pPr>
        <w:pStyle w:val="ListParagraph"/>
        <w:numPr>
          <w:ilvl w:val="2"/>
          <w:numId w:val="19"/>
        </w:numPr>
        <w:tabs>
          <w:tab w:val="left" w:pos="366"/>
        </w:tabs>
        <w:spacing w:before="180" w:line="259" w:lineRule="auto"/>
        <w:ind w:right="109"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Length – Personal leaves of absence will be issued for up to a six (6) month period. Extensions will not be approved if they result in total personal leave exceeding twelve (12) months or the employee’s length of active service, whichever is shorter. An employee may apply to return to a position at any time during the leave. At the end of a leave which is longer than ninety (90) days the employee may only return to an available position. If no such position is </w:t>
      </w:r>
      <w:r w:rsidR="00D40B0C" w:rsidRPr="006854DB">
        <w:rPr>
          <w:rFonts w:ascii="Times New Roman" w:eastAsia="Times New Roman" w:hAnsi="Times New Roman" w:cs="Times New Roman"/>
          <w:sz w:val="24"/>
          <w:szCs w:val="24"/>
        </w:rPr>
        <w:t>available,</w:t>
      </w:r>
      <w:r w:rsidRPr="006854DB">
        <w:rPr>
          <w:rFonts w:ascii="Times New Roman" w:eastAsia="Times New Roman" w:hAnsi="Times New Roman" w:cs="Times New Roman"/>
          <w:sz w:val="24"/>
          <w:szCs w:val="24"/>
        </w:rPr>
        <w:t xml:space="preserve"> he will be placed on recall in Furlough and Recall Date (FRD) Craft Seniority order.</w:t>
      </w:r>
    </w:p>
    <w:p w14:paraId="32690F7F" w14:textId="77777777" w:rsidR="00103651" w:rsidRPr="006854DB" w:rsidRDefault="00E36DD3">
      <w:pPr>
        <w:pStyle w:val="ListParagraph"/>
        <w:numPr>
          <w:ilvl w:val="2"/>
          <w:numId w:val="19"/>
        </w:numPr>
        <w:tabs>
          <w:tab w:val="left" w:pos="359"/>
        </w:tabs>
        <w:spacing w:before="161" w:line="259" w:lineRule="auto"/>
        <w:ind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Outside employment – An employee on personal leave of absence may not accept employment or receive pay for services from any other organization in competition with the</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company.</w:t>
      </w:r>
    </w:p>
    <w:p w14:paraId="038447CB" w14:textId="77777777" w:rsidR="00103651" w:rsidRPr="006854DB" w:rsidRDefault="00E36DD3">
      <w:pPr>
        <w:pStyle w:val="ListParagraph"/>
        <w:numPr>
          <w:ilvl w:val="2"/>
          <w:numId w:val="19"/>
        </w:numPr>
        <w:tabs>
          <w:tab w:val="left" w:pos="363"/>
        </w:tabs>
        <w:spacing w:before="161" w:line="259" w:lineRule="auto"/>
        <w:ind w:right="11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Application for Leave – A written application must be made to the employee’s supervisor. It must state the reason for and the length of the leave</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requested.</w:t>
      </w:r>
    </w:p>
    <w:p w14:paraId="04C2E342" w14:textId="77777777" w:rsidR="00103651" w:rsidRPr="006854DB" w:rsidRDefault="00E36DD3">
      <w:pPr>
        <w:pStyle w:val="ListParagraph"/>
        <w:numPr>
          <w:ilvl w:val="2"/>
          <w:numId w:val="19"/>
        </w:numPr>
        <w:tabs>
          <w:tab w:val="left" w:pos="337"/>
        </w:tabs>
        <w:spacing w:before="158"/>
        <w:ind w:left="336" w:hanging="225"/>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Seniority – See, Article 4 of this</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Agreement.</w:t>
      </w:r>
    </w:p>
    <w:p w14:paraId="43950A68" w14:textId="77777777" w:rsidR="00103651" w:rsidRPr="006854DB" w:rsidRDefault="00E36DD3">
      <w:pPr>
        <w:pStyle w:val="ListParagraph"/>
        <w:numPr>
          <w:ilvl w:val="2"/>
          <w:numId w:val="19"/>
        </w:numPr>
        <w:tabs>
          <w:tab w:val="left" w:pos="313"/>
        </w:tabs>
        <w:spacing w:before="182" w:line="259" w:lineRule="auto"/>
        <w:ind w:right="115"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Sick Pay/Occupational Injury Pay - All sick/occupational injury pay accruals are retained but cease to accrue during the</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leave.</w:t>
      </w:r>
    </w:p>
    <w:p w14:paraId="47BD10CC" w14:textId="77777777" w:rsidR="00103651" w:rsidRPr="006854DB" w:rsidRDefault="00E36DD3">
      <w:pPr>
        <w:pStyle w:val="ListParagraph"/>
        <w:numPr>
          <w:ilvl w:val="2"/>
          <w:numId w:val="19"/>
        </w:numPr>
        <w:tabs>
          <w:tab w:val="left" w:pos="349"/>
        </w:tabs>
        <w:spacing w:before="161"/>
        <w:ind w:left="348" w:hanging="237"/>
        <w:jc w:val="both"/>
        <w:rPr>
          <w:rFonts w:ascii="Times New Roman" w:eastAsia="Times New Roman" w:hAnsi="Times New Roman" w:cs="Times New Roman"/>
          <w:sz w:val="24"/>
          <w:szCs w:val="24"/>
        </w:rPr>
      </w:pPr>
      <w:r w:rsidRPr="006854DB">
        <w:rPr>
          <w:rFonts w:ascii="Times New Roman" w:hAnsi="Times New Roman" w:cs="Times New Roman"/>
          <w:sz w:val="24"/>
          <w:szCs w:val="24"/>
        </w:rPr>
        <w:t>Vacation</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Credit</w:t>
      </w:r>
    </w:p>
    <w:p w14:paraId="3B3A33DB" w14:textId="77777777" w:rsidR="00103651" w:rsidRPr="006854DB" w:rsidRDefault="00E36DD3">
      <w:pPr>
        <w:pStyle w:val="ListParagraph"/>
        <w:numPr>
          <w:ilvl w:val="3"/>
          <w:numId w:val="19"/>
        </w:numPr>
        <w:tabs>
          <w:tab w:val="left" w:pos="1053"/>
        </w:tabs>
        <w:spacing w:before="183" w:line="259" w:lineRule="auto"/>
        <w:ind w:right="116" w:firstLine="0"/>
        <w:rPr>
          <w:rFonts w:ascii="Times New Roman" w:eastAsia="Times New Roman" w:hAnsi="Times New Roman" w:cs="Times New Roman"/>
          <w:sz w:val="24"/>
          <w:szCs w:val="24"/>
        </w:rPr>
      </w:pPr>
      <w:r w:rsidRPr="006854DB">
        <w:rPr>
          <w:rFonts w:ascii="Times New Roman" w:hAnsi="Times New Roman" w:cs="Times New Roman"/>
          <w:sz w:val="24"/>
          <w:szCs w:val="24"/>
        </w:rPr>
        <w:t>With supervisor approval, the employee may choose to be paid for all remaining earned vacation from the prior year in either of the following</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ways:</w:t>
      </w:r>
    </w:p>
    <w:p w14:paraId="42E438EB" w14:textId="77777777" w:rsidR="00103651" w:rsidRPr="006854DB" w:rsidRDefault="00E36DD3">
      <w:pPr>
        <w:pStyle w:val="ListParagraph"/>
        <w:numPr>
          <w:ilvl w:val="0"/>
          <w:numId w:val="17"/>
        </w:numPr>
        <w:tabs>
          <w:tab w:val="left" w:pos="1078"/>
        </w:tabs>
        <w:spacing w:before="161" w:line="396" w:lineRule="auto"/>
        <w:ind w:right="3510" w:firstLine="0"/>
        <w:rPr>
          <w:rFonts w:ascii="Times New Roman" w:eastAsia="Times New Roman" w:hAnsi="Times New Roman" w:cs="Times New Roman"/>
          <w:sz w:val="24"/>
          <w:szCs w:val="24"/>
        </w:rPr>
      </w:pPr>
      <w:r w:rsidRPr="006854DB">
        <w:rPr>
          <w:rFonts w:ascii="Times New Roman" w:hAnsi="Times New Roman" w:cs="Times New Roman"/>
          <w:sz w:val="24"/>
          <w:szCs w:val="24"/>
        </w:rPr>
        <w:t>A lump payment may be paid at the time the leave</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begins, or</w:t>
      </w:r>
    </w:p>
    <w:p w14:paraId="4868597A" w14:textId="77777777" w:rsidR="00103651" w:rsidRPr="006854DB" w:rsidRDefault="00E36DD3">
      <w:pPr>
        <w:pStyle w:val="ListParagraph"/>
        <w:numPr>
          <w:ilvl w:val="0"/>
          <w:numId w:val="17"/>
        </w:numPr>
        <w:tabs>
          <w:tab w:val="left" w:pos="1092"/>
        </w:tabs>
        <w:spacing w:before="9"/>
        <w:ind w:left="1091" w:hanging="260"/>
        <w:rPr>
          <w:rFonts w:ascii="Times New Roman" w:eastAsia="Times New Roman" w:hAnsi="Times New Roman" w:cs="Times New Roman"/>
          <w:sz w:val="24"/>
          <w:szCs w:val="24"/>
        </w:rPr>
      </w:pPr>
      <w:r w:rsidRPr="006854DB">
        <w:rPr>
          <w:rFonts w:ascii="Times New Roman" w:hAnsi="Times New Roman" w:cs="Times New Roman"/>
          <w:sz w:val="24"/>
          <w:szCs w:val="24"/>
        </w:rPr>
        <w:t>The employee may defer vacation payment until vacation is used when the employee</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returns.</w:t>
      </w:r>
    </w:p>
    <w:p w14:paraId="663D6972" w14:textId="77777777" w:rsidR="00103651" w:rsidRPr="006854DB" w:rsidRDefault="00E36DD3">
      <w:pPr>
        <w:pStyle w:val="ListParagraph"/>
        <w:numPr>
          <w:ilvl w:val="3"/>
          <w:numId w:val="19"/>
        </w:numPr>
        <w:tabs>
          <w:tab w:val="left" w:pos="1098"/>
        </w:tabs>
        <w:spacing w:before="182" w:line="259" w:lineRule="auto"/>
        <w:ind w:right="119" w:firstLine="0"/>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an employee's leave carries into the next calendar year, remaining unused earned vacation will be paid before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December</w:t>
      </w:r>
    </w:p>
    <w:p w14:paraId="5D03293B" w14:textId="77777777" w:rsidR="00103651" w:rsidRPr="006854DB" w:rsidRDefault="00E36DD3">
      <w:pPr>
        <w:pStyle w:val="ListParagraph"/>
        <w:numPr>
          <w:ilvl w:val="3"/>
          <w:numId w:val="19"/>
        </w:numPr>
        <w:tabs>
          <w:tab w:val="left" w:pos="1153"/>
        </w:tabs>
        <w:spacing w:before="161"/>
        <w:ind w:left="1152" w:hanging="321"/>
        <w:rPr>
          <w:rFonts w:ascii="Times New Roman" w:eastAsia="Times New Roman" w:hAnsi="Times New Roman" w:cs="Times New Roman"/>
          <w:sz w:val="24"/>
          <w:szCs w:val="24"/>
        </w:rPr>
      </w:pPr>
      <w:r w:rsidRPr="006854DB">
        <w:rPr>
          <w:rFonts w:ascii="Times New Roman" w:hAnsi="Times New Roman" w:cs="Times New Roman"/>
          <w:sz w:val="24"/>
          <w:szCs w:val="24"/>
        </w:rPr>
        <w:t>Vacation credit will not accrue during the period of</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leave.</w:t>
      </w:r>
    </w:p>
    <w:p w14:paraId="5D51AF13" w14:textId="77777777" w:rsidR="00103651" w:rsidRPr="006854DB" w:rsidRDefault="00E36DD3">
      <w:pPr>
        <w:pStyle w:val="Heading1"/>
        <w:numPr>
          <w:ilvl w:val="1"/>
          <w:numId w:val="19"/>
        </w:numPr>
        <w:tabs>
          <w:tab w:val="left" w:pos="352"/>
        </w:tabs>
        <w:spacing w:before="182"/>
        <w:jc w:val="both"/>
        <w:rPr>
          <w:rFonts w:cs="Times New Roman"/>
          <w:b w:val="0"/>
          <w:bCs w:val="0"/>
        </w:rPr>
      </w:pPr>
      <w:r w:rsidRPr="006854DB">
        <w:rPr>
          <w:rFonts w:cs="Times New Roman"/>
        </w:rPr>
        <w:lastRenderedPageBreak/>
        <w:t>Educational Leaves of</w:t>
      </w:r>
      <w:r w:rsidRPr="006854DB">
        <w:rPr>
          <w:rFonts w:cs="Times New Roman"/>
          <w:spacing w:val="-6"/>
        </w:rPr>
        <w:t xml:space="preserve"> </w:t>
      </w:r>
      <w:r w:rsidRPr="006854DB">
        <w:rPr>
          <w:rFonts w:cs="Times New Roman"/>
        </w:rPr>
        <w:t>Absence</w:t>
      </w:r>
    </w:p>
    <w:p w14:paraId="21B6424C" w14:textId="77777777" w:rsidR="00103651" w:rsidRPr="006854DB" w:rsidRDefault="00E36DD3" w:rsidP="00D40B0C">
      <w:pPr>
        <w:pStyle w:val="BodyText"/>
        <w:spacing w:before="180" w:line="259" w:lineRule="auto"/>
        <w:ind w:right="180"/>
        <w:jc w:val="both"/>
        <w:rPr>
          <w:rFonts w:cs="Times New Roman"/>
        </w:rPr>
      </w:pPr>
      <w:r w:rsidRPr="006854DB">
        <w:rPr>
          <w:rFonts w:cs="Times New Roman"/>
        </w:rPr>
        <w:t>Employees may be granted an educational leave of absence if they are enrolled full-time in an accredited academic or vocational institution. The administrative and benefits provisions of Personal Leaves will apply with the following</w:t>
      </w:r>
      <w:r w:rsidRPr="006854DB">
        <w:rPr>
          <w:rFonts w:cs="Times New Roman"/>
          <w:spacing w:val="-2"/>
        </w:rPr>
        <w:t xml:space="preserve"> </w:t>
      </w:r>
      <w:r w:rsidRPr="006854DB">
        <w:rPr>
          <w:rFonts w:cs="Times New Roman"/>
        </w:rPr>
        <w:t>exceptions:</w:t>
      </w:r>
    </w:p>
    <w:p w14:paraId="4D898E15" w14:textId="77777777" w:rsidR="00103651" w:rsidRPr="006854DB" w:rsidRDefault="00E36DD3">
      <w:pPr>
        <w:pStyle w:val="ListParagraph"/>
        <w:numPr>
          <w:ilvl w:val="2"/>
          <w:numId w:val="19"/>
        </w:numPr>
        <w:tabs>
          <w:tab w:val="left" w:pos="373"/>
        </w:tabs>
        <w:spacing w:before="50"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Duration of Leave – Duration of educational leaves should be in direct relationship to the length of the academic term (such as a quarter or semester) but in no case can the leave be longer than the employee’s length of</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service.</w:t>
      </w:r>
    </w:p>
    <w:p w14:paraId="311C9EFC" w14:textId="25A4188B" w:rsidR="00103651" w:rsidRPr="006854DB" w:rsidRDefault="00E36DD3">
      <w:pPr>
        <w:pStyle w:val="ListParagraph"/>
        <w:numPr>
          <w:ilvl w:val="2"/>
          <w:numId w:val="19"/>
        </w:numPr>
        <w:tabs>
          <w:tab w:val="left" w:pos="380"/>
        </w:tabs>
        <w:spacing w:before="158" w:line="261"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Expiration of Leave – An educational leave will expire thirty (30) days after the last approved </w:t>
      </w:r>
      <w:r w:rsidR="00D40B0C" w:rsidRPr="006854DB">
        <w:rPr>
          <w:rFonts w:ascii="Times New Roman" w:eastAsia="Times New Roman" w:hAnsi="Times New Roman" w:cs="Times New Roman"/>
          <w:sz w:val="24"/>
          <w:szCs w:val="24"/>
        </w:rPr>
        <w:t>academic term</w:t>
      </w:r>
      <w:r w:rsidRPr="006854DB">
        <w:rPr>
          <w:rFonts w:ascii="Times New Roman" w:eastAsia="Times New Roman" w:hAnsi="Times New Roman" w:cs="Times New Roman"/>
          <w:sz w:val="24"/>
          <w:szCs w:val="24"/>
        </w:rPr>
        <w:t xml:space="preserve"> ends unless extended by the Department</w:t>
      </w:r>
      <w:r w:rsidRPr="006854DB">
        <w:rPr>
          <w:rFonts w:ascii="Times New Roman" w:eastAsia="Times New Roman" w:hAnsi="Times New Roman" w:cs="Times New Roman"/>
          <w:spacing w:val="-7"/>
          <w:sz w:val="24"/>
          <w:szCs w:val="24"/>
        </w:rPr>
        <w:t xml:space="preserve"> </w:t>
      </w:r>
      <w:r w:rsidRPr="006854DB">
        <w:rPr>
          <w:rFonts w:ascii="Times New Roman" w:eastAsia="Times New Roman" w:hAnsi="Times New Roman" w:cs="Times New Roman"/>
          <w:sz w:val="24"/>
          <w:szCs w:val="24"/>
        </w:rPr>
        <w:t>Head.</w:t>
      </w:r>
    </w:p>
    <w:p w14:paraId="320BFDD8" w14:textId="77777777" w:rsidR="00103651" w:rsidRPr="006854DB" w:rsidRDefault="00E36DD3">
      <w:pPr>
        <w:pStyle w:val="ListParagraph"/>
        <w:numPr>
          <w:ilvl w:val="2"/>
          <w:numId w:val="19"/>
        </w:numPr>
        <w:tabs>
          <w:tab w:val="left" w:pos="375"/>
        </w:tabs>
        <w:spacing w:before="156"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Employment While on Leave – With the prior written approval of their Department Heads and Human Resources, employees may work while enrolled as</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students.</w:t>
      </w:r>
    </w:p>
    <w:p w14:paraId="11160836" w14:textId="0E23CC2C" w:rsidR="00103651" w:rsidRPr="006854DB" w:rsidRDefault="00E36DD3">
      <w:pPr>
        <w:pStyle w:val="ListParagraph"/>
        <w:numPr>
          <w:ilvl w:val="2"/>
          <w:numId w:val="19"/>
        </w:numPr>
        <w:tabs>
          <w:tab w:val="left" w:pos="385"/>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Proof of Enrollment – Employees must submit proof of enrollment and attendance before they return </w:t>
      </w:r>
      <w:r w:rsidR="00D40B0C" w:rsidRPr="006854DB">
        <w:rPr>
          <w:rFonts w:ascii="Times New Roman" w:eastAsia="Times New Roman" w:hAnsi="Times New Roman" w:cs="Times New Roman"/>
          <w:sz w:val="24"/>
          <w:szCs w:val="24"/>
        </w:rPr>
        <w:t>to work</w:t>
      </w:r>
      <w:r w:rsidRPr="006854DB">
        <w:rPr>
          <w:rFonts w:ascii="Times New Roman" w:eastAsia="Times New Roman" w:hAnsi="Times New Roman" w:cs="Times New Roman"/>
          <w:sz w:val="24"/>
          <w:szCs w:val="24"/>
        </w:rPr>
        <w:t xml:space="preserve"> from their educational</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leave.</w:t>
      </w:r>
    </w:p>
    <w:p w14:paraId="1545B0B3" w14:textId="77777777" w:rsidR="00103651" w:rsidRPr="006854DB" w:rsidRDefault="00E36DD3">
      <w:pPr>
        <w:pStyle w:val="Heading1"/>
        <w:numPr>
          <w:ilvl w:val="1"/>
          <w:numId w:val="19"/>
        </w:numPr>
        <w:tabs>
          <w:tab w:val="left" w:pos="352"/>
        </w:tabs>
        <w:spacing w:before="161"/>
        <w:ind w:right="180"/>
        <w:jc w:val="both"/>
        <w:rPr>
          <w:rFonts w:cs="Times New Roman"/>
          <w:b w:val="0"/>
          <w:bCs w:val="0"/>
        </w:rPr>
      </w:pPr>
      <w:r w:rsidRPr="006854DB">
        <w:rPr>
          <w:rFonts w:cs="Times New Roman"/>
        </w:rPr>
        <w:t>Birth of a</w:t>
      </w:r>
      <w:r w:rsidRPr="006854DB">
        <w:rPr>
          <w:rFonts w:cs="Times New Roman"/>
          <w:spacing w:val="-4"/>
        </w:rPr>
        <w:t xml:space="preserve"> </w:t>
      </w:r>
      <w:r w:rsidRPr="006854DB">
        <w:rPr>
          <w:rFonts w:cs="Times New Roman"/>
        </w:rPr>
        <w:t>Child</w:t>
      </w:r>
    </w:p>
    <w:p w14:paraId="2D987588" w14:textId="77777777" w:rsidR="00103651" w:rsidRPr="006854DB" w:rsidRDefault="00E36DD3" w:rsidP="00D40B0C">
      <w:pPr>
        <w:pStyle w:val="BodyText"/>
        <w:spacing w:before="182" w:line="259" w:lineRule="auto"/>
        <w:ind w:right="180"/>
        <w:jc w:val="both"/>
        <w:rPr>
          <w:rFonts w:cs="Times New Roman"/>
        </w:rPr>
      </w:pPr>
      <w:r w:rsidRPr="006854DB">
        <w:rPr>
          <w:rFonts w:cs="Times New Roman"/>
        </w:rPr>
        <w:t>Any non-probationary employee who has not been granted maternity leave in conjunction with a birth may request an unpaid parental leave within twelve (12) months after the birth or adoption of his/her child. A request for parental leave must be submitted in writing and include the requested dates. The leave request may not exceed ninety (90) days. The Company will not deny the parental leave, however the granting of any extensions beyond the initial ninety (90) days shall be entirely at the Company’s</w:t>
      </w:r>
      <w:r w:rsidRPr="006854DB">
        <w:rPr>
          <w:rFonts w:cs="Times New Roman"/>
          <w:spacing w:val="-11"/>
        </w:rPr>
        <w:t xml:space="preserve"> </w:t>
      </w:r>
      <w:r w:rsidRPr="006854DB">
        <w:rPr>
          <w:rFonts w:cs="Times New Roman"/>
        </w:rPr>
        <w:t>discretion.</w:t>
      </w:r>
    </w:p>
    <w:p w14:paraId="4CE1A637" w14:textId="77777777" w:rsidR="00103651" w:rsidRPr="006854DB" w:rsidRDefault="00E36DD3">
      <w:pPr>
        <w:pStyle w:val="ListParagraph"/>
        <w:numPr>
          <w:ilvl w:val="0"/>
          <w:numId w:val="16"/>
        </w:numPr>
        <w:tabs>
          <w:tab w:val="left" w:pos="397"/>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Benefits for Personal Convenience, Extended Illness Leave, Emergency, Personal, and Educational and Birth of a Child Leaves of</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Absence</w:t>
      </w:r>
    </w:p>
    <w:p w14:paraId="07B27496" w14:textId="261CD09E" w:rsidR="00103651" w:rsidRPr="006854DB" w:rsidRDefault="00E36DD3">
      <w:pPr>
        <w:pStyle w:val="ListParagraph"/>
        <w:numPr>
          <w:ilvl w:val="1"/>
          <w:numId w:val="16"/>
        </w:numPr>
        <w:tabs>
          <w:tab w:val="left" w:pos="344"/>
        </w:tabs>
        <w:spacing w:before="161"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Medical/Dental/Vision – Unless otherwise specified by this Agreement, the terms of the plan or required </w:t>
      </w:r>
      <w:r w:rsidRPr="006854DB">
        <w:rPr>
          <w:rFonts w:ascii="Times New Roman" w:eastAsia="Times New Roman" w:hAnsi="Times New Roman" w:cs="Times New Roman"/>
          <w:spacing w:val="3"/>
          <w:sz w:val="24"/>
          <w:szCs w:val="24"/>
        </w:rPr>
        <w:t xml:space="preserve">by </w:t>
      </w:r>
      <w:r w:rsidRPr="006854DB">
        <w:rPr>
          <w:rFonts w:ascii="Times New Roman" w:eastAsia="Times New Roman" w:hAnsi="Times New Roman" w:cs="Times New Roman"/>
          <w:sz w:val="24"/>
          <w:szCs w:val="24"/>
        </w:rPr>
        <w:t xml:space="preserve">law, current medical, dental and vision coverage shall be continued through the end of the month in which the LOA begins, on the same terms and conditions as apply to an active employee. Such coverage may be continued thereafter at the technician’s </w:t>
      </w:r>
      <w:r w:rsidRPr="006854DB">
        <w:rPr>
          <w:rFonts w:ascii="Times New Roman" w:eastAsia="Times New Roman" w:hAnsi="Times New Roman" w:cs="Times New Roman"/>
          <w:b/>
          <w:bCs/>
          <w:sz w:val="24"/>
          <w:szCs w:val="24"/>
        </w:rPr>
        <w:t xml:space="preserve">employee’s </w:t>
      </w:r>
      <w:r w:rsidRPr="006854DB">
        <w:rPr>
          <w:rFonts w:ascii="Times New Roman" w:eastAsia="Times New Roman" w:hAnsi="Times New Roman" w:cs="Times New Roman"/>
          <w:sz w:val="24"/>
          <w:szCs w:val="24"/>
        </w:rPr>
        <w:t>expense at the same rate as the COBRA rate for the duration of the LOA subject to plan changes and availability. In the event of termination of employment while on LOA, such coverage may be continued at the employee’s expense using COBRA eligibility at the COBRA rate for the COBRA period provided by law (currently eighteen (18) months) following the last day of the month in which termination of employment occurred, subject to plan changes and availability. The foregoing shall not apply with respect to EIS, which shall instead be governed by Article 16.E and the following requirements. Once an employee commences EIS, a five (5) year period shall commence during which the maximum period of subsidized coverage shall be twenty-four (24) months as specified in Article 16.E. If the employee returns to active service prior to expiration of the twenty-four (24) month period and subsequently goes on EIS prior to the expiration of the five (5) year period, the employee shall be eligible for the balance of the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twenty-four</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(24)</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months</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specified</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in</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Article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16.E.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At</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end</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of</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five</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(5)</w:t>
      </w:r>
      <w:r w:rsidRPr="006854DB">
        <w:rPr>
          <w:rFonts w:ascii="Times New Roman" w:eastAsia="Times New Roman" w:hAnsi="Times New Roman" w:cs="Times New Roman"/>
          <w:spacing w:val="18"/>
          <w:sz w:val="24"/>
          <w:szCs w:val="24"/>
        </w:rPr>
        <w:t xml:space="preserve"> </w:t>
      </w:r>
      <w:r w:rsidRPr="006854DB">
        <w:rPr>
          <w:rFonts w:ascii="Times New Roman" w:eastAsia="Times New Roman" w:hAnsi="Times New Roman" w:cs="Times New Roman"/>
          <w:sz w:val="24"/>
          <w:szCs w:val="24"/>
        </w:rPr>
        <w:t>year</w:t>
      </w:r>
      <w:r w:rsidRPr="006854DB">
        <w:rPr>
          <w:rFonts w:ascii="Times New Roman" w:eastAsia="Times New Roman" w:hAnsi="Times New Roman" w:cs="Times New Roman"/>
          <w:spacing w:val="22"/>
          <w:sz w:val="24"/>
          <w:szCs w:val="24"/>
        </w:rPr>
        <w:t xml:space="preserve"> </w:t>
      </w:r>
      <w:r w:rsidRPr="006854DB">
        <w:rPr>
          <w:rFonts w:ascii="Times New Roman" w:eastAsia="Times New Roman" w:hAnsi="Times New Roman" w:cs="Times New Roman"/>
          <w:sz w:val="24"/>
          <w:szCs w:val="24"/>
        </w:rPr>
        <w:t>period,</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17"/>
          <w:sz w:val="24"/>
          <w:szCs w:val="24"/>
        </w:rPr>
        <w:t xml:space="preserve"> </w:t>
      </w:r>
      <w:r w:rsidRPr="006854DB">
        <w:rPr>
          <w:rFonts w:ascii="Times New Roman" w:eastAsia="Times New Roman" w:hAnsi="Times New Roman" w:cs="Times New Roman"/>
          <w:sz w:val="24"/>
          <w:szCs w:val="24"/>
        </w:rPr>
        <w:t>twenty-four</w:t>
      </w:r>
      <w:r w:rsidR="00D40B0C">
        <w:rPr>
          <w:rFonts w:ascii="Times New Roman" w:eastAsia="Times New Roman" w:hAnsi="Times New Roman" w:cs="Times New Roman"/>
          <w:sz w:val="24"/>
          <w:szCs w:val="24"/>
        </w:rPr>
        <w:t xml:space="preserve"> (24) months of subsidized coverage shall again be available if the employee</w:t>
      </w:r>
      <w:r w:rsidR="00CB7190">
        <w:rPr>
          <w:rFonts w:ascii="Times New Roman" w:eastAsia="Times New Roman" w:hAnsi="Times New Roman" w:cs="Times New Roman"/>
          <w:sz w:val="24"/>
          <w:szCs w:val="24"/>
        </w:rPr>
        <w:t xml:space="preserve"> subsequently goes out on EIS.</w:t>
      </w:r>
    </w:p>
    <w:p w14:paraId="642F417B" w14:textId="3A7C12E4" w:rsidR="00103651" w:rsidRPr="006854DB" w:rsidRDefault="00103651" w:rsidP="00D40B0C">
      <w:pPr>
        <w:pStyle w:val="BodyText"/>
        <w:ind w:right="180"/>
        <w:jc w:val="both"/>
        <w:rPr>
          <w:rFonts w:cs="Times New Roman"/>
        </w:rPr>
      </w:pPr>
    </w:p>
    <w:p w14:paraId="03F00539" w14:textId="76DB6BCF" w:rsidR="00103651" w:rsidRPr="006854DB" w:rsidRDefault="00E36DD3">
      <w:pPr>
        <w:pStyle w:val="ListParagraph"/>
        <w:numPr>
          <w:ilvl w:val="1"/>
          <w:numId w:val="16"/>
        </w:numPr>
        <w:tabs>
          <w:tab w:val="left" w:pos="359"/>
        </w:tabs>
        <w:spacing w:line="259" w:lineRule="auto"/>
        <w:ind w:right="18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Life and Accident Insurance – If on a paid status, current life and accident insurance coverage is unaffected. Unless otherwise specified by the terms of the plan or required by law, if on an unpaid status, the employees continue all or a portion of their current life and accident insurance coverage if so allowed by the </w:t>
      </w:r>
      <w:r w:rsidR="00CB7190" w:rsidRPr="006854DB">
        <w:rPr>
          <w:rFonts w:ascii="Times New Roman" w:eastAsia="Times New Roman" w:hAnsi="Times New Roman" w:cs="Times New Roman"/>
          <w:sz w:val="24"/>
          <w:szCs w:val="24"/>
        </w:rPr>
        <w:t>individual life</w:t>
      </w:r>
      <w:r w:rsidRPr="006854DB">
        <w:rPr>
          <w:rFonts w:ascii="Times New Roman" w:eastAsia="Times New Roman" w:hAnsi="Times New Roman" w:cs="Times New Roman"/>
          <w:sz w:val="24"/>
          <w:szCs w:val="24"/>
        </w:rPr>
        <w:t xml:space="preserve"> insurance company provider. The Company shall provide written notice regarding the </w:t>
      </w:r>
      <w:r w:rsidRPr="006854DB">
        <w:rPr>
          <w:rFonts w:ascii="Times New Roman" w:eastAsia="Times New Roman" w:hAnsi="Times New Roman" w:cs="Times New Roman"/>
          <w:sz w:val="24"/>
          <w:szCs w:val="24"/>
        </w:rPr>
        <w:lastRenderedPageBreak/>
        <w:t>employee’s continuation responsibility and contact information for the life insurance provider at the time the employee commences an unpaid status. Continuation will be at the employee’s expense and must be arranged by the employee directly with the individual insurance company. The premiums for life and accident insurance continuation will be based on conversion</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rates.</w:t>
      </w:r>
    </w:p>
    <w:p w14:paraId="1CF6A8D6" w14:textId="77777777" w:rsidR="00103651" w:rsidRPr="006854DB" w:rsidRDefault="00E36DD3">
      <w:pPr>
        <w:pStyle w:val="ListParagraph"/>
        <w:numPr>
          <w:ilvl w:val="1"/>
          <w:numId w:val="16"/>
        </w:numPr>
        <w:tabs>
          <w:tab w:val="left" w:pos="354"/>
        </w:tabs>
        <w:spacing w:before="50" w:line="259" w:lineRule="auto"/>
        <w:ind w:right="11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Retirement – Unless otherwise required by law, vesting, eligibility and benefit accrual service credit in the Continental Airlines Retirement Plan (CARP) shall be governed by the terms of</w:t>
      </w:r>
      <w:r w:rsidRPr="006854DB">
        <w:rPr>
          <w:rFonts w:ascii="Times New Roman" w:eastAsia="Times New Roman" w:hAnsi="Times New Roman" w:cs="Times New Roman"/>
          <w:spacing w:val="-14"/>
          <w:sz w:val="24"/>
          <w:szCs w:val="24"/>
        </w:rPr>
        <w:t xml:space="preserve"> </w:t>
      </w:r>
      <w:r w:rsidRPr="006854DB">
        <w:rPr>
          <w:rFonts w:ascii="Times New Roman" w:eastAsia="Times New Roman" w:hAnsi="Times New Roman" w:cs="Times New Roman"/>
          <w:sz w:val="24"/>
          <w:szCs w:val="24"/>
        </w:rPr>
        <w:t>CARP.</w:t>
      </w:r>
    </w:p>
    <w:p w14:paraId="3DB7ECFD" w14:textId="77777777" w:rsidR="00103651" w:rsidRPr="006854DB" w:rsidRDefault="00E36DD3">
      <w:pPr>
        <w:pStyle w:val="ListParagraph"/>
        <w:numPr>
          <w:ilvl w:val="1"/>
          <w:numId w:val="16"/>
        </w:numPr>
        <w:tabs>
          <w:tab w:val="left" w:pos="359"/>
        </w:tabs>
        <w:spacing w:before="159" w:line="259" w:lineRule="auto"/>
        <w:ind w:right="117"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Passes – Based on Company Pass Policy and upon request and with the approval of their Department Head, technicians and their eligible family members on a leave of absence may use on-line travel privileges at their active employee pass classification. </w:t>
      </w:r>
      <w:r w:rsidRPr="006854DB">
        <w:rPr>
          <w:rFonts w:ascii="Times New Roman" w:eastAsia="Times New Roman" w:hAnsi="Times New Roman" w:cs="Times New Roman"/>
          <w:spacing w:val="-3"/>
          <w:sz w:val="24"/>
          <w:szCs w:val="24"/>
        </w:rPr>
        <w:t xml:space="preserve">In </w:t>
      </w:r>
      <w:r w:rsidRPr="006854DB">
        <w:rPr>
          <w:rFonts w:ascii="Times New Roman" w:eastAsia="Times New Roman" w:hAnsi="Times New Roman" w:cs="Times New Roman"/>
          <w:sz w:val="24"/>
          <w:szCs w:val="24"/>
        </w:rPr>
        <w:t>the same manner, any buddy and vacation passes in their possession at the time the leave begins may be used as well. Employees who are on Personal and Education Leaves of Absence are not eligible for pass</w:t>
      </w:r>
      <w:r w:rsidRPr="006854DB">
        <w:rPr>
          <w:rFonts w:ascii="Times New Roman" w:eastAsia="Times New Roman" w:hAnsi="Times New Roman" w:cs="Times New Roman"/>
          <w:spacing w:val="-11"/>
          <w:sz w:val="24"/>
          <w:szCs w:val="24"/>
        </w:rPr>
        <w:t xml:space="preserve"> </w:t>
      </w:r>
      <w:r w:rsidRPr="006854DB">
        <w:rPr>
          <w:rFonts w:ascii="Times New Roman" w:eastAsia="Times New Roman" w:hAnsi="Times New Roman" w:cs="Times New Roman"/>
          <w:sz w:val="24"/>
          <w:szCs w:val="24"/>
        </w:rPr>
        <w:t>travel.</w:t>
      </w:r>
    </w:p>
    <w:p w14:paraId="540B782E" w14:textId="77777777" w:rsidR="00103651" w:rsidRPr="006854DB" w:rsidRDefault="00E36DD3">
      <w:pPr>
        <w:pStyle w:val="Heading1"/>
        <w:numPr>
          <w:ilvl w:val="0"/>
          <w:numId w:val="15"/>
        </w:numPr>
        <w:tabs>
          <w:tab w:val="left" w:pos="352"/>
        </w:tabs>
        <w:spacing w:before="158"/>
        <w:jc w:val="both"/>
        <w:rPr>
          <w:rFonts w:cs="Times New Roman"/>
          <w:b w:val="0"/>
          <w:bCs w:val="0"/>
        </w:rPr>
      </w:pPr>
      <w:r w:rsidRPr="006854DB">
        <w:rPr>
          <w:rFonts w:cs="Times New Roman"/>
        </w:rPr>
        <w:t>Jury</w:t>
      </w:r>
      <w:r w:rsidRPr="006854DB">
        <w:rPr>
          <w:rFonts w:cs="Times New Roman"/>
          <w:spacing w:val="-2"/>
        </w:rPr>
        <w:t xml:space="preserve"> </w:t>
      </w:r>
      <w:r w:rsidRPr="006854DB">
        <w:rPr>
          <w:rFonts w:cs="Times New Roman"/>
        </w:rPr>
        <w:t>Duty</w:t>
      </w:r>
    </w:p>
    <w:p w14:paraId="570E677C" w14:textId="0D24B182" w:rsidR="00103651" w:rsidRPr="006854DB" w:rsidRDefault="00E36DD3">
      <w:pPr>
        <w:pStyle w:val="ListParagraph"/>
        <w:numPr>
          <w:ilvl w:val="1"/>
          <w:numId w:val="15"/>
        </w:numPr>
        <w:tabs>
          <w:tab w:val="left" w:pos="387"/>
        </w:tabs>
        <w:spacing w:before="182" w:line="259" w:lineRule="auto"/>
        <w:ind w:right="112"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The Company recognizes jury duty as a civic responsibility and will release employees for jury duty. Employees will not suffer any loss of pay for jury duty, allowing a reasonable amount of time for the employee to travel to/from his home for jury duty, if necessary. Further, employees will be pay protected (to extend </w:t>
      </w:r>
      <w:r w:rsidR="002D4B68" w:rsidRPr="006854DB">
        <w:rPr>
          <w:rFonts w:ascii="Times New Roman" w:eastAsia="Times New Roman" w:hAnsi="Times New Roman" w:cs="Times New Roman"/>
          <w:sz w:val="24"/>
          <w:szCs w:val="24"/>
        </w:rPr>
        <w:t>to the</w:t>
      </w:r>
      <w:r w:rsidRPr="006854DB">
        <w:rPr>
          <w:rFonts w:ascii="Times New Roman" w:eastAsia="Times New Roman" w:hAnsi="Times New Roman" w:cs="Times New Roman"/>
          <w:sz w:val="24"/>
          <w:szCs w:val="24"/>
        </w:rPr>
        <w:t xml:space="preserve"> end of the employee’s following work week) for any trade days and/or shifts they were scheduled to work while on jury duty provided the trade days were scheduled prior to the employee’s jury duty notification. Employees may retain payment received for jury service. An employee who gets a jury summons must submit a copy of it to the employee's</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supervisor.</w:t>
      </w:r>
    </w:p>
    <w:p w14:paraId="5EA4D3AA" w14:textId="77777777" w:rsidR="00103651" w:rsidRPr="006854DB" w:rsidRDefault="00E36DD3">
      <w:pPr>
        <w:pStyle w:val="ListParagraph"/>
        <w:numPr>
          <w:ilvl w:val="1"/>
          <w:numId w:val="15"/>
        </w:numPr>
        <w:tabs>
          <w:tab w:val="left" w:pos="366"/>
        </w:tabs>
        <w:spacing w:before="161" w:line="259" w:lineRule="auto"/>
        <w:ind w:right="113"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on jury duty for three (3) days or more will be scheduled to work a day shift with Saturdays and Sundays off during jury service. If the employee is temporarily released from jury service for a calendar week or more, the employee's regular shift will be reinstated with Saturday and Sunday off. This provision shall not prevent local stations from establishing rules and guidelines that best satisfy their individual needs. c. When jury duty is completed, the employee must furnish his supervisor with a court-validated statement of attendance indicating the dates he served on jury</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duty.</w:t>
      </w:r>
    </w:p>
    <w:p w14:paraId="745915DE" w14:textId="77777777" w:rsidR="00103651" w:rsidRPr="006854DB" w:rsidRDefault="00E36DD3">
      <w:pPr>
        <w:pStyle w:val="Heading1"/>
        <w:numPr>
          <w:ilvl w:val="0"/>
          <w:numId w:val="15"/>
        </w:numPr>
        <w:tabs>
          <w:tab w:val="left" w:pos="472"/>
        </w:tabs>
        <w:spacing w:before="161"/>
        <w:ind w:left="471" w:hanging="360"/>
        <w:jc w:val="both"/>
        <w:rPr>
          <w:rFonts w:cs="Times New Roman"/>
          <w:b w:val="0"/>
          <w:bCs w:val="0"/>
        </w:rPr>
      </w:pPr>
      <w:r w:rsidRPr="006854DB">
        <w:rPr>
          <w:rFonts w:cs="Times New Roman"/>
        </w:rPr>
        <w:t>Witness</w:t>
      </w:r>
      <w:r w:rsidRPr="006854DB">
        <w:rPr>
          <w:rFonts w:cs="Times New Roman"/>
          <w:spacing w:val="-3"/>
        </w:rPr>
        <w:t xml:space="preserve"> </w:t>
      </w:r>
      <w:r w:rsidRPr="006854DB">
        <w:rPr>
          <w:rFonts w:cs="Times New Roman"/>
        </w:rPr>
        <w:t>Service</w:t>
      </w:r>
    </w:p>
    <w:p w14:paraId="18A8E22F" w14:textId="77777777" w:rsidR="00103651" w:rsidRPr="006854DB" w:rsidRDefault="00E36DD3">
      <w:pPr>
        <w:pStyle w:val="ListParagraph"/>
        <w:numPr>
          <w:ilvl w:val="0"/>
          <w:numId w:val="14"/>
        </w:numPr>
        <w:tabs>
          <w:tab w:val="left" w:pos="363"/>
        </w:tabs>
        <w:spacing w:before="182" w:line="259" w:lineRule="auto"/>
        <w:ind w:right="116"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who appears as a witness in a legal proceeding at the request of the Company will be paid during witness service. Procedures will be the same as those for jury</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duty.</w:t>
      </w:r>
    </w:p>
    <w:p w14:paraId="21F9D45B" w14:textId="77777777" w:rsidR="00103651" w:rsidRPr="006854DB" w:rsidRDefault="00E36DD3">
      <w:pPr>
        <w:pStyle w:val="ListParagraph"/>
        <w:numPr>
          <w:ilvl w:val="0"/>
          <w:numId w:val="14"/>
        </w:numPr>
        <w:tabs>
          <w:tab w:val="left" w:pos="359"/>
        </w:tabs>
        <w:spacing w:before="158" w:line="261" w:lineRule="auto"/>
        <w:ind w:right="113"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who serves as a witness in other legal proceedings will not be paid, unless he is compelled by subpoena to testify in such</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proceedings.</w:t>
      </w:r>
    </w:p>
    <w:p w14:paraId="08547224" w14:textId="77777777" w:rsidR="00103651" w:rsidRPr="006854DB" w:rsidRDefault="00E36DD3">
      <w:pPr>
        <w:pStyle w:val="Heading1"/>
        <w:numPr>
          <w:ilvl w:val="0"/>
          <w:numId w:val="15"/>
        </w:numPr>
        <w:tabs>
          <w:tab w:val="left" w:pos="472"/>
        </w:tabs>
        <w:spacing w:before="156"/>
        <w:ind w:left="471" w:hanging="360"/>
        <w:jc w:val="both"/>
        <w:rPr>
          <w:rFonts w:cs="Times New Roman"/>
          <w:b w:val="0"/>
          <w:bCs w:val="0"/>
        </w:rPr>
      </w:pPr>
      <w:r w:rsidRPr="006854DB">
        <w:rPr>
          <w:rFonts w:cs="Times New Roman"/>
        </w:rPr>
        <w:t>Family and Medical Leave</w:t>
      </w:r>
      <w:r w:rsidRPr="006854DB">
        <w:rPr>
          <w:rFonts w:cs="Times New Roman"/>
          <w:spacing w:val="-11"/>
        </w:rPr>
        <w:t xml:space="preserve"> </w:t>
      </w:r>
      <w:r w:rsidRPr="006854DB">
        <w:rPr>
          <w:rFonts w:cs="Times New Roman"/>
        </w:rPr>
        <w:t>(FML)</w:t>
      </w:r>
    </w:p>
    <w:p w14:paraId="2AAB82B5" w14:textId="77777777" w:rsidR="00103651" w:rsidRPr="006854DB" w:rsidRDefault="00E36DD3">
      <w:pPr>
        <w:pStyle w:val="ListParagraph"/>
        <w:numPr>
          <w:ilvl w:val="0"/>
          <w:numId w:val="13"/>
        </w:numPr>
        <w:tabs>
          <w:tab w:val="left" w:pos="347"/>
        </w:tabs>
        <w:spacing w:before="183" w:line="259" w:lineRule="auto"/>
        <w:ind w:right="113"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may take up to ninety (90) days of leave during any rolling twelve (12) month period. A rolling twelve (12) month period is determined by counting backwards twelve (12) full months from the first day of any FML. FML may be used for the birth or adoption of a child; placement of a child in foster care, to care for a minor child (son or daughter, including biological, adopted, foster, or stepchild, for whom the employee is a primary care giver, or such person over age eighteen (18) if that person is incapable of self-care due to a verified physical or mental disability), spouse or parent (including a biological parent or a person who raised the employee as a child); with a serious health condition; or for their own serious health condition which  makes them unable to perform their</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job.</w:t>
      </w:r>
    </w:p>
    <w:p w14:paraId="10C21301" w14:textId="77777777" w:rsidR="00103651" w:rsidRPr="006854DB" w:rsidRDefault="00E36DD3">
      <w:pPr>
        <w:pStyle w:val="ListParagraph"/>
        <w:numPr>
          <w:ilvl w:val="0"/>
          <w:numId w:val="13"/>
        </w:numPr>
        <w:tabs>
          <w:tab w:val="left" w:pos="378"/>
        </w:tabs>
        <w:spacing w:before="159" w:line="261" w:lineRule="auto"/>
        <w:ind w:right="118"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FML shall be determined pursuant to the technician’s submission of an approved and acceptable medical certification.</w:t>
      </w:r>
    </w:p>
    <w:p w14:paraId="005FB827" w14:textId="77777777" w:rsidR="00103651" w:rsidRPr="006854DB" w:rsidRDefault="00103651">
      <w:pPr>
        <w:spacing w:line="261" w:lineRule="auto"/>
        <w:jc w:val="both"/>
        <w:rPr>
          <w:rFonts w:ascii="Times New Roman" w:eastAsia="Times New Roman" w:hAnsi="Times New Roman" w:cs="Times New Roman"/>
          <w:sz w:val="24"/>
          <w:szCs w:val="24"/>
        </w:rPr>
        <w:sectPr w:rsidR="00103651" w:rsidRPr="006854DB" w:rsidSect="006854DB">
          <w:footerReference w:type="default" r:id="rId32"/>
          <w:pgSz w:w="12240" w:h="15840"/>
          <w:pgMar w:top="720" w:right="720" w:bottom="720" w:left="720" w:header="0" w:footer="1019" w:gutter="0"/>
          <w:cols w:space="720"/>
        </w:sectPr>
      </w:pPr>
    </w:p>
    <w:p w14:paraId="732858C7" w14:textId="77777777" w:rsidR="00103651" w:rsidRPr="006854DB" w:rsidRDefault="00E36DD3">
      <w:pPr>
        <w:pStyle w:val="ListParagraph"/>
        <w:numPr>
          <w:ilvl w:val="0"/>
          <w:numId w:val="13"/>
        </w:numPr>
        <w:tabs>
          <w:tab w:val="left" w:pos="337"/>
        </w:tabs>
        <w:spacing w:before="50"/>
        <w:ind w:left="336" w:hanging="225"/>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Benefits</w:t>
      </w:r>
    </w:p>
    <w:p w14:paraId="6DE2B55D" w14:textId="77777777" w:rsidR="00103651" w:rsidRPr="006854DB" w:rsidRDefault="00E36DD3">
      <w:pPr>
        <w:pStyle w:val="ListParagraph"/>
        <w:numPr>
          <w:ilvl w:val="1"/>
          <w:numId w:val="13"/>
        </w:numPr>
        <w:tabs>
          <w:tab w:val="left" w:pos="1070"/>
        </w:tabs>
        <w:spacing w:before="180" w:line="259" w:lineRule="auto"/>
        <w:ind w:right="113"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Medical/Dental/Vision – Current medical, dental and vision coverage may be continued for the duration of the FML, on the same terms and conditions as apply to an active technician. A technician who terminates employment while on FML may continue current medical, dental and vision coverage  at the technician’s expense using COBRA eligibility at the COBRA rate for the COBRA period (currently eighteen (18) months) following the last day of the month in which the termination of employment occurred, subject to plan changes and availability. For any period of Family and Medical Leave which is taken as unpaid leave, an employee must elect and submit a monthly payment for health care continuation within thirty-one (31) days of the Benefits Department notice of Family Leave continuation</w:t>
      </w:r>
      <w:r w:rsidRPr="006854DB">
        <w:rPr>
          <w:rFonts w:ascii="Times New Roman" w:eastAsia="Times New Roman" w:hAnsi="Times New Roman" w:cs="Times New Roman"/>
          <w:spacing w:val="-6"/>
          <w:sz w:val="24"/>
          <w:szCs w:val="24"/>
        </w:rPr>
        <w:t xml:space="preserve"> </w:t>
      </w:r>
      <w:r w:rsidRPr="006854DB">
        <w:rPr>
          <w:rFonts w:ascii="Times New Roman" w:eastAsia="Times New Roman" w:hAnsi="Times New Roman" w:cs="Times New Roman"/>
          <w:sz w:val="24"/>
          <w:szCs w:val="24"/>
        </w:rPr>
        <w:t>rights.</w:t>
      </w:r>
    </w:p>
    <w:p w14:paraId="2D54AEBE" w14:textId="77777777" w:rsidR="00103651" w:rsidRPr="006854DB" w:rsidRDefault="00E36DD3">
      <w:pPr>
        <w:pStyle w:val="ListParagraph"/>
        <w:numPr>
          <w:ilvl w:val="1"/>
          <w:numId w:val="13"/>
        </w:numPr>
        <w:tabs>
          <w:tab w:val="left" w:pos="1115"/>
        </w:tabs>
        <w:spacing w:before="161" w:line="259" w:lineRule="auto"/>
        <w:ind w:right="112"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Life and Accident Insurance – Unless otherwise specified by the terms of the plan or required by law, technicians on FML shall continue their core life insurance and may continue their optional life and accident insurance coverage at active employee rates during the</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FMLA.</w:t>
      </w:r>
    </w:p>
    <w:p w14:paraId="24C06F8A" w14:textId="77777777" w:rsidR="00103651" w:rsidRPr="006854DB" w:rsidRDefault="00E36DD3">
      <w:pPr>
        <w:pStyle w:val="ListParagraph"/>
        <w:numPr>
          <w:ilvl w:val="1"/>
          <w:numId w:val="13"/>
        </w:numPr>
        <w:tabs>
          <w:tab w:val="left" w:pos="1218"/>
        </w:tabs>
        <w:spacing w:before="161" w:line="259" w:lineRule="auto"/>
        <w:ind w:right="113"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Retirement –Vesting, eligibility and benefit accrual service credit in the Continental Airlines Retirement Plan (CARP) shall be governed by the terms of the CARP unless otherwise required by law. No such service shall accrue during a FML, unless the technician is on a paid status (i.e., paid sick leave or</w:t>
      </w:r>
      <w:r w:rsidRPr="006854DB">
        <w:rPr>
          <w:rFonts w:ascii="Times New Roman" w:eastAsia="Times New Roman" w:hAnsi="Times New Roman" w:cs="Times New Roman"/>
          <w:spacing w:val="-5"/>
          <w:sz w:val="24"/>
          <w:szCs w:val="24"/>
        </w:rPr>
        <w:t xml:space="preserve"> </w:t>
      </w:r>
      <w:r w:rsidRPr="006854DB">
        <w:rPr>
          <w:rFonts w:ascii="Times New Roman" w:eastAsia="Times New Roman" w:hAnsi="Times New Roman" w:cs="Times New Roman"/>
          <w:sz w:val="24"/>
          <w:szCs w:val="24"/>
        </w:rPr>
        <w:t>vacation).</w:t>
      </w:r>
    </w:p>
    <w:p w14:paraId="0583C3AC" w14:textId="77777777" w:rsidR="00103651" w:rsidRPr="006854DB" w:rsidRDefault="00E36DD3">
      <w:pPr>
        <w:pStyle w:val="ListParagraph"/>
        <w:numPr>
          <w:ilvl w:val="0"/>
          <w:numId w:val="13"/>
        </w:numPr>
        <w:tabs>
          <w:tab w:val="left" w:pos="380"/>
        </w:tabs>
        <w:spacing w:before="161" w:line="259" w:lineRule="auto"/>
        <w:ind w:right="119"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ordinarily must provide thirty (30) days advance notice of intent to take Family and Medical Leave when the leave is</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foreseeable.</w:t>
      </w:r>
    </w:p>
    <w:p w14:paraId="2AF65C5A" w14:textId="77777777" w:rsidR="00103651" w:rsidRPr="006854DB" w:rsidRDefault="00E36DD3">
      <w:pPr>
        <w:pStyle w:val="ListParagraph"/>
        <w:numPr>
          <w:ilvl w:val="0"/>
          <w:numId w:val="13"/>
        </w:numPr>
        <w:tabs>
          <w:tab w:val="left" w:pos="347"/>
        </w:tabs>
        <w:spacing w:before="161"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granted Family/ Medical Leave must use any paid time off they may have (sick leave, vacation, deferred holidays, etc.) for their own serious health condition, a pregnant employee, or an employee giving birth.</w:t>
      </w:r>
    </w:p>
    <w:p w14:paraId="4841AB62" w14:textId="77777777" w:rsidR="00103651" w:rsidRPr="006854DB" w:rsidRDefault="00E36DD3">
      <w:pPr>
        <w:pStyle w:val="ListParagraph"/>
        <w:numPr>
          <w:ilvl w:val="0"/>
          <w:numId w:val="13"/>
        </w:numPr>
        <w:tabs>
          <w:tab w:val="left" w:pos="351"/>
        </w:tabs>
        <w:spacing w:before="161"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granted Family/ Medical Leave for eligible family members must use paid time off such as vacation, and deferred holidays, and sick leave but not sick leave unless required by</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law.</w:t>
      </w:r>
    </w:p>
    <w:p w14:paraId="1A589B68" w14:textId="77777777" w:rsidR="00103651" w:rsidRPr="006854DB" w:rsidRDefault="00E36DD3">
      <w:pPr>
        <w:pStyle w:val="ListParagraph"/>
        <w:numPr>
          <w:ilvl w:val="0"/>
          <w:numId w:val="13"/>
        </w:numPr>
        <w:tabs>
          <w:tab w:val="left" w:pos="349"/>
        </w:tabs>
        <w:spacing w:before="158"/>
        <w:ind w:left="348" w:hanging="237"/>
        <w:jc w:val="both"/>
        <w:rPr>
          <w:rFonts w:ascii="Times New Roman" w:eastAsia="Times New Roman" w:hAnsi="Times New Roman" w:cs="Times New Roman"/>
          <w:sz w:val="24"/>
          <w:szCs w:val="24"/>
        </w:rPr>
      </w:pPr>
      <w:r w:rsidRPr="006854DB">
        <w:rPr>
          <w:rFonts w:ascii="Times New Roman" w:hAnsi="Times New Roman" w:cs="Times New Roman"/>
          <w:sz w:val="24"/>
          <w:szCs w:val="24"/>
        </w:rPr>
        <w:t>Seniority continues to accrue while on approved</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FML.</w:t>
      </w:r>
    </w:p>
    <w:p w14:paraId="544E9F39" w14:textId="77777777" w:rsidR="00103651" w:rsidRPr="006854DB" w:rsidRDefault="00E36DD3">
      <w:pPr>
        <w:pStyle w:val="Heading1"/>
        <w:numPr>
          <w:ilvl w:val="0"/>
          <w:numId w:val="15"/>
        </w:numPr>
        <w:tabs>
          <w:tab w:val="left" w:pos="472"/>
        </w:tabs>
        <w:spacing w:before="182"/>
        <w:ind w:left="471" w:hanging="360"/>
        <w:jc w:val="both"/>
        <w:rPr>
          <w:rFonts w:cs="Times New Roman"/>
          <w:b w:val="0"/>
          <w:bCs w:val="0"/>
        </w:rPr>
      </w:pPr>
      <w:r w:rsidRPr="006854DB">
        <w:rPr>
          <w:rFonts w:cs="Times New Roman"/>
        </w:rPr>
        <w:t>Military Leaves of Absence and Veterans' Re-employment</w:t>
      </w:r>
      <w:r w:rsidRPr="006854DB">
        <w:rPr>
          <w:rFonts w:cs="Times New Roman"/>
          <w:spacing w:val="-14"/>
        </w:rPr>
        <w:t xml:space="preserve"> </w:t>
      </w:r>
      <w:r w:rsidRPr="006854DB">
        <w:rPr>
          <w:rFonts w:cs="Times New Roman"/>
        </w:rPr>
        <w:t>Rights</w:t>
      </w:r>
    </w:p>
    <w:p w14:paraId="673F419E" w14:textId="77777777" w:rsidR="00103651" w:rsidRPr="006854DB" w:rsidRDefault="00E36DD3">
      <w:pPr>
        <w:pStyle w:val="ListParagraph"/>
        <w:numPr>
          <w:ilvl w:val="0"/>
          <w:numId w:val="12"/>
        </w:numPr>
        <w:tabs>
          <w:tab w:val="left" w:pos="361"/>
        </w:tabs>
        <w:spacing w:before="183" w:line="259" w:lineRule="auto"/>
        <w:ind w:right="113"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Eligibility for Leave - A Military Leave will be granted to an employee in the following situations: i. An employee who leaves the service of the Company to enlist, or who is inducted into the Armed Forces of the United States for a regular tour of</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duty.</w:t>
      </w:r>
    </w:p>
    <w:p w14:paraId="00C54A88" w14:textId="77777777" w:rsidR="00103651" w:rsidRPr="006854DB" w:rsidRDefault="00E36DD3">
      <w:pPr>
        <w:pStyle w:val="ListParagraph"/>
        <w:numPr>
          <w:ilvl w:val="0"/>
          <w:numId w:val="11"/>
        </w:numPr>
        <w:tabs>
          <w:tab w:val="left" w:pos="1124"/>
        </w:tabs>
        <w:spacing w:before="161" w:line="259" w:lineRule="auto"/>
        <w:ind w:right="116"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who is a member of a reserve unit of the military including National Guard units ordered to active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duty.</w:t>
      </w:r>
    </w:p>
    <w:p w14:paraId="2BC8E7BF" w14:textId="77777777" w:rsidR="00103651" w:rsidRPr="006854DB" w:rsidRDefault="00E36DD3">
      <w:pPr>
        <w:pStyle w:val="ListParagraph"/>
        <w:numPr>
          <w:ilvl w:val="0"/>
          <w:numId w:val="11"/>
        </w:numPr>
        <w:tabs>
          <w:tab w:val="left" w:pos="1153"/>
        </w:tabs>
        <w:spacing w:before="161"/>
        <w:ind w:left="1152" w:hanging="321"/>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whose probationary period has not ended will be eligible for military</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leave.</w:t>
      </w:r>
    </w:p>
    <w:p w14:paraId="556F67E6" w14:textId="77777777" w:rsidR="00103651" w:rsidRPr="006854DB" w:rsidRDefault="00E36DD3">
      <w:pPr>
        <w:pStyle w:val="ListParagraph"/>
        <w:numPr>
          <w:ilvl w:val="0"/>
          <w:numId w:val="12"/>
        </w:numPr>
        <w:tabs>
          <w:tab w:val="left" w:pos="375"/>
        </w:tabs>
        <w:spacing w:before="182" w:line="259" w:lineRule="auto"/>
        <w:ind w:right="11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Duration of Leave - A military leave of absence will be granted for the duration of the employee's active service in the Armed Forces not to exceed five (5) years. The leave may continue for a maximum of 90 days from the date the employee is discharged from active service or from hospitalization continuing after  discharge. The employee must apply for reinstatement within the 90 days. The maximum amount of military leave allowed is five (5) years or as soon after the expiration of five (5) years as the employee is able to obtain orders relieving him from active duty, (unless such five (5) year period has been extended by law.) </w:t>
      </w:r>
      <w:r w:rsidRPr="006854DB">
        <w:rPr>
          <w:rFonts w:ascii="Times New Roman" w:hAnsi="Times New Roman" w:cs="Times New Roman"/>
          <w:spacing w:val="56"/>
          <w:sz w:val="24"/>
          <w:szCs w:val="24"/>
        </w:rPr>
        <w:t xml:space="preserve"> </w:t>
      </w:r>
      <w:r w:rsidRPr="006854DB">
        <w:rPr>
          <w:rFonts w:ascii="Times New Roman" w:hAnsi="Times New Roman" w:cs="Times New Roman"/>
          <w:sz w:val="24"/>
          <w:szCs w:val="24"/>
        </w:rPr>
        <w:t>Exception:</w:t>
      </w:r>
    </w:p>
    <w:p w14:paraId="2DF1BBE8" w14:textId="77777777" w:rsidR="00103651" w:rsidRPr="006854DB" w:rsidRDefault="00103651">
      <w:pPr>
        <w:spacing w:line="259" w:lineRule="auto"/>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2DC2913E" w14:textId="77777777" w:rsidR="00103651" w:rsidRPr="006854DB" w:rsidRDefault="00E36DD3">
      <w:pPr>
        <w:pStyle w:val="BodyText"/>
        <w:spacing w:before="50" w:line="259" w:lineRule="auto"/>
        <w:ind w:right="117"/>
        <w:jc w:val="both"/>
        <w:rPr>
          <w:rFonts w:cs="Times New Roman"/>
        </w:rPr>
      </w:pPr>
      <w:r w:rsidRPr="006854DB">
        <w:rPr>
          <w:rFonts w:cs="Times New Roman"/>
        </w:rPr>
        <w:lastRenderedPageBreak/>
        <w:t>A reservist or guardsman who leaves his/her position for periods of training duty must apply for reinstatement within 31 calendar days after</w:t>
      </w:r>
      <w:r w:rsidRPr="006854DB">
        <w:rPr>
          <w:rFonts w:cs="Times New Roman"/>
          <w:spacing w:val="-11"/>
        </w:rPr>
        <w:t xml:space="preserve"> </w:t>
      </w:r>
      <w:r w:rsidRPr="006854DB">
        <w:rPr>
          <w:rFonts w:cs="Times New Roman"/>
        </w:rPr>
        <w:t>release.</w:t>
      </w:r>
    </w:p>
    <w:p w14:paraId="1C4AC8D3" w14:textId="77777777" w:rsidR="00103651" w:rsidRPr="006854DB" w:rsidRDefault="00E36DD3">
      <w:pPr>
        <w:pStyle w:val="ListParagraph"/>
        <w:numPr>
          <w:ilvl w:val="0"/>
          <w:numId w:val="12"/>
        </w:numPr>
        <w:tabs>
          <w:tab w:val="left" w:pos="337"/>
        </w:tabs>
        <w:spacing w:before="159"/>
        <w:ind w:left="336" w:hanging="225"/>
        <w:jc w:val="both"/>
        <w:rPr>
          <w:rFonts w:ascii="Times New Roman" w:eastAsia="Times New Roman" w:hAnsi="Times New Roman" w:cs="Times New Roman"/>
          <w:sz w:val="24"/>
          <w:szCs w:val="24"/>
        </w:rPr>
      </w:pPr>
      <w:r w:rsidRPr="006854DB">
        <w:rPr>
          <w:rFonts w:ascii="Times New Roman" w:hAnsi="Times New Roman" w:cs="Times New Roman"/>
          <w:sz w:val="24"/>
          <w:szCs w:val="24"/>
        </w:rPr>
        <w:t>Procedure for Obtaining Military</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Leave</w:t>
      </w:r>
    </w:p>
    <w:p w14:paraId="7C06FD32" w14:textId="77777777" w:rsidR="00103651" w:rsidRPr="006854DB" w:rsidRDefault="00E36DD3">
      <w:pPr>
        <w:pStyle w:val="ListParagraph"/>
        <w:numPr>
          <w:ilvl w:val="1"/>
          <w:numId w:val="12"/>
        </w:numPr>
        <w:tabs>
          <w:tab w:val="left" w:pos="1024"/>
        </w:tabs>
        <w:spacing w:before="182"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An employee who receives notice of induction or orders to report for duty should immediately advise the employee's supervisor in writing of the effective date of the leave and the last day of</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work.</w:t>
      </w:r>
    </w:p>
    <w:p w14:paraId="332C705C" w14:textId="77777777" w:rsidR="00103651" w:rsidRPr="006854DB" w:rsidRDefault="00E36DD3">
      <w:pPr>
        <w:pStyle w:val="ListParagraph"/>
        <w:numPr>
          <w:ilvl w:val="1"/>
          <w:numId w:val="12"/>
        </w:numPr>
        <w:tabs>
          <w:tab w:val="left" w:pos="1086"/>
        </w:tabs>
        <w:spacing w:before="161"/>
        <w:ind w:left="1085" w:hanging="254"/>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supervisor will give the employee written</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approval.</w:t>
      </w:r>
    </w:p>
    <w:p w14:paraId="4ADF4360" w14:textId="77777777" w:rsidR="00103651" w:rsidRPr="006854DB" w:rsidRDefault="00E36DD3">
      <w:pPr>
        <w:pStyle w:val="ListParagraph"/>
        <w:numPr>
          <w:ilvl w:val="0"/>
          <w:numId w:val="12"/>
        </w:numPr>
        <w:tabs>
          <w:tab w:val="left" w:pos="352"/>
        </w:tabs>
        <w:spacing w:before="182"/>
        <w:ind w:left="351" w:hanging="240"/>
        <w:jc w:val="both"/>
        <w:rPr>
          <w:rFonts w:ascii="Times New Roman" w:eastAsia="Times New Roman" w:hAnsi="Times New Roman" w:cs="Times New Roman"/>
          <w:sz w:val="24"/>
          <w:szCs w:val="24"/>
        </w:rPr>
      </w:pPr>
      <w:r w:rsidRPr="006854DB">
        <w:rPr>
          <w:rFonts w:ascii="Times New Roman" w:hAnsi="Times New Roman" w:cs="Times New Roman"/>
          <w:sz w:val="24"/>
          <w:szCs w:val="24"/>
        </w:rPr>
        <w:t>Effect of Military Leave on Employee</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Benefits</w:t>
      </w:r>
    </w:p>
    <w:p w14:paraId="72289E6D" w14:textId="77777777" w:rsidR="00103651" w:rsidRPr="006854DB" w:rsidRDefault="00E36DD3">
      <w:pPr>
        <w:pStyle w:val="ListParagraph"/>
        <w:numPr>
          <w:ilvl w:val="1"/>
          <w:numId w:val="12"/>
        </w:numPr>
        <w:tabs>
          <w:tab w:val="left" w:pos="1019"/>
        </w:tabs>
        <w:spacing w:before="180" w:line="261" w:lineRule="auto"/>
        <w:ind w:right="117"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Company Service, Pay Seniority and all other seniority will continue to accrue as if employment were not</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interrupted.</w:t>
      </w:r>
    </w:p>
    <w:p w14:paraId="1B52B2A9" w14:textId="77777777" w:rsidR="00103651" w:rsidRPr="006854DB" w:rsidRDefault="00E36DD3">
      <w:pPr>
        <w:pStyle w:val="ListParagraph"/>
        <w:numPr>
          <w:ilvl w:val="1"/>
          <w:numId w:val="12"/>
        </w:numPr>
        <w:tabs>
          <w:tab w:val="left" w:pos="1122"/>
        </w:tabs>
        <w:spacing w:before="156" w:line="259" w:lineRule="auto"/>
        <w:ind w:right="117"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will retain existing sick and occupational injury banks but will not accrue or acquire additional sick or occupational injury credit during the term of unpaid military</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leave.</w:t>
      </w:r>
    </w:p>
    <w:p w14:paraId="4E9CC8FF" w14:textId="77777777" w:rsidR="00103651" w:rsidRPr="006854DB" w:rsidRDefault="00E36DD3">
      <w:pPr>
        <w:pStyle w:val="ListParagraph"/>
        <w:numPr>
          <w:ilvl w:val="1"/>
          <w:numId w:val="12"/>
        </w:numPr>
        <w:tabs>
          <w:tab w:val="left" w:pos="1192"/>
        </w:tabs>
        <w:spacing w:before="161" w:line="259" w:lineRule="auto"/>
        <w:ind w:right="11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Vacations an employee has earned but not taken before receiving notice of induction or call to active duty need not be taken prior to military leave, in which case they will be available to the employee upon his return to work. Alternatively, an employee who does not take vacations before his leave may choose to be paid for the unused vacation</w:t>
      </w:r>
      <w:r w:rsidRPr="006854DB">
        <w:rPr>
          <w:rFonts w:ascii="Times New Roman" w:hAnsi="Times New Roman" w:cs="Times New Roman"/>
          <w:spacing w:val="-4"/>
          <w:sz w:val="24"/>
          <w:szCs w:val="24"/>
        </w:rPr>
        <w:t xml:space="preserve"> </w:t>
      </w:r>
      <w:r w:rsidRPr="006854DB">
        <w:rPr>
          <w:rFonts w:ascii="Times New Roman" w:hAnsi="Times New Roman" w:cs="Times New Roman"/>
          <w:sz w:val="24"/>
          <w:szCs w:val="24"/>
        </w:rPr>
        <w:t>time.</w:t>
      </w:r>
    </w:p>
    <w:p w14:paraId="6FD7C30A" w14:textId="77777777" w:rsidR="00103651" w:rsidRPr="006854DB" w:rsidRDefault="00E36DD3">
      <w:pPr>
        <w:pStyle w:val="ListParagraph"/>
        <w:numPr>
          <w:ilvl w:val="0"/>
          <w:numId w:val="10"/>
        </w:numPr>
        <w:tabs>
          <w:tab w:val="left" w:pos="832"/>
        </w:tabs>
        <w:spacing w:before="161" w:line="259" w:lineRule="auto"/>
        <w:ind w:right="122" w:hanging="360"/>
        <w:jc w:val="left"/>
        <w:rPr>
          <w:rFonts w:ascii="Times New Roman" w:eastAsia="Times New Roman" w:hAnsi="Times New Roman" w:cs="Times New Roman"/>
          <w:sz w:val="24"/>
          <w:szCs w:val="24"/>
        </w:rPr>
      </w:pPr>
      <w:r w:rsidRPr="006854DB">
        <w:rPr>
          <w:rFonts w:ascii="Times New Roman" w:hAnsi="Times New Roman" w:cs="Times New Roman"/>
          <w:sz w:val="24"/>
          <w:szCs w:val="24"/>
        </w:rPr>
        <w:t>During active military service, vacations will continue to accrue in the same manner as if the employee had remained in active</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employment.</w:t>
      </w:r>
    </w:p>
    <w:p w14:paraId="43623FC2" w14:textId="77777777" w:rsidR="00103651" w:rsidRPr="006854DB" w:rsidRDefault="00E36DD3">
      <w:pPr>
        <w:pStyle w:val="ListParagraph"/>
        <w:numPr>
          <w:ilvl w:val="0"/>
          <w:numId w:val="10"/>
        </w:numPr>
        <w:tabs>
          <w:tab w:val="left" w:pos="385"/>
        </w:tabs>
        <w:spacing w:before="161" w:line="259" w:lineRule="auto"/>
        <w:ind w:left="111" w:right="112"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Subject to Department Head approval, reinstated employees may use any vacation earned for that calendar year</w:t>
      </w:r>
      <w:r w:rsidRPr="006854DB">
        <w:rPr>
          <w:rFonts w:ascii="Times New Roman" w:hAnsi="Times New Roman" w:cs="Times New Roman"/>
          <w:spacing w:val="24"/>
          <w:sz w:val="24"/>
          <w:szCs w:val="24"/>
        </w:rPr>
        <w:t xml:space="preserve"> </w:t>
      </w:r>
      <w:r w:rsidRPr="006854DB">
        <w:rPr>
          <w:rFonts w:ascii="Times New Roman" w:hAnsi="Times New Roman" w:cs="Times New Roman"/>
          <w:sz w:val="24"/>
          <w:szCs w:val="24"/>
        </w:rPr>
        <w:t>at</w:t>
      </w:r>
      <w:r w:rsidRPr="006854DB">
        <w:rPr>
          <w:rFonts w:ascii="Times New Roman" w:hAnsi="Times New Roman" w:cs="Times New Roman"/>
          <w:spacing w:val="29"/>
          <w:sz w:val="24"/>
          <w:szCs w:val="24"/>
        </w:rPr>
        <w:t xml:space="preserve"> </w:t>
      </w:r>
      <w:r w:rsidRPr="006854DB">
        <w:rPr>
          <w:rFonts w:ascii="Times New Roman" w:hAnsi="Times New Roman" w:cs="Times New Roman"/>
          <w:sz w:val="24"/>
          <w:szCs w:val="24"/>
        </w:rPr>
        <w:t>any</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time</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after</w:t>
      </w:r>
      <w:r w:rsidRPr="006854DB">
        <w:rPr>
          <w:rFonts w:ascii="Times New Roman" w:hAnsi="Times New Roman" w:cs="Times New Roman"/>
          <w:spacing w:val="24"/>
          <w:sz w:val="24"/>
          <w:szCs w:val="24"/>
        </w:rPr>
        <w:t xml:space="preserve"> </w:t>
      </w:r>
      <w:r w:rsidRPr="006854DB">
        <w:rPr>
          <w:rFonts w:ascii="Times New Roman" w:hAnsi="Times New Roman" w:cs="Times New Roman"/>
          <w:sz w:val="24"/>
          <w:szCs w:val="24"/>
        </w:rPr>
        <w:t>thirty</w:t>
      </w:r>
      <w:r w:rsidRPr="006854DB">
        <w:rPr>
          <w:rFonts w:ascii="Times New Roman" w:hAnsi="Times New Roman" w:cs="Times New Roman"/>
          <w:spacing w:val="21"/>
          <w:sz w:val="24"/>
          <w:szCs w:val="24"/>
        </w:rPr>
        <w:t xml:space="preserve"> </w:t>
      </w:r>
      <w:r w:rsidRPr="006854DB">
        <w:rPr>
          <w:rFonts w:ascii="Times New Roman" w:hAnsi="Times New Roman" w:cs="Times New Roman"/>
          <w:sz w:val="24"/>
          <w:szCs w:val="24"/>
        </w:rPr>
        <w:t>(30)</w:t>
      </w:r>
      <w:r w:rsidRPr="006854DB">
        <w:rPr>
          <w:rFonts w:ascii="Times New Roman" w:hAnsi="Times New Roman" w:cs="Times New Roman"/>
          <w:spacing w:val="23"/>
          <w:sz w:val="24"/>
          <w:szCs w:val="24"/>
        </w:rPr>
        <w:t xml:space="preserve"> </w:t>
      </w:r>
      <w:r w:rsidRPr="006854DB">
        <w:rPr>
          <w:rFonts w:ascii="Times New Roman" w:hAnsi="Times New Roman" w:cs="Times New Roman"/>
          <w:sz w:val="24"/>
          <w:szCs w:val="24"/>
        </w:rPr>
        <w:t>days</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of</w:t>
      </w:r>
      <w:r w:rsidRPr="006854DB">
        <w:rPr>
          <w:rFonts w:ascii="Times New Roman" w:hAnsi="Times New Roman" w:cs="Times New Roman"/>
          <w:spacing w:val="24"/>
          <w:sz w:val="24"/>
          <w:szCs w:val="24"/>
        </w:rPr>
        <w:t xml:space="preserve"> </w:t>
      </w:r>
      <w:r w:rsidRPr="006854DB">
        <w:rPr>
          <w:rFonts w:ascii="Times New Roman" w:hAnsi="Times New Roman" w:cs="Times New Roman"/>
          <w:sz w:val="24"/>
          <w:szCs w:val="24"/>
        </w:rPr>
        <w:t>active</w:t>
      </w:r>
      <w:r w:rsidRPr="006854DB">
        <w:rPr>
          <w:rFonts w:ascii="Times New Roman" w:hAnsi="Times New Roman" w:cs="Times New Roman"/>
          <w:spacing w:val="26"/>
          <w:sz w:val="24"/>
          <w:szCs w:val="24"/>
        </w:rPr>
        <w:t xml:space="preserve"> </w:t>
      </w:r>
      <w:r w:rsidRPr="006854DB">
        <w:rPr>
          <w:rFonts w:ascii="Times New Roman" w:hAnsi="Times New Roman" w:cs="Times New Roman"/>
          <w:sz w:val="24"/>
          <w:szCs w:val="24"/>
        </w:rPr>
        <w:t>reemployment.</w:t>
      </w:r>
      <w:r w:rsidRPr="006854DB">
        <w:rPr>
          <w:rFonts w:ascii="Times New Roman" w:hAnsi="Times New Roman" w:cs="Times New Roman"/>
          <w:spacing w:val="29"/>
          <w:sz w:val="24"/>
          <w:szCs w:val="24"/>
        </w:rPr>
        <w:t xml:space="preserve"> </w:t>
      </w:r>
      <w:r w:rsidRPr="006854DB">
        <w:rPr>
          <w:rFonts w:ascii="Times New Roman" w:hAnsi="Times New Roman" w:cs="Times New Roman"/>
          <w:sz w:val="24"/>
          <w:szCs w:val="24"/>
        </w:rPr>
        <w:t>The</w:t>
      </w:r>
      <w:r w:rsidRPr="006854DB">
        <w:rPr>
          <w:rFonts w:ascii="Times New Roman" w:hAnsi="Times New Roman" w:cs="Times New Roman"/>
          <w:spacing w:val="24"/>
          <w:sz w:val="24"/>
          <w:szCs w:val="24"/>
        </w:rPr>
        <w:t xml:space="preserve"> </w:t>
      </w:r>
      <w:r w:rsidRPr="006854DB">
        <w:rPr>
          <w:rFonts w:ascii="Times New Roman" w:hAnsi="Times New Roman" w:cs="Times New Roman"/>
          <w:sz w:val="24"/>
          <w:szCs w:val="24"/>
        </w:rPr>
        <w:t>Department</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Head</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may</w:t>
      </w:r>
      <w:r w:rsidRPr="006854DB">
        <w:rPr>
          <w:rFonts w:ascii="Times New Roman" w:hAnsi="Times New Roman" w:cs="Times New Roman"/>
          <w:spacing w:val="20"/>
          <w:sz w:val="24"/>
          <w:szCs w:val="24"/>
        </w:rPr>
        <w:t xml:space="preserve"> </w:t>
      </w:r>
      <w:r w:rsidRPr="006854DB">
        <w:rPr>
          <w:rFonts w:ascii="Times New Roman" w:hAnsi="Times New Roman" w:cs="Times New Roman"/>
          <w:sz w:val="24"/>
          <w:szCs w:val="24"/>
        </w:rPr>
        <w:t>waive</w:t>
      </w:r>
      <w:r w:rsidRPr="006854DB">
        <w:rPr>
          <w:rFonts w:ascii="Times New Roman" w:hAnsi="Times New Roman" w:cs="Times New Roman"/>
          <w:spacing w:val="24"/>
          <w:sz w:val="24"/>
          <w:szCs w:val="24"/>
        </w:rPr>
        <w:t xml:space="preserve"> </w:t>
      </w:r>
      <w:r w:rsidRPr="006854DB">
        <w:rPr>
          <w:rFonts w:ascii="Times New Roman" w:hAnsi="Times New Roman" w:cs="Times New Roman"/>
          <w:sz w:val="24"/>
          <w:szCs w:val="24"/>
        </w:rPr>
        <w:t>this</w:t>
      </w:r>
      <w:r w:rsidRPr="006854DB">
        <w:rPr>
          <w:rFonts w:ascii="Times New Roman" w:hAnsi="Times New Roman" w:cs="Times New Roman"/>
          <w:spacing w:val="25"/>
          <w:sz w:val="24"/>
          <w:szCs w:val="24"/>
        </w:rPr>
        <w:t xml:space="preserve"> </w:t>
      </w:r>
      <w:r w:rsidRPr="006854DB">
        <w:rPr>
          <w:rFonts w:ascii="Times New Roman" w:hAnsi="Times New Roman" w:cs="Times New Roman"/>
          <w:sz w:val="24"/>
          <w:szCs w:val="24"/>
        </w:rPr>
        <w:t>thirty</w:t>
      </w:r>
    </w:p>
    <w:p w14:paraId="2B34C953" w14:textId="77777777" w:rsidR="00103651" w:rsidRPr="006854DB" w:rsidRDefault="00E36DD3">
      <w:pPr>
        <w:pStyle w:val="BodyText"/>
        <w:jc w:val="both"/>
        <w:rPr>
          <w:rFonts w:cs="Times New Roman"/>
        </w:rPr>
      </w:pPr>
      <w:r w:rsidRPr="006854DB">
        <w:rPr>
          <w:rFonts w:cs="Times New Roman"/>
        </w:rPr>
        <w:t>(30) day restriction for the convenience of the Company, or may elect to pay the employee for his</w:t>
      </w:r>
      <w:r w:rsidRPr="006854DB">
        <w:rPr>
          <w:rFonts w:cs="Times New Roman"/>
          <w:spacing w:val="-19"/>
        </w:rPr>
        <w:t xml:space="preserve"> </w:t>
      </w:r>
      <w:r w:rsidRPr="006854DB">
        <w:rPr>
          <w:rFonts w:cs="Times New Roman"/>
        </w:rPr>
        <w:t>vacation.</w:t>
      </w:r>
    </w:p>
    <w:p w14:paraId="231C3272" w14:textId="77777777" w:rsidR="00103651" w:rsidRPr="006854DB" w:rsidRDefault="00E36DD3">
      <w:pPr>
        <w:pStyle w:val="ListParagraph"/>
        <w:numPr>
          <w:ilvl w:val="1"/>
          <w:numId w:val="12"/>
        </w:numPr>
        <w:tabs>
          <w:tab w:val="left" w:pos="418"/>
        </w:tabs>
        <w:spacing w:before="182"/>
        <w:ind w:left="417" w:hanging="306"/>
        <w:jc w:val="both"/>
        <w:rPr>
          <w:rFonts w:ascii="Times New Roman" w:eastAsia="Times New Roman" w:hAnsi="Times New Roman" w:cs="Times New Roman"/>
          <w:sz w:val="24"/>
          <w:szCs w:val="24"/>
        </w:rPr>
      </w:pPr>
      <w:r w:rsidRPr="006854DB">
        <w:rPr>
          <w:rFonts w:ascii="Times New Roman" w:hAnsi="Times New Roman" w:cs="Times New Roman"/>
          <w:sz w:val="24"/>
          <w:szCs w:val="24"/>
        </w:rPr>
        <w:t>Benefits</w:t>
      </w:r>
    </w:p>
    <w:p w14:paraId="0BC80939" w14:textId="34D22342" w:rsidR="00103651" w:rsidRPr="006854DB" w:rsidRDefault="00E36DD3">
      <w:pPr>
        <w:pStyle w:val="ListParagraph"/>
        <w:numPr>
          <w:ilvl w:val="0"/>
          <w:numId w:val="9"/>
        </w:numPr>
        <w:tabs>
          <w:tab w:val="left" w:pos="363"/>
        </w:tabs>
        <w:spacing w:before="182" w:line="259" w:lineRule="auto"/>
        <w:ind w:right="11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Medical/Dental/Vision - The Company shall continue to provide medical, dental and vision coverage on the same terms conditions as apply to an active technician (i.e., as if the technician were continuously employed) for </w:t>
      </w:r>
      <w:r w:rsidR="00125A74" w:rsidRPr="006854DB">
        <w:rPr>
          <w:rFonts w:ascii="Times New Roman" w:eastAsia="Times New Roman" w:hAnsi="Times New Roman" w:cs="Times New Roman"/>
          <w:sz w:val="24"/>
          <w:szCs w:val="24"/>
        </w:rPr>
        <w:t>technicians</w:t>
      </w:r>
      <w:r w:rsidRPr="006854DB">
        <w:rPr>
          <w:rFonts w:ascii="Times New Roman" w:eastAsia="Times New Roman" w:hAnsi="Times New Roman" w:cs="Times New Roman"/>
          <w:sz w:val="24"/>
          <w:szCs w:val="24"/>
        </w:rPr>
        <w:t xml:space="preserve"> on military leave through the end of the twelfth (12th) month following the month in which the military leave began, and shall reinstate health care coverage on the day following the termination of military leave. Following the expiration of that twelve (12) months, medical, dental and vision coverage may be continued at the technician’s expense at the same rate as the COBRA rate for the duration of the military leave, subject to plan changes and availability. In the event of termination of employment while on military leave, such coverage may be continued at the technician’s expense using COBRA eligibility at the COBRA rate for the COBRA period provided by law (currently eighteen (18) months) following the last day of the month in which termination of employment occurred, subject to plan changes and</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availability.</w:t>
      </w:r>
    </w:p>
    <w:p w14:paraId="14167FF7" w14:textId="0851F5A4" w:rsidR="00103651" w:rsidRPr="006854DB" w:rsidRDefault="00E36DD3">
      <w:pPr>
        <w:pStyle w:val="ListParagraph"/>
        <w:numPr>
          <w:ilvl w:val="0"/>
          <w:numId w:val="9"/>
        </w:numPr>
        <w:tabs>
          <w:tab w:val="left" w:pos="387"/>
        </w:tabs>
        <w:spacing w:before="158" w:line="259" w:lineRule="auto"/>
        <w:ind w:right="112"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 xml:space="preserve">Life and Accident Insurance – Current life and accident insurance coverage shall be continued through the end of the month in which the military leave begins on the same terms and conditions as apply to an active technician. Thereafter, unless otherwise specified by the terms of the plan or required by law, </w:t>
      </w:r>
      <w:r w:rsidR="00125A74" w:rsidRPr="006854DB">
        <w:rPr>
          <w:rFonts w:ascii="Times New Roman" w:eastAsia="Times New Roman" w:hAnsi="Times New Roman" w:cs="Times New Roman"/>
          <w:sz w:val="24"/>
          <w:szCs w:val="24"/>
        </w:rPr>
        <w:t>technicians</w:t>
      </w:r>
      <w:r w:rsidRPr="006854DB">
        <w:rPr>
          <w:rFonts w:ascii="Times New Roman" w:eastAsia="Times New Roman" w:hAnsi="Times New Roman" w:cs="Times New Roman"/>
          <w:sz w:val="24"/>
          <w:szCs w:val="24"/>
        </w:rPr>
        <w:t xml:space="preserve"> on military leave may continue all or a portion of their current life and accident insurance coverage if so allowed by the individual life insurance company provider. The Company shall provide written notice regarding the technician’s continuation responsibility and contact information for the life insurance provider at the time the military</w:t>
      </w:r>
      <w:r w:rsidRPr="006854DB">
        <w:rPr>
          <w:rFonts w:ascii="Times New Roman" w:eastAsia="Times New Roman" w:hAnsi="Times New Roman" w:cs="Times New Roman"/>
          <w:spacing w:val="49"/>
          <w:sz w:val="24"/>
          <w:szCs w:val="24"/>
        </w:rPr>
        <w:t xml:space="preserve"> </w:t>
      </w:r>
      <w:r w:rsidRPr="006854DB">
        <w:rPr>
          <w:rFonts w:ascii="Times New Roman" w:eastAsia="Times New Roman" w:hAnsi="Times New Roman" w:cs="Times New Roman"/>
          <w:sz w:val="24"/>
          <w:szCs w:val="24"/>
        </w:rPr>
        <w:t>leave</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is</w:t>
      </w:r>
      <w:r w:rsidRPr="006854DB">
        <w:rPr>
          <w:rFonts w:ascii="Times New Roman" w:eastAsia="Times New Roman" w:hAnsi="Times New Roman" w:cs="Times New Roman"/>
          <w:spacing w:val="57"/>
          <w:sz w:val="24"/>
          <w:szCs w:val="24"/>
        </w:rPr>
        <w:t xml:space="preserve"> </w:t>
      </w:r>
      <w:r w:rsidRPr="006854DB">
        <w:rPr>
          <w:rFonts w:ascii="Times New Roman" w:eastAsia="Times New Roman" w:hAnsi="Times New Roman" w:cs="Times New Roman"/>
          <w:sz w:val="24"/>
          <w:szCs w:val="24"/>
        </w:rPr>
        <w:t>granted.</w:t>
      </w:r>
      <w:r w:rsidRPr="006854DB">
        <w:rPr>
          <w:rFonts w:ascii="Times New Roman" w:eastAsia="Times New Roman" w:hAnsi="Times New Roman" w:cs="Times New Roman"/>
          <w:spacing w:val="56"/>
          <w:sz w:val="24"/>
          <w:szCs w:val="24"/>
        </w:rPr>
        <w:t xml:space="preserve"> </w:t>
      </w:r>
      <w:r w:rsidRPr="006854DB">
        <w:rPr>
          <w:rFonts w:ascii="Times New Roman" w:eastAsia="Times New Roman" w:hAnsi="Times New Roman" w:cs="Times New Roman"/>
          <w:sz w:val="24"/>
          <w:szCs w:val="24"/>
        </w:rPr>
        <w:t>Continuation</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will</w:t>
      </w:r>
      <w:r w:rsidRPr="006854DB">
        <w:rPr>
          <w:rFonts w:ascii="Times New Roman" w:eastAsia="Times New Roman" w:hAnsi="Times New Roman" w:cs="Times New Roman"/>
          <w:spacing w:val="54"/>
          <w:sz w:val="24"/>
          <w:szCs w:val="24"/>
        </w:rPr>
        <w:t xml:space="preserve"> </w:t>
      </w:r>
      <w:r w:rsidRPr="006854DB">
        <w:rPr>
          <w:rFonts w:ascii="Times New Roman" w:eastAsia="Times New Roman" w:hAnsi="Times New Roman" w:cs="Times New Roman"/>
          <w:sz w:val="24"/>
          <w:szCs w:val="24"/>
        </w:rPr>
        <w:t>be</w:t>
      </w:r>
      <w:r w:rsidRPr="006854DB">
        <w:rPr>
          <w:rFonts w:ascii="Times New Roman" w:eastAsia="Times New Roman" w:hAnsi="Times New Roman" w:cs="Times New Roman"/>
          <w:spacing w:val="50"/>
          <w:sz w:val="24"/>
          <w:szCs w:val="24"/>
        </w:rPr>
        <w:t xml:space="preserve"> </w:t>
      </w:r>
      <w:r w:rsidRPr="006854DB">
        <w:rPr>
          <w:rFonts w:ascii="Times New Roman" w:eastAsia="Times New Roman" w:hAnsi="Times New Roman" w:cs="Times New Roman"/>
          <w:sz w:val="24"/>
          <w:szCs w:val="24"/>
        </w:rPr>
        <w:t>at</w:t>
      </w:r>
      <w:r w:rsidRPr="006854DB">
        <w:rPr>
          <w:rFonts w:ascii="Times New Roman" w:eastAsia="Times New Roman" w:hAnsi="Times New Roman" w:cs="Times New Roman"/>
          <w:spacing w:val="54"/>
          <w:sz w:val="24"/>
          <w:szCs w:val="24"/>
        </w:rPr>
        <w:t xml:space="preserve"> </w:t>
      </w:r>
      <w:r w:rsidRPr="006854DB">
        <w:rPr>
          <w:rFonts w:ascii="Times New Roman" w:eastAsia="Times New Roman" w:hAnsi="Times New Roman" w:cs="Times New Roman"/>
          <w:sz w:val="24"/>
          <w:szCs w:val="24"/>
        </w:rPr>
        <w:t>the</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technician’s</w:t>
      </w:r>
      <w:r w:rsidRPr="006854DB">
        <w:rPr>
          <w:rFonts w:ascii="Times New Roman" w:eastAsia="Times New Roman" w:hAnsi="Times New Roman" w:cs="Times New Roman"/>
          <w:spacing w:val="55"/>
          <w:sz w:val="24"/>
          <w:szCs w:val="24"/>
        </w:rPr>
        <w:t xml:space="preserve"> </w:t>
      </w:r>
      <w:r w:rsidRPr="006854DB">
        <w:rPr>
          <w:rFonts w:ascii="Times New Roman" w:eastAsia="Times New Roman" w:hAnsi="Times New Roman" w:cs="Times New Roman"/>
          <w:sz w:val="24"/>
          <w:szCs w:val="24"/>
        </w:rPr>
        <w:t>expense</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and</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must</w:t>
      </w:r>
      <w:r w:rsidRPr="006854DB">
        <w:rPr>
          <w:rFonts w:ascii="Times New Roman" w:eastAsia="Times New Roman" w:hAnsi="Times New Roman" w:cs="Times New Roman"/>
          <w:spacing w:val="59"/>
          <w:sz w:val="24"/>
          <w:szCs w:val="24"/>
        </w:rPr>
        <w:t xml:space="preserve"> </w:t>
      </w:r>
      <w:r w:rsidRPr="006854DB">
        <w:rPr>
          <w:rFonts w:ascii="Times New Roman" w:eastAsia="Times New Roman" w:hAnsi="Times New Roman" w:cs="Times New Roman"/>
          <w:sz w:val="24"/>
          <w:szCs w:val="24"/>
        </w:rPr>
        <w:t>be</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arranged</w:t>
      </w:r>
      <w:r w:rsidRPr="006854DB">
        <w:rPr>
          <w:rFonts w:ascii="Times New Roman" w:eastAsia="Times New Roman" w:hAnsi="Times New Roman" w:cs="Times New Roman"/>
          <w:spacing w:val="53"/>
          <w:sz w:val="24"/>
          <w:szCs w:val="24"/>
        </w:rPr>
        <w:t xml:space="preserve"> </w:t>
      </w:r>
      <w:r w:rsidRPr="006854DB">
        <w:rPr>
          <w:rFonts w:ascii="Times New Roman" w:eastAsia="Times New Roman" w:hAnsi="Times New Roman" w:cs="Times New Roman"/>
          <w:sz w:val="24"/>
          <w:szCs w:val="24"/>
        </w:rPr>
        <w:t>by</w:t>
      </w:r>
      <w:r w:rsidRPr="006854DB">
        <w:rPr>
          <w:rFonts w:ascii="Times New Roman" w:eastAsia="Times New Roman" w:hAnsi="Times New Roman" w:cs="Times New Roman"/>
          <w:spacing w:val="49"/>
          <w:sz w:val="24"/>
          <w:szCs w:val="24"/>
        </w:rPr>
        <w:t xml:space="preserve"> </w:t>
      </w:r>
      <w:r w:rsidRPr="006854DB">
        <w:rPr>
          <w:rFonts w:ascii="Times New Roman" w:eastAsia="Times New Roman" w:hAnsi="Times New Roman" w:cs="Times New Roman"/>
          <w:sz w:val="24"/>
          <w:szCs w:val="24"/>
        </w:rPr>
        <w:t>the</w:t>
      </w:r>
    </w:p>
    <w:p w14:paraId="3E37D94F" w14:textId="77777777" w:rsidR="00103651" w:rsidRPr="006854DB" w:rsidRDefault="00103651">
      <w:pPr>
        <w:spacing w:line="259" w:lineRule="auto"/>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7F987679" w14:textId="77777777" w:rsidR="00103651" w:rsidRPr="006854DB" w:rsidRDefault="00E36DD3">
      <w:pPr>
        <w:pStyle w:val="BodyText"/>
        <w:spacing w:before="50" w:line="259" w:lineRule="auto"/>
        <w:ind w:right="115"/>
        <w:jc w:val="both"/>
        <w:rPr>
          <w:rFonts w:cs="Times New Roman"/>
        </w:rPr>
      </w:pPr>
      <w:r w:rsidRPr="006854DB">
        <w:rPr>
          <w:rFonts w:cs="Times New Roman"/>
        </w:rPr>
        <w:lastRenderedPageBreak/>
        <w:t>technician directly with the individual insurance company. The premiums for life and accident insurance continuation will be based on conversion</w:t>
      </w:r>
      <w:r w:rsidRPr="006854DB">
        <w:rPr>
          <w:rFonts w:cs="Times New Roman"/>
          <w:spacing w:val="-6"/>
        </w:rPr>
        <w:t xml:space="preserve"> </w:t>
      </w:r>
      <w:r w:rsidRPr="006854DB">
        <w:rPr>
          <w:rFonts w:cs="Times New Roman"/>
        </w:rPr>
        <w:t>rates.</w:t>
      </w:r>
    </w:p>
    <w:p w14:paraId="17060ACD" w14:textId="77777777" w:rsidR="00103651" w:rsidRPr="006854DB" w:rsidRDefault="00E36DD3">
      <w:pPr>
        <w:pStyle w:val="ListParagraph"/>
        <w:numPr>
          <w:ilvl w:val="0"/>
          <w:numId w:val="9"/>
        </w:numPr>
        <w:tabs>
          <w:tab w:val="left" w:pos="380"/>
        </w:tabs>
        <w:spacing w:before="159" w:line="259" w:lineRule="auto"/>
        <w:ind w:right="120"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Retirement – Vesting, eligibility, and benefit accrual service credit in the Continental Airlines Retirement Plan (CARP) shall be governed by the terms of the CARP unless otherwise required by</w:t>
      </w:r>
      <w:r w:rsidRPr="006854DB">
        <w:rPr>
          <w:rFonts w:ascii="Times New Roman" w:eastAsia="Times New Roman" w:hAnsi="Times New Roman" w:cs="Times New Roman"/>
          <w:spacing w:val="-15"/>
          <w:sz w:val="24"/>
          <w:szCs w:val="24"/>
        </w:rPr>
        <w:t xml:space="preserve"> </w:t>
      </w:r>
      <w:r w:rsidRPr="006854DB">
        <w:rPr>
          <w:rFonts w:ascii="Times New Roman" w:eastAsia="Times New Roman" w:hAnsi="Times New Roman" w:cs="Times New Roman"/>
          <w:sz w:val="24"/>
          <w:szCs w:val="24"/>
        </w:rPr>
        <w:t>law.</w:t>
      </w:r>
    </w:p>
    <w:p w14:paraId="5DD92447" w14:textId="77777777" w:rsidR="00103651" w:rsidRPr="006854DB" w:rsidRDefault="00E36DD3">
      <w:pPr>
        <w:pStyle w:val="ListParagraph"/>
        <w:numPr>
          <w:ilvl w:val="0"/>
          <w:numId w:val="9"/>
        </w:numPr>
        <w:tabs>
          <w:tab w:val="left" w:pos="373"/>
        </w:tabs>
        <w:spacing w:before="161" w:line="259" w:lineRule="auto"/>
        <w:ind w:right="115"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Passes – Technicians on military leave and their eligible family members shall have online pass privileges at their active employee pass classification for up to two (2) years, subject to the normal terms and conditions for personal use passes. Emergency pass provisions shall be made in case of family emergencies regardless of the length of the military</w:t>
      </w:r>
      <w:r w:rsidRPr="006854DB">
        <w:rPr>
          <w:rFonts w:ascii="Times New Roman" w:eastAsia="Times New Roman" w:hAnsi="Times New Roman" w:cs="Times New Roman"/>
          <w:spacing w:val="-4"/>
          <w:sz w:val="24"/>
          <w:szCs w:val="24"/>
        </w:rPr>
        <w:t xml:space="preserve"> </w:t>
      </w:r>
      <w:r w:rsidRPr="006854DB">
        <w:rPr>
          <w:rFonts w:ascii="Times New Roman" w:eastAsia="Times New Roman" w:hAnsi="Times New Roman" w:cs="Times New Roman"/>
          <w:sz w:val="24"/>
          <w:szCs w:val="24"/>
        </w:rPr>
        <w:t>leave.</w:t>
      </w:r>
    </w:p>
    <w:p w14:paraId="6E518E68" w14:textId="77777777" w:rsidR="00103651" w:rsidRPr="006854DB" w:rsidRDefault="00E36DD3">
      <w:pPr>
        <w:pStyle w:val="ListParagraph"/>
        <w:numPr>
          <w:ilvl w:val="0"/>
          <w:numId w:val="12"/>
        </w:numPr>
        <w:tabs>
          <w:tab w:val="left" w:pos="337"/>
        </w:tabs>
        <w:spacing w:before="161"/>
        <w:ind w:left="336" w:hanging="225"/>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Employment Rights and Reinstatement</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Qualifications</w:t>
      </w:r>
    </w:p>
    <w:p w14:paraId="49D12B16" w14:textId="77777777" w:rsidR="00103651" w:rsidRPr="006854DB" w:rsidRDefault="00E36DD3">
      <w:pPr>
        <w:pStyle w:val="ListParagraph"/>
        <w:numPr>
          <w:ilvl w:val="1"/>
          <w:numId w:val="12"/>
        </w:numPr>
        <w:tabs>
          <w:tab w:val="left" w:pos="1043"/>
        </w:tabs>
        <w:spacing w:before="183" w:line="259" w:lineRule="auto"/>
        <w:ind w:right="11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After returning from a military leave of absence an employee who receives a general or honorable discharge will be eligible or reemployment. Unless Company circumstances have so changed as to make it impossible or unreasonable to do so, any employee granted a military leave will be reinstated under the following</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conditions:</w:t>
      </w:r>
    </w:p>
    <w:p w14:paraId="786EB5D8" w14:textId="77777777" w:rsidR="00103651" w:rsidRPr="006854DB" w:rsidRDefault="00E36DD3">
      <w:pPr>
        <w:pStyle w:val="ListParagraph"/>
        <w:numPr>
          <w:ilvl w:val="0"/>
          <w:numId w:val="8"/>
        </w:numPr>
        <w:tabs>
          <w:tab w:val="left" w:pos="1078"/>
        </w:tabs>
        <w:spacing w:before="161"/>
        <w:ind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He did not remain in the military service for more than five (5)</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years.</w:t>
      </w:r>
    </w:p>
    <w:p w14:paraId="4A430AEA" w14:textId="77777777" w:rsidR="00103651" w:rsidRPr="006854DB" w:rsidRDefault="00E36DD3">
      <w:pPr>
        <w:pStyle w:val="ListParagraph"/>
        <w:numPr>
          <w:ilvl w:val="0"/>
          <w:numId w:val="8"/>
        </w:numPr>
        <w:tabs>
          <w:tab w:val="left" w:pos="1092"/>
        </w:tabs>
        <w:spacing w:before="182"/>
        <w:ind w:left="1091" w:hanging="26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position which was vacated was not</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temporary.</w:t>
      </w:r>
    </w:p>
    <w:p w14:paraId="09069F22" w14:textId="77777777" w:rsidR="00103651" w:rsidRPr="006854DB" w:rsidRDefault="00E36DD3">
      <w:pPr>
        <w:pStyle w:val="ListParagraph"/>
        <w:numPr>
          <w:ilvl w:val="0"/>
          <w:numId w:val="8"/>
        </w:numPr>
        <w:tabs>
          <w:tab w:val="left" w:pos="1089"/>
        </w:tabs>
        <w:spacing w:before="182" w:line="259" w:lineRule="auto"/>
        <w:ind w:right="115"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Military leave has not exceeded five (5) years or as soon after the expiration of five (5) years as the employee is able to obtain orders relieving him/her from active duty (unless such five (5) year period has been extended by</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law.)</w:t>
      </w:r>
    </w:p>
    <w:p w14:paraId="5E1392F2" w14:textId="77777777" w:rsidR="00103651" w:rsidRPr="006854DB" w:rsidRDefault="00E36DD3">
      <w:pPr>
        <w:pStyle w:val="ListParagraph"/>
        <w:numPr>
          <w:ilvl w:val="0"/>
          <w:numId w:val="8"/>
        </w:numPr>
        <w:tabs>
          <w:tab w:val="left" w:pos="1092"/>
        </w:tabs>
        <w:spacing w:before="161"/>
        <w:ind w:left="1091" w:hanging="260"/>
        <w:jc w:val="both"/>
        <w:rPr>
          <w:rFonts w:ascii="Times New Roman" w:eastAsia="Times New Roman" w:hAnsi="Times New Roman" w:cs="Times New Roman"/>
          <w:sz w:val="24"/>
          <w:szCs w:val="24"/>
        </w:rPr>
      </w:pPr>
      <w:r w:rsidRPr="006854DB">
        <w:rPr>
          <w:rFonts w:ascii="Times New Roman" w:hAnsi="Times New Roman" w:cs="Times New Roman"/>
          <w:sz w:val="24"/>
          <w:szCs w:val="24"/>
        </w:rPr>
        <w:t>He is still qualified and physically fit to perform the duties of the position</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vacated.</w:t>
      </w:r>
    </w:p>
    <w:p w14:paraId="2FF94593" w14:textId="77777777" w:rsidR="00103651" w:rsidRPr="006854DB" w:rsidRDefault="00E36DD3">
      <w:pPr>
        <w:pStyle w:val="BodyText"/>
        <w:spacing w:before="180" w:line="259" w:lineRule="auto"/>
        <w:ind w:right="115"/>
        <w:jc w:val="both"/>
        <w:rPr>
          <w:rFonts w:cs="Times New Roman"/>
        </w:rPr>
      </w:pPr>
      <w:r w:rsidRPr="006854DB">
        <w:rPr>
          <w:rFonts w:cs="Times New Roman"/>
        </w:rPr>
        <w:t>NOTE: If disabled while in the military to the extent of being unable to perform regular job duties, the employee will be entitled to work in another position which he can perform and, depending on the circumstances, may be paid his pre-disability base rate of pay even if that is more than the alternative job’s regular rate of</w:t>
      </w:r>
      <w:r w:rsidRPr="006854DB">
        <w:rPr>
          <w:rFonts w:cs="Times New Roman"/>
          <w:spacing w:val="-7"/>
        </w:rPr>
        <w:t xml:space="preserve"> </w:t>
      </w:r>
      <w:r w:rsidRPr="006854DB">
        <w:rPr>
          <w:rFonts w:cs="Times New Roman"/>
        </w:rPr>
        <w:t>pay.</w:t>
      </w:r>
    </w:p>
    <w:p w14:paraId="08EEF551" w14:textId="77777777" w:rsidR="00103651" w:rsidRPr="006854DB" w:rsidRDefault="00E36DD3">
      <w:pPr>
        <w:pStyle w:val="ListParagraph"/>
        <w:numPr>
          <w:ilvl w:val="0"/>
          <w:numId w:val="8"/>
        </w:numPr>
        <w:tabs>
          <w:tab w:val="left" w:pos="357"/>
        </w:tabs>
        <w:spacing w:before="158"/>
        <w:ind w:left="356" w:hanging="245"/>
        <w:jc w:val="both"/>
        <w:rPr>
          <w:rFonts w:ascii="Times New Roman" w:eastAsia="Times New Roman" w:hAnsi="Times New Roman" w:cs="Times New Roman"/>
          <w:sz w:val="24"/>
          <w:szCs w:val="24"/>
        </w:rPr>
      </w:pPr>
      <w:r w:rsidRPr="006854DB">
        <w:rPr>
          <w:rFonts w:ascii="Times New Roman" w:hAnsi="Times New Roman" w:cs="Times New Roman"/>
          <w:sz w:val="24"/>
          <w:szCs w:val="24"/>
        </w:rPr>
        <w:t>Application for reinstatement is made within the allowable period as stated in this</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chapter.</w:t>
      </w:r>
    </w:p>
    <w:p w14:paraId="5245E0E4" w14:textId="77777777" w:rsidR="00103651" w:rsidRPr="006854DB" w:rsidRDefault="00E36DD3">
      <w:pPr>
        <w:pStyle w:val="ListParagraph"/>
        <w:numPr>
          <w:ilvl w:val="1"/>
          <w:numId w:val="12"/>
        </w:numPr>
        <w:tabs>
          <w:tab w:val="left" w:pos="1108"/>
        </w:tabs>
        <w:spacing w:before="182" w:line="259" w:lineRule="auto"/>
        <w:ind w:right="11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Process of Reinstatement - The returning employee will be reinstated in his/her former position or one of like status and pay. The employee will be notified of the date to resume duties, the place where such duties will be performed and other necessary</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information.</w:t>
      </w:r>
    </w:p>
    <w:p w14:paraId="5DD17B12" w14:textId="77777777" w:rsidR="00103651" w:rsidRPr="006854DB" w:rsidRDefault="00E36DD3">
      <w:pPr>
        <w:pStyle w:val="ListParagraph"/>
        <w:numPr>
          <w:ilvl w:val="1"/>
          <w:numId w:val="12"/>
        </w:numPr>
        <w:tabs>
          <w:tab w:val="left" w:pos="1192"/>
        </w:tabs>
        <w:spacing w:before="161" w:line="259" w:lineRule="auto"/>
        <w:ind w:left="111" w:right="115" w:firstLine="720"/>
        <w:rPr>
          <w:rFonts w:ascii="Times New Roman" w:eastAsia="Times New Roman" w:hAnsi="Times New Roman" w:cs="Times New Roman"/>
          <w:sz w:val="24"/>
          <w:szCs w:val="24"/>
        </w:rPr>
      </w:pPr>
      <w:r w:rsidRPr="006854DB">
        <w:rPr>
          <w:rFonts w:ascii="Times New Roman" w:hAnsi="Times New Roman" w:cs="Times New Roman"/>
          <w:sz w:val="24"/>
          <w:szCs w:val="24"/>
        </w:rPr>
        <w:t>Wage and Salary on Reinstatement - The wage or salary of the returning employee will be the amount which would have been received had the employee remained continuously in the</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position.</w:t>
      </w:r>
    </w:p>
    <w:p w14:paraId="486B3F20" w14:textId="77777777" w:rsidR="00103651" w:rsidRPr="006854DB" w:rsidRDefault="00E36DD3">
      <w:pPr>
        <w:pStyle w:val="ListParagraph"/>
        <w:numPr>
          <w:ilvl w:val="0"/>
          <w:numId w:val="7"/>
        </w:numPr>
        <w:tabs>
          <w:tab w:val="left" w:pos="472"/>
        </w:tabs>
        <w:spacing w:before="161"/>
        <w:jc w:val="both"/>
        <w:rPr>
          <w:rFonts w:ascii="Times New Roman" w:eastAsia="Times New Roman" w:hAnsi="Times New Roman" w:cs="Times New Roman"/>
          <w:sz w:val="24"/>
          <w:szCs w:val="24"/>
        </w:rPr>
      </w:pPr>
      <w:r w:rsidRPr="006854DB">
        <w:rPr>
          <w:rFonts w:ascii="Times New Roman" w:hAnsi="Times New Roman" w:cs="Times New Roman"/>
          <w:sz w:val="24"/>
          <w:szCs w:val="24"/>
        </w:rPr>
        <w:t>Military Leave for Reservists and Members of the National</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Guard</w:t>
      </w:r>
    </w:p>
    <w:p w14:paraId="55618371" w14:textId="77777777" w:rsidR="00103651" w:rsidRPr="006854DB" w:rsidRDefault="00E36DD3">
      <w:pPr>
        <w:pStyle w:val="ListParagraph"/>
        <w:numPr>
          <w:ilvl w:val="1"/>
          <w:numId w:val="7"/>
        </w:numPr>
        <w:tabs>
          <w:tab w:val="left" w:pos="1079"/>
        </w:tabs>
        <w:spacing w:before="182"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who are reservists or members of the National Guard must request a Military Leave of Absence for the period required to perform active duty for training or inactive duty training in the Armed Forces of the United States. The request does not have to be in</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writing.</w:t>
      </w:r>
    </w:p>
    <w:p w14:paraId="18FC7792" w14:textId="77777777" w:rsidR="00103651" w:rsidRPr="006854DB" w:rsidRDefault="00E36DD3">
      <w:pPr>
        <w:pStyle w:val="ListParagraph"/>
        <w:numPr>
          <w:ilvl w:val="1"/>
          <w:numId w:val="7"/>
        </w:numPr>
        <w:tabs>
          <w:tab w:val="left" w:pos="1072"/>
        </w:tabs>
        <w:spacing w:before="161"/>
        <w:ind w:left="1071" w:hanging="24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Responsibilities:</w:t>
      </w:r>
    </w:p>
    <w:p w14:paraId="2883D6A2" w14:textId="77777777" w:rsidR="00103651" w:rsidRPr="006854DB" w:rsidRDefault="00E36DD3">
      <w:pPr>
        <w:pStyle w:val="ListParagraph"/>
        <w:numPr>
          <w:ilvl w:val="0"/>
          <w:numId w:val="6"/>
        </w:numPr>
        <w:tabs>
          <w:tab w:val="left" w:pos="1031"/>
        </w:tabs>
        <w:spacing w:before="180" w:line="259" w:lineRule="auto"/>
        <w:ind w:right="118"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request must state the dates required for the leave if known. If a drill schedule is available for a prolonged period of time, only one request is necessary. A copy of the drill schedule must be</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attached.</w:t>
      </w:r>
    </w:p>
    <w:p w14:paraId="64CDE056" w14:textId="77777777" w:rsidR="00103651" w:rsidRPr="006854DB" w:rsidRDefault="00103651">
      <w:pPr>
        <w:spacing w:line="259" w:lineRule="auto"/>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49243B21" w14:textId="77777777" w:rsidR="00103651" w:rsidRPr="006854DB" w:rsidRDefault="00E36DD3">
      <w:pPr>
        <w:pStyle w:val="BodyText"/>
        <w:spacing w:before="50" w:line="259" w:lineRule="auto"/>
        <w:ind w:left="831" w:right="116"/>
        <w:jc w:val="both"/>
        <w:rPr>
          <w:rFonts w:cs="Times New Roman"/>
        </w:rPr>
      </w:pPr>
      <w:r w:rsidRPr="006854DB">
        <w:rPr>
          <w:rFonts w:cs="Times New Roman"/>
        </w:rPr>
        <w:lastRenderedPageBreak/>
        <w:t xml:space="preserve">Example: </w:t>
      </w:r>
      <w:r w:rsidRPr="006854DB">
        <w:rPr>
          <w:rFonts w:cs="Times New Roman"/>
          <w:spacing w:val="-3"/>
        </w:rPr>
        <w:t xml:space="preserve">If </w:t>
      </w:r>
      <w:r w:rsidRPr="006854DB">
        <w:rPr>
          <w:rFonts w:cs="Times New Roman"/>
        </w:rPr>
        <w:t>drills are scheduled on the second weekend of each month, the request must state that beginning on (date), leave is requested each second weekend until</w:t>
      </w:r>
      <w:r w:rsidRPr="006854DB">
        <w:rPr>
          <w:rFonts w:cs="Times New Roman"/>
          <w:spacing w:val="-12"/>
        </w:rPr>
        <w:t xml:space="preserve"> </w:t>
      </w:r>
      <w:r w:rsidRPr="006854DB">
        <w:rPr>
          <w:rFonts w:cs="Times New Roman"/>
        </w:rPr>
        <w:t>(date).</w:t>
      </w:r>
    </w:p>
    <w:p w14:paraId="0DFD2C72" w14:textId="77777777" w:rsidR="00103651" w:rsidRPr="006854DB" w:rsidRDefault="00E36DD3">
      <w:pPr>
        <w:pStyle w:val="ListParagraph"/>
        <w:numPr>
          <w:ilvl w:val="0"/>
          <w:numId w:val="6"/>
        </w:numPr>
        <w:tabs>
          <w:tab w:val="left" w:pos="1105"/>
        </w:tabs>
        <w:spacing w:before="159" w:line="259" w:lineRule="auto"/>
        <w:ind w:right="112" w:firstLine="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Employees are expected to give as much notice as possible to their supervisors so that proper duty coverage can be arranged. If less than one (1) weeks’ notice is given, employees may be asked to assist the Company by arranging to trade days and shifts or use their regular days off to the extent</w:t>
      </w:r>
      <w:r w:rsidRPr="006854DB">
        <w:rPr>
          <w:rFonts w:ascii="Times New Roman" w:eastAsia="Times New Roman" w:hAnsi="Times New Roman" w:cs="Times New Roman"/>
          <w:spacing w:val="-16"/>
          <w:sz w:val="24"/>
          <w:szCs w:val="24"/>
        </w:rPr>
        <w:t xml:space="preserve"> </w:t>
      </w:r>
      <w:r w:rsidRPr="006854DB">
        <w:rPr>
          <w:rFonts w:ascii="Times New Roman" w:eastAsia="Times New Roman" w:hAnsi="Times New Roman" w:cs="Times New Roman"/>
          <w:sz w:val="24"/>
          <w:szCs w:val="24"/>
        </w:rPr>
        <w:t>possible.</w:t>
      </w:r>
    </w:p>
    <w:p w14:paraId="449EC185" w14:textId="77777777" w:rsidR="00103651" w:rsidRPr="006854DB" w:rsidRDefault="00E36DD3">
      <w:pPr>
        <w:pStyle w:val="ListParagraph"/>
        <w:numPr>
          <w:ilvl w:val="0"/>
          <w:numId w:val="6"/>
        </w:numPr>
        <w:spacing w:before="158" w:line="259" w:lineRule="auto"/>
        <w:ind w:left="810" w:right="116" w:firstLine="21"/>
        <w:rPr>
          <w:rFonts w:ascii="Times New Roman" w:eastAsia="Times New Roman" w:hAnsi="Times New Roman" w:cs="Times New Roman"/>
          <w:sz w:val="24"/>
          <w:szCs w:val="24"/>
        </w:rPr>
      </w:pPr>
      <w:r w:rsidRPr="006854DB">
        <w:rPr>
          <w:rFonts w:ascii="Times New Roman" w:hAnsi="Times New Roman" w:cs="Times New Roman"/>
          <w:sz w:val="24"/>
          <w:szCs w:val="24"/>
        </w:rPr>
        <w:t>The reservist or National Guard member does not need to have written training orders at the time of the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request.</w:t>
      </w:r>
    </w:p>
    <w:p w14:paraId="1972D653" w14:textId="77777777" w:rsidR="00103651" w:rsidRPr="006854DB" w:rsidRDefault="00E36DD3">
      <w:pPr>
        <w:pStyle w:val="ListParagraph"/>
        <w:numPr>
          <w:ilvl w:val="0"/>
          <w:numId w:val="6"/>
        </w:numPr>
        <w:tabs>
          <w:tab w:val="left" w:pos="1142"/>
        </w:tabs>
        <w:spacing w:before="161" w:line="259" w:lineRule="auto"/>
        <w:ind w:right="11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After completing the military training or drill exercise, the reservist or National Guard member must report back to his regularly scheduled</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shift.</w:t>
      </w:r>
    </w:p>
    <w:p w14:paraId="6594DACF" w14:textId="77777777" w:rsidR="00103651" w:rsidRPr="006854DB" w:rsidRDefault="00E36DD3">
      <w:pPr>
        <w:pStyle w:val="ListParagraph"/>
        <w:numPr>
          <w:ilvl w:val="0"/>
          <w:numId w:val="6"/>
        </w:numPr>
        <w:tabs>
          <w:tab w:val="left" w:pos="1115"/>
        </w:tabs>
        <w:spacing w:before="161" w:line="259" w:lineRule="auto"/>
        <w:ind w:right="115"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This leave will normally be unpaid, but with advance approval from the employee's supervisor, vacation time may be used or his schedule may be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adjusted.</w:t>
      </w:r>
    </w:p>
    <w:p w14:paraId="1A9B1AEE" w14:textId="77777777" w:rsidR="00103651" w:rsidRPr="006854DB" w:rsidRDefault="00E36DD3">
      <w:pPr>
        <w:pStyle w:val="BodyText"/>
        <w:spacing w:before="161" w:line="259" w:lineRule="auto"/>
        <w:ind w:left="831" w:right="116"/>
        <w:jc w:val="both"/>
        <w:rPr>
          <w:rFonts w:cs="Times New Roman"/>
        </w:rPr>
      </w:pPr>
      <w:r w:rsidRPr="006854DB">
        <w:rPr>
          <w:rFonts w:cs="Times New Roman"/>
        </w:rPr>
        <w:t>Example: An employee’s schedule may be adjusted to accommodate his normal day(s) off with the scheduled assigned military day(s). (i.e.: Employee normally has Wednesday and Thursday off, he is assigned military duty on Saturday and Sunday, employee may work Wednesday and Thursday and take off Saturday and</w:t>
      </w:r>
      <w:r w:rsidRPr="006854DB">
        <w:rPr>
          <w:rFonts w:cs="Times New Roman"/>
          <w:spacing w:val="-10"/>
        </w:rPr>
        <w:t xml:space="preserve"> </w:t>
      </w:r>
      <w:r w:rsidRPr="006854DB">
        <w:rPr>
          <w:rFonts w:cs="Times New Roman"/>
        </w:rPr>
        <w:t>Sunday)</w:t>
      </w:r>
    </w:p>
    <w:p w14:paraId="4B64ED3C" w14:textId="163E3BF1" w:rsidR="00103651" w:rsidRPr="002D4B68" w:rsidRDefault="00E36DD3">
      <w:pPr>
        <w:pStyle w:val="ListParagraph"/>
        <w:numPr>
          <w:ilvl w:val="1"/>
          <w:numId w:val="7"/>
        </w:numPr>
        <w:tabs>
          <w:tab w:val="left" w:pos="339"/>
        </w:tabs>
        <w:spacing w:before="161"/>
        <w:ind w:left="338" w:hanging="227"/>
        <w:jc w:val="left"/>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Initial </w:t>
      </w:r>
      <w:r w:rsidR="00125A74" w:rsidRPr="006854DB">
        <w:rPr>
          <w:rFonts w:ascii="Times New Roman" w:hAnsi="Times New Roman" w:cs="Times New Roman"/>
          <w:sz w:val="24"/>
          <w:szCs w:val="24"/>
        </w:rPr>
        <w:t>Active-Duty</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Training</w:t>
      </w:r>
    </w:p>
    <w:p w14:paraId="6C8E43EC" w14:textId="77777777" w:rsidR="002D4B68" w:rsidRPr="002D4B68" w:rsidRDefault="002D4B68" w:rsidP="002D4B68">
      <w:pPr>
        <w:tabs>
          <w:tab w:val="left" w:pos="339"/>
        </w:tabs>
        <w:rPr>
          <w:rFonts w:ascii="Times New Roman" w:eastAsia="Times New Roman" w:hAnsi="Times New Roman" w:cs="Times New Roman"/>
          <w:sz w:val="24"/>
          <w:szCs w:val="24"/>
        </w:rPr>
      </w:pPr>
    </w:p>
    <w:p w14:paraId="24C107EA" w14:textId="6C3A5960" w:rsidR="002D4B68" w:rsidRDefault="00E36DD3" w:rsidP="002D4B68">
      <w:pPr>
        <w:pStyle w:val="BodyText"/>
        <w:spacing w:line="276" w:lineRule="auto"/>
        <w:rPr>
          <w:rFonts w:cs="Times New Roman"/>
        </w:rPr>
      </w:pPr>
      <w:r w:rsidRPr="006854DB">
        <w:rPr>
          <w:rFonts w:cs="Times New Roman"/>
        </w:rPr>
        <w:t xml:space="preserve">When an employee first joins the National Guard or Reserve, he/she usually undergoes initial </w:t>
      </w:r>
      <w:r w:rsidR="00125A74" w:rsidRPr="006854DB">
        <w:rPr>
          <w:rFonts w:cs="Times New Roman"/>
        </w:rPr>
        <w:t>active-duty</w:t>
      </w:r>
      <w:r w:rsidRPr="006854DB">
        <w:rPr>
          <w:rFonts w:cs="Times New Roman"/>
        </w:rPr>
        <w:t xml:space="preserve"> training (IADT). IADT is treated as regular active duty for re-employment rights purposes with the</w:t>
      </w:r>
      <w:r w:rsidRPr="006854DB">
        <w:rPr>
          <w:rFonts w:cs="Times New Roman"/>
          <w:spacing w:val="-10"/>
        </w:rPr>
        <w:t xml:space="preserve"> </w:t>
      </w:r>
      <w:r w:rsidRPr="006854DB">
        <w:rPr>
          <w:rFonts w:cs="Times New Roman"/>
        </w:rPr>
        <w:t>following exceptions:</w:t>
      </w:r>
    </w:p>
    <w:p w14:paraId="15839769" w14:textId="77777777" w:rsidR="002D4B68" w:rsidRPr="002D4B68" w:rsidRDefault="002D4B68" w:rsidP="002D4B68">
      <w:pPr>
        <w:pStyle w:val="BodyText"/>
        <w:spacing w:line="276" w:lineRule="auto"/>
        <w:rPr>
          <w:rFonts w:cs="Times New Roman"/>
          <w:sz w:val="16"/>
          <w:szCs w:val="16"/>
        </w:rPr>
      </w:pPr>
    </w:p>
    <w:p w14:paraId="371BBB90" w14:textId="77777777" w:rsidR="00103651" w:rsidRPr="006854DB" w:rsidRDefault="00E36DD3">
      <w:pPr>
        <w:pStyle w:val="ListParagraph"/>
        <w:numPr>
          <w:ilvl w:val="2"/>
          <w:numId w:val="7"/>
        </w:numPr>
        <w:tabs>
          <w:tab w:val="left" w:pos="1024"/>
        </w:tabs>
        <w:spacing w:line="259" w:lineRule="auto"/>
        <w:ind w:right="116"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Unless the IADT is greater than one hundred and eighty (180) days, after completing IADT, a United Continental employee must re-apply within thirty-one (31) days, rather than ninety (90) days as in the case of regular</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duty.</w:t>
      </w:r>
    </w:p>
    <w:p w14:paraId="3DF74A92" w14:textId="77777777" w:rsidR="00103651" w:rsidRPr="006854DB" w:rsidRDefault="00E36DD3">
      <w:pPr>
        <w:pStyle w:val="ListParagraph"/>
        <w:numPr>
          <w:ilvl w:val="2"/>
          <w:numId w:val="7"/>
        </w:numPr>
        <w:tabs>
          <w:tab w:val="left" w:pos="1086"/>
        </w:tabs>
        <w:spacing w:before="161"/>
        <w:ind w:left="1085" w:hanging="254"/>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time spent in IADT does not count toward the five (5) year limitation on the regular active</w:t>
      </w:r>
      <w:r w:rsidRPr="006854DB">
        <w:rPr>
          <w:rFonts w:ascii="Times New Roman" w:hAnsi="Times New Roman" w:cs="Times New Roman"/>
          <w:spacing w:val="-24"/>
          <w:sz w:val="24"/>
          <w:szCs w:val="24"/>
        </w:rPr>
        <w:t xml:space="preserve"> </w:t>
      </w:r>
      <w:r w:rsidRPr="006854DB">
        <w:rPr>
          <w:rFonts w:ascii="Times New Roman" w:hAnsi="Times New Roman" w:cs="Times New Roman"/>
          <w:sz w:val="24"/>
          <w:szCs w:val="24"/>
        </w:rPr>
        <w:t>duty.</w:t>
      </w:r>
    </w:p>
    <w:p w14:paraId="52F492E9" w14:textId="77777777" w:rsidR="00103651" w:rsidRPr="006854DB" w:rsidRDefault="00E36DD3">
      <w:pPr>
        <w:pStyle w:val="ListParagraph"/>
        <w:numPr>
          <w:ilvl w:val="1"/>
          <w:numId w:val="7"/>
        </w:numPr>
        <w:tabs>
          <w:tab w:val="left" w:pos="352"/>
        </w:tabs>
        <w:spacing w:before="180"/>
        <w:ind w:left="351" w:hanging="240"/>
        <w:jc w:val="left"/>
        <w:rPr>
          <w:rFonts w:ascii="Times New Roman" w:eastAsia="Times New Roman" w:hAnsi="Times New Roman" w:cs="Times New Roman"/>
          <w:sz w:val="24"/>
          <w:szCs w:val="24"/>
        </w:rPr>
      </w:pPr>
      <w:r w:rsidRPr="006854DB">
        <w:rPr>
          <w:rFonts w:ascii="Times New Roman" w:hAnsi="Times New Roman" w:cs="Times New Roman"/>
          <w:sz w:val="24"/>
          <w:szCs w:val="24"/>
        </w:rPr>
        <w:t>Management</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Responsibilities</w:t>
      </w:r>
    </w:p>
    <w:p w14:paraId="0BB4E69D" w14:textId="46569CF8" w:rsidR="00103651" w:rsidRPr="006854DB" w:rsidRDefault="00E36DD3">
      <w:pPr>
        <w:pStyle w:val="ListParagraph"/>
        <w:numPr>
          <w:ilvl w:val="2"/>
          <w:numId w:val="7"/>
        </w:numPr>
        <w:tabs>
          <w:tab w:val="left" w:pos="1046"/>
        </w:tabs>
        <w:spacing w:before="182" w:line="259" w:lineRule="auto"/>
        <w:ind w:right="114"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Management will grant a leave of absence to a reservist or National Guard member for the period required to perform active duty for training (drills) in the Armed Forces of the United States. Employees are expected to give as much notice as possible, however the </w:t>
      </w:r>
      <w:r w:rsidR="00125A74" w:rsidRPr="006854DB">
        <w:rPr>
          <w:rFonts w:ascii="Times New Roman" w:hAnsi="Times New Roman" w:cs="Times New Roman"/>
          <w:sz w:val="24"/>
          <w:szCs w:val="24"/>
        </w:rPr>
        <w:t>timing, frequency and</w:t>
      </w:r>
      <w:r w:rsidRPr="006854DB">
        <w:rPr>
          <w:rFonts w:ascii="Times New Roman" w:hAnsi="Times New Roman" w:cs="Times New Roman"/>
          <w:sz w:val="24"/>
          <w:szCs w:val="24"/>
        </w:rPr>
        <w:t xml:space="preserve"> duration of the military training are determined by the military</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authorities.</w:t>
      </w:r>
    </w:p>
    <w:p w14:paraId="35FFD314" w14:textId="77777777" w:rsidR="00103651" w:rsidRPr="006854DB" w:rsidRDefault="00E36DD3">
      <w:pPr>
        <w:pStyle w:val="ListParagraph"/>
        <w:numPr>
          <w:ilvl w:val="2"/>
          <w:numId w:val="7"/>
        </w:numPr>
        <w:tabs>
          <w:tab w:val="left" w:pos="1132"/>
        </w:tabs>
        <w:spacing w:before="161" w:line="259" w:lineRule="auto"/>
        <w:ind w:right="116"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Job rights are protected so long as the reservist or National Guard member receives orders for military training. iii. Management will not deny a promotion to United employee because of any obligation as a reservist or member of the National</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Guard.</w:t>
      </w:r>
    </w:p>
    <w:p w14:paraId="32516907" w14:textId="77777777" w:rsidR="00103651" w:rsidRPr="006854DB" w:rsidRDefault="00E36DD3">
      <w:pPr>
        <w:pStyle w:val="ListParagraph"/>
        <w:numPr>
          <w:ilvl w:val="0"/>
          <w:numId w:val="5"/>
        </w:numPr>
        <w:tabs>
          <w:tab w:val="left" w:pos="1139"/>
        </w:tabs>
        <w:spacing w:before="161"/>
        <w:ind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Employees will not be required to use earned vacation time for their military</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training.</w:t>
      </w:r>
    </w:p>
    <w:p w14:paraId="7837054F" w14:textId="77777777" w:rsidR="00103651" w:rsidRPr="006854DB" w:rsidRDefault="00E36DD3">
      <w:pPr>
        <w:pStyle w:val="ListParagraph"/>
        <w:numPr>
          <w:ilvl w:val="0"/>
          <w:numId w:val="5"/>
        </w:numPr>
        <w:tabs>
          <w:tab w:val="left" w:pos="1074"/>
        </w:tabs>
        <w:spacing w:before="182" w:line="259" w:lineRule="auto"/>
        <w:ind w:right="120" w:firstLine="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reservist or National Guard member will not lose Company Service time, bid or Pay Seniority as a result of the military</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absence.</w:t>
      </w:r>
    </w:p>
    <w:p w14:paraId="71D3AABF" w14:textId="77777777" w:rsidR="00103651" w:rsidRPr="006854DB" w:rsidRDefault="00103651">
      <w:pPr>
        <w:spacing w:line="259" w:lineRule="auto"/>
        <w:jc w:val="both"/>
        <w:rPr>
          <w:rFonts w:ascii="Times New Roman" w:eastAsia="Times New Roman" w:hAnsi="Times New Roman" w:cs="Times New Roman"/>
          <w:sz w:val="24"/>
          <w:szCs w:val="24"/>
        </w:rPr>
        <w:sectPr w:rsidR="00103651" w:rsidRPr="006854DB" w:rsidSect="006854DB">
          <w:pgSz w:w="12240" w:h="15840"/>
          <w:pgMar w:top="720" w:right="720" w:bottom="720" w:left="720" w:header="0" w:footer="1019" w:gutter="0"/>
          <w:cols w:space="720"/>
        </w:sectPr>
      </w:pPr>
    </w:p>
    <w:p w14:paraId="604A55C0" w14:textId="77777777" w:rsidR="00103651" w:rsidRPr="002D4B68" w:rsidRDefault="00E36DD3" w:rsidP="002D4B68">
      <w:pPr>
        <w:pStyle w:val="IntenseQuote"/>
        <w:rPr>
          <w:b/>
          <w:bCs w:val="0"/>
        </w:rPr>
      </w:pPr>
      <w:r w:rsidRPr="002D4B68">
        <w:rPr>
          <w:b/>
          <w:bCs w:val="0"/>
        </w:rPr>
        <w:lastRenderedPageBreak/>
        <w:t>IBT-Represented Employee Career Move</w:t>
      </w:r>
      <w:r w:rsidRPr="002D4B68">
        <w:rPr>
          <w:b/>
          <w:bCs w:val="0"/>
          <w:spacing w:val="-11"/>
        </w:rPr>
        <w:t xml:space="preserve"> </w:t>
      </w:r>
      <w:r w:rsidRPr="002D4B68">
        <w:rPr>
          <w:b/>
          <w:bCs w:val="0"/>
        </w:rPr>
        <w:t>Handbook</w:t>
      </w:r>
    </w:p>
    <w:p w14:paraId="5831DF34" w14:textId="50E1DF07" w:rsidR="002D4B68" w:rsidRDefault="00E36DD3" w:rsidP="008653BE">
      <w:pPr>
        <w:pStyle w:val="BodyText"/>
        <w:spacing w:line="276" w:lineRule="auto"/>
        <w:ind w:right="7920"/>
        <w:rPr>
          <w:rFonts w:cs="Times New Roman"/>
        </w:rPr>
      </w:pPr>
      <w:r w:rsidRPr="006854DB">
        <w:rPr>
          <w:rFonts w:cs="Times New Roman"/>
        </w:rPr>
        <w:t>September 1,</w:t>
      </w:r>
      <w:r w:rsidRPr="006854DB">
        <w:rPr>
          <w:rFonts w:cs="Times New Roman"/>
          <w:spacing w:val="-3"/>
        </w:rPr>
        <w:t xml:space="preserve"> </w:t>
      </w:r>
      <w:r w:rsidRPr="006854DB">
        <w:rPr>
          <w:rFonts w:cs="Times New Roman"/>
        </w:rPr>
        <w:t xml:space="preserve">2017 </w:t>
      </w:r>
      <w:r w:rsidR="008653BE">
        <w:rPr>
          <w:rFonts w:cs="Times New Roman"/>
        </w:rPr>
        <w:t>Edition</w:t>
      </w:r>
    </w:p>
    <w:p w14:paraId="75CE0B74" w14:textId="77777777" w:rsidR="002D4B68" w:rsidRDefault="002D4B68" w:rsidP="002D4B68">
      <w:pPr>
        <w:pStyle w:val="BodyText"/>
        <w:spacing w:line="276" w:lineRule="auto"/>
        <w:ind w:right="8730"/>
        <w:rPr>
          <w:rFonts w:cs="Times New Roman"/>
        </w:rPr>
      </w:pPr>
    </w:p>
    <w:p w14:paraId="63333931" w14:textId="0C4CB525" w:rsidR="002D4B68" w:rsidRDefault="00E36DD3" w:rsidP="002D4B68">
      <w:pPr>
        <w:pStyle w:val="BodyText"/>
        <w:spacing w:line="276" w:lineRule="auto"/>
        <w:ind w:right="8730"/>
        <w:rPr>
          <w:rFonts w:cs="Times New Roman"/>
        </w:rPr>
      </w:pPr>
      <w:r w:rsidRPr="006854DB">
        <w:rPr>
          <w:rFonts w:cs="Times New Roman"/>
        </w:rPr>
        <w:t>Introduction</w:t>
      </w:r>
    </w:p>
    <w:p w14:paraId="24AB6523" w14:textId="77777777" w:rsidR="002D4B68" w:rsidRPr="002D4B68" w:rsidRDefault="002D4B68" w:rsidP="002D4B68">
      <w:pPr>
        <w:pStyle w:val="BodyText"/>
        <w:spacing w:line="276" w:lineRule="auto"/>
        <w:ind w:right="8730"/>
        <w:rPr>
          <w:rFonts w:cs="Times New Roman"/>
          <w:sz w:val="16"/>
          <w:szCs w:val="16"/>
        </w:rPr>
      </w:pPr>
    </w:p>
    <w:p w14:paraId="0D7E2C95" w14:textId="77777777" w:rsidR="00103651" w:rsidRPr="006854DB" w:rsidRDefault="00E36DD3">
      <w:pPr>
        <w:pStyle w:val="BodyText"/>
        <w:spacing w:line="236" w:lineRule="exact"/>
        <w:jc w:val="both"/>
        <w:rPr>
          <w:rFonts w:cs="Times New Roman"/>
        </w:rPr>
      </w:pPr>
      <w:r w:rsidRPr="006854DB">
        <w:rPr>
          <w:rFonts w:cs="Times New Roman"/>
        </w:rPr>
        <w:t>United</w:t>
      </w:r>
      <w:r w:rsidRPr="006854DB">
        <w:rPr>
          <w:rFonts w:cs="Times New Roman"/>
          <w:spacing w:val="19"/>
        </w:rPr>
        <w:t xml:space="preserve"> </w:t>
      </w:r>
      <w:r w:rsidRPr="006854DB">
        <w:rPr>
          <w:rFonts w:cs="Times New Roman"/>
        </w:rPr>
        <w:t>(the</w:t>
      </w:r>
      <w:r w:rsidRPr="006854DB">
        <w:rPr>
          <w:rFonts w:cs="Times New Roman"/>
          <w:spacing w:val="21"/>
        </w:rPr>
        <w:t xml:space="preserve"> </w:t>
      </w:r>
      <w:r w:rsidRPr="006854DB">
        <w:rPr>
          <w:rFonts w:cs="Times New Roman"/>
        </w:rPr>
        <w:t>“Company”)</w:t>
      </w:r>
      <w:r w:rsidRPr="006854DB">
        <w:rPr>
          <w:rFonts w:cs="Times New Roman"/>
          <w:spacing w:val="21"/>
        </w:rPr>
        <w:t xml:space="preserve"> </w:t>
      </w:r>
      <w:r w:rsidRPr="006854DB">
        <w:rPr>
          <w:rFonts w:cs="Times New Roman"/>
        </w:rPr>
        <w:t>is</w:t>
      </w:r>
      <w:r w:rsidRPr="006854DB">
        <w:rPr>
          <w:rFonts w:cs="Times New Roman"/>
          <w:spacing w:val="21"/>
        </w:rPr>
        <w:t xml:space="preserve"> </w:t>
      </w:r>
      <w:r w:rsidRPr="006854DB">
        <w:rPr>
          <w:rFonts w:cs="Times New Roman"/>
        </w:rPr>
        <w:t>committed</w:t>
      </w:r>
      <w:r w:rsidRPr="006854DB">
        <w:rPr>
          <w:rFonts w:cs="Times New Roman"/>
          <w:spacing w:val="19"/>
        </w:rPr>
        <w:t xml:space="preserve"> </w:t>
      </w:r>
      <w:r w:rsidRPr="006854DB">
        <w:rPr>
          <w:rFonts w:cs="Times New Roman"/>
        </w:rPr>
        <w:t>to</w:t>
      </w:r>
      <w:r w:rsidRPr="006854DB">
        <w:rPr>
          <w:rFonts w:cs="Times New Roman"/>
          <w:spacing w:val="20"/>
        </w:rPr>
        <w:t xml:space="preserve"> </w:t>
      </w:r>
      <w:r w:rsidRPr="006854DB">
        <w:rPr>
          <w:rFonts w:cs="Times New Roman"/>
        </w:rPr>
        <w:t>helping</w:t>
      </w:r>
      <w:r w:rsidRPr="006854DB">
        <w:rPr>
          <w:rFonts w:cs="Times New Roman"/>
          <w:spacing w:val="22"/>
        </w:rPr>
        <w:t xml:space="preserve"> </w:t>
      </w:r>
      <w:r w:rsidRPr="006854DB">
        <w:rPr>
          <w:rFonts w:cs="Times New Roman"/>
        </w:rPr>
        <w:t>you</w:t>
      </w:r>
      <w:r w:rsidRPr="006854DB">
        <w:rPr>
          <w:rFonts w:cs="Times New Roman"/>
          <w:spacing w:val="22"/>
        </w:rPr>
        <w:t xml:space="preserve"> </w:t>
      </w:r>
      <w:r w:rsidRPr="006854DB">
        <w:rPr>
          <w:rFonts w:cs="Times New Roman"/>
        </w:rPr>
        <w:t>make</w:t>
      </w:r>
      <w:r w:rsidRPr="006854DB">
        <w:rPr>
          <w:rFonts w:cs="Times New Roman"/>
          <w:spacing w:val="21"/>
        </w:rPr>
        <w:t xml:space="preserve"> </w:t>
      </w:r>
      <w:r w:rsidRPr="006854DB">
        <w:rPr>
          <w:rFonts w:cs="Times New Roman"/>
        </w:rPr>
        <w:t>a</w:t>
      </w:r>
      <w:r w:rsidRPr="006854DB">
        <w:rPr>
          <w:rFonts w:cs="Times New Roman"/>
          <w:spacing w:val="19"/>
        </w:rPr>
        <w:t xml:space="preserve"> </w:t>
      </w:r>
      <w:r w:rsidRPr="006854DB">
        <w:rPr>
          <w:rFonts w:cs="Times New Roman"/>
        </w:rPr>
        <w:t>successful</w:t>
      </w:r>
      <w:r w:rsidRPr="006854DB">
        <w:rPr>
          <w:rFonts w:cs="Times New Roman"/>
          <w:spacing w:val="22"/>
        </w:rPr>
        <w:t xml:space="preserve"> </w:t>
      </w:r>
      <w:r w:rsidRPr="006854DB">
        <w:rPr>
          <w:rFonts w:cs="Times New Roman"/>
        </w:rPr>
        <w:t>move</w:t>
      </w:r>
      <w:r w:rsidRPr="006854DB">
        <w:rPr>
          <w:rFonts w:cs="Times New Roman"/>
          <w:spacing w:val="19"/>
        </w:rPr>
        <w:t xml:space="preserve"> </w:t>
      </w:r>
      <w:r w:rsidRPr="006854DB">
        <w:rPr>
          <w:rFonts w:cs="Times New Roman"/>
        </w:rPr>
        <w:t>to</w:t>
      </w:r>
      <w:r w:rsidRPr="006854DB">
        <w:rPr>
          <w:rFonts w:cs="Times New Roman"/>
          <w:spacing w:val="25"/>
        </w:rPr>
        <w:t xml:space="preserve"> </w:t>
      </w:r>
      <w:r w:rsidRPr="006854DB">
        <w:rPr>
          <w:rFonts w:cs="Times New Roman"/>
        </w:rPr>
        <w:t>your</w:t>
      </w:r>
      <w:r w:rsidRPr="006854DB">
        <w:rPr>
          <w:rFonts w:cs="Times New Roman"/>
          <w:spacing w:val="19"/>
        </w:rPr>
        <w:t xml:space="preserve"> </w:t>
      </w:r>
      <w:r w:rsidRPr="006854DB">
        <w:rPr>
          <w:rFonts w:cs="Times New Roman"/>
        </w:rPr>
        <w:t>new</w:t>
      </w:r>
      <w:r w:rsidRPr="006854DB">
        <w:rPr>
          <w:rFonts w:cs="Times New Roman"/>
          <w:spacing w:val="22"/>
        </w:rPr>
        <w:t xml:space="preserve"> </w:t>
      </w:r>
      <w:r w:rsidRPr="006854DB">
        <w:rPr>
          <w:rFonts w:cs="Times New Roman"/>
        </w:rPr>
        <w:t>assignment.</w:t>
      </w:r>
      <w:r w:rsidRPr="006854DB">
        <w:rPr>
          <w:rFonts w:cs="Times New Roman"/>
          <w:spacing w:val="20"/>
        </w:rPr>
        <w:t xml:space="preserve"> </w:t>
      </w:r>
      <w:r w:rsidRPr="006854DB">
        <w:rPr>
          <w:rFonts w:cs="Times New Roman"/>
        </w:rPr>
        <w:t>The</w:t>
      </w:r>
    </w:p>
    <w:p w14:paraId="3C810567" w14:textId="72828572" w:rsidR="00103651" w:rsidRPr="006854DB" w:rsidRDefault="00E36DD3">
      <w:pPr>
        <w:pStyle w:val="BodyText"/>
        <w:ind w:right="115"/>
        <w:jc w:val="both"/>
        <w:rPr>
          <w:rFonts w:cs="Times New Roman"/>
        </w:rPr>
      </w:pPr>
      <w:r w:rsidRPr="006854DB">
        <w:rPr>
          <w:rFonts w:cs="Times New Roman"/>
        </w:rPr>
        <w:t xml:space="preserve">IBT Career Move Handbook (the “Handbook”) has been designed to give you a better understanding of the Company’s relocation program, including expense reimbursement and relocation assistance. The </w:t>
      </w:r>
      <w:r w:rsidR="00125A74" w:rsidRPr="006854DB">
        <w:rPr>
          <w:rFonts w:cs="Times New Roman"/>
        </w:rPr>
        <w:t>Company will</w:t>
      </w:r>
      <w:r w:rsidRPr="006854DB">
        <w:rPr>
          <w:rFonts w:cs="Times New Roman"/>
        </w:rPr>
        <w:t xml:space="preserve"> review your expenses to confirm that they are reasonable. Your cooperation in helping to control costs will be greatly</w:t>
      </w:r>
      <w:r w:rsidRPr="006854DB">
        <w:rPr>
          <w:rFonts w:cs="Times New Roman"/>
          <w:spacing w:val="-5"/>
        </w:rPr>
        <w:t xml:space="preserve"> </w:t>
      </w:r>
      <w:r w:rsidRPr="006854DB">
        <w:rPr>
          <w:rFonts w:cs="Times New Roman"/>
        </w:rPr>
        <w:t>appreciated.</w:t>
      </w:r>
    </w:p>
    <w:p w14:paraId="3CB91FE1" w14:textId="77777777" w:rsidR="00103651" w:rsidRPr="006854DB" w:rsidRDefault="00103651">
      <w:pPr>
        <w:rPr>
          <w:rFonts w:ascii="Times New Roman" w:eastAsia="Times New Roman" w:hAnsi="Times New Roman" w:cs="Times New Roman"/>
          <w:sz w:val="24"/>
          <w:szCs w:val="24"/>
        </w:rPr>
      </w:pPr>
    </w:p>
    <w:p w14:paraId="2508BDF3" w14:textId="77777777" w:rsidR="00103651" w:rsidRPr="006854DB" w:rsidRDefault="00E36DD3">
      <w:pPr>
        <w:pStyle w:val="BodyText"/>
        <w:ind w:right="115"/>
        <w:jc w:val="both"/>
        <w:rPr>
          <w:rFonts w:cs="Times New Roman"/>
        </w:rPr>
      </w:pPr>
      <w:r w:rsidRPr="006854DB">
        <w:rPr>
          <w:rFonts w:cs="Times New Roman"/>
        </w:rPr>
        <w:t>This Handbook is a summary of the major aspects of the Company’s relocation program. In case of conflict between this Handbook and the Collective Bargaining Agreement (the “Agreement”) between the Company and the International Brotherhood of Teamsters (the “Teamsters”), the Agreement shall govern. We recommend that you read this Handbook carefully. Knowing the steps involved in arranging your Company- paid move will ensure a smooth transition to your new</w:t>
      </w:r>
      <w:r w:rsidRPr="006854DB">
        <w:rPr>
          <w:rFonts w:cs="Times New Roman"/>
          <w:spacing w:val="-15"/>
        </w:rPr>
        <w:t xml:space="preserve"> </w:t>
      </w:r>
      <w:r w:rsidRPr="006854DB">
        <w:rPr>
          <w:rFonts w:cs="Times New Roman"/>
        </w:rPr>
        <w:t>assignment.</w:t>
      </w:r>
    </w:p>
    <w:p w14:paraId="5B6BEA7E" w14:textId="77777777" w:rsidR="00103651" w:rsidRPr="006854DB" w:rsidRDefault="00103651">
      <w:pPr>
        <w:rPr>
          <w:rFonts w:ascii="Times New Roman" w:eastAsia="Times New Roman" w:hAnsi="Times New Roman" w:cs="Times New Roman"/>
          <w:sz w:val="24"/>
          <w:szCs w:val="24"/>
        </w:rPr>
      </w:pPr>
    </w:p>
    <w:p w14:paraId="560FCE18" w14:textId="3B498FB8" w:rsidR="00103651" w:rsidRDefault="00E36DD3">
      <w:pPr>
        <w:pStyle w:val="BodyText"/>
        <w:jc w:val="both"/>
        <w:rPr>
          <w:rFonts w:cs="Times New Roman"/>
        </w:rPr>
      </w:pPr>
      <w:r w:rsidRPr="006854DB">
        <w:rPr>
          <w:rFonts w:cs="Times New Roman"/>
        </w:rPr>
        <w:t>Eligibility</w:t>
      </w:r>
    </w:p>
    <w:p w14:paraId="101B538C" w14:textId="77777777" w:rsidR="008653BE" w:rsidRPr="008653BE" w:rsidRDefault="008653BE">
      <w:pPr>
        <w:pStyle w:val="BodyText"/>
        <w:jc w:val="both"/>
        <w:rPr>
          <w:rFonts w:cs="Times New Roman"/>
          <w:sz w:val="16"/>
          <w:szCs w:val="16"/>
        </w:rPr>
      </w:pPr>
    </w:p>
    <w:p w14:paraId="37626542" w14:textId="67973E49" w:rsidR="00103651" w:rsidRPr="006854DB" w:rsidRDefault="00E36DD3">
      <w:pPr>
        <w:pStyle w:val="BodyText"/>
        <w:ind w:right="115"/>
        <w:jc w:val="both"/>
        <w:rPr>
          <w:rFonts w:cs="Times New Roman"/>
        </w:rPr>
      </w:pPr>
      <w:r w:rsidRPr="006854DB">
        <w:rPr>
          <w:rFonts w:cs="Times New Roman"/>
        </w:rPr>
        <w:t xml:space="preserve">An IBT-represented employee is eligible for a Career Move once in his career, provided he is not on probation or returning form inactive status (Furlough, Illness Leave, etc.). A Career Move can only be used for a job transfer from an active status at one location to an active status at another location. Your new residence </w:t>
      </w:r>
      <w:r w:rsidR="00125A74" w:rsidRPr="006854DB">
        <w:rPr>
          <w:rFonts w:cs="Times New Roman"/>
        </w:rPr>
        <w:t>must be</w:t>
      </w:r>
      <w:r w:rsidRPr="006854DB">
        <w:rPr>
          <w:rFonts w:cs="Times New Roman"/>
        </w:rPr>
        <w:t xml:space="preserve"> within 50 miles of your new work location—services will not be provided to a residence outside this distance.</w:t>
      </w:r>
    </w:p>
    <w:p w14:paraId="54D35617" w14:textId="77777777" w:rsidR="00103651" w:rsidRPr="006854DB" w:rsidRDefault="00103651">
      <w:pPr>
        <w:rPr>
          <w:rFonts w:ascii="Times New Roman" w:eastAsia="Times New Roman" w:hAnsi="Times New Roman" w:cs="Times New Roman"/>
          <w:sz w:val="24"/>
          <w:szCs w:val="24"/>
        </w:rPr>
      </w:pPr>
    </w:p>
    <w:p w14:paraId="4A9A8446" w14:textId="0094485E" w:rsidR="00103651" w:rsidRPr="006854DB" w:rsidRDefault="008653BE">
      <w:pPr>
        <w:pStyle w:val="BodyText"/>
        <w:jc w:val="both"/>
        <w:rPr>
          <w:rFonts w:cs="Times New Roman"/>
        </w:rPr>
      </w:pPr>
      <w:r>
        <w:rPr>
          <w:rFonts w:cs="Times New Roman"/>
        </w:rPr>
        <w:t>I</w:t>
      </w:r>
      <w:r w:rsidR="00E36DD3" w:rsidRPr="006854DB">
        <w:rPr>
          <w:rFonts w:cs="Times New Roman"/>
        </w:rPr>
        <w:t>nitiating Your</w:t>
      </w:r>
      <w:r w:rsidR="00E36DD3" w:rsidRPr="006854DB">
        <w:rPr>
          <w:rFonts w:cs="Times New Roman"/>
          <w:spacing w:val="-6"/>
        </w:rPr>
        <w:t xml:space="preserve"> </w:t>
      </w:r>
      <w:r w:rsidR="00E36DD3" w:rsidRPr="006854DB">
        <w:rPr>
          <w:rFonts w:cs="Times New Roman"/>
        </w:rPr>
        <w:t>Move</w:t>
      </w:r>
    </w:p>
    <w:p w14:paraId="24D15C0E" w14:textId="3930659C" w:rsidR="00103651" w:rsidRDefault="00E36DD3">
      <w:pPr>
        <w:pStyle w:val="BodyText"/>
        <w:spacing w:before="182"/>
        <w:jc w:val="both"/>
        <w:rPr>
          <w:rFonts w:cs="Times New Roman"/>
        </w:rPr>
      </w:pPr>
      <w:r w:rsidRPr="006854DB">
        <w:rPr>
          <w:rFonts w:cs="Times New Roman"/>
        </w:rPr>
        <w:t>Learn About Your New</w:t>
      </w:r>
      <w:r w:rsidRPr="006854DB">
        <w:rPr>
          <w:rFonts w:cs="Times New Roman"/>
          <w:spacing w:val="-10"/>
        </w:rPr>
        <w:t xml:space="preserve"> </w:t>
      </w:r>
      <w:r w:rsidRPr="006854DB">
        <w:rPr>
          <w:rFonts w:cs="Times New Roman"/>
        </w:rPr>
        <w:t>Location.</w:t>
      </w:r>
    </w:p>
    <w:p w14:paraId="1341B930" w14:textId="77777777" w:rsidR="008653BE" w:rsidRPr="008653BE" w:rsidRDefault="008653BE" w:rsidP="008653BE">
      <w:pPr>
        <w:pStyle w:val="BodyText"/>
        <w:jc w:val="both"/>
        <w:rPr>
          <w:rFonts w:cs="Times New Roman"/>
          <w:sz w:val="16"/>
          <w:szCs w:val="16"/>
        </w:rPr>
      </w:pPr>
    </w:p>
    <w:p w14:paraId="0EC54AC6" w14:textId="77777777" w:rsidR="00103651" w:rsidRPr="006854DB" w:rsidRDefault="00E36DD3">
      <w:pPr>
        <w:pStyle w:val="BodyText"/>
        <w:ind w:right="116"/>
        <w:jc w:val="both"/>
        <w:rPr>
          <w:rFonts w:cs="Times New Roman"/>
        </w:rPr>
      </w:pPr>
      <w:r w:rsidRPr="006854DB">
        <w:rPr>
          <w:rFonts w:cs="Times New Roman"/>
        </w:rPr>
        <w:t>First complete a UPE-1682 form and Relocation Repayment Agreement (both forms are included in this document as the last two pages). Assistance with area counseling and home-finding services at your new location will be available once you have received authorization through NuCompass Mobility, the Company’s designated Relocation Services Provider (the “RSP”). Many of the aspects of your move will be handled directly with the RSP. Should you have any disagreements or disputes with the RSP regarding covered expenses, your Relocation Consultant from NuCompass will escalate to United. Be sure you have received Company authorization as confirmed by NuCompass</w:t>
      </w:r>
      <w:r w:rsidRPr="006854DB">
        <w:rPr>
          <w:rFonts w:cs="Times New Roman"/>
          <w:spacing w:val="-4"/>
        </w:rPr>
        <w:t xml:space="preserve"> </w:t>
      </w:r>
      <w:r w:rsidRPr="006854DB">
        <w:rPr>
          <w:rFonts w:cs="Times New Roman"/>
        </w:rPr>
        <w:t>Mobility</w:t>
      </w:r>
    </w:p>
    <w:p w14:paraId="41D23E8F" w14:textId="47097519" w:rsidR="00103651" w:rsidRDefault="00E36DD3">
      <w:pPr>
        <w:pStyle w:val="BodyText"/>
        <w:spacing w:before="5" w:line="274" w:lineRule="exact"/>
        <w:ind w:right="117"/>
        <w:jc w:val="both"/>
        <w:rPr>
          <w:rFonts w:cs="Times New Roman"/>
        </w:rPr>
      </w:pPr>
      <w:r w:rsidRPr="006854DB">
        <w:rPr>
          <w:rFonts w:cs="Times New Roman"/>
        </w:rPr>
        <w:t>for your move before incurring move-related expenses. NuCompass can assist with various aspects of your move. Services</w:t>
      </w:r>
      <w:r w:rsidRPr="006854DB">
        <w:rPr>
          <w:rFonts w:cs="Times New Roman"/>
          <w:spacing w:val="-7"/>
        </w:rPr>
        <w:t xml:space="preserve"> </w:t>
      </w:r>
      <w:r w:rsidRPr="006854DB">
        <w:rPr>
          <w:rFonts w:cs="Times New Roman"/>
        </w:rPr>
        <w:t>include:</w:t>
      </w:r>
    </w:p>
    <w:p w14:paraId="50DE1B1F" w14:textId="77777777" w:rsidR="00986AF0" w:rsidRPr="00986AF0" w:rsidRDefault="00986AF0" w:rsidP="00986AF0">
      <w:pPr>
        <w:pStyle w:val="BodyText"/>
        <w:spacing w:line="274" w:lineRule="exact"/>
        <w:ind w:right="117"/>
        <w:jc w:val="both"/>
        <w:rPr>
          <w:rFonts w:cs="Times New Roman"/>
          <w:sz w:val="16"/>
          <w:szCs w:val="16"/>
        </w:rPr>
      </w:pPr>
    </w:p>
    <w:p w14:paraId="39B6C95E" w14:textId="77777777" w:rsidR="00103651" w:rsidRPr="006854DB" w:rsidRDefault="00E36DD3">
      <w:pPr>
        <w:pStyle w:val="ListParagraph"/>
        <w:numPr>
          <w:ilvl w:val="0"/>
          <w:numId w:val="22"/>
        </w:numPr>
        <w:spacing w:line="273" w:lineRule="exact"/>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A personal Relocation Consultant to assist </w:t>
      </w:r>
      <w:r w:rsidRPr="006854DB">
        <w:rPr>
          <w:rFonts w:ascii="Times New Roman" w:hAnsi="Times New Roman" w:cs="Times New Roman"/>
          <w:spacing w:val="-3"/>
          <w:sz w:val="24"/>
          <w:szCs w:val="24"/>
        </w:rPr>
        <w:t xml:space="preserve">you </w:t>
      </w:r>
      <w:r w:rsidRPr="006854DB">
        <w:rPr>
          <w:rFonts w:ascii="Times New Roman" w:hAnsi="Times New Roman" w:cs="Times New Roman"/>
          <w:sz w:val="24"/>
          <w:szCs w:val="24"/>
        </w:rPr>
        <w:t>through the relocation</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process</w:t>
      </w:r>
    </w:p>
    <w:p w14:paraId="3457F7B0" w14:textId="77777777" w:rsidR="00103651" w:rsidRPr="006854DB" w:rsidRDefault="00E36DD3">
      <w:pPr>
        <w:pStyle w:val="ListParagraph"/>
        <w:numPr>
          <w:ilvl w:val="0"/>
          <w:numId w:val="22"/>
        </w:numPr>
        <w:ind w:left="720" w:right="119"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Information regarding housing availability and costs, commuting distance and alternatives, quality of schools and school districts (where available), state/local taxes, climate, recreational opportunities, any additional information you may request;</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and</w:t>
      </w:r>
    </w:p>
    <w:p w14:paraId="629DD58C" w14:textId="77777777" w:rsidR="008653BE" w:rsidRPr="008653BE" w:rsidRDefault="00E36DD3">
      <w:pPr>
        <w:pStyle w:val="ListParagraph"/>
        <w:numPr>
          <w:ilvl w:val="0"/>
          <w:numId w:val="22"/>
        </w:numPr>
        <w:spacing w:line="480" w:lineRule="auto"/>
        <w:ind w:left="720" w:right="4187" w:hanging="360"/>
        <w:rPr>
          <w:rFonts w:ascii="Times New Roman" w:eastAsia="Times New Roman" w:hAnsi="Times New Roman" w:cs="Times New Roman"/>
          <w:sz w:val="24"/>
          <w:szCs w:val="24"/>
        </w:rPr>
      </w:pPr>
      <w:r w:rsidRPr="006854DB">
        <w:rPr>
          <w:rFonts w:ascii="Times New Roman" w:hAnsi="Times New Roman" w:cs="Times New Roman"/>
          <w:sz w:val="24"/>
          <w:szCs w:val="24"/>
        </w:rPr>
        <w:t>Appointments with qualified real estate agents in your new</w:t>
      </w:r>
      <w:r w:rsidRPr="006854DB">
        <w:rPr>
          <w:rFonts w:ascii="Times New Roman" w:hAnsi="Times New Roman" w:cs="Times New Roman"/>
          <w:spacing w:val="-8"/>
          <w:sz w:val="24"/>
          <w:szCs w:val="24"/>
        </w:rPr>
        <w:t xml:space="preserve"> </w:t>
      </w:r>
    </w:p>
    <w:p w14:paraId="088D9B2D" w14:textId="77777777" w:rsidR="008653BE" w:rsidRPr="00986AF0" w:rsidRDefault="008653BE" w:rsidP="00986AF0">
      <w:pPr>
        <w:tabs>
          <w:tab w:val="left" w:pos="256"/>
        </w:tabs>
        <w:spacing w:line="480" w:lineRule="auto"/>
        <w:ind w:right="4187"/>
        <w:rPr>
          <w:rFonts w:ascii="Times New Roman" w:hAnsi="Times New Roman" w:cs="Times New Roman"/>
          <w:spacing w:val="-8"/>
          <w:sz w:val="24"/>
          <w:szCs w:val="24"/>
        </w:rPr>
      </w:pPr>
    </w:p>
    <w:p w14:paraId="2DC5DAED" w14:textId="33F0B3E6" w:rsidR="00103651" w:rsidRPr="006854DB" w:rsidRDefault="00E36DD3" w:rsidP="008653BE">
      <w:pPr>
        <w:pStyle w:val="ListParagraph"/>
        <w:tabs>
          <w:tab w:val="left" w:pos="256"/>
        </w:tabs>
        <w:spacing w:line="480" w:lineRule="auto"/>
        <w:ind w:left="111" w:right="4187"/>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 xml:space="preserve">Set Up </w:t>
      </w:r>
      <w:r w:rsidR="008653BE">
        <w:rPr>
          <w:rFonts w:ascii="Times New Roman" w:hAnsi="Times New Roman" w:cs="Times New Roman"/>
          <w:sz w:val="24"/>
          <w:szCs w:val="24"/>
        </w:rPr>
        <w:t>a</w:t>
      </w:r>
      <w:r w:rsidRPr="006854DB">
        <w:rPr>
          <w:rFonts w:ascii="Times New Roman" w:hAnsi="Times New Roman" w:cs="Times New Roman"/>
          <w:sz w:val="24"/>
          <w:szCs w:val="24"/>
        </w:rPr>
        <w:t xml:space="preserve"> House-Hunting</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Schedule.</w:t>
      </w:r>
    </w:p>
    <w:p w14:paraId="1A6C9496" w14:textId="77777777" w:rsidR="00103651" w:rsidRPr="006854DB" w:rsidRDefault="00E36DD3">
      <w:pPr>
        <w:pStyle w:val="BodyText"/>
        <w:spacing w:before="10"/>
        <w:ind w:right="116"/>
        <w:jc w:val="both"/>
        <w:rPr>
          <w:rFonts w:cs="Times New Roman"/>
        </w:rPr>
      </w:pPr>
      <w:r w:rsidRPr="006854DB">
        <w:rPr>
          <w:rFonts w:cs="Times New Roman"/>
        </w:rPr>
        <w:t>House hunting must be completed on your own time and is not on paid time. Upon request, the Employee Travel Center will issue one highest priority roundtrip, non-revenue space available pass for you and your spouse or Company-recognized domestic partner to learn more about the area and to look for a new</w:t>
      </w:r>
      <w:r w:rsidRPr="006854DB">
        <w:rPr>
          <w:rFonts w:cs="Times New Roman"/>
          <w:spacing w:val="-16"/>
        </w:rPr>
        <w:t xml:space="preserve"> </w:t>
      </w:r>
      <w:r w:rsidRPr="006854DB">
        <w:rPr>
          <w:rFonts w:cs="Times New Roman"/>
        </w:rPr>
        <w:t>home.</w:t>
      </w:r>
    </w:p>
    <w:p w14:paraId="528CF3D7" w14:textId="77777777" w:rsidR="00103651" w:rsidRPr="006854DB" w:rsidRDefault="00103651">
      <w:pPr>
        <w:rPr>
          <w:rFonts w:ascii="Times New Roman" w:eastAsia="Times New Roman" w:hAnsi="Times New Roman" w:cs="Times New Roman"/>
          <w:sz w:val="24"/>
          <w:szCs w:val="24"/>
        </w:rPr>
      </w:pPr>
    </w:p>
    <w:p w14:paraId="04736589" w14:textId="0B224D7B" w:rsidR="00103651" w:rsidRPr="006854DB" w:rsidRDefault="00E36DD3">
      <w:pPr>
        <w:pStyle w:val="BodyText"/>
        <w:ind w:right="118"/>
        <w:jc w:val="both"/>
        <w:rPr>
          <w:rFonts w:cs="Times New Roman"/>
        </w:rPr>
      </w:pPr>
      <w:r w:rsidRPr="006854DB">
        <w:rPr>
          <w:rFonts w:cs="Times New Roman"/>
        </w:rPr>
        <w:t xml:space="preserve">All reasonable expenses, including lodging, meals (not to exceed $50 per day per person) and transportation, </w:t>
      </w:r>
      <w:r w:rsidR="008653BE" w:rsidRPr="006854DB">
        <w:rPr>
          <w:rFonts w:cs="Times New Roman"/>
        </w:rPr>
        <w:t>will be</w:t>
      </w:r>
      <w:r w:rsidRPr="006854DB">
        <w:rPr>
          <w:rFonts w:cs="Times New Roman"/>
        </w:rPr>
        <w:t xml:space="preserve"> </w:t>
      </w:r>
      <w:r w:rsidR="008653BE" w:rsidRPr="006854DB">
        <w:rPr>
          <w:rFonts w:cs="Times New Roman"/>
        </w:rPr>
        <w:t>reimbursed for</w:t>
      </w:r>
      <w:r w:rsidRPr="006854DB">
        <w:rPr>
          <w:rFonts w:cs="Times New Roman"/>
        </w:rPr>
        <w:t xml:space="preserve"> a three-</w:t>
      </w:r>
      <w:r w:rsidR="008653BE" w:rsidRPr="006854DB">
        <w:rPr>
          <w:rFonts w:cs="Times New Roman"/>
        </w:rPr>
        <w:t>day, two</w:t>
      </w:r>
      <w:r w:rsidRPr="006854DB">
        <w:rPr>
          <w:rFonts w:cs="Times New Roman"/>
        </w:rPr>
        <w:t>-</w:t>
      </w:r>
      <w:r w:rsidR="008653BE" w:rsidRPr="006854DB">
        <w:rPr>
          <w:rFonts w:cs="Times New Roman"/>
        </w:rPr>
        <w:t>night house</w:t>
      </w:r>
      <w:r w:rsidRPr="006854DB">
        <w:rPr>
          <w:rFonts w:cs="Times New Roman"/>
        </w:rPr>
        <w:t xml:space="preserve">-hunting </w:t>
      </w:r>
      <w:r w:rsidR="008653BE" w:rsidRPr="006854DB">
        <w:rPr>
          <w:rFonts w:cs="Times New Roman"/>
        </w:rPr>
        <w:t>trip to your</w:t>
      </w:r>
      <w:r w:rsidRPr="006854DB">
        <w:rPr>
          <w:rFonts w:cs="Times New Roman"/>
        </w:rPr>
        <w:t xml:space="preserve"> new location.  You must submit</w:t>
      </w:r>
    </w:p>
    <w:p w14:paraId="71D38A83" w14:textId="77777777" w:rsidR="00103651" w:rsidRPr="006854DB" w:rsidRDefault="00E36DD3">
      <w:pPr>
        <w:pStyle w:val="BodyText"/>
        <w:spacing w:before="48"/>
        <w:ind w:right="118"/>
        <w:jc w:val="both"/>
        <w:rPr>
          <w:rFonts w:cs="Times New Roman"/>
        </w:rPr>
      </w:pPr>
      <w:r w:rsidRPr="006854DB">
        <w:rPr>
          <w:rFonts w:cs="Times New Roman"/>
        </w:rPr>
        <w:t>expenses in the manner required by the Company, along with receipts for lodging, transportation and babysitting.</w:t>
      </w:r>
      <w:r w:rsidRPr="006854DB">
        <w:rPr>
          <w:rFonts w:cs="Times New Roman"/>
          <w:spacing w:val="24"/>
        </w:rPr>
        <w:t xml:space="preserve"> </w:t>
      </w:r>
      <w:r w:rsidRPr="006854DB">
        <w:rPr>
          <w:rFonts w:cs="Times New Roman"/>
        </w:rPr>
        <w:t>Receipts</w:t>
      </w:r>
      <w:r w:rsidRPr="006854DB">
        <w:rPr>
          <w:rFonts w:cs="Times New Roman"/>
          <w:spacing w:val="23"/>
        </w:rPr>
        <w:t xml:space="preserve"> </w:t>
      </w:r>
      <w:r w:rsidRPr="006854DB">
        <w:rPr>
          <w:rFonts w:cs="Times New Roman"/>
        </w:rPr>
        <w:t>are</w:t>
      </w:r>
      <w:r w:rsidRPr="006854DB">
        <w:rPr>
          <w:rFonts w:cs="Times New Roman"/>
          <w:spacing w:val="24"/>
        </w:rPr>
        <w:t xml:space="preserve"> </w:t>
      </w:r>
      <w:r w:rsidRPr="006854DB">
        <w:rPr>
          <w:rFonts w:cs="Times New Roman"/>
        </w:rPr>
        <w:t>required</w:t>
      </w:r>
      <w:r w:rsidRPr="006854DB">
        <w:rPr>
          <w:rFonts w:cs="Times New Roman"/>
          <w:spacing w:val="22"/>
        </w:rPr>
        <w:t xml:space="preserve"> </w:t>
      </w:r>
      <w:r w:rsidRPr="006854DB">
        <w:rPr>
          <w:rFonts w:cs="Times New Roman"/>
        </w:rPr>
        <w:t>for</w:t>
      </w:r>
      <w:r w:rsidRPr="006854DB">
        <w:rPr>
          <w:rFonts w:cs="Times New Roman"/>
          <w:spacing w:val="22"/>
        </w:rPr>
        <w:t xml:space="preserve"> </w:t>
      </w:r>
      <w:r w:rsidRPr="006854DB">
        <w:rPr>
          <w:rFonts w:cs="Times New Roman"/>
        </w:rPr>
        <w:t>all</w:t>
      </w:r>
      <w:r w:rsidRPr="006854DB">
        <w:rPr>
          <w:rFonts w:cs="Times New Roman"/>
          <w:spacing w:val="23"/>
        </w:rPr>
        <w:t xml:space="preserve"> </w:t>
      </w:r>
      <w:r w:rsidRPr="006854DB">
        <w:rPr>
          <w:rFonts w:cs="Times New Roman"/>
        </w:rPr>
        <w:t>meal</w:t>
      </w:r>
      <w:r w:rsidRPr="006854DB">
        <w:rPr>
          <w:rFonts w:cs="Times New Roman"/>
          <w:spacing w:val="25"/>
        </w:rPr>
        <w:t xml:space="preserve"> </w:t>
      </w:r>
      <w:r w:rsidRPr="006854DB">
        <w:rPr>
          <w:rFonts w:cs="Times New Roman"/>
        </w:rPr>
        <w:t>expenses</w:t>
      </w:r>
      <w:r w:rsidRPr="006854DB">
        <w:rPr>
          <w:rFonts w:cs="Times New Roman"/>
          <w:spacing w:val="23"/>
        </w:rPr>
        <w:t xml:space="preserve"> </w:t>
      </w:r>
      <w:r w:rsidRPr="006854DB">
        <w:rPr>
          <w:rFonts w:cs="Times New Roman"/>
        </w:rPr>
        <w:t>if</w:t>
      </w:r>
      <w:r w:rsidRPr="006854DB">
        <w:rPr>
          <w:rFonts w:cs="Times New Roman"/>
          <w:spacing w:val="24"/>
        </w:rPr>
        <w:t xml:space="preserve"> </w:t>
      </w:r>
      <w:r w:rsidRPr="006854DB">
        <w:rPr>
          <w:rFonts w:cs="Times New Roman"/>
        </w:rPr>
        <w:t>the</w:t>
      </w:r>
      <w:r w:rsidRPr="006854DB">
        <w:rPr>
          <w:rFonts w:cs="Times New Roman"/>
          <w:spacing w:val="24"/>
        </w:rPr>
        <w:t xml:space="preserve"> </w:t>
      </w:r>
      <w:r w:rsidRPr="006854DB">
        <w:rPr>
          <w:rFonts w:cs="Times New Roman"/>
        </w:rPr>
        <w:t>amount</w:t>
      </w:r>
      <w:r w:rsidRPr="006854DB">
        <w:rPr>
          <w:rFonts w:cs="Times New Roman"/>
          <w:spacing w:val="23"/>
        </w:rPr>
        <w:t xml:space="preserve"> </w:t>
      </w:r>
      <w:r w:rsidRPr="006854DB">
        <w:rPr>
          <w:rFonts w:cs="Times New Roman"/>
        </w:rPr>
        <w:t>requested</w:t>
      </w:r>
      <w:r w:rsidRPr="006854DB">
        <w:rPr>
          <w:rFonts w:cs="Times New Roman"/>
          <w:spacing w:val="22"/>
        </w:rPr>
        <w:t xml:space="preserve"> </w:t>
      </w:r>
      <w:r w:rsidRPr="006854DB">
        <w:rPr>
          <w:rFonts w:cs="Times New Roman"/>
        </w:rPr>
        <w:t>for</w:t>
      </w:r>
      <w:r w:rsidRPr="006854DB">
        <w:rPr>
          <w:rFonts w:cs="Times New Roman"/>
          <w:spacing w:val="22"/>
        </w:rPr>
        <w:t xml:space="preserve"> </w:t>
      </w:r>
      <w:r w:rsidRPr="006854DB">
        <w:rPr>
          <w:rFonts w:cs="Times New Roman"/>
        </w:rPr>
        <w:t>any</w:t>
      </w:r>
      <w:r w:rsidRPr="006854DB">
        <w:rPr>
          <w:rFonts w:cs="Times New Roman"/>
          <w:spacing w:val="20"/>
        </w:rPr>
        <w:t xml:space="preserve"> </w:t>
      </w:r>
      <w:r w:rsidRPr="006854DB">
        <w:rPr>
          <w:rFonts w:cs="Times New Roman"/>
        </w:rPr>
        <w:t>one</w:t>
      </w:r>
      <w:r w:rsidRPr="006854DB">
        <w:rPr>
          <w:rFonts w:cs="Times New Roman"/>
          <w:spacing w:val="24"/>
        </w:rPr>
        <w:t xml:space="preserve"> </w:t>
      </w:r>
      <w:r w:rsidRPr="006854DB">
        <w:rPr>
          <w:rFonts w:cs="Times New Roman"/>
        </w:rPr>
        <w:t>person</w:t>
      </w:r>
      <w:r w:rsidRPr="006854DB">
        <w:rPr>
          <w:rFonts w:cs="Times New Roman"/>
          <w:spacing w:val="22"/>
        </w:rPr>
        <w:t xml:space="preserve"> </w:t>
      </w:r>
      <w:r w:rsidRPr="006854DB">
        <w:rPr>
          <w:rFonts w:cs="Times New Roman"/>
        </w:rPr>
        <w:t>exceeds</w:t>
      </w:r>
    </w:p>
    <w:p w14:paraId="5B75AA64" w14:textId="77777777" w:rsidR="00103651" w:rsidRPr="006854DB" w:rsidRDefault="00E36DD3">
      <w:pPr>
        <w:pStyle w:val="BodyText"/>
        <w:ind w:right="113"/>
        <w:jc w:val="both"/>
        <w:rPr>
          <w:rFonts w:cs="Times New Roman"/>
        </w:rPr>
      </w:pPr>
      <w:r w:rsidRPr="006854DB">
        <w:rPr>
          <w:rFonts w:cs="Times New Roman"/>
        </w:rPr>
        <w:t>$20 per day. If you expect to incur babysitting expenses, please consult the RSP before you make your babysitting arrangements. Authorized babysitting expenses are reimbursed under the Miscellaneous Expense Allowance.</w:t>
      </w:r>
    </w:p>
    <w:p w14:paraId="4C16A042" w14:textId="77777777" w:rsidR="00103651" w:rsidRPr="006854DB" w:rsidRDefault="00103651">
      <w:pPr>
        <w:rPr>
          <w:rFonts w:ascii="Times New Roman" w:eastAsia="Times New Roman" w:hAnsi="Times New Roman" w:cs="Times New Roman"/>
          <w:sz w:val="24"/>
          <w:szCs w:val="24"/>
        </w:rPr>
      </w:pPr>
    </w:p>
    <w:p w14:paraId="1B0EED54" w14:textId="6C96E9A4" w:rsidR="00103651" w:rsidRPr="006854DB" w:rsidRDefault="00E36DD3">
      <w:pPr>
        <w:pStyle w:val="BodyText"/>
        <w:jc w:val="both"/>
        <w:rPr>
          <w:rFonts w:cs="Times New Roman"/>
        </w:rPr>
      </w:pPr>
      <w:r w:rsidRPr="006854DB">
        <w:rPr>
          <w:rFonts w:cs="Times New Roman"/>
        </w:rPr>
        <w:t>Terminating Your Lease (for renters</w:t>
      </w:r>
      <w:r w:rsidRPr="006854DB">
        <w:rPr>
          <w:rFonts w:cs="Times New Roman"/>
          <w:spacing w:val="-13"/>
        </w:rPr>
        <w:t xml:space="preserve"> </w:t>
      </w:r>
      <w:r w:rsidRPr="006854DB">
        <w:rPr>
          <w:rFonts w:cs="Times New Roman"/>
        </w:rPr>
        <w:t>only).</w:t>
      </w:r>
    </w:p>
    <w:p w14:paraId="26B371D4" w14:textId="77777777" w:rsidR="00103651" w:rsidRPr="006854DB" w:rsidRDefault="00103651">
      <w:pPr>
        <w:rPr>
          <w:rFonts w:ascii="Times New Roman" w:eastAsia="Times New Roman" w:hAnsi="Times New Roman" w:cs="Times New Roman"/>
          <w:sz w:val="24"/>
          <w:szCs w:val="24"/>
        </w:rPr>
      </w:pPr>
    </w:p>
    <w:p w14:paraId="4D22A257" w14:textId="5A21421E" w:rsidR="00103651" w:rsidRDefault="00E36DD3">
      <w:pPr>
        <w:pStyle w:val="BodyText"/>
        <w:ind w:right="117"/>
        <w:jc w:val="both"/>
        <w:rPr>
          <w:rFonts w:cs="Times New Roman"/>
        </w:rPr>
      </w:pPr>
      <w:r w:rsidRPr="006854DB">
        <w:rPr>
          <w:rFonts w:cs="Times New Roman"/>
        </w:rPr>
        <w:t>If you are currently renting your primary residence,1 in your departure work location the Company will pay the expenses associated with lease termination, provided</w:t>
      </w:r>
      <w:r w:rsidRPr="006854DB">
        <w:rPr>
          <w:rFonts w:cs="Times New Roman"/>
          <w:spacing w:val="-12"/>
        </w:rPr>
        <w:t xml:space="preserve"> </w:t>
      </w:r>
      <w:r w:rsidRPr="006854DB">
        <w:rPr>
          <w:rFonts w:cs="Times New Roman"/>
        </w:rPr>
        <w:t>you:</w:t>
      </w:r>
    </w:p>
    <w:p w14:paraId="48F24C98" w14:textId="77777777" w:rsidR="00986AF0" w:rsidRPr="006854DB" w:rsidRDefault="00986AF0">
      <w:pPr>
        <w:pStyle w:val="BodyText"/>
        <w:ind w:right="117"/>
        <w:jc w:val="both"/>
        <w:rPr>
          <w:rFonts w:cs="Times New Roman"/>
        </w:rPr>
      </w:pPr>
    </w:p>
    <w:p w14:paraId="44BAB2A8" w14:textId="77777777" w:rsidR="00103651" w:rsidRPr="006854DB" w:rsidRDefault="00E36DD3">
      <w:pPr>
        <w:pStyle w:val="ListParagraph"/>
        <w:numPr>
          <w:ilvl w:val="0"/>
          <w:numId w:val="22"/>
        </w:numPr>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do not advise your landlord that the Company will assume your lease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obligation</w:t>
      </w:r>
    </w:p>
    <w:p w14:paraId="4964A2B5" w14:textId="77777777" w:rsidR="00103651" w:rsidRPr="006854DB" w:rsidRDefault="00E36DD3">
      <w:pPr>
        <w:pStyle w:val="ListParagraph"/>
        <w:numPr>
          <w:ilvl w:val="0"/>
          <w:numId w:val="22"/>
        </w:numPr>
        <w:ind w:left="720" w:right="2151" w:hanging="360"/>
        <w:rPr>
          <w:rFonts w:ascii="Times New Roman" w:eastAsia="Times New Roman" w:hAnsi="Times New Roman" w:cs="Times New Roman"/>
          <w:sz w:val="24"/>
          <w:szCs w:val="24"/>
        </w:rPr>
      </w:pPr>
      <w:r w:rsidRPr="006854DB">
        <w:rPr>
          <w:rFonts w:ascii="Times New Roman" w:hAnsi="Times New Roman" w:cs="Times New Roman"/>
          <w:sz w:val="24"/>
          <w:szCs w:val="24"/>
        </w:rPr>
        <w:t>get the best lease settlement you can and submit a copy of the lease agreement for reimbursement. Final lease termination arrangements should be in writing and, if</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possible, signed by the landlord or his/her authorized</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agent</w:t>
      </w:r>
    </w:p>
    <w:p w14:paraId="34C2E521" w14:textId="77777777" w:rsidR="00103651" w:rsidRPr="006854DB" w:rsidRDefault="00103651">
      <w:pPr>
        <w:rPr>
          <w:rFonts w:ascii="Times New Roman" w:eastAsia="Times New Roman" w:hAnsi="Times New Roman" w:cs="Times New Roman"/>
          <w:sz w:val="24"/>
          <w:szCs w:val="24"/>
        </w:rPr>
      </w:pPr>
    </w:p>
    <w:p w14:paraId="33DCE1A1" w14:textId="24C2B860" w:rsidR="00103651" w:rsidRPr="006854DB" w:rsidRDefault="00E36DD3" w:rsidP="00467B59">
      <w:pPr>
        <w:pStyle w:val="BodyText"/>
        <w:spacing w:line="398" w:lineRule="auto"/>
        <w:ind w:right="6660"/>
        <w:rPr>
          <w:rFonts w:cs="Times New Roman"/>
        </w:rPr>
      </w:pPr>
      <w:r w:rsidRPr="006854DB">
        <w:rPr>
          <w:rFonts w:cs="Times New Roman"/>
        </w:rPr>
        <w:t>Reporting To Your New</w:t>
      </w:r>
      <w:r w:rsidRPr="006854DB">
        <w:rPr>
          <w:rFonts w:cs="Times New Roman"/>
          <w:spacing w:val="-10"/>
        </w:rPr>
        <w:t xml:space="preserve"> </w:t>
      </w:r>
      <w:r w:rsidRPr="006854DB">
        <w:rPr>
          <w:rFonts w:cs="Times New Roman"/>
        </w:rPr>
        <w:t>Assignment Interim Living</w:t>
      </w:r>
      <w:r w:rsidRPr="006854DB">
        <w:rPr>
          <w:rFonts w:cs="Times New Roman"/>
          <w:spacing w:val="-10"/>
        </w:rPr>
        <w:t xml:space="preserve"> </w:t>
      </w:r>
      <w:r w:rsidRPr="006854DB">
        <w:rPr>
          <w:rFonts w:cs="Times New Roman"/>
        </w:rPr>
        <w:t>Expenses</w:t>
      </w:r>
    </w:p>
    <w:p w14:paraId="5FE6A0D4" w14:textId="18A196B4" w:rsidR="00103651" w:rsidRPr="006854DB" w:rsidRDefault="00E36DD3" w:rsidP="00DF198C">
      <w:pPr>
        <w:pStyle w:val="BodyText"/>
        <w:spacing w:before="100"/>
        <w:ind w:right="112"/>
        <w:jc w:val="both"/>
        <w:rPr>
          <w:rFonts w:cs="Times New Roman"/>
        </w:rPr>
      </w:pPr>
      <w:r w:rsidRPr="006854DB">
        <w:rPr>
          <w:rFonts w:cs="Times New Roman"/>
        </w:rPr>
        <w:t xml:space="preserve">Interim living expenses provide reimbursement for duplicate expenses incurred at your new Base that are necessary in order to work at your new location. They allow time to find an appropriate rental unit or close on the purchase of a new residence. Interim living expenses will be reimbursed only if your previous primary residence remains unsold or un-leased. For information on interim living expenses, which include relocating your eligible dependents, see the section below titled “Waiting on Movers at New Residence.” Once you have been activated at your new work location, the Company will reimburse reasonable (as defined by Company Business Travel Policy) interim lodging, meals and laundry expenses for the first 90 consecutive days if you own your home at your former location, or for the first 30 consecutive days if </w:t>
      </w:r>
      <w:r w:rsidRPr="006854DB">
        <w:rPr>
          <w:rFonts w:cs="Times New Roman"/>
          <w:spacing w:val="-3"/>
        </w:rPr>
        <w:t xml:space="preserve">you </w:t>
      </w:r>
      <w:r w:rsidRPr="006854DB">
        <w:rPr>
          <w:rFonts w:cs="Times New Roman"/>
        </w:rPr>
        <w:t xml:space="preserve">rent at your </w:t>
      </w:r>
      <w:r w:rsidR="00DF198C" w:rsidRPr="006854DB">
        <w:rPr>
          <w:rFonts w:cs="Times New Roman"/>
        </w:rPr>
        <w:t xml:space="preserve">former </w:t>
      </w:r>
      <w:r w:rsidR="00DF198C" w:rsidRPr="006854DB">
        <w:rPr>
          <w:rFonts w:cs="Times New Roman"/>
          <w:spacing w:val="4"/>
        </w:rPr>
        <w:t>location</w:t>
      </w:r>
      <w:r w:rsidRPr="006854DB">
        <w:rPr>
          <w:rFonts w:cs="Times New Roman"/>
        </w:rPr>
        <w:t>.</w:t>
      </w:r>
      <w:r w:rsidR="00DF198C">
        <w:rPr>
          <w:rFonts w:cs="Times New Roman"/>
        </w:rPr>
        <w:t xml:space="preserve"> </w:t>
      </w:r>
      <w:r w:rsidRPr="006854DB">
        <w:rPr>
          <w:rFonts w:cs="Times New Roman"/>
        </w:rPr>
        <w:t>You must follow the Company’s business travel</w:t>
      </w:r>
      <w:r w:rsidRPr="006854DB">
        <w:rPr>
          <w:rFonts w:cs="Times New Roman"/>
          <w:spacing w:val="-6"/>
        </w:rPr>
        <w:t xml:space="preserve"> </w:t>
      </w:r>
      <w:r w:rsidRPr="006854DB">
        <w:rPr>
          <w:rFonts w:cs="Times New Roman"/>
        </w:rPr>
        <w:t>policies</w:t>
      </w:r>
      <w:r w:rsidR="00DF198C">
        <w:rPr>
          <w:rFonts w:cs="Times New Roman"/>
        </w:rPr>
        <w:t xml:space="preserve"> </w:t>
      </w:r>
      <w:r w:rsidRPr="006854DB">
        <w:rPr>
          <w:rFonts w:cs="Times New Roman"/>
        </w:rPr>
        <w:t>when requesting a hotel room. In some cases, the RSP can arrange for direct-billing when booking a hotel so that you do not have to pay out of pocket. Contact the RSP to determine if this service is available in your new work</w:t>
      </w:r>
      <w:r w:rsidRPr="006854DB">
        <w:rPr>
          <w:rFonts w:cs="Times New Roman"/>
          <w:spacing w:val="-5"/>
        </w:rPr>
        <w:t xml:space="preserve"> </w:t>
      </w:r>
      <w:r w:rsidRPr="006854DB">
        <w:rPr>
          <w:rFonts w:cs="Times New Roman"/>
        </w:rPr>
        <w:t>location.</w:t>
      </w:r>
    </w:p>
    <w:p w14:paraId="2DB4D63C" w14:textId="5BDE9566" w:rsidR="00103651" w:rsidRPr="00DF198C" w:rsidRDefault="00E36DD3" w:rsidP="00DF198C">
      <w:pPr>
        <w:tabs>
          <w:tab w:val="left" w:pos="544"/>
        </w:tabs>
        <w:spacing w:before="182"/>
        <w:ind w:left="90"/>
        <w:jc w:val="both"/>
        <w:rPr>
          <w:rFonts w:ascii="Times New Roman" w:eastAsia="Times New Roman" w:hAnsi="Times New Roman" w:cs="Times New Roman"/>
          <w:sz w:val="24"/>
          <w:szCs w:val="24"/>
        </w:rPr>
      </w:pPr>
      <w:r w:rsidRPr="00DF198C">
        <w:rPr>
          <w:rFonts w:ascii="Times New Roman" w:hAnsi="Times New Roman" w:cs="Times New Roman"/>
          <w:sz w:val="24"/>
          <w:szCs w:val="24"/>
        </w:rPr>
        <w:t>Reporting</w:t>
      </w:r>
      <w:r w:rsidRPr="00DF198C">
        <w:rPr>
          <w:rFonts w:ascii="Times New Roman" w:hAnsi="Times New Roman" w:cs="Times New Roman"/>
          <w:spacing w:val="-4"/>
          <w:sz w:val="24"/>
          <w:szCs w:val="24"/>
        </w:rPr>
        <w:t xml:space="preserve"> </w:t>
      </w:r>
      <w:r w:rsidRPr="00DF198C">
        <w:rPr>
          <w:rFonts w:ascii="Times New Roman" w:hAnsi="Times New Roman" w:cs="Times New Roman"/>
          <w:sz w:val="24"/>
          <w:szCs w:val="24"/>
        </w:rPr>
        <w:t>Expenses</w:t>
      </w:r>
    </w:p>
    <w:p w14:paraId="0D8B80E2" w14:textId="77777777" w:rsidR="00103651" w:rsidRPr="006854DB" w:rsidRDefault="00E36DD3">
      <w:pPr>
        <w:pStyle w:val="BodyText"/>
        <w:spacing w:before="180"/>
        <w:ind w:right="119"/>
        <w:jc w:val="both"/>
        <w:rPr>
          <w:rFonts w:cs="Times New Roman"/>
        </w:rPr>
      </w:pPr>
      <w:r w:rsidRPr="006854DB">
        <w:rPr>
          <w:rFonts w:cs="Times New Roman"/>
        </w:rPr>
        <w:t>Report your expenses weekly via the NuCompass Navigator website. Receipts are required for lodging, meals and laundry in accordance with the company travel expense policy. (NOTE: Dry cleaning is not a moving related reimbursable</w:t>
      </w:r>
      <w:r w:rsidRPr="006854DB">
        <w:rPr>
          <w:rFonts w:cs="Times New Roman"/>
          <w:spacing w:val="-6"/>
        </w:rPr>
        <w:t xml:space="preserve"> </w:t>
      </w:r>
      <w:r w:rsidRPr="006854DB">
        <w:rPr>
          <w:rFonts w:cs="Times New Roman"/>
        </w:rPr>
        <w:t>expense.)</w:t>
      </w:r>
    </w:p>
    <w:p w14:paraId="3BDC23B6" w14:textId="77777777" w:rsidR="00103651" w:rsidRPr="006854DB" w:rsidRDefault="00103651">
      <w:pPr>
        <w:rPr>
          <w:rFonts w:ascii="Times New Roman" w:eastAsia="Times New Roman" w:hAnsi="Times New Roman" w:cs="Times New Roman"/>
          <w:sz w:val="24"/>
          <w:szCs w:val="24"/>
        </w:rPr>
      </w:pPr>
    </w:p>
    <w:p w14:paraId="0752CD25" w14:textId="77777777" w:rsidR="00103651" w:rsidRPr="00DF198C" w:rsidRDefault="00E36DD3" w:rsidP="00DF198C">
      <w:pPr>
        <w:tabs>
          <w:tab w:val="left" w:pos="544"/>
        </w:tabs>
        <w:ind w:left="90"/>
        <w:jc w:val="both"/>
        <w:rPr>
          <w:rFonts w:ascii="Times New Roman" w:eastAsia="Times New Roman" w:hAnsi="Times New Roman" w:cs="Times New Roman"/>
          <w:sz w:val="24"/>
          <w:szCs w:val="24"/>
        </w:rPr>
      </w:pPr>
      <w:r w:rsidRPr="00DF198C">
        <w:rPr>
          <w:rFonts w:ascii="Times New Roman" w:hAnsi="Times New Roman" w:cs="Times New Roman"/>
          <w:sz w:val="24"/>
          <w:szCs w:val="24"/>
        </w:rPr>
        <w:t>Waiting on Movers at New</w:t>
      </w:r>
      <w:r w:rsidRPr="00DF198C">
        <w:rPr>
          <w:rFonts w:ascii="Times New Roman" w:hAnsi="Times New Roman" w:cs="Times New Roman"/>
          <w:spacing w:val="-5"/>
          <w:sz w:val="24"/>
          <w:szCs w:val="24"/>
        </w:rPr>
        <w:t xml:space="preserve"> </w:t>
      </w:r>
      <w:r w:rsidRPr="00DF198C">
        <w:rPr>
          <w:rFonts w:ascii="Times New Roman" w:hAnsi="Times New Roman" w:cs="Times New Roman"/>
          <w:sz w:val="24"/>
          <w:szCs w:val="24"/>
        </w:rPr>
        <w:t>Residence</w:t>
      </w:r>
    </w:p>
    <w:p w14:paraId="387F5552" w14:textId="77777777" w:rsidR="00DF198C" w:rsidRDefault="00E36DD3">
      <w:pPr>
        <w:pStyle w:val="BodyText"/>
        <w:spacing w:before="182"/>
        <w:ind w:right="111"/>
        <w:jc w:val="both"/>
        <w:rPr>
          <w:rFonts w:cs="Times New Roman"/>
        </w:rPr>
      </w:pPr>
      <w:r w:rsidRPr="006854DB">
        <w:rPr>
          <w:rFonts w:cs="Times New Roman"/>
        </w:rPr>
        <w:t xml:space="preserve">If you and your family arrive at your new location before the scheduled moving van, the Company will reimburse reasonable lodging, meal and laundry expenses until </w:t>
      </w:r>
      <w:r w:rsidRPr="006854DB">
        <w:rPr>
          <w:rFonts w:cs="Times New Roman"/>
          <w:spacing w:val="-3"/>
        </w:rPr>
        <w:t xml:space="preserve">you </w:t>
      </w:r>
      <w:r w:rsidRPr="006854DB">
        <w:rPr>
          <w:rFonts w:cs="Times New Roman"/>
        </w:rPr>
        <w:t>can move into your new home.</w:t>
      </w:r>
    </w:p>
    <w:p w14:paraId="0E94B79F" w14:textId="747045F9" w:rsidR="00103651" w:rsidRPr="006854DB" w:rsidRDefault="00E36DD3">
      <w:pPr>
        <w:pStyle w:val="BodyText"/>
        <w:spacing w:before="182"/>
        <w:ind w:right="111"/>
        <w:jc w:val="both"/>
        <w:rPr>
          <w:rFonts w:cs="Times New Roman"/>
        </w:rPr>
      </w:pPr>
      <w:r w:rsidRPr="006854DB">
        <w:rPr>
          <w:rFonts w:cs="Times New Roman"/>
        </w:rPr>
        <w:lastRenderedPageBreak/>
        <w:t xml:space="preserve"> Reimbursement is limited to a maximum of seven days. You must make arrangements through the RSP before incurring any expenses. Receipts and supporting documents for expenses are required. 1 Your “primary residence” is the home or apartment owned or rented by you in your departure work location. If your primary residence is not the same as noted on your Employee Profile, the Company’s Relocation Services </w:t>
      </w:r>
      <w:r w:rsidR="00DF198C" w:rsidRPr="006854DB">
        <w:rPr>
          <w:rFonts w:cs="Times New Roman"/>
        </w:rPr>
        <w:t>Provider may</w:t>
      </w:r>
      <w:r w:rsidRPr="006854DB">
        <w:rPr>
          <w:rFonts w:cs="Times New Roman"/>
        </w:rPr>
        <w:t xml:space="preserve"> request a copy of a lease, purchase contract, utility bills or other documents to verify continuous ownership and/or</w:t>
      </w:r>
      <w:r w:rsidRPr="006854DB">
        <w:rPr>
          <w:rFonts w:cs="Times New Roman"/>
          <w:spacing w:val="-5"/>
        </w:rPr>
        <w:t xml:space="preserve"> </w:t>
      </w:r>
      <w:r w:rsidRPr="006854DB">
        <w:rPr>
          <w:rFonts w:cs="Times New Roman"/>
        </w:rPr>
        <w:t>residency.</w:t>
      </w:r>
    </w:p>
    <w:p w14:paraId="7A55048F" w14:textId="77777777" w:rsidR="00103651" w:rsidRPr="006854DB" w:rsidRDefault="00103651">
      <w:pPr>
        <w:rPr>
          <w:rFonts w:ascii="Times New Roman" w:eastAsia="Times New Roman" w:hAnsi="Times New Roman" w:cs="Times New Roman"/>
          <w:sz w:val="24"/>
          <w:szCs w:val="24"/>
        </w:rPr>
      </w:pPr>
    </w:p>
    <w:p w14:paraId="3E1D84F3" w14:textId="0BF0B540" w:rsidR="00103651" w:rsidRPr="006854DB" w:rsidRDefault="00E36DD3" w:rsidP="00EE7D01">
      <w:pPr>
        <w:pStyle w:val="BodyText"/>
        <w:jc w:val="both"/>
        <w:rPr>
          <w:rFonts w:cs="Times New Roman"/>
        </w:rPr>
      </w:pPr>
      <w:r w:rsidRPr="006854DB">
        <w:rPr>
          <w:rFonts w:cs="Times New Roman"/>
        </w:rPr>
        <w:t>Moving Your Household</w:t>
      </w:r>
      <w:r w:rsidRPr="006854DB">
        <w:rPr>
          <w:rFonts w:cs="Times New Roman"/>
          <w:spacing w:val="-3"/>
        </w:rPr>
        <w:t xml:space="preserve"> </w:t>
      </w:r>
      <w:r w:rsidRPr="006854DB">
        <w:rPr>
          <w:rFonts w:cs="Times New Roman"/>
        </w:rPr>
        <w:t>Goods</w:t>
      </w:r>
    </w:p>
    <w:p w14:paraId="0930C8BB" w14:textId="77777777" w:rsidR="00EE7D01" w:rsidRDefault="00E36DD3" w:rsidP="00EE7D01">
      <w:pPr>
        <w:pStyle w:val="BodyText"/>
        <w:spacing w:before="180"/>
        <w:ind w:right="116"/>
        <w:jc w:val="both"/>
        <w:rPr>
          <w:rFonts w:cs="Times New Roman"/>
        </w:rPr>
      </w:pPr>
      <w:r w:rsidRPr="006854DB">
        <w:rPr>
          <w:rFonts w:cs="Times New Roman"/>
        </w:rPr>
        <w:t xml:space="preserve">The Company will arrange for a professional moving company to handle the shipment of your household goods. You will be provided with contact information for the selected moving company. Work with </w:t>
      </w:r>
      <w:r w:rsidR="00EE7D01" w:rsidRPr="006854DB">
        <w:rPr>
          <w:rFonts w:cs="Times New Roman"/>
        </w:rPr>
        <w:t>the moving</w:t>
      </w:r>
      <w:r w:rsidRPr="006854DB">
        <w:rPr>
          <w:rFonts w:cs="Times New Roman"/>
        </w:rPr>
        <w:t xml:space="preserve"> company’s representative to schedule your household goods survey, packing, loading, storage and delivery. The Company will pay for the following services associated with moving normal household goods: </w:t>
      </w:r>
    </w:p>
    <w:p w14:paraId="1526BF49" w14:textId="2BC394D0" w:rsidR="00EE7D01" w:rsidRPr="006854DB" w:rsidRDefault="00E36DD3" w:rsidP="00EE7D01">
      <w:pPr>
        <w:pStyle w:val="BodyText"/>
        <w:spacing w:before="180"/>
        <w:ind w:left="720" w:right="116" w:hanging="360"/>
        <w:jc w:val="both"/>
        <w:rPr>
          <w:rFonts w:cs="Times New Roman"/>
        </w:rPr>
      </w:pPr>
      <w:r w:rsidRPr="006854DB">
        <w:rPr>
          <w:rFonts w:cs="Times New Roman"/>
        </w:rPr>
        <w:t>• Normal packing and necessary</w:t>
      </w:r>
      <w:r w:rsidRPr="006854DB">
        <w:rPr>
          <w:rFonts w:cs="Times New Roman"/>
          <w:spacing w:val="-9"/>
        </w:rPr>
        <w:t xml:space="preserve"> </w:t>
      </w:r>
      <w:r w:rsidRPr="006854DB">
        <w:rPr>
          <w:rFonts w:cs="Times New Roman"/>
        </w:rPr>
        <w:t>materials;</w:t>
      </w:r>
    </w:p>
    <w:p w14:paraId="55D83DC7"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Transportation of up to 25,000 lbs. of household goods to your new primary</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residence;</w:t>
      </w:r>
    </w:p>
    <w:p w14:paraId="63C6EC5C"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One extra pick up at point of origin or one extra delivery at destination each within a fifty (50) mile</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radius;</w:t>
      </w:r>
    </w:p>
    <w:p w14:paraId="616662EE" w14:textId="77777777" w:rsidR="00103651" w:rsidRPr="006854DB" w:rsidRDefault="00E36DD3">
      <w:pPr>
        <w:pStyle w:val="ListParagraph"/>
        <w:numPr>
          <w:ilvl w:val="0"/>
          <w:numId w:val="22"/>
        </w:numPr>
        <w:tabs>
          <w:tab w:val="left" w:pos="270"/>
        </w:tabs>
        <w:ind w:left="720" w:right="124" w:hanging="360"/>
        <w:rPr>
          <w:rFonts w:ascii="Times New Roman" w:eastAsia="Times New Roman" w:hAnsi="Times New Roman" w:cs="Times New Roman"/>
          <w:sz w:val="24"/>
          <w:szCs w:val="24"/>
        </w:rPr>
      </w:pPr>
      <w:r w:rsidRPr="006854DB">
        <w:rPr>
          <w:rFonts w:ascii="Times New Roman" w:hAnsi="Times New Roman" w:cs="Times New Roman"/>
          <w:sz w:val="24"/>
          <w:szCs w:val="24"/>
        </w:rPr>
        <w:t>Normal appliance service, including wiring and plumbing modifications at the point of connection, required for disconnection and reconnection of your</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appliances;</w:t>
      </w:r>
    </w:p>
    <w:p w14:paraId="2FEE38AD"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Storage at your destination for up to 120 days, if</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necessary;</w:t>
      </w:r>
    </w:p>
    <w:p w14:paraId="6101141F"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Warehouse</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handling;</w:t>
      </w:r>
    </w:p>
    <w:p w14:paraId="016DC9D9"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One warehouse access to household goods in storage, if</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needed;</w:t>
      </w:r>
    </w:p>
    <w:p w14:paraId="6BE5427A"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Delivery to your new</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residence;</w:t>
      </w:r>
    </w:p>
    <w:p w14:paraId="55342873"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Normal unpacking and removal of packing</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materials;</w:t>
      </w:r>
    </w:p>
    <w:p w14:paraId="4D0098F8" w14:textId="77777777" w:rsidR="00103651" w:rsidRPr="006854DB" w:rsidRDefault="00E36DD3">
      <w:pPr>
        <w:pStyle w:val="ListParagraph"/>
        <w:numPr>
          <w:ilvl w:val="0"/>
          <w:numId w:val="22"/>
        </w:numPr>
        <w:tabs>
          <w:tab w:val="left" w:pos="282"/>
        </w:tabs>
        <w:ind w:left="720" w:right="116"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TV antenna or small satellite dish (i.e., Direct TV or like service) removal and installation (This does not include removal and installation in fringe areas where a special mast-type antenna or other special installations are</w:t>
      </w:r>
      <w:r w:rsidRPr="006854DB">
        <w:rPr>
          <w:rFonts w:ascii="Times New Roman" w:hAnsi="Times New Roman" w:cs="Times New Roman"/>
          <w:spacing w:val="-3"/>
          <w:sz w:val="24"/>
          <w:szCs w:val="24"/>
        </w:rPr>
        <w:t xml:space="preserve"> </w:t>
      </w:r>
      <w:r w:rsidRPr="006854DB">
        <w:rPr>
          <w:rFonts w:ascii="Times New Roman" w:hAnsi="Times New Roman" w:cs="Times New Roman"/>
          <w:sz w:val="24"/>
          <w:szCs w:val="24"/>
        </w:rPr>
        <w:t>used.);</w:t>
      </w:r>
    </w:p>
    <w:p w14:paraId="2AF95017"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Disassembly and re-assembly of cable TV service if moved from former</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residence;</w:t>
      </w:r>
    </w:p>
    <w:p w14:paraId="39824EB5"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Disassembly and re-assembly of children’s swing sets (not set in concrete);</w:t>
      </w:r>
      <w:r w:rsidRPr="006854DB">
        <w:rPr>
          <w:rFonts w:ascii="Times New Roman" w:eastAsia="Times New Roman" w:hAnsi="Times New Roman" w:cs="Times New Roman"/>
          <w:spacing w:val="-12"/>
          <w:sz w:val="24"/>
          <w:szCs w:val="24"/>
        </w:rPr>
        <w:t xml:space="preserve"> </w:t>
      </w:r>
      <w:r w:rsidRPr="006854DB">
        <w:rPr>
          <w:rFonts w:ascii="Times New Roman" w:eastAsia="Times New Roman" w:hAnsi="Times New Roman" w:cs="Times New Roman"/>
          <w:sz w:val="24"/>
          <w:szCs w:val="24"/>
        </w:rPr>
        <w:t>and</w:t>
      </w:r>
    </w:p>
    <w:p w14:paraId="5712531D" w14:textId="12C806CE" w:rsidR="00103651" w:rsidRPr="00EE7D01"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Disassembly and re-assembly of a pool</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table.</w:t>
      </w:r>
    </w:p>
    <w:p w14:paraId="1EB9D7FE" w14:textId="77777777" w:rsidR="00EE7D01" w:rsidRPr="006854DB" w:rsidRDefault="00EE7D01" w:rsidP="00EE7D01">
      <w:pPr>
        <w:pStyle w:val="ListParagraph"/>
        <w:tabs>
          <w:tab w:val="left" w:pos="256"/>
        </w:tabs>
        <w:ind w:left="720"/>
        <w:jc w:val="both"/>
        <w:rPr>
          <w:rFonts w:ascii="Times New Roman" w:eastAsia="Times New Roman" w:hAnsi="Times New Roman" w:cs="Times New Roman"/>
          <w:sz w:val="24"/>
          <w:szCs w:val="24"/>
        </w:rPr>
      </w:pPr>
    </w:p>
    <w:p w14:paraId="750B65CF" w14:textId="5A9FE5DE" w:rsidR="00103651" w:rsidRDefault="00E36DD3" w:rsidP="00EE7D01">
      <w:pPr>
        <w:pStyle w:val="BodyText"/>
        <w:ind w:left="720" w:hanging="360"/>
        <w:jc w:val="both"/>
        <w:rPr>
          <w:rFonts w:cs="Times New Roman"/>
        </w:rPr>
      </w:pPr>
      <w:r w:rsidRPr="006854DB">
        <w:rPr>
          <w:rFonts w:cs="Times New Roman"/>
        </w:rPr>
        <w:t>The Company will not pay for the following</w:t>
      </w:r>
      <w:r w:rsidRPr="006854DB">
        <w:rPr>
          <w:rFonts w:cs="Times New Roman"/>
          <w:spacing w:val="-12"/>
        </w:rPr>
        <w:t xml:space="preserve"> </w:t>
      </w:r>
      <w:r w:rsidRPr="006854DB">
        <w:rPr>
          <w:rFonts w:cs="Times New Roman"/>
        </w:rPr>
        <w:t>services:</w:t>
      </w:r>
    </w:p>
    <w:p w14:paraId="43425123" w14:textId="77777777" w:rsidR="00EE7D01" w:rsidRPr="006854DB" w:rsidRDefault="00EE7D01" w:rsidP="00EE7D01">
      <w:pPr>
        <w:pStyle w:val="BodyText"/>
        <w:ind w:left="720" w:hanging="360"/>
        <w:jc w:val="both"/>
        <w:rPr>
          <w:rFonts w:cs="Times New Roman"/>
        </w:rPr>
      </w:pPr>
    </w:p>
    <w:p w14:paraId="514DB414" w14:textId="77777777" w:rsidR="00103651" w:rsidRPr="006854DB" w:rsidRDefault="00E36DD3">
      <w:pPr>
        <w:pStyle w:val="ListParagraph"/>
        <w:numPr>
          <w:ilvl w:val="0"/>
          <w:numId w:val="22"/>
        </w:numPr>
        <w:tabs>
          <w:tab w:val="left" w:pos="258"/>
        </w:tabs>
        <w:ind w:left="720" w:right="118" w:hanging="3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U-Haul, self-move, or employee-contracted moving services—unless specifically approved in advance by the company with cost estimates via your Relocation</w:t>
      </w:r>
      <w:r w:rsidRPr="006854DB">
        <w:rPr>
          <w:rFonts w:ascii="Times New Roman" w:eastAsia="Times New Roman" w:hAnsi="Times New Roman" w:cs="Times New Roman"/>
          <w:spacing w:val="-8"/>
          <w:sz w:val="24"/>
          <w:szCs w:val="24"/>
        </w:rPr>
        <w:t xml:space="preserve"> </w:t>
      </w:r>
      <w:r w:rsidRPr="006854DB">
        <w:rPr>
          <w:rFonts w:ascii="Times New Roman" w:eastAsia="Times New Roman" w:hAnsi="Times New Roman" w:cs="Times New Roman"/>
          <w:sz w:val="24"/>
          <w:szCs w:val="24"/>
        </w:rPr>
        <w:t>Consultant.</w:t>
      </w:r>
    </w:p>
    <w:p w14:paraId="2D02431A"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Exclusive use of the moving van or expedited</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service;</w:t>
      </w:r>
    </w:p>
    <w:p w14:paraId="4AD4FC22"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Partial delivery of household goods from the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warehouse;</w:t>
      </w:r>
    </w:p>
    <w:p w14:paraId="67D98D53"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Housecleaning or maid service at either your former location or new primary</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residence;</w:t>
      </w:r>
    </w:p>
    <w:p w14:paraId="200F955A" w14:textId="77777777" w:rsidR="00103651" w:rsidRPr="006854DB" w:rsidRDefault="00E36DD3">
      <w:pPr>
        <w:pStyle w:val="ListParagraph"/>
        <w:numPr>
          <w:ilvl w:val="0"/>
          <w:numId w:val="22"/>
        </w:numPr>
        <w:tabs>
          <w:tab w:val="left" w:pos="311"/>
        </w:tabs>
        <w:ind w:left="720" w:right="116"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Removal or installation of wall-to-wall carpeting, draperies and/or rods, waterbeds (unless drained and prepared for shipment), electrical fixtures, water softeners or similar items; (See the Miscellaneous Allowances section of this handbook for further information on alteration and installation of draperies and</w:t>
      </w:r>
      <w:r w:rsidRPr="006854DB">
        <w:rPr>
          <w:rFonts w:ascii="Times New Roman" w:hAnsi="Times New Roman" w:cs="Times New Roman"/>
          <w:spacing w:val="-19"/>
          <w:sz w:val="24"/>
          <w:szCs w:val="24"/>
        </w:rPr>
        <w:t xml:space="preserve"> </w:t>
      </w:r>
      <w:r w:rsidRPr="006854DB">
        <w:rPr>
          <w:rFonts w:ascii="Times New Roman" w:hAnsi="Times New Roman" w:cs="Times New Roman"/>
          <w:sz w:val="24"/>
          <w:szCs w:val="24"/>
        </w:rPr>
        <w:t>carpeting)</w:t>
      </w:r>
    </w:p>
    <w:p w14:paraId="10E15C43" w14:textId="77777777" w:rsidR="00103651" w:rsidRPr="006854DB" w:rsidRDefault="00E36DD3">
      <w:pPr>
        <w:pStyle w:val="ListParagraph"/>
        <w:numPr>
          <w:ilvl w:val="0"/>
          <w:numId w:val="22"/>
        </w:numPr>
        <w:tabs>
          <w:tab w:val="left" w:pos="308"/>
        </w:tabs>
        <w:ind w:left="720" w:right="125" w:hanging="360"/>
        <w:rPr>
          <w:rFonts w:ascii="Times New Roman" w:eastAsia="Times New Roman" w:hAnsi="Times New Roman" w:cs="Times New Roman"/>
          <w:sz w:val="24"/>
          <w:szCs w:val="24"/>
        </w:rPr>
      </w:pPr>
      <w:r w:rsidRPr="006854DB">
        <w:rPr>
          <w:rFonts w:ascii="Times New Roman" w:hAnsi="Times New Roman" w:cs="Times New Roman"/>
          <w:sz w:val="24"/>
          <w:szCs w:val="24"/>
        </w:rPr>
        <w:t>Expenses for additional wiring or plumbing, removal or movement of any existing utility service, and replacement or repair of existing utility systems or</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appliances;</w:t>
      </w:r>
    </w:p>
    <w:p w14:paraId="309D4384" w14:textId="622F7D3C" w:rsidR="00103651" w:rsidRPr="00EE7D01" w:rsidRDefault="00E36DD3">
      <w:pPr>
        <w:pStyle w:val="ListParagraph"/>
        <w:numPr>
          <w:ilvl w:val="0"/>
          <w:numId w:val="22"/>
        </w:numPr>
        <w:tabs>
          <w:tab w:val="left" w:pos="299"/>
        </w:tabs>
        <w:ind w:left="720" w:right="122"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Packing or transportation of boats, trailers, camping and utility trailers, motorcycles (the Company will, however, pay to move a motorcycle in lieu of an automobile), jet skis, snowmobiles, lumber, bricks, cement, cordwood, airplanes or airplane parts, household pets except as specified below), plants or any perishable items, or items which are not considered part of normal household goods or personal</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effects;</w:t>
      </w:r>
    </w:p>
    <w:p w14:paraId="52E4589D" w14:textId="77777777" w:rsidR="00EE7D01" w:rsidRPr="006854DB" w:rsidRDefault="00EE7D01" w:rsidP="00EE7D01">
      <w:pPr>
        <w:pStyle w:val="ListParagraph"/>
        <w:tabs>
          <w:tab w:val="left" w:pos="299"/>
        </w:tabs>
        <w:ind w:left="720" w:right="122"/>
        <w:jc w:val="both"/>
        <w:rPr>
          <w:rFonts w:ascii="Times New Roman" w:eastAsia="Times New Roman" w:hAnsi="Times New Roman" w:cs="Times New Roman"/>
          <w:sz w:val="24"/>
          <w:szCs w:val="24"/>
        </w:rPr>
      </w:pPr>
    </w:p>
    <w:p w14:paraId="1C33FC3E" w14:textId="77777777" w:rsidR="00103651" w:rsidRPr="006854DB" w:rsidRDefault="00E36DD3">
      <w:pPr>
        <w:pStyle w:val="ListParagraph"/>
        <w:numPr>
          <w:ilvl w:val="0"/>
          <w:numId w:val="22"/>
        </w:numPr>
        <w:tabs>
          <w:tab w:val="left" w:pos="308"/>
        </w:tabs>
        <w:ind w:left="720" w:right="113" w:hanging="360"/>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Hobby/woodworking equipment or machine tools that are oversized and/or that require special moving services;</w:t>
      </w:r>
    </w:p>
    <w:p w14:paraId="11608F79"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Packing or transportation of automobiles included with your household</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goods;</w:t>
      </w:r>
    </w:p>
    <w:p w14:paraId="406CCA3B"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Waiting time, overtime, weekend or holiday service provided by the moving</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company.</w:t>
      </w:r>
    </w:p>
    <w:p w14:paraId="289718E5" w14:textId="77777777" w:rsidR="00103651" w:rsidRPr="006854DB" w:rsidRDefault="00E36DD3">
      <w:pPr>
        <w:pStyle w:val="ListParagraph"/>
        <w:numPr>
          <w:ilvl w:val="0"/>
          <w:numId w:val="22"/>
        </w:numPr>
        <w:tabs>
          <w:tab w:val="left" w:pos="308"/>
        </w:tabs>
        <w:ind w:left="720" w:right="121" w:hanging="360"/>
        <w:rPr>
          <w:rFonts w:ascii="Times New Roman" w:eastAsia="Times New Roman" w:hAnsi="Times New Roman" w:cs="Times New Roman"/>
          <w:sz w:val="24"/>
          <w:szCs w:val="24"/>
        </w:rPr>
      </w:pPr>
      <w:r w:rsidRPr="006854DB">
        <w:rPr>
          <w:rFonts w:ascii="Times New Roman" w:hAnsi="Times New Roman" w:cs="Times New Roman"/>
          <w:sz w:val="24"/>
          <w:szCs w:val="24"/>
        </w:rPr>
        <w:t>Disassembly or re-assembly of children's playhouses, portable swimming pools, hot tubs, utility sheds, fencing or items of a similar nature;</w:t>
      </w:r>
      <w:r w:rsidRPr="006854DB">
        <w:rPr>
          <w:rFonts w:ascii="Times New Roman" w:hAnsi="Times New Roman" w:cs="Times New Roman"/>
          <w:spacing w:val="-9"/>
          <w:sz w:val="24"/>
          <w:szCs w:val="24"/>
        </w:rPr>
        <w:t xml:space="preserve"> </w:t>
      </w:r>
      <w:r w:rsidRPr="006854DB">
        <w:rPr>
          <w:rFonts w:ascii="Times New Roman" w:hAnsi="Times New Roman" w:cs="Times New Roman"/>
          <w:sz w:val="24"/>
          <w:szCs w:val="24"/>
        </w:rPr>
        <w:t>and</w:t>
      </w:r>
    </w:p>
    <w:p w14:paraId="4203F306" w14:textId="1C6873D1" w:rsidR="00EE7D01" w:rsidRPr="00EE7D01" w:rsidRDefault="00E36DD3">
      <w:pPr>
        <w:pStyle w:val="ListParagraph"/>
        <w:numPr>
          <w:ilvl w:val="0"/>
          <w:numId w:val="22"/>
        </w:numPr>
        <w:spacing w:line="398" w:lineRule="auto"/>
        <w:ind w:left="720" w:right="3510" w:hanging="360"/>
        <w:rPr>
          <w:rFonts w:ascii="Times New Roman" w:eastAsia="Times New Roman" w:hAnsi="Times New Roman" w:cs="Times New Roman"/>
          <w:sz w:val="24"/>
          <w:szCs w:val="24"/>
        </w:rPr>
      </w:pPr>
      <w:r w:rsidRPr="006854DB">
        <w:rPr>
          <w:rFonts w:ascii="Times New Roman" w:hAnsi="Times New Roman" w:cs="Times New Roman"/>
          <w:sz w:val="24"/>
          <w:szCs w:val="24"/>
        </w:rPr>
        <w:t>Removal, replacement or repair of any portion of your fixed</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 xml:space="preserve">house. </w:t>
      </w:r>
    </w:p>
    <w:p w14:paraId="47A2CC67" w14:textId="77BA52B5" w:rsidR="00103651" w:rsidRPr="00EE7D01" w:rsidRDefault="00E36DD3" w:rsidP="00EE7D01">
      <w:pPr>
        <w:spacing w:line="398" w:lineRule="auto"/>
        <w:ind w:left="90" w:right="3510"/>
        <w:rPr>
          <w:rFonts w:ascii="Times New Roman" w:eastAsia="Times New Roman" w:hAnsi="Times New Roman" w:cs="Times New Roman"/>
          <w:sz w:val="24"/>
          <w:szCs w:val="24"/>
        </w:rPr>
      </w:pPr>
      <w:r w:rsidRPr="00EE7D01">
        <w:rPr>
          <w:rFonts w:ascii="Times New Roman" w:hAnsi="Times New Roman" w:cs="Times New Roman"/>
          <w:sz w:val="24"/>
          <w:szCs w:val="24"/>
        </w:rPr>
        <w:t>Insurance of Your Household</w:t>
      </w:r>
      <w:r w:rsidRPr="00EE7D01">
        <w:rPr>
          <w:rFonts w:ascii="Times New Roman" w:hAnsi="Times New Roman" w:cs="Times New Roman"/>
          <w:spacing w:val="-8"/>
          <w:sz w:val="24"/>
          <w:szCs w:val="24"/>
        </w:rPr>
        <w:t xml:space="preserve"> </w:t>
      </w:r>
      <w:r w:rsidRPr="00EE7D01">
        <w:rPr>
          <w:rFonts w:ascii="Times New Roman" w:hAnsi="Times New Roman" w:cs="Times New Roman"/>
          <w:sz w:val="24"/>
          <w:szCs w:val="24"/>
        </w:rPr>
        <w:t>Goods</w:t>
      </w:r>
    </w:p>
    <w:p w14:paraId="194B4D86" w14:textId="74C32720" w:rsidR="00103651" w:rsidRPr="006854DB" w:rsidRDefault="00E36DD3" w:rsidP="00EE7D01">
      <w:pPr>
        <w:pStyle w:val="BodyText"/>
        <w:spacing w:before="4"/>
        <w:ind w:right="114"/>
        <w:jc w:val="both"/>
        <w:rPr>
          <w:rFonts w:cs="Times New Roman"/>
        </w:rPr>
      </w:pPr>
      <w:r w:rsidRPr="006854DB">
        <w:rPr>
          <w:rFonts w:cs="Times New Roman"/>
        </w:rPr>
        <w:t>The Company will provide full replacement value insurance on your normal household goods. The amount of any insurance settlement is not to exceed $7 per pound multiplied by your shipment weight. For example, the maximum</w:t>
      </w:r>
      <w:r w:rsidRPr="006854DB">
        <w:rPr>
          <w:rFonts w:cs="Times New Roman"/>
          <w:spacing w:val="44"/>
        </w:rPr>
        <w:t xml:space="preserve"> </w:t>
      </w:r>
      <w:r w:rsidRPr="006854DB">
        <w:rPr>
          <w:rFonts w:cs="Times New Roman"/>
        </w:rPr>
        <w:t>insurance</w:t>
      </w:r>
      <w:r w:rsidRPr="006854DB">
        <w:rPr>
          <w:rFonts w:cs="Times New Roman"/>
          <w:spacing w:val="45"/>
        </w:rPr>
        <w:t xml:space="preserve"> </w:t>
      </w:r>
      <w:r w:rsidRPr="006854DB">
        <w:rPr>
          <w:rFonts w:cs="Times New Roman"/>
        </w:rPr>
        <w:t>settlement</w:t>
      </w:r>
      <w:r w:rsidRPr="006854DB">
        <w:rPr>
          <w:rFonts w:cs="Times New Roman"/>
          <w:spacing w:val="47"/>
        </w:rPr>
        <w:t xml:space="preserve"> </w:t>
      </w:r>
      <w:r w:rsidRPr="006854DB">
        <w:rPr>
          <w:rFonts w:cs="Times New Roman"/>
        </w:rPr>
        <w:t>for</w:t>
      </w:r>
      <w:r w:rsidRPr="006854DB">
        <w:rPr>
          <w:rFonts w:cs="Times New Roman"/>
          <w:spacing w:val="45"/>
        </w:rPr>
        <w:t xml:space="preserve"> </w:t>
      </w:r>
      <w:r w:rsidRPr="006854DB">
        <w:rPr>
          <w:rFonts w:cs="Times New Roman"/>
        </w:rPr>
        <w:t>a</w:t>
      </w:r>
      <w:r w:rsidRPr="006854DB">
        <w:rPr>
          <w:rFonts w:cs="Times New Roman"/>
          <w:spacing w:val="45"/>
        </w:rPr>
        <w:t xml:space="preserve"> </w:t>
      </w:r>
      <w:r w:rsidRPr="006854DB">
        <w:rPr>
          <w:rFonts w:cs="Times New Roman"/>
        </w:rPr>
        <w:t>shipment</w:t>
      </w:r>
      <w:r w:rsidRPr="006854DB">
        <w:rPr>
          <w:rFonts w:cs="Times New Roman"/>
          <w:spacing w:val="47"/>
        </w:rPr>
        <w:t xml:space="preserve"> </w:t>
      </w:r>
      <w:r w:rsidRPr="006854DB">
        <w:rPr>
          <w:rFonts w:cs="Times New Roman"/>
        </w:rPr>
        <w:t>of</w:t>
      </w:r>
      <w:r w:rsidRPr="006854DB">
        <w:rPr>
          <w:rFonts w:cs="Times New Roman"/>
          <w:spacing w:val="46"/>
        </w:rPr>
        <w:t xml:space="preserve"> </w:t>
      </w:r>
      <w:r w:rsidRPr="006854DB">
        <w:rPr>
          <w:rFonts w:cs="Times New Roman"/>
        </w:rPr>
        <w:t>10,000</w:t>
      </w:r>
      <w:r w:rsidRPr="006854DB">
        <w:rPr>
          <w:rFonts w:cs="Times New Roman"/>
          <w:spacing w:val="46"/>
        </w:rPr>
        <w:t xml:space="preserve"> </w:t>
      </w:r>
      <w:r w:rsidRPr="006854DB">
        <w:rPr>
          <w:rFonts w:cs="Times New Roman"/>
        </w:rPr>
        <w:t>pounds</w:t>
      </w:r>
      <w:r w:rsidRPr="006854DB">
        <w:rPr>
          <w:rFonts w:cs="Times New Roman"/>
          <w:spacing w:val="47"/>
        </w:rPr>
        <w:t xml:space="preserve"> </w:t>
      </w:r>
      <w:r w:rsidRPr="006854DB">
        <w:rPr>
          <w:rFonts w:cs="Times New Roman"/>
        </w:rPr>
        <w:t>cannot</w:t>
      </w:r>
      <w:r w:rsidRPr="006854DB">
        <w:rPr>
          <w:rFonts w:cs="Times New Roman"/>
          <w:spacing w:val="47"/>
        </w:rPr>
        <w:t xml:space="preserve"> </w:t>
      </w:r>
      <w:r w:rsidRPr="006854DB">
        <w:rPr>
          <w:rFonts w:cs="Times New Roman"/>
        </w:rPr>
        <w:t>exceed</w:t>
      </w:r>
      <w:r w:rsidRPr="006854DB">
        <w:rPr>
          <w:rFonts w:cs="Times New Roman"/>
          <w:spacing w:val="46"/>
        </w:rPr>
        <w:t xml:space="preserve"> </w:t>
      </w:r>
      <w:r w:rsidRPr="006854DB">
        <w:rPr>
          <w:rFonts w:cs="Times New Roman"/>
        </w:rPr>
        <w:t>$70,000.</w:t>
      </w:r>
      <w:r w:rsidRPr="006854DB">
        <w:rPr>
          <w:rFonts w:cs="Times New Roman"/>
          <w:spacing w:val="49"/>
        </w:rPr>
        <w:t xml:space="preserve"> </w:t>
      </w:r>
      <w:r w:rsidRPr="006854DB">
        <w:rPr>
          <w:rFonts w:cs="Times New Roman"/>
        </w:rPr>
        <w:t>Items</w:t>
      </w:r>
      <w:r w:rsidRPr="006854DB">
        <w:rPr>
          <w:rFonts w:cs="Times New Roman"/>
          <w:spacing w:val="49"/>
        </w:rPr>
        <w:t xml:space="preserve"> </w:t>
      </w:r>
      <w:r w:rsidRPr="006854DB">
        <w:rPr>
          <w:rFonts w:cs="Times New Roman"/>
        </w:rPr>
        <w:t>of</w:t>
      </w:r>
      <w:r w:rsidRPr="006854DB">
        <w:rPr>
          <w:rFonts w:cs="Times New Roman"/>
          <w:spacing w:val="53"/>
        </w:rPr>
        <w:t xml:space="preserve"> </w:t>
      </w:r>
      <w:r w:rsidRPr="006854DB">
        <w:rPr>
          <w:rFonts w:cs="Times New Roman"/>
        </w:rPr>
        <w:t>excess</w:t>
      </w:r>
      <w:r w:rsidR="00EE7D01">
        <w:rPr>
          <w:rFonts w:cs="Times New Roman"/>
        </w:rPr>
        <w:t xml:space="preserve"> </w:t>
      </w:r>
      <w:r w:rsidRPr="006854DB">
        <w:rPr>
          <w:rFonts w:cs="Times New Roman"/>
        </w:rPr>
        <w:t xml:space="preserve">valuation such as artwork and antiques may require the purchase of additional valuation coverage at your expense. Jewelry and other high-value items are excluded from this insurance coverage. Please consult with the RSP should </w:t>
      </w:r>
      <w:r w:rsidRPr="006854DB">
        <w:rPr>
          <w:rFonts w:cs="Times New Roman"/>
          <w:spacing w:val="-3"/>
        </w:rPr>
        <w:t xml:space="preserve">you </w:t>
      </w:r>
      <w:r w:rsidRPr="006854DB">
        <w:rPr>
          <w:rFonts w:cs="Times New Roman"/>
        </w:rPr>
        <w:t xml:space="preserve">have any questions regarding insurance coverage. It is important that </w:t>
      </w:r>
      <w:r w:rsidRPr="006854DB">
        <w:rPr>
          <w:rFonts w:cs="Times New Roman"/>
          <w:spacing w:val="-3"/>
        </w:rPr>
        <w:t xml:space="preserve">you </w:t>
      </w:r>
      <w:r w:rsidRPr="006854DB">
        <w:rPr>
          <w:rFonts w:cs="Times New Roman"/>
        </w:rPr>
        <w:t xml:space="preserve">keep currency, jewelry, coin collections, legal documents, or similar documents of extraordinary value in your possession during your move or that you ship them via insured mail. The movers cannot accept liability for these kinds of items. </w:t>
      </w:r>
      <w:r w:rsidRPr="006854DB">
        <w:rPr>
          <w:rFonts w:cs="Times New Roman"/>
          <w:spacing w:val="-3"/>
        </w:rPr>
        <w:t xml:space="preserve">If </w:t>
      </w:r>
      <w:r w:rsidRPr="006854DB">
        <w:rPr>
          <w:rFonts w:cs="Times New Roman"/>
        </w:rPr>
        <w:t>you have other costly items that do need moving services such as extraordinary value items e.g., valuables, precious goods, collectibles, antiques, clocks, artwork, furs, handicrafts, paintings, sculptures, watches and similar merchandise, then a prior professional appraisal is required if the value of those items exceeds $100 per pound. Obtaining this a professional appraisal prior to your move will avoid valuation disputes in the event of a claim. The appraisal cost is not reimbursable by United. These items must be specifically identified to the moving company according to their disclosure processes. You must declare the presence of valuable items to your household goods move estimator and provide the appraisal to your move coordinator prior to any moving services</w:t>
      </w:r>
      <w:r w:rsidRPr="006854DB">
        <w:rPr>
          <w:rFonts w:cs="Times New Roman"/>
          <w:spacing w:val="-11"/>
        </w:rPr>
        <w:t xml:space="preserve"> </w:t>
      </w:r>
      <w:r w:rsidRPr="006854DB">
        <w:rPr>
          <w:rFonts w:cs="Times New Roman"/>
        </w:rPr>
        <w:t>beginning.</w:t>
      </w:r>
    </w:p>
    <w:p w14:paraId="78E9CECA" w14:textId="77777777" w:rsidR="00103651" w:rsidRPr="006854DB" w:rsidRDefault="00103651">
      <w:pPr>
        <w:rPr>
          <w:rFonts w:ascii="Times New Roman" w:eastAsia="Times New Roman" w:hAnsi="Times New Roman" w:cs="Times New Roman"/>
          <w:sz w:val="24"/>
          <w:szCs w:val="24"/>
        </w:rPr>
      </w:pPr>
    </w:p>
    <w:p w14:paraId="3CAF15AB" w14:textId="6DDB5F6B" w:rsidR="00103651" w:rsidRPr="00EE7D01" w:rsidRDefault="00E36DD3" w:rsidP="00EE7D01">
      <w:pPr>
        <w:tabs>
          <w:tab w:val="left" w:pos="517"/>
        </w:tabs>
        <w:ind w:left="90"/>
        <w:jc w:val="both"/>
        <w:rPr>
          <w:rFonts w:ascii="Times New Roman" w:eastAsia="Times New Roman" w:hAnsi="Times New Roman" w:cs="Times New Roman"/>
          <w:sz w:val="24"/>
          <w:szCs w:val="24"/>
        </w:rPr>
      </w:pPr>
      <w:r w:rsidRPr="00EE7D01">
        <w:rPr>
          <w:rFonts w:ascii="Times New Roman" w:hAnsi="Times New Roman" w:cs="Times New Roman"/>
          <w:sz w:val="24"/>
          <w:szCs w:val="24"/>
        </w:rPr>
        <w:t>Moving</w:t>
      </w:r>
      <w:r w:rsidRPr="00EE7D01">
        <w:rPr>
          <w:rFonts w:ascii="Times New Roman" w:hAnsi="Times New Roman" w:cs="Times New Roman"/>
          <w:spacing w:val="-6"/>
          <w:sz w:val="24"/>
          <w:szCs w:val="24"/>
        </w:rPr>
        <w:t xml:space="preserve"> </w:t>
      </w:r>
      <w:r w:rsidRPr="00EE7D01">
        <w:rPr>
          <w:rFonts w:ascii="Times New Roman" w:hAnsi="Times New Roman" w:cs="Times New Roman"/>
          <w:sz w:val="24"/>
          <w:szCs w:val="24"/>
        </w:rPr>
        <w:t>Estimates/Schedules</w:t>
      </w:r>
    </w:p>
    <w:p w14:paraId="23DF0562" w14:textId="62BA7B00" w:rsidR="00103651" w:rsidRDefault="00E36DD3">
      <w:pPr>
        <w:pStyle w:val="BodyText"/>
        <w:spacing w:before="182"/>
        <w:ind w:right="113"/>
        <w:jc w:val="both"/>
        <w:rPr>
          <w:rFonts w:cs="Times New Roman"/>
        </w:rPr>
      </w:pPr>
      <w:r w:rsidRPr="006854DB">
        <w:rPr>
          <w:rFonts w:cs="Times New Roman"/>
        </w:rPr>
        <w:t>You will make an appointment with the moving company to come to your home and estimate the necessary packing materials and loading time for your move. Please advise the moving company of any unusual items you plan to move, fragile items requiring careful handling and items which will remain at the location. You should try to arrange packing/loading/unloading/unpacking days with the moving company that best meet your schedule. The Company will not pay an additional cost for waiting time, overtime, weekend or holiday service. If it becomes necessary to change your move date, please advise the moving company at least 48 hours in advance to make arrangements for alternate</w:t>
      </w:r>
      <w:r w:rsidRPr="006854DB">
        <w:rPr>
          <w:rFonts w:cs="Times New Roman"/>
          <w:spacing w:val="-7"/>
        </w:rPr>
        <w:t xml:space="preserve"> </w:t>
      </w:r>
      <w:r w:rsidRPr="006854DB">
        <w:rPr>
          <w:rFonts w:cs="Times New Roman"/>
        </w:rPr>
        <w:t>dates.</w:t>
      </w:r>
    </w:p>
    <w:p w14:paraId="270D90EF" w14:textId="77777777" w:rsidR="00EE7D01" w:rsidRPr="006854DB" w:rsidRDefault="00EE7D01" w:rsidP="00EE7D01">
      <w:pPr>
        <w:pStyle w:val="BodyText"/>
        <w:ind w:right="113"/>
        <w:jc w:val="both"/>
        <w:rPr>
          <w:rFonts w:cs="Times New Roman"/>
        </w:rPr>
      </w:pPr>
    </w:p>
    <w:p w14:paraId="133B3584" w14:textId="33CB4733" w:rsidR="00103651" w:rsidRPr="006854DB" w:rsidRDefault="00E36DD3" w:rsidP="00EE7D01">
      <w:pPr>
        <w:pStyle w:val="BodyText"/>
        <w:ind w:right="115"/>
        <w:jc w:val="both"/>
        <w:rPr>
          <w:rFonts w:cs="Times New Roman"/>
        </w:rPr>
      </w:pPr>
      <w:r w:rsidRPr="006854DB">
        <w:rPr>
          <w:rFonts w:cs="Times New Roman"/>
        </w:rPr>
        <w:t>The Company will pay for moving expenses to a maximum shipment weight of 25,000 lbs. of household goods. If your shipment exceeds the weight limit, you will be responsible for the additional charges incurred from the excess weight. Note that summer is the busiest time of year for our partner moving services providers, and schedules can fill up quickly. If you anticipate needing to move between May 15th and September 15th, let your Relocation Consultant know as soon as possible. A proactive approach to setting up your move will increase the probability of securing the service schedule you need during this time of</w:t>
      </w:r>
      <w:r w:rsidRPr="006854DB">
        <w:rPr>
          <w:rFonts w:cs="Times New Roman"/>
          <w:spacing w:val="-16"/>
        </w:rPr>
        <w:t xml:space="preserve"> </w:t>
      </w:r>
      <w:r w:rsidRPr="006854DB">
        <w:rPr>
          <w:rFonts w:cs="Times New Roman"/>
        </w:rPr>
        <w:t>year.</w:t>
      </w:r>
    </w:p>
    <w:p w14:paraId="6180B802" w14:textId="77777777" w:rsidR="00103651" w:rsidRPr="00EE7D01" w:rsidRDefault="00E36DD3" w:rsidP="00EE7D01">
      <w:pPr>
        <w:tabs>
          <w:tab w:val="left" w:pos="517"/>
        </w:tabs>
        <w:spacing w:before="182"/>
        <w:ind w:left="90"/>
        <w:jc w:val="both"/>
        <w:rPr>
          <w:rFonts w:ascii="Times New Roman" w:eastAsia="Times New Roman" w:hAnsi="Times New Roman" w:cs="Times New Roman"/>
          <w:sz w:val="24"/>
          <w:szCs w:val="24"/>
        </w:rPr>
      </w:pPr>
      <w:r w:rsidRPr="00EE7D01">
        <w:rPr>
          <w:rFonts w:ascii="Times New Roman" w:hAnsi="Times New Roman" w:cs="Times New Roman"/>
          <w:sz w:val="24"/>
          <w:szCs w:val="24"/>
        </w:rPr>
        <w:t>Packing and</w:t>
      </w:r>
      <w:r w:rsidRPr="00EE7D01">
        <w:rPr>
          <w:rFonts w:ascii="Times New Roman" w:hAnsi="Times New Roman" w:cs="Times New Roman"/>
          <w:spacing w:val="-5"/>
          <w:sz w:val="24"/>
          <w:szCs w:val="24"/>
        </w:rPr>
        <w:t xml:space="preserve"> </w:t>
      </w:r>
      <w:r w:rsidRPr="00EE7D01">
        <w:rPr>
          <w:rFonts w:ascii="Times New Roman" w:hAnsi="Times New Roman" w:cs="Times New Roman"/>
          <w:sz w:val="24"/>
          <w:szCs w:val="24"/>
        </w:rPr>
        <w:t>Loading</w:t>
      </w:r>
    </w:p>
    <w:p w14:paraId="22200144" w14:textId="187745FF" w:rsidR="00103651" w:rsidRDefault="00E36DD3">
      <w:pPr>
        <w:pStyle w:val="BodyText"/>
        <w:spacing w:before="182"/>
        <w:ind w:right="115"/>
        <w:jc w:val="both"/>
        <w:rPr>
          <w:rFonts w:cs="Times New Roman"/>
        </w:rPr>
      </w:pPr>
      <w:r w:rsidRPr="006854DB">
        <w:rPr>
          <w:rFonts w:cs="Times New Roman"/>
        </w:rPr>
        <w:t xml:space="preserve">The moving company assumes full responsibility for all articles they pack and will not be responsible </w:t>
      </w:r>
      <w:r w:rsidRPr="006854DB">
        <w:rPr>
          <w:rFonts w:cs="Times New Roman"/>
          <w:spacing w:val="2"/>
        </w:rPr>
        <w:t xml:space="preserve">for </w:t>
      </w:r>
      <w:r w:rsidRPr="006854DB">
        <w:rPr>
          <w:rFonts w:cs="Times New Roman"/>
        </w:rPr>
        <w:t>damage to items you pack, unless the damage is caused by their obvious negligence. Packing will be done professionally by the moving company, using new materials. Dangerous items such as flammable gases and liquids, or perishable items such as plants or food, should not be packed or</w:t>
      </w:r>
      <w:r w:rsidRPr="006854DB">
        <w:rPr>
          <w:rFonts w:cs="Times New Roman"/>
          <w:spacing w:val="-7"/>
        </w:rPr>
        <w:t xml:space="preserve"> </w:t>
      </w:r>
      <w:r w:rsidRPr="006854DB">
        <w:rPr>
          <w:rFonts w:cs="Times New Roman"/>
        </w:rPr>
        <w:t>shipped.</w:t>
      </w:r>
    </w:p>
    <w:p w14:paraId="32C512A4" w14:textId="77777777" w:rsidR="00EE7D01" w:rsidRPr="006854DB" w:rsidRDefault="00EE7D01">
      <w:pPr>
        <w:pStyle w:val="BodyText"/>
        <w:spacing w:before="182"/>
        <w:ind w:right="115"/>
        <w:jc w:val="both"/>
        <w:rPr>
          <w:rFonts w:cs="Times New Roman"/>
        </w:rPr>
      </w:pPr>
    </w:p>
    <w:p w14:paraId="40DD4DB1" w14:textId="77777777" w:rsidR="00103651" w:rsidRPr="006854DB" w:rsidRDefault="00103651">
      <w:pPr>
        <w:rPr>
          <w:rFonts w:ascii="Times New Roman" w:eastAsia="Times New Roman" w:hAnsi="Times New Roman" w:cs="Times New Roman"/>
          <w:sz w:val="24"/>
          <w:szCs w:val="24"/>
        </w:rPr>
      </w:pPr>
    </w:p>
    <w:p w14:paraId="04FA5DCA" w14:textId="77777777" w:rsidR="00103651" w:rsidRPr="006854DB" w:rsidRDefault="00E36DD3">
      <w:pPr>
        <w:pStyle w:val="BodyText"/>
        <w:ind w:right="121"/>
        <w:jc w:val="both"/>
        <w:rPr>
          <w:rFonts w:cs="Times New Roman"/>
        </w:rPr>
      </w:pPr>
      <w:r w:rsidRPr="006854DB">
        <w:rPr>
          <w:rFonts w:cs="Times New Roman"/>
        </w:rPr>
        <w:lastRenderedPageBreak/>
        <w:t>Do not ship important documents, jewelry, money or other irreplaceable items. Do not pack your uniform, employee identification badges, or passport. You or your representative must be present when your household goods are loaded for shipment. The moving van driver should take inventory of all items to be moved, accurately marking the contents of the boxes and noting the condition of your household goods. Sign and keep a copy of the inventory list. You will need the inventory list should you claim any damage or</w:t>
      </w:r>
      <w:r w:rsidRPr="006854DB">
        <w:rPr>
          <w:rFonts w:cs="Times New Roman"/>
          <w:spacing w:val="-18"/>
        </w:rPr>
        <w:t xml:space="preserve"> </w:t>
      </w:r>
      <w:r w:rsidRPr="006854DB">
        <w:rPr>
          <w:rFonts w:cs="Times New Roman"/>
        </w:rPr>
        <w:t>loss.</w:t>
      </w:r>
    </w:p>
    <w:p w14:paraId="13ECC3BC" w14:textId="77777777" w:rsidR="00103651" w:rsidRPr="006854DB" w:rsidRDefault="00103651" w:rsidP="00EE7D01">
      <w:pPr>
        <w:ind w:left="720" w:hanging="360"/>
        <w:rPr>
          <w:rFonts w:ascii="Times New Roman" w:eastAsia="Times New Roman" w:hAnsi="Times New Roman" w:cs="Times New Roman"/>
          <w:sz w:val="24"/>
          <w:szCs w:val="24"/>
        </w:rPr>
      </w:pPr>
    </w:p>
    <w:p w14:paraId="7D1DC35B" w14:textId="77777777" w:rsidR="00103651" w:rsidRPr="00EE7D01" w:rsidRDefault="00E36DD3" w:rsidP="00EE7D01">
      <w:pPr>
        <w:tabs>
          <w:tab w:val="left" w:pos="517"/>
        </w:tabs>
        <w:ind w:left="90"/>
        <w:jc w:val="both"/>
        <w:rPr>
          <w:rFonts w:ascii="Times New Roman" w:eastAsia="Times New Roman" w:hAnsi="Times New Roman" w:cs="Times New Roman"/>
          <w:sz w:val="24"/>
          <w:szCs w:val="24"/>
        </w:rPr>
      </w:pPr>
      <w:r w:rsidRPr="00EE7D01">
        <w:rPr>
          <w:rFonts w:ascii="Times New Roman" w:hAnsi="Times New Roman" w:cs="Times New Roman"/>
          <w:sz w:val="24"/>
          <w:szCs w:val="24"/>
        </w:rPr>
        <w:t>Shipping Your</w:t>
      </w:r>
      <w:r w:rsidRPr="00EE7D01">
        <w:rPr>
          <w:rFonts w:ascii="Times New Roman" w:hAnsi="Times New Roman" w:cs="Times New Roman"/>
          <w:spacing w:val="-4"/>
          <w:sz w:val="24"/>
          <w:szCs w:val="24"/>
        </w:rPr>
        <w:t xml:space="preserve"> </w:t>
      </w:r>
      <w:r w:rsidRPr="00EE7D01">
        <w:rPr>
          <w:rFonts w:ascii="Times New Roman" w:hAnsi="Times New Roman" w:cs="Times New Roman"/>
          <w:sz w:val="24"/>
          <w:szCs w:val="24"/>
        </w:rPr>
        <w:t>Automobile</w:t>
      </w:r>
    </w:p>
    <w:p w14:paraId="79DC85DF" w14:textId="7DFDF71D" w:rsidR="00103651" w:rsidRDefault="00E36DD3">
      <w:pPr>
        <w:pStyle w:val="BodyText"/>
        <w:spacing w:before="183"/>
        <w:jc w:val="both"/>
        <w:rPr>
          <w:rFonts w:cs="Times New Roman"/>
        </w:rPr>
      </w:pPr>
      <w:r w:rsidRPr="006854DB">
        <w:rPr>
          <w:rFonts w:cs="Times New Roman"/>
        </w:rPr>
        <w:t>Helpful Tips for Shipping Your</w:t>
      </w:r>
      <w:r w:rsidRPr="006854DB">
        <w:rPr>
          <w:rFonts w:cs="Times New Roman"/>
          <w:spacing w:val="-13"/>
        </w:rPr>
        <w:t xml:space="preserve"> </w:t>
      </w:r>
      <w:r w:rsidRPr="006854DB">
        <w:rPr>
          <w:rFonts w:cs="Times New Roman"/>
        </w:rPr>
        <w:t>Automobile(s):</w:t>
      </w:r>
    </w:p>
    <w:p w14:paraId="12FDFCAA" w14:textId="77777777" w:rsidR="00EE7D01" w:rsidRPr="006854DB" w:rsidRDefault="00EE7D01" w:rsidP="00EE7D01">
      <w:pPr>
        <w:pStyle w:val="BodyText"/>
        <w:jc w:val="both"/>
        <w:rPr>
          <w:rFonts w:cs="Times New Roman"/>
        </w:rPr>
      </w:pPr>
    </w:p>
    <w:p w14:paraId="1C08BA1E" w14:textId="77777777" w:rsidR="00103651" w:rsidRPr="006854DB" w:rsidRDefault="00E36DD3">
      <w:pPr>
        <w:pStyle w:val="ListParagraph"/>
        <w:numPr>
          <w:ilvl w:val="0"/>
          <w:numId w:val="22"/>
        </w:numPr>
        <w:ind w:left="720" w:right="1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After you have completed the form(s) to initiate a move, and the move has been approved, an automobile transport company will contact you to schedule a transport</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date.</w:t>
      </w:r>
    </w:p>
    <w:p w14:paraId="15D8DF5A"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Remove all personal belongings from your</w:t>
      </w:r>
      <w:r w:rsidRPr="006854DB">
        <w:rPr>
          <w:rFonts w:ascii="Times New Roman" w:hAnsi="Times New Roman" w:cs="Times New Roman"/>
          <w:spacing w:val="-11"/>
          <w:sz w:val="24"/>
          <w:szCs w:val="24"/>
        </w:rPr>
        <w:t xml:space="preserve"> </w:t>
      </w:r>
      <w:r w:rsidRPr="006854DB">
        <w:rPr>
          <w:rFonts w:ascii="Times New Roman" w:hAnsi="Times New Roman" w:cs="Times New Roman"/>
          <w:sz w:val="24"/>
          <w:szCs w:val="24"/>
        </w:rPr>
        <w:t>automobile.</w:t>
      </w:r>
    </w:p>
    <w:p w14:paraId="7CA684E2" w14:textId="77777777" w:rsidR="00103651" w:rsidRPr="006854DB" w:rsidRDefault="00E36DD3">
      <w:pPr>
        <w:pStyle w:val="ListParagraph"/>
        <w:numPr>
          <w:ilvl w:val="0"/>
          <w:numId w:val="22"/>
        </w:numPr>
        <w:spacing w:before="48"/>
        <w:ind w:left="720" w:right="119"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At time of automobile pick-up, you must sign an Inspection Report and/or other form(s) as required by the automobile transport</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company.</w:t>
      </w:r>
    </w:p>
    <w:p w14:paraId="1B44DA79" w14:textId="77777777" w:rsidR="00103651" w:rsidRPr="006854DB" w:rsidRDefault="00E36DD3">
      <w:pPr>
        <w:pStyle w:val="ListParagraph"/>
        <w:numPr>
          <w:ilvl w:val="0"/>
          <w:numId w:val="22"/>
        </w:numPr>
        <w:ind w:left="720" w:right="114"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Upon delivery, inspect the vehicle, record any damages and sign the Delivery Receipt. Do not let yourself be rushed to sign off on delivery. Delays in identifying damage make it difficult to ascertain the cause of the damage and may result in denial of damage claims. </w:t>
      </w:r>
      <w:r w:rsidRPr="006854DB">
        <w:rPr>
          <w:rFonts w:ascii="Times New Roman" w:hAnsi="Times New Roman" w:cs="Times New Roman"/>
          <w:spacing w:val="-3"/>
          <w:sz w:val="24"/>
          <w:szCs w:val="24"/>
        </w:rPr>
        <w:t xml:space="preserve">If </w:t>
      </w:r>
      <w:r w:rsidRPr="006854DB">
        <w:rPr>
          <w:rFonts w:ascii="Times New Roman" w:hAnsi="Times New Roman" w:cs="Times New Roman"/>
          <w:sz w:val="24"/>
          <w:szCs w:val="24"/>
        </w:rPr>
        <w:t>your automobile pick-up or drop-off point is an air freight office, air freight personnel will not be responsible for the inspection of your</w:t>
      </w:r>
      <w:r w:rsidRPr="006854DB">
        <w:rPr>
          <w:rFonts w:ascii="Times New Roman" w:hAnsi="Times New Roman" w:cs="Times New Roman"/>
          <w:spacing w:val="-21"/>
          <w:sz w:val="24"/>
          <w:szCs w:val="24"/>
        </w:rPr>
        <w:t xml:space="preserve"> </w:t>
      </w:r>
      <w:r w:rsidRPr="006854DB">
        <w:rPr>
          <w:rFonts w:ascii="Times New Roman" w:hAnsi="Times New Roman" w:cs="Times New Roman"/>
          <w:sz w:val="24"/>
          <w:szCs w:val="24"/>
        </w:rPr>
        <w:t>vehicle.</w:t>
      </w:r>
    </w:p>
    <w:p w14:paraId="3B7E1DE9"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Your automobile(s) must be owned by you and in operable condition prior to</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transfer.</w:t>
      </w:r>
    </w:p>
    <w:p w14:paraId="704E5832"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Shipment of antique (classic) automobiles must have prior Company</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approval.</w:t>
      </w:r>
    </w:p>
    <w:p w14:paraId="089A6D3B" w14:textId="77777777" w:rsidR="00103651" w:rsidRPr="006854DB" w:rsidRDefault="00E36DD3">
      <w:pPr>
        <w:pStyle w:val="ListParagraph"/>
        <w:numPr>
          <w:ilvl w:val="0"/>
          <w:numId w:val="22"/>
        </w:numPr>
        <w:tabs>
          <w:tab w:val="left" w:pos="256"/>
        </w:tabs>
        <w:ind w:left="720" w:right="1940" w:hanging="360"/>
        <w:rPr>
          <w:rFonts w:ascii="Times New Roman" w:eastAsia="Times New Roman" w:hAnsi="Times New Roman" w:cs="Times New Roman"/>
          <w:sz w:val="24"/>
          <w:szCs w:val="24"/>
        </w:rPr>
      </w:pPr>
      <w:r w:rsidRPr="006854DB">
        <w:rPr>
          <w:rFonts w:ascii="Times New Roman" w:hAnsi="Times New Roman" w:cs="Times New Roman"/>
          <w:sz w:val="24"/>
          <w:szCs w:val="24"/>
        </w:rPr>
        <w:t>Your automobile (except for antique/classic automobiles) will be insured for</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transit-related damage.</w:t>
      </w:r>
    </w:p>
    <w:p w14:paraId="275D15AD" w14:textId="77777777" w:rsidR="00103651" w:rsidRPr="006854DB" w:rsidRDefault="00103651">
      <w:pPr>
        <w:rPr>
          <w:rFonts w:ascii="Times New Roman" w:eastAsia="Times New Roman" w:hAnsi="Times New Roman" w:cs="Times New Roman"/>
          <w:sz w:val="24"/>
          <w:szCs w:val="24"/>
        </w:rPr>
      </w:pPr>
    </w:p>
    <w:p w14:paraId="39154BE4" w14:textId="0ECD77AA" w:rsidR="00103651" w:rsidRDefault="00E36DD3" w:rsidP="00ED2ADB">
      <w:pPr>
        <w:tabs>
          <w:tab w:val="left" w:pos="517"/>
        </w:tabs>
        <w:ind w:left="90"/>
        <w:jc w:val="both"/>
        <w:rPr>
          <w:rFonts w:ascii="Times New Roman" w:hAnsi="Times New Roman" w:cs="Times New Roman"/>
          <w:sz w:val="24"/>
          <w:szCs w:val="24"/>
        </w:rPr>
      </w:pPr>
      <w:r w:rsidRPr="00ED2ADB">
        <w:rPr>
          <w:rFonts w:ascii="Times New Roman" w:hAnsi="Times New Roman" w:cs="Times New Roman"/>
          <w:sz w:val="24"/>
          <w:szCs w:val="24"/>
        </w:rPr>
        <w:t>Delivery at Your New</w:t>
      </w:r>
      <w:r w:rsidRPr="00ED2ADB">
        <w:rPr>
          <w:rFonts w:ascii="Times New Roman" w:hAnsi="Times New Roman" w:cs="Times New Roman"/>
          <w:spacing w:val="-7"/>
          <w:sz w:val="24"/>
          <w:szCs w:val="24"/>
        </w:rPr>
        <w:t xml:space="preserve"> </w:t>
      </w:r>
      <w:r w:rsidRPr="00ED2ADB">
        <w:rPr>
          <w:rFonts w:ascii="Times New Roman" w:hAnsi="Times New Roman" w:cs="Times New Roman"/>
          <w:sz w:val="24"/>
          <w:szCs w:val="24"/>
        </w:rPr>
        <w:t>Residence</w:t>
      </w:r>
    </w:p>
    <w:p w14:paraId="7B747604" w14:textId="77777777" w:rsidR="00ED2ADB" w:rsidRPr="00ED2ADB" w:rsidRDefault="00ED2ADB" w:rsidP="00ED2ADB">
      <w:pPr>
        <w:tabs>
          <w:tab w:val="left" w:pos="517"/>
        </w:tabs>
        <w:ind w:left="90"/>
        <w:jc w:val="both"/>
        <w:rPr>
          <w:rFonts w:ascii="Times New Roman" w:eastAsia="Times New Roman" w:hAnsi="Times New Roman" w:cs="Times New Roman"/>
          <w:sz w:val="24"/>
          <w:szCs w:val="24"/>
        </w:rPr>
      </w:pPr>
    </w:p>
    <w:p w14:paraId="6D19CE58" w14:textId="77777777" w:rsidR="00ED2ADB" w:rsidRDefault="00E36DD3" w:rsidP="00ED2ADB">
      <w:pPr>
        <w:pStyle w:val="BodyText"/>
        <w:spacing w:line="276" w:lineRule="auto"/>
        <w:rPr>
          <w:rFonts w:cs="Times New Roman"/>
        </w:rPr>
      </w:pPr>
      <w:r w:rsidRPr="006854DB">
        <w:rPr>
          <w:rFonts w:cs="Times New Roman"/>
        </w:rPr>
        <w:t>Upon delivery, the driver and moving crew will unload and unpack your household</w:t>
      </w:r>
      <w:r w:rsidR="00ED2ADB">
        <w:rPr>
          <w:rFonts w:cs="Times New Roman"/>
        </w:rPr>
        <w:t xml:space="preserve"> </w:t>
      </w:r>
      <w:r w:rsidRPr="006854DB">
        <w:rPr>
          <w:rFonts w:cs="Times New Roman"/>
        </w:rPr>
        <w:t xml:space="preserve">goods. Helpful Tips for </w:t>
      </w:r>
    </w:p>
    <w:p w14:paraId="3C5DB6C5" w14:textId="69A579C2" w:rsidR="00ED2ADB" w:rsidRDefault="00E36DD3" w:rsidP="00ED2ADB">
      <w:pPr>
        <w:pStyle w:val="BodyText"/>
        <w:spacing w:line="276" w:lineRule="auto"/>
        <w:rPr>
          <w:rFonts w:cs="Times New Roman"/>
        </w:rPr>
      </w:pPr>
      <w:r w:rsidRPr="006854DB">
        <w:rPr>
          <w:rFonts w:cs="Times New Roman"/>
        </w:rPr>
        <w:t>Safe Delivery of Household</w:t>
      </w:r>
      <w:r w:rsidRPr="006854DB">
        <w:rPr>
          <w:rFonts w:cs="Times New Roman"/>
          <w:spacing w:val="-11"/>
        </w:rPr>
        <w:t xml:space="preserve"> </w:t>
      </w:r>
      <w:r w:rsidRPr="006854DB">
        <w:rPr>
          <w:rFonts w:cs="Times New Roman"/>
        </w:rPr>
        <w:t>Goods:</w:t>
      </w:r>
    </w:p>
    <w:p w14:paraId="0C3CF314" w14:textId="77777777" w:rsidR="00ED2ADB" w:rsidRPr="006854DB" w:rsidRDefault="00ED2ADB" w:rsidP="00ED2ADB">
      <w:pPr>
        <w:pStyle w:val="BodyText"/>
        <w:spacing w:line="276" w:lineRule="auto"/>
        <w:rPr>
          <w:rFonts w:cs="Times New Roman"/>
        </w:rPr>
      </w:pPr>
    </w:p>
    <w:p w14:paraId="7174709F" w14:textId="77777777" w:rsidR="00103651" w:rsidRPr="006854DB" w:rsidRDefault="00E36DD3">
      <w:pPr>
        <w:pStyle w:val="ListParagraph"/>
        <w:numPr>
          <w:ilvl w:val="0"/>
          <w:numId w:val="22"/>
        </w:numPr>
        <w:ind w:left="720" w:right="117"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Check the goods delivered against the inventory list made by the moving van driver at the time of loading. It is your responsibility to account for all items listed, noting any damage or loss, and to verify that all items to be moved were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loaded</w:t>
      </w:r>
    </w:p>
    <w:p w14:paraId="0A6DB31B" w14:textId="70A82060" w:rsidR="00103651" w:rsidRPr="00ED2ADB" w:rsidRDefault="00E36DD3">
      <w:pPr>
        <w:pStyle w:val="ListParagraph"/>
        <w:numPr>
          <w:ilvl w:val="0"/>
          <w:numId w:val="22"/>
        </w:numPr>
        <w:ind w:left="720" w:right="120" w:hanging="360"/>
        <w:jc w:val="both"/>
        <w:rPr>
          <w:rFonts w:ascii="Times New Roman" w:eastAsia="Times New Roman" w:hAnsi="Times New Roman" w:cs="Times New Roman"/>
          <w:sz w:val="24"/>
          <w:szCs w:val="24"/>
        </w:rPr>
      </w:pPr>
      <w:r w:rsidRPr="006854DB">
        <w:rPr>
          <w:rFonts w:ascii="Times New Roman" w:hAnsi="Times New Roman" w:cs="Times New Roman"/>
          <w:spacing w:val="-3"/>
          <w:sz w:val="24"/>
          <w:szCs w:val="24"/>
        </w:rPr>
        <w:t xml:space="preserve">It </w:t>
      </w:r>
      <w:r w:rsidRPr="006854DB">
        <w:rPr>
          <w:rFonts w:ascii="Times New Roman" w:hAnsi="Times New Roman" w:cs="Times New Roman"/>
          <w:sz w:val="24"/>
          <w:szCs w:val="24"/>
        </w:rPr>
        <w:t>is to your advantage to have the moving crew unpack your household goods, as it places responsibility for safe delivery of fragile articles with the moving company. The Company will not pay for deferred unpacking. You should sign and date the moving company's form for only the actual and total amount unpacked, as the Company will be charged accordingly. Do not sign a blank form because this can significantly impact your ability make a</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claim</w:t>
      </w:r>
      <w:r w:rsidR="00ED2ADB">
        <w:rPr>
          <w:rFonts w:ascii="Times New Roman" w:hAnsi="Times New Roman" w:cs="Times New Roman"/>
          <w:sz w:val="24"/>
          <w:szCs w:val="24"/>
        </w:rPr>
        <w:t xml:space="preserve"> </w:t>
      </w:r>
      <w:r w:rsidRPr="00ED2ADB">
        <w:rPr>
          <w:rFonts w:ascii="Times New Roman" w:hAnsi="Times New Roman" w:cs="Times New Roman"/>
          <w:sz w:val="24"/>
          <w:szCs w:val="24"/>
        </w:rPr>
        <w:t>later for damaged or lost</w:t>
      </w:r>
      <w:r w:rsidRPr="00ED2ADB">
        <w:rPr>
          <w:rFonts w:ascii="Times New Roman" w:hAnsi="Times New Roman" w:cs="Times New Roman"/>
          <w:spacing w:val="-6"/>
          <w:sz w:val="24"/>
          <w:szCs w:val="24"/>
        </w:rPr>
        <w:t xml:space="preserve"> </w:t>
      </w:r>
      <w:r w:rsidRPr="00ED2ADB">
        <w:rPr>
          <w:rFonts w:ascii="Times New Roman" w:hAnsi="Times New Roman" w:cs="Times New Roman"/>
          <w:sz w:val="24"/>
          <w:szCs w:val="24"/>
        </w:rPr>
        <w:t>items.</w:t>
      </w:r>
    </w:p>
    <w:p w14:paraId="2D7CC89C" w14:textId="77777777" w:rsidR="00103651" w:rsidRPr="006854DB" w:rsidRDefault="00E36DD3">
      <w:pPr>
        <w:pStyle w:val="ListParagraph"/>
        <w:numPr>
          <w:ilvl w:val="0"/>
          <w:numId w:val="22"/>
        </w:numPr>
        <w:ind w:left="720" w:right="124"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Packing materials that you do not want to keep should be removed by the moving crew. The Company will not pay for deferred removal of packing</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materials</w:t>
      </w:r>
    </w:p>
    <w:p w14:paraId="632DF3CD" w14:textId="538E9550" w:rsidR="00103651" w:rsidRPr="00ED2ADB" w:rsidRDefault="00E36DD3">
      <w:pPr>
        <w:pStyle w:val="ListParagraph"/>
        <w:numPr>
          <w:ilvl w:val="0"/>
          <w:numId w:val="22"/>
        </w:numPr>
        <w:tabs>
          <w:tab w:val="left" w:pos="299"/>
        </w:tabs>
        <w:ind w:left="720" w:right="119"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You and the moving van driver should check for any property damage that may have occurred to your primary residence after your household goods were unloaded from the moving van, and record any damage on the inventory</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list</w:t>
      </w:r>
    </w:p>
    <w:p w14:paraId="74EED94F" w14:textId="77777777" w:rsidR="00103651" w:rsidRPr="006854DB" w:rsidRDefault="00E36DD3">
      <w:pPr>
        <w:pStyle w:val="ListParagraph"/>
        <w:numPr>
          <w:ilvl w:val="0"/>
          <w:numId w:val="22"/>
        </w:numPr>
        <w:ind w:left="720" w:right="117"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If you have your goods in storage, you should advise the moving company at least </w:t>
      </w:r>
      <w:r w:rsidRPr="006854DB">
        <w:rPr>
          <w:rFonts w:ascii="Times New Roman" w:hAnsi="Times New Roman" w:cs="Times New Roman"/>
          <w:spacing w:val="2"/>
          <w:sz w:val="24"/>
          <w:szCs w:val="24"/>
        </w:rPr>
        <w:t xml:space="preserve">two </w:t>
      </w:r>
      <w:r w:rsidRPr="006854DB">
        <w:rPr>
          <w:rFonts w:ascii="Times New Roman" w:hAnsi="Times New Roman" w:cs="Times New Roman"/>
          <w:sz w:val="24"/>
          <w:szCs w:val="24"/>
        </w:rPr>
        <w:t>weeks in advance of the date that you want your stored goods delivered. This will help to ensure your desired delivery date is</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met</w:t>
      </w:r>
    </w:p>
    <w:p w14:paraId="0A13A3BD" w14:textId="59D0773D" w:rsidR="00103651" w:rsidRDefault="00103651">
      <w:pPr>
        <w:rPr>
          <w:rFonts w:ascii="Times New Roman" w:eastAsia="Times New Roman" w:hAnsi="Times New Roman" w:cs="Times New Roman"/>
          <w:sz w:val="24"/>
          <w:szCs w:val="24"/>
        </w:rPr>
      </w:pPr>
    </w:p>
    <w:p w14:paraId="2D7B57CC" w14:textId="6FE3F184" w:rsidR="00ED2ADB" w:rsidRDefault="00ED2ADB">
      <w:pPr>
        <w:rPr>
          <w:rFonts w:ascii="Times New Roman" w:eastAsia="Times New Roman" w:hAnsi="Times New Roman" w:cs="Times New Roman"/>
          <w:sz w:val="24"/>
          <w:szCs w:val="24"/>
        </w:rPr>
      </w:pPr>
    </w:p>
    <w:p w14:paraId="16B54EF0" w14:textId="44A21BF0" w:rsidR="00ED2ADB" w:rsidRDefault="00ED2ADB">
      <w:pPr>
        <w:rPr>
          <w:rFonts w:ascii="Times New Roman" w:eastAsia="Times New Roman" w:hAnsi="Times New Roman" w:cs="Times New Roman"/>
          <w:sz w:val="24"/>
          <w:szCs w:val="24"/>
        </w:rPr>
      </w:pPr>
    </w:p>
    <w:p w14:paraId="1A169C5C" w14:textId="77777777" w:rsidR="00ED2ADB" w:rsidRPr="006854DB" w:rsidRDefault="00ED2ADB">
      <w:pPr>
        <w:rPr>
          <w:rFonts w:ascii="Times New Roman" w:eastAsia="Times New Roman" w:hAnsi="Times New Roman" w:cs="Times New Roman"/>
          <w:sz w:val="24"/>
          <w:szCs w:val="24"/>
        </w:rPr>
      </w:pPr>
    </w:p>
    <w:p w14:paraId="2E7D3CD6" w14:textId="727C18BA" w:rsidR="00103651" w:rsidRPr="00ED2ADB" w:rsidRDefault="00E36DD3" w:rsidP="00ED2ADB">
      <w:pPr>
        <w:tabs>
          <w:tab w:val="left" w:pos="517"/>
        </w:tabs>
        <w:spacing w:before="183"/>
        <w:ind w:left="90"/>
        <w:jc w:val="both"/>
        <w:rPr>
          <w:rFonts w:ascii="Times New Roman" w:eastAsia="Times New Roman" w:hAnsi="Times New Roman" w:cs="Times New Roman"/>
          <w:sz w:val="24"/>
          <w:szCs w:val="24"/>
        </w:rPr>
      </w:pPr>
      <w:r w:rsidRPr="00ED2ADB">
        <w:rPr>
          <w:rFonts w:ascii="Times New Roman" w:hAnsi="Times New Roman" w:cs="Times New Roman"/>
          <w:sz w:val="24"/>
          <w:szCs w:val="24"/>
        </w:rPr>
        <w:lastRenderedPageBreak/>
        <w:t>Reporting Damaged or Lost Household</w:t>
      </w:r>
      <w:r w:rsidRPr="00ED2ADB">
        <w:rPr>
          <w:rFonts w:ascii="Times New Roman" w:hAnsi="Times New Roman" w:cs="Times New Roman"/>
          <w:spacing w:val="-3"/>
          <w:sz w:val="24"/>
          <w:szCs w:val="24"/>
        </w:rPr>
        <w:t xml:space="preserve"> </w:t>
      </w:r>
      <w:r w:rsidRPr="00ED2ADB">
        <w:rPr>
          <w:rFonts w:ascii="Times New Roman" w:hAnsi="Times New Roman" w:cs="Times New Roman"/>
          <w:sz w:val="24"/>
          <w:szCs w:val="24"/>
        </w:rPr>
        <w:t>Goods</w:t>
      </w:r>
    </w:p>
    <w:p w14:paraId="1593B9E8" w14:textId="79A27E35" w:rsidR="00103651" w:rsidRDefault="00E36DD3">
      <w:pPr>
        <w:pStyle w:val="BodyText"/>
        <w:spacing w:before="180"/>
        <w:jc w:val="both"/>
        <w:rPr>
          <w:rFonts w:cs="Times New Roman"/>
        </w:rPr>
      </w:pPr>
      <w:r w:rsidRPr="006854DB">
        <w:rPr>
          <w:rFonts w:cs="Times New Roman"/>
        </w:rPr>
        <w:t>If there are any damaged or missing household items, follow these</w:t>
      </w:r>
      <w:r w:rsidRPr="006854DB">
        <w:rPr>
          <w:rFonts w:cs="Times New Roman"/>
          <w:spacing w:val="-13"/>
        </w:rPr>
        <w:t xml:space="preserve"> </w:t>
      </w:r>
      <w:r w:rsidRPr="006854DB">
        <w:rPr>
          <w:rFonts w:cs="Times New Roman"/>
        </w:rPr>
        <w:t>steps:</w:t>
      </w:r>
    </w:p>
    <w:p w14:paraId="69D0B103" w14:textId="77777777" w:rsidR="00412CB4" w:rsidRPr="006854DB" w:rsidRDefault="00412CB4" w:rsidP="00412CB4">
      <w:pPr>
        <w:pStyle w:val="BodyText"/>
        <w:jc w:val="both"/>
        <w:rPr>
          <w:rFonts w:cs="Times New Roman"/>
        </w:rPr>
      </w:pPr>
    </w:p>
    <w:p w14:paraId="5F4FBCCA" w14:textId="77777777" w:rsidR="00103651" w:rsidRPr="006854DB" w:rsidRDefault="00E36DD3">
      <w:pPr>
        <w:pStyle w:val="ListParagraph"/>
        <w:numPr>
          <w:ilvl w:val="0"/>
          <w:numId w:val="4"/>
        </w:numPr>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Inform the driver that the loss or damage did</w:t>
      </w:r>
      <w:r w:rsidRPr="006854DB">
        <w:rPr>
          <w:rFonts w:ascii="Times New Roman" w:hAnsi="Times New Roman" w:cs="Times New Roman"/>
          <w:spacing w:val="-15"/>
          <w:sz w:val="24"/>
          <w:szCs w:val="24"/>
        </w:rPr>
        <w:t xml:space="preserve"> </w:t>
      </w:r>
      <w:r w:rsidRPr="006854DB">
        <w:rPr>
          <w:rFonts w:ascii="Times New Roman" w:hAnsi="Times New Roman" w:cs="Times New Roman"/>
          <w:sz w:val="24"/>
          <w:szCs w:val="24"/>
        </w:rPr>
        <w:t>occur.</w:t>
      </w:r>
    </w:p>
    <w:p w14:paraId="110A847A" w14:textId="77777777" w:rsidR="00103651" w:rsidRPr="006854DB" w:rsidRDefault="00E36DD3">
      <w:pPr>
        <w:pStyle w:val="ListParagraph"/>
        <w:numPr>
          <w:ilvl w:val="0"/>
          <w:numId w:val="4"/>
        </w:numPr>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The moving van driver must note any damage or loss on the inventory</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list.</w:t>
      </w:r>
    </w:p>
    <w:p w14:paraId="5B88EFCB" w14:textId="77777777" w:rsidR="00103651" w:rsidRPr="006854DB" w:rsidRDefault="00E36DD3">
      <w:pPr>
        <w:pStyle w:val="ListParagraph"/>
        <w:numPr>
          <w:ilvl w:val="0"/>
          <w:numId w:val="4"/>
        </w:numPr>
        <w:tabs>
          <w:tab w:val="left" w:pos="392"/>
        </w:tabs>
        <w:ind w:left="720" w:right="125"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Keep a copy of the inventory list, noting the missing items or type of damage and the item number(s) affected. You and the driver should both sign and date the inventory</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list.</w:t>
      </w:r>
    </w:p>
    <w:p w14:paraId="2F6436C8" w14:textId="77777777" w:rsidR="00103651" w:rsidRPr="006854DB" w:rsidRDefault="00E36DD3">
      <w:pPr>
        <w:pStyle w:val="ListParagraph"/>
        <w:numPr>
          <w:ilvl w:val="0"/>
          <w:numId w:val="4"/>
        </w:numPr>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Request Proof of Loss and Damage forms immediately from the moving company at your</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destination.</w:t>
      </w:r>
    </w:p>
    <w:p w14:paraId="3296700C" w14:textId="5A9EDF72" w:rsidR="00103651" w:rsidRPr="00412CB4" w:rsidRDefault="00E36DD3">
      <w:pPr>
        <w:pStyle w:val="ListParagraph"/>
        <w:numPr>
          <w:ilvl w:val="0"/>
          <w:numId w:val="4"/>
        </w:numPr>
        <w:ind w:left="720" w:right="116"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Complete the Proof of Loss and Damage forms and return them to the moving company, indicating the item numbers of the missing or damaged articles and the extent of the damage. Do not send your copy of the inventory</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list.</w:t>
      </w:r>
    </w:p>
    <w:p w14:paraId="1BEEF434" w14:textId="77777777" w:rsidR="00412CB4" w:rsidRPr="006854DB" w:rsidRDefault="00412CB4" w:rsidP="00412CB4">
      <w:pPr>
        <w:pStyle w:val="ListParagraph"/>
        <w:ind w:left="720" w:right="116"/>
        <w:jc w:val="both"/>
        <w:rPr>
          <w:rFonts w:ascii="Times New Roman" w:eastAsia="Times New Roman" w:hAnsi="Times New Roman" w:cs="Times New Roman"/>
          <w:sz w:val="24"/>
          <w:szCs w:val="24"/>
        </w:rPr>
      </w:pPr>
    </w:p>
    <w:p w14:paraId="731B283E" w14:textId="77777777" w:rsidR="00103651" w:rsidRPr="00412CB4" w:rsidRDefault="00E36DD3" w:rsidP="00412CB4">
      <w:pPr>
        <w:tabs>
          <w:tab w:val="left" w:pos="517"/>
        </w:tabs>
        <w:spacing w:before="48"/>
        <w:ind w:left="90"/>
        <w:jc w:val="both"/>
        <w:rPr>
          <w:rFonts w:ascii="Times New Roman" w:eastAsia="Times New Roman" w:hAnsi="Times New Roman" w:cs="Times New Roman"/>
          <w:sz w:val="24"/>
          <w:szCs w:val="24"/>
        </w:rPr>
      </w:pPr>
      <w:r w:rsidRPr="00412CB4">
        <w:rPr>
          <w:rFonts w:ascii="Times New Roman" w:hAnsi="Times New Roman" w:cs="Times New Roman"/>
          <w:sz w:val="24"/>
          <w:szCs w:val="24"/>
        </w:rPr>
        <w:t xml:space="preserve">Shipment of Personal Effects </w:t>
      </w:r>
      <w:r w:rsidRPr="00412CB4">
        <w:rPr>
          <w:rFonts w:ascii="Times New Roman" w:hAnsi="Times New Roman" w:cs="Times New Roman"/>
          <w:spacing w:val="2"/>
          <w:sz w:val="24"/>
          <w:szCs w:val="24"/>
        </w:rPr>
        <w:t xml:space="preserve">by </w:t>
      </w:r>
      <w:r w:rsidRPr="00412CB4">
        <w:rPr>
          <w:rFonts w:ascii="Times New Roman" w:hAnsi="Times New Roman" w:cs="Times New Roman"/>
          <w:sz w:val="24"/>
          <w:szCs w:val="24"/>
        </w:rPr>
        <w:t>Company</w:t>
      </w:r>
      <w:r w:rsidRPr="00412CB4">
        <w:rPr>
          <w:rFonts w:ascii="Times New Roman" w:hAnsi="Times New Roman" w:cs="Times New Roman"/>
          <w:spacing w:val="-14"/>
          <w:sz w:val="24"/>
          <w:szCs w:val="24"/>
        </w:rPr>
        <w:t xml:space="preserve"> </w:t>
      </w:r>
      <w:r w:rsidRPr="00412CB4">
        <w:rPr>
          <w:rFonts w:ascii="Times New Roman" w:hAnsi="Times New Roman" w:cs="Times New Roman"/>
          <w:sz w:val="24"/>
          <w:szCs w:val="24"/>
        </w:rPr>
        <w:t>Aircraft</w:t>
      </w:r>
    </w:p>
    <w:p w14:paraId="73E3C4DC" w14:textId="77777777" w:rsidR="00103651" w:rsidRPr="006854DB" w:rsidRDefault="00103651">
      <w:pPr>
        <w:rPr>
          <w:rFonts w:ascii="Times New Roman" w:eastAsia="Times New Roman" w:hAnsi="Times New Roman" w:cs="Times New Roman"/>
          <w:sz w:val="24"/>
          <w:szCs w:val="24"/>
        </w:rPr>
      </w:pPr>
    </w:p>
    <w:p w14:paraId="30318CF5" w14:textId="687EFAC6" w:rsidR="00103651" w:rsidRDefault="00E36DD3" w:rsidP="00467B59">
      <w:pPr>
        <w:pStyle w:val="BodyText"/>
        <w:ind w:right="119"/>
        <w:jc w:val="both"/>
        <w:rPr>
          <w:rFonts w:cs="Times New Roman"/>
        </w:rPr>
      </w:pPr>
      <w:r w:rsidRPr="006854DB">
        <w:rPr>
          <w:rFonts w:cs="Times New Roman"/>
        </w:rPr>
        <w:t>You may request one shipment (up to 750 pounds) of personal effects as space available Company material (COMAT) on Company</w:t>
      </w:r>
      <w:r w:rsidRPr="006854DB">
        <w:rPr>
          <w:rFonts w:cs="Times New Roman"/>
          <w:spacing w:val="-5"/>
        </w:rPr>
        <w:t xml:space="preserve"> </w:t>
      </w:r>
      <w:r w:rsidRPr="006854DB">
        <w:rPr>
          <w:rFonts w:cs="Times New Roman"/>
        </w:rPr>
        <w:t>aircraft.</w:t>
      </w:r>
      <w:r w:rsidR="00467B59">
        <w:rPr>
          <w:rFonts w:cs="Times New Roman"/>
        </w:rPr>
        <w:t xml:space="preserve"> </w:t>
      </w:r>
      <w:r w:rsidRPr="006854DB">
        <w:rPr>
          <w:rFonts w:cs="Times New Roman"/>
        </w:rPr>
        <w:t>Household effects being shipped COMAT or NRSA must</w:t>
      </w:r>
      <w:r w:rsidRPr="006854DB">
        <w:rPr>
          <w:rFonts w:cs="Times New Roman"/>
          <w:spacing w:val="-7"/>
        </w:rPr>
        <w:t xml:space="preserve"> </w:t>
      </w:r>
      <w:r w:rsidRPr="006854DB">
        <w:rPr>
          <w:rFonts w:cs="Times New Roman"/>
        </w:rPr>
        <w:t>be:</w:t>
      </w:r>
    </w:p>
    <w:p w14:paraId="6A6764A7" w14:textId="77777777" w:rsidR="00412CB4" w:rsidRPr="006854DB" w:rsidRDefault="00412CB4" w:rsidP="00467B59">
      <w:pPr>
        <w:pStyle w:val="BodyText"/>
        <w:ind w:right="119"/>
        <w:jc w:val="both"/>
        <w:rPr>
          <w:rFonts w:cs="Times New Roman"/>
        </w:rPr>
      </w:pPr>
    </w:p>
    <w:p w14:paraId="77F9675F" w14:textId="77777777" w:rsidR="00103651" w:rsidRPr="006854DB" w:rsidRDefault="00E36DD3">
      <w:pPr>
        <w:pStyle w:val="ListParagraph"/>
        <w:numPr>
          <w:ilvl w:val="0"/>
          <w:numId w:val="22"/>
        </w:numPr>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Properly and securely</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packed</w:t>
      </w:r>
    </w:p>
    <w:p w14:paraId="35FF9595"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Clearly labeled with your new Company address,</w:t>
      </w:r>
      <w:r w:rsidRPr="006854DB">
        <w:rPr>
          <w:rFonts w:ascii="Times New Roman" w:hAnsi="Times New Roman" w:cs="Times New Roman"/>
          <w:spacing w:val="-10"/>
          <w:sz w:val="24"/>
          <w:szCs w:val="24"/>
        </w:rPr>
        <w:t xml:space="preserve"> </w:t>
      </w:r>
      <w:r w:rsidRPr="006854DB">
        <w:rPr>
          <w:rFonts w:ascii="Times New Roman" w:hAnsi="Times New Roman" w:cs="Times New Roman"/>
          <w:sz w:val="24"/>
          <w:szCs w:val="24"/>
        </w:rPr>
        <w:t>and</w:t>
      </w:r>
    </w:p>
    <w:p w14:paraId="291A4887" w14:textId="66329A50" w:rsidR="00103651" w:rsidRPr="00412CB4"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Delivered to the nearest Company air freight</w:t>
      </w:r>
      <w:r w:rsidRPr="006854DB">
        <w:rPr>
          <w:rFonts w:ascii="Times New Roman" w:hAnsi="Times New Roman" w:cs="Times New Roman"/>
          <w:spacing w:val="-14"/>
          <w:sz w:val="24"/>
          <w:szCs w:val="24"/>
        </w:rPr>
        <w:t xml:space="preserve"> </w:t>
      </w:r>
      <w:r w:rsidRPr="006854DB">
        <w:rPr>
          <w:rFonts w:ascii="Times New Roman" w:hAnsi="Times New Roman" w:cs="Times New Roman"/>
          <w:sz w:val="24"/>
          <w:szCs w:val="24"/>
        </w:rPr>
        <w:t>office</w:t>
      </w:r>
    </w:p>
    <w:p w14:paraId="3E56E500" w14:textId="77777777" w:rsidR="00412CB4" w:rsidRPr="006854DB" w:rsidRDefault="00412CB4" w:rsidP="00412CB4">
      <w:pPr>
        <w:pStyle w:val="ListParagraph"/>
        <w:tabs>
          <w:tab w:val="left" w:pos="256"/>
        </w:tabs>
        <w:ind w:left="720"/>
        <w:jc w:val="both"/>
        <w:rPr>
          <w:rFonts w:ascii="Times New Roman" w:eastAsia="Times New Roman" w:hAnsi="Times New Roman" w:cs="Times New Roman"/>
          <w:sz w:val="24"/>
          <w:szCs w:val="24"/>
        </w:rPr>
      </w:pPr>
    </w:p>
    <w:p w14:paraId="3F2A12FF" w14:textId="5D85A3E3" w:rsidR="00103651" w:rsidRPr="006854DB" w:rsidRDefault="00E36DD3" w:rsidP="000B04F0">
      <w:pPr>
        <w:pStyle w:val="BodyText"/>
        <w:ind w:right="114"/>
        <w:jc w:val="both"/>
        <w:rPr>
          <w:rFonts w:cs="Times New Roman"/>
        </w:rPr>
      </w:pPr>
      <w:r w:rsidRPr="006854DB">
        <w:rPr>
          <w:rFonts w:cs="Times New Roman"/>
        </w:rPr>
        <w:t xml:space="preserve">Your shipment is subject to the same packing, size, and weight restrictions as all other Company air freight. Valuable, perishable, or time-critical items should not be sent COMAT or NRSA. For safety reasons, dangerous goods may not be packed along with household items as part of the COMAT or </w:t>
      </w:r>
      <w:r w:rsidR="00125A74" w:rsidRPr="006854DB">
        <w:rPr>
          <w:rFonts w:cs="Times New Roman"/>
        </w:rPr>
        <w:t>NRSA authorization</w:t>
      </w:r>
      <w:r w:rsidRPr="006854DB">
        <w:rPr>
          <w:rFonts w:cs="Times New Roman"/>
        </w:rPr>
        <w:t xml:space="preserve"> when moving. Restricted articles include, but are not limited to: acids, matches, lighter fluid, paints, flammable solids such as flares, flammable liquids such as paint and lacquer thinners, corrosive materials such as wet cell batteries, explosives such as fireworks or black powder, compressed gases, fire extinguishers, poisons and irritating or incapacitating sprays. Firearms can be sent COMAT or NRSA provided they are unloaded and declared. Call the air freight office if you have any</w:t>
      </w:r>
      <w:r w:rsidRPr="006854DB">
        <w:rPr>
          <w:rFonts w:cs="Times New Roman"/>
          <w:spacing w:val="-12"/>
        </w:rPr>
        <w:t xml:space="preserve"> </w:t>
      </w:r>
      <w:r w:rsidRPr="006854DB">
        <w:rPr>
          <w:rFonts w:cs="Times New Roman"/>
        </w:rPr>
        <w:t>questions.</w:t>
      </w:r>
      <w:r w:rsidR="000B04F0">
        <w:rPr>
          <w:rFonts w:cs="Times New Roman"/>
        </w:rPr>
        <w:t xml:space="preserve"> </w:t>
      </w:r>
      <w:r w:rsidRPr="006854DB">
        <w:rPr>
          <w:rFonts w:cs="Times New Roman"/>
        </w:rPr>
        <w:t>Your COMAT or NRSA shipment is not covered by Company</w:t>
      </w:r>
      <w:r w:rsidRPr="006854DB">
        <w:rPr>
          <w:rFonts w:cs="Times New Roman"/>
          <w:spacing w:val="-11"/>
        </w:rPr>
        <w:t xml:space="preserve"> </w:t>
      </w:r>
      <w:r w:rsidRPr="006854DB">
        <w:rPr>
          <w:rFonts w:cs="Times New Roman"/>
        </w:rPr>
        <w:t>insurance.</w:t>
      </w:r>
    </w:p>
    <w:p w14:paraId="4C279515" w14:textId="77777777" w:rsidR="00103651" w:rsidRPr="006854DB" w:rsidRDefault="00103651">
      <w:pPr>
        <w:rPr>
          <w:rFonts w:ascii="Times New Roman" w:eastAsia="Times New Roman" w:hAnsi="Times New Roman" w:cs="Times New Roman"/>
          <w:sz w:val="24"/>
          <w:szCs w:val="24"/>
        </w:rPr>
      </w:pPr>
    </w:p>
    <w:p w14:paraId="258F154E" w14:textId="254E57E3" w:rsidR="00103651" w:rsidRPr="000B04F0" w:rsidRDefault="00E36DD3" w:rsidP="000B04F0">
      <w:pPr>
        <w:tabs>
          <w:tab w:val="left" w:pos="517"/>
        </w:tabs>
        <w:ind w:left="90"/>
        <w:jc w:val="both"/>
        <w:rPr>
          <w:rFonts w:ascii="Times New Roman" w:eastAsia="Times New Roman" w:hAnsi="Times New Roman" w:cs="Times New Roman"/>
          <w:sz w:val="24"/>
          <w:szCs w:val="24"/>
        </w:rPr>
      </w:pPr>
      <w:r w:rsidRPr="000B04F0">
        <w:rPr>
          <w:rFonts w:ascii="Times New Roman" w:hAnsi="Times New Roman" w:cs="Times New Roman"/>
          <w:sz w:val="24"/>
          <w:szCs w:val="24"/>
        </w:rPr>
        <w:t>Transporting Your</w:t>
      </w:r>
      <w:r w:rsidRPr="000B04F0">
        <w:rPr>
          <w:rFonts w:ascii="Times New Roman" w:hAnsi="Times New Roman" w:cs="Times New Roman"/>
          <w:spacing w:val="-3"/>
          <w:sz w:val="24"/>
          <w:szCs w:val="24"/>
        </w:rPr>
        <w:t xml:space="preserve"> </w:t>
      </w:r>
      <w:r w:rsidRPr="000B04F0">
        <w:rPr>
          <w:rFonts w:ascii="Times New Roman" w:hAnsi="Times New Roman" w:cs="Times New Roman"/>
          <w:sz w:val="24"/>
          <w:szCs w:val="24"/>
        </w:rPr>
        <w:t>Pets</w:t>
      </w:r>
    </w:p>
    <w:p w14:paraId="7D312088" w14:textId="77777777" w:rsidR="00103651" w:rsidRPr="006854DB" w:rsidRDefault="00E36DD3">
      <w:pPr>
        <w:pStyle w:val="BodyText"/>
        <w:spacing w:before="182"/>
        <w:ind w:right="115"/>
        <w:jc w:val="both"/>
        <w:rPr>
          <w:rFonts w:cs="Times New Roman"/>
        </w:rPr>
      </w:pPr>
      <w:r w:rsidRPr="006854DB">
        <w:rPr>
          <w:rFonts w:cs="Times New Roman"/>
        </w:rPr>
        <w:t xml:space="preserve">Pets can be shipped via United’s PetSafe ™ or similar service at employee-discounted rates. The costs of shipping will be reimbursed through the RSP. You may purchase a kennel (maximum of two) from the air freight office. The cost is reimbursable, provided the Company has not previously reimbursed you for the purchase of the kennel(s). Health certification and rabies tags, if required, should be documented before shipping your pets. Necessary health certification, rabies tags and any other costs incurred in transporting your pet(s) are not reimbursable. During certain periods of the year, and at certain locations, The Company may embargo the shipment of pets on Company aircraft. In these situations, you should work with the RSP to arrange alternate transportation of your pets. If suitable arrangements cannot be made, it will be your responsibility to secure transportation of your pets. </w:t>
      </w:r>
      <w:r w:rsidRPr="006854DB">
        <w:rPr>
          <w:rFonts w:cs="Times New Roman"/>
          <w:spacing w:val="-3"/>
        </w:rPr>
        <w:t xml:space="preserve">In </w:t>
      </w:r>
      <w:r w:rsidRPr="006854DB">
        <w:rPr>
          <w:rFonts w:cs="Times New Roman"/>
        </w:rPr>
        <w:t>some cases, driving en route to your new location may  be the only way to ensure the safe and timely transportation of your pets. For additional information regarding the shipment of pets please contact a Company Cargo</w:t>
      </w:r>
      <w:r w:rsidRPr="006854DB">
        <w:rPr>
          <w:rFonts w:cs="Times New Roman"/>
          <w:spacing w:val="-13"/>
        </w:rPr>
        <w:t xml:space="preserve"> </w:t>
      </w:r>
      <w:r w:rsidRPr="006854DB">
        <w:rPr>
          <w:rFonts w:cs="Times New Roman"/>
        </w:rPr>
        <w:t>representative.</w:t>
      </w:r>
    </w:p>
    <w:p w14:paraId="60BA0162" w14:textId="0502BA1D" w:rsidR="00103651" w:rsidRDefault="00103651">
      <w:pPr>
        <w:rPr>
          <w:rFonts w:ascii="Times New Roman" w:eastAsia="Times New Roman" w:hAnsi="Times New Roman" w:cs="Times New Roman"/>
          <w:sz w:val="24"/>
          <w:szCs w:val="24"/>
        </w:rPr>
      </w:pPr>
    </w:p>
    <w:p w14:paraId="54AA8DCF" w14:textId="2E0F0EBB" w:rsidR="003B1493" w:rsidRDefault="003B1493">
      <w:pPr>
        <w:rPr>
          <w:rFonts w:ascii="Times New Roman" w:eastAsia="Times New Roman" w:hAnsi="Times New Roman" w:cs="Times New Roman"/>
          <w:sz w:val="24"/>
          <w:szCs w:val="24"/>
        </w:rPr>
      </w:pPr>
    </w:p>
    <w:p w14:paraId="12B4E165" w14:textId="4037A1C7" w:rsidR="003B1493" w:rsidRDefault="003B1493">
      <w:pPr>
        <w:rPr>
          <w:rFonts w:ascii="Times New Roman" w:eastAsia="Times New Roman" w:hAnsi="Times New Roman" w:cs="Times New Roman"/>
          <w:sz w:val="24"/>
          <w:szCs w:val="24"/>
        </w:rPr>
      </w:pPr>
    </w:p>
    <w:p w14:paraId="31463113" w14:textId="6CD58150" w:rsidR="003B1493" w:rsidRDefault="003B1493">
      <w:pPr>
        <w:rPr>
          <w:rFonts w:ascii="Times New Roman" w:eastAsia="Times New Roman" w:hAnsi="Times New Roman" w:cs="Times New Roman"/>
          <w:sz w:val="24"/>
          <w:szCs w:val="24"/>
        </w:rPr>
      </w:pPr>
    </w:p>
    <w:p w14:paraId="55CECAFA" w14:textId="794DCED4" w:rsidR="003B1493" w:rsidRDefault="003B1493">
      <w:pPr>
        <w:rPr>
          <w:rFonts w:ascii="Times New Roman" w:eastAsia="Times New Roman" w:hAnsi="Times New Roman" w:cs="Times New Roman"/>
          <w:sz w:val="24"/>
          <w:szCs w:val="24"/>
        </w:rPr>
      </w:pPr>
    </w:p>
    <w:p w14:paraId="39049E71" w14:textId="77777777" w:rsidR="003B1493" w:rsidRPr="006854DB" w:rsidRDefault="003B1493">
      <w:pPr>
        <w:rPr>
          <w:rFonts w:ascii="Times New Roman" w:eastAsia="Times New Roman" w:hAnsi="Times New Roman" w:cs="Times New Roman"/>
          <w:sz w:val="24"/>
          <w:szCs w:val="24"/>
        </w:rPr>
      </w:pPr>
    </w:p>
    <w:p w14:paraId="5AD3EFBB" w14:textId="6DAC4CE1" w:rsidR="00103651" w:rsidRPr="003B1493" w:rsidRDefault="00E36DD3" w:rsidP="003B1493">
      <w:pPr>
        <w:tabs>
          <w:tab w:val="left" w:pos="637"/>
        </w:tabs>
        <w:spacing w:before="182"/>
        <w:ind w:left="90"/>
        <w:jc w:val="both"/>
        <w:rPr>
          <w:rFonts w:ascii="Times New Roman" w:eastAsia="Times New Roman" w:hAnsi="Times New Roman" w:cs="Times New Roman"/>
          <w:sz w:val="24"/>
          <w:szCs w:val="24"/>
        </w:rPr>
      </w:pPr>
      <w:r w:rsidRPr="003B1493">
        <w:rPr>
          <w:rFonts w:ascii="Times New Roman" w:hAnsi="Times New Roman" w:cs="Times New Roman"/>
          <w:sz w:val="24"/>
          <w:szCs w:val="24"/>
        </w:rPr>
        <w:lastRenderedPageBreak/>
        <w:t>Moving Mobile</w:t>
      </w:r>
      <w:r w:rsidRPr="003B1493">
        <w:rPr>
          <w:rFonts w:ascii="Times New Roman" w:hAnsi="Times New Roman" w:cs="Times New Roman"/>
          <w:spacing w:val="-3"/>
          <w:sz w:val="24"/>
          <w:szCs w:val="24"/>
        </w:rPr>
        <w:t xml:space="preserve"> </w:t>
      </w:r>
      <w:r w:rsidRPr="003B1493">
        <w:rPr>
          <w:rFonts w:ascii="Times New Roman" w:hAnsi="Times New Roman" w:cs="Times New Roman"/>
          <w:sz w:val="24"/>
          <w:szCs w:val="24"/>
        </w:rPr>
        <w:t>Homes</w:t>
      </w:r>
    </w:p>
    <w:p w14:paraId="0FA0BEB1" w14:textId="799CA1B5" w:rsidR="00103651" w:rsidRPr="006854DB" w:rsidRDefault="00E36DD3">
      <w:pPr>
        <w:pStyle w:val="BodyText"/>
        <w:spacing w:before="180"/>
        <w:ind w:right="119"/>
        <w:jc w:val="both"/>
        <w:rPr>
          <w:rFonts w:cs="Times New Roman"/>
        </w:rPr>
      </w:pPr>
      <w:r w:rsidRPr="006854DB">
        <w:rPr>
          <w:rFonts w:cs="Times New Roman"/>
        </w:rPr>
        <w:t xml:space="preserve">In lieu of shipping your household </w:t>
      </w:r>
      <w:r w:rsidR="00125A74" w:rsidRPr="006854DB">
        <w:rPr>
          <w:rFonts w:cs="Times New Roman"/>
        </w:rPr>
        <w:t>goods,</w:t>
      </w:r>
      <w:r w:rsidRPr="006854DB">
        <w:rPr>
          <w:rFonts w:cs="Times New Roman"/>
        </w:rPr>
        <w:t xml:space="preserve"> the Company may agree to move a mobile home if it is your primary residence. Prior approval is required. Arrangements must be made through the RSP. You must provide details indicating the make, model, year and size (length, width, height) of your mobile home. You are responsible for making sure that your mobile home is in road-worthy condition. </w:t>
      </w:r>
      <w:r w:rsidRPr="006854DB">
        <w:rPr>
          <w:rFonts w:cs="Times New Roman"/>
          <w:spacing w:val="-3"/>
        </w:rPr>
        <w:t xml:space="preserve">If </w:t>
      </w:r>
      <w:r w:rsidRPr="006854DB">
        <w:rPr>
          <w:rFonts w:cs="Times New Roman"/>
        </w:rPr>
        <w:t xml:space="preserve">modifications to your mobile home are needed to facilitate its transportation or to comply with state or local laws, the Company will not </w:t>
      </w:r>
      <w:r w:rsidR="00125A74" w:rsidRPr="006854DB">
        <w:rPr>
          <w:rFonts w:cs="Times New Roman"/>
        </w:rPr>
        <w:t>be responsible</w:t>
      </w:r>
      <w:r w:rsidRPr="006854DB">
        <w:rPr>
          <w:rFonts w:cs="Times New Roman"/>
        </w:rPr>
        <w:t xml:space="preserve"> for the cost. You are also liable for any necessary en route repairs to your mobile</w:t>
      </w:r>
      <w:r w:rsidRPr="006854DB">
        <w:rPr>
          <w:rFonts w:cs="Times New Roman"/>
          <w:spacing w:val="-12"/>
        </w:rPr>
        <w:t xml:space="preserve"> </w:t>
      </w:r>
      <w:r w:rsidRPr="006854DB">
        <w:rPr>
          <w:rFonts w:cs="Times New Roman"/>
        </w:rPr>
        <w:t>home.</w:t>
      </w:r>
    </w:p>
    <w:p w14:paraId="24C0330A" w14:textId="77777777" w:rsidR="00103651" w:rsidRPr="006854DB" w:rsidRDefault="00103651">
      <w:pPr>
        <w:rPr>
          <w:rFonts w:ascii="Times New Roman" w:eastAsia="Times New Roman" w:hAnsi="Times New Roman" w:cs="Times New Roman"/>
          <w:sz w:val="24"/>
          <w:szCs w:val="24"/>
        </w:rPr>
      </w:pPr>
    </w:p>
    <w:p w14:paraId="7C72DCF2" w14:textId="77777777" w:rsidR="00103651" w:rsidRPr="003B1493" w:rsidRDefault="00E36DD3" w:rsidP="003B1493">
      <w:pPr>
        <w:tabs>
          <w:tab w:val="left" w:pos="637"/>
        </w:tabs>
        <w:ind w:left="90"/>
        <w:jc w:val="both"/>
        <w:rPr>
          <w:rFonts w:ascii="Times New Roman" w:eastAsia="Times New Roman" w:hAnsi="Times New Roman" w:cs="Times New Roman"/>
          <w:sz w:val="24"/>
          <w:szCs w:val="24"/>
        </w:rPr>
      </w:pPr>
      <w:r w:rsidRPr="003B1493">
        <w:rPr>
          <w:rFonts w:ascii="Times New Roman" w:hAnsi="Times New Roman" w:cs="Times New Roman"/>
          <w:sz w:val="24"/>
          <w:szCs w:val="24"/>
        </w:rPr>
        <w:t>Storage</w:t>
      </w:r>
    </w:p>
    <w:p w14:paraId="18854C4F" w14:textId="5006191A" w:rsidR="00103651" w:rsidRPr="006854DB" w:rsidRDefault="00E36DD3" w:rsidP="003B1493">
      <w:pPr>
        <w:pStyle w:val="BodyText"/>
        <w:spacing w:before="182"/>
        <w:ind w:right="116"/>
        <w:jc w:val="both"/>
        <w:rPr>
          <w:rFonts w:cs="Times New Roman"/>
        </w:rPr>
      </w:pPr>
      <w:r w:rsidRPr="006854DB">
        <w:rPr>
          <w:rFonts w:cs="Times New Roman"/>
        </w:rPr>
        <w:t xml:space="preserve">If needed, the Company will pay for a maximum of 120 days of storage of your household goods at your new location. Storage at the point of origin is not normally reimbursed and requests for exceptions must be approved prior to incurring the expense. Upon the completion of 120 days of Company-paid storage, your goods may be kept in storage, but the related costs for storage, moving items out of storage, and insurance will be yours. Your household goods must be removed from storage prior </w:t>
      </w:r>
      <w:r w:rsidRPr="006854DB">
        <w:rPr>
          <w:rFonts w:cs="Times New Roman"/>
          <w:spacing w:val="3"/>
        </w:rPr>
        <w:t xml:space="preserve">to </w:t>
      </w:r>
      <w:r w:rsidRPr="006854DB">
        <w:rPr>
          <w:rFonts w:cs="Times New Roman"/>
        </w:rPr>
        <w:t xml:space="preserve">the expiration of the Company-paid move entitlement period. If you do not take delivery of your household goods from storage to a new primary </w:t>
      </w:r>
      <w:r w:rsidR="00125A74" w:rsidRPr="006854DB">
        <w:rPr>
          <w:rFonts w:cs="Times New Roman"/>
        </w:rPr>
        <w:t>residence prior to the expiration of</w:t>
      </w:r>
      <w:r w:rsidRPr="006854DB">
        <w:rPr>
          <w:rFonts w:cs="Times New Roman"/>
        </w:rPr>
        <w:t xml:space="preserve"> the Company-paid move entitlement period, </w:t>
      </w:r>
      <w:r w:rsidRPr="006854DB">
        <w:rPr>
          <w:rFonts w:cs="Times New Roman"/>
          <w:spacing w:val="-3"/>
        </w:rPr>
        <w:t xml:space="preserve">you </w:t>
      </w:r>
      <w:r w:rsidRPr="006854DB">
        <w:rPr>
          <w:rFonts w:cs="Times New Roman"/>
        </w:rPr>
        <w:t>must reimburse</w:t>
      </w:r>
      <w:r w:rsidRPr="006854DB">
        <w:rPr>
          <w:rFonts w:cs="Times New Roman"/>
          <w:spacing w:val="-22"/>
        </w:rPr>
        <w:t xml:space="preserve"> </w:t>
      </w:r>
      <w:r w:rsidRPr="006854DB">
        <w:rPr>
          <w:rFonts w:cs="Times New Roman"/>
        </w:rPr>
        <w:t>th</w:t>
      </w:r>
      <w:r w:rsidR="00125A74" w:rsidRPr="006854DB">
        <w:rPr>
          <w:rFonts w:cs="Times New Roman"/>
        </w:rPr>
        <w:t>e</w:t>
      </w:r>
      <w:r w:rsidR="003B1493">
        <w:rPr>
          <w:rFonts w:cs="Times New Roman"/>
        </w:rPr>
        <w:t xml:space="preserve"> </w:t>
      </w:r>
      <w:r w:rsidRPr="006854DB">
        <w:rPr>
          <w:rFonts w:cs="Times New Roman"/>
        </w:rPr>
        <w:t xml:space="preserve">Company for all costs incurred in connection with moving your property except any house-hunting expenses. </w:t>
      </w:r>
      <w:r w:rsidRPr="006854DB">
        <w:rPr>
          <w:rFonts w:cs="Times New Roman"/>
          <w:spacing w:val="-3"/>
        </w:rPr>
        <w:t xml:space="preserve">It </w:t>
      </w:r>
      <w:r w:rsidRPr="006854DB">
        <w:rPr>
          <w:rFonts w:cs="Times New Roman"/>
        </w:rPr>
        <w:t>is suggested that you not use your one Company-paid trip to access goods in storage unless it is absolutely necessary.</w:t>
      </w:r>
    </w:p>
    <w:p w14:paraId="4CCD202E" w14:textId="77777777" w:rsidR="00103651" w:rsidRPr="006854DB" w:rsidRDefault="00103651">
      <w:pPr>
        <w:rPr>
          <w:rFonts w:ascii="Times New Roman" w:eastAsia="Times New Roman" w:hAnsi="Times New Roman" w:cs="Times New Roman"/>
          <w:sz w:val="24"/>
          <w:szCs w:val="24"/>
        </w:rPr>
      </w:pPr>
    </w:p>
    <w:p w14:paraId="7458685D" w14:textId="697DBDEA" w:rsidR="00103651" w:rsidRPr="003B1493" w:rsidRDefault="00E36DD3" w:rsidP="003B1493">
      <w:pPr>
        <w:tabs>
          <w:tab w:val="left" w:pos="637"/>
        </w:tabs>
        <w:ind w:left="90"/>
        <w:jc w:val="both"/>
        <w:rPr>
          <w:rFonts w:ascii="Times New Roman" w:eastAsia="Times New Roman" w:hAnsi="Times New Roman" w:cs="Times New Roman"/>
          <w:sz w:val="24"/>
          <w:szCs w:val="24"/>
        </w:rPr>
      </w:pPr>
      <w:r w:rsidRPr="003B1493">
        <w:rPr>
          <w:rFonts w:ascii="Times New Roman" w:hAnsi="Times New Roman" w:cs="Times New Roman"/>
          <w:sz w:val="24"/>
          <w:szCs w:val="24"/>
        </w:rPr>
        <w:t>Completion of Company-Paid</w:t>
      </w:r>
      <w:r w:rsidRPr="003B1493">
        <w:rPr>
          <w:rFonts w:ascii="Times New Roman" w:hAnsi="Times New Roman" w:cs="Times New Roman"/>
          <w:spacing w:val="-6"/>
          <w:sz w:val="24"/>
          <w:szCs w:val="24"/>
        </w:rPr>
        <w:t xml:space="preserve"> </w:t>
      </w:r>
      <w:r w:rsidRPr="003B1493">
        <w:rPr>
          <w:rFonts w:ascii="Times New Roman" w:hAnsi="Times New Roman" w:cs="Times New Roman"/>
          <w:sz w:val="24"/>
          <w:szCs w:val="24"/>
        </w:rPr>
        <w:t>Move</w:t>
      </w:r>
    </w:p>
    <w:p w14:paraId="7EA8A7F3" w14:textId="77777777" w:rsidR="00103651" w:rsidRPr="006854DB" w:rsidRDefault="00E36DD3">
      <w:pPr>
        <w:pStyle w:val="BodyText"/>
        <w:spacing w:before="182"/>
        <w:ind w:right="122"/>
        <w:jc w:val="both"/>
        <w:rPr>
          <w:rFonts w:cs="Times New Roman"/>
        </w:rPr>
      </w:pPr>
      <w:r w:rsidRPr="006854DB">
        <w:rPr>
          <w:rFonts w:cs="Times New Roman"/>
        </w:rPr>
        <w:t>A Company-paid move is “complete” once household goods, automobile(s) and personal effects are delivered to a new primary residence. Unless otherwise previously approved, the Company will not reimburse moving expenses incurred more than 12 months after your start date of work at your new</w:t>
      </w:r>
      <w:r w:rsidRPr="006854DB">
        <w:rPr>
          <w:rFonts w:cs="Times New Roman"/>
          <w:spacing w:val="-15"/>
        </w:rPr>
        <w:t xml:space="preserve"> </w:t>
      </w:r>
      <w:r w:rsidRPr="006854DB">
        <w:rPr>
          <w:rFonts w:cs="Times New Roman"/>
        </w:rPr>
        <w:t>location.</w:t>
      </w:r>
    </w:p>
    <w:p w14:paraId="27401256" w14:textId="77777777" w:rsidR="00103651" w:rsidRPr="006854DB" w:rsidRDefault="00103651">
      <w:pPr>
        <w:rPr>
          <w:rFonts w:ascii="Times New Roman" w:eastAsia="Times New Roman" w:hAnsi="Times New Roman" w:cs="Times New Roman"/>
          <w:sz w:val="24"/>
          <w:szCs w:val="24"/>
        </w:rPr>
      </w:pPr>
    </w:p>
    <w:p w14:paraId="600C26DC" w14:textId="77777777" w:rsidR="00103651" w:rsidRPr="003B1493" w:rsidRDefault="00E36DD3" w:rsidP="003B1493">
      <w:pPr>
        <w:tabs>
          <w:tab w:val="left" w:pos="637"/>
        </w:tabs>
        <w:ind w:left="90"/>
        <w:jc w:val="both"/>
        <w:rPr>
          <w:rFonts w:ascii="Times New Roman" w:eastAsia="Times New Roman" w:hAnsi="Times New Roman" w:cs="Times New Roman"/>
          <w:sz w:val="24"/>
          <w:szCs w:val="24"/>
        </w:rPr>
      </w:pPr>
      <w:r w:rsidRPr="003B1493">
        <w:rPr>
          <w:rFonts w:ascii="Times New Roman" w:hAnsi="Times New Roman" w:cs="Times New Roman"/>
          <w:sz w:val="24"/>
          <w:szCs w:val="24"/>
        </w:rPr>
        <w:t>Paid-Move Miscellaneous</w:t>
      </w:r>
      <w:r w:rsidRPr="003B1493">
        <w:rPr>
          <w:rFonts w:ascii="Times New Roman" w:hAnsi="Times New Roman" w:cs="Times New Roman"/>
          <w:spacing w:val="-5"/>
          <w:sz w:val="24"/>
          <w:szCs w:val="24"/>
        </w:rPr>
        <w:t xml:space="preserve"> </w:t>
      </w:r>
      <w:r w:rsidRPr="003B1493">
        <w:rPr>
          <w:rFonts w:ascii="Times New Roman" w:hAnsi="Times New Roman" w:cs="Times New Roman"/>
          <w:sz w:val="24"/>
          <w:szCs w:val="24"/>
        </w:rPr>
        <w:t>Allowance</w:t>
      </w:r>
    </w:p>
    <w:p w14:paraId="4D3BB9E9" w14:textId="70C43DE8" w:rsidR="00103651" w:rsidRDefault="00E36DD3">
      <w:pPr>
        <w:pStyle w:val="BodyText"/>
        <w:spacing w:before="182"/>
        <w:ind w:right="114"/>
        <w:jc w:val="both"/>
        <w:rPr>
          <w:rFonts w:cs="Times New Roman"/>
        </w:rPr>
      </w:pPr>
      <w:r w:rsidRPr="006854DB">
        <w:rPr>
          <w:rFonts w:cs="Times New Roman"/>
        </w:rPr>
        <w:t>Reasonable miscellaneous expenses required by your move that are not specifically covered elsewhere in this policy or the Agreement may still be reimbursed by the Company. Your total miscellaneous allowance is capped at a maximum of $3,000, and is not intended to provide full reimbursement for every expense you may incur. If you are considering an item for miscellaneous reimbursement, you must obtain prior approval via NuCompass before incurring the cost. NuCompass will obtain appropriate approvals from United. Some miscellaneous expenses may require additional verification such as previous bills, receipts or a seller’s listing agreement to show comparable charges. It is obviously impossible to list all potential miscellaneous items, but the following represents typical reimbursable miscellaneous</w:t>
      </w:r>
      <w:r w:rsidRPr="006854DB">
        <w:rPr>
          <w:rFonts w:cs="Times New Roman"/>
          <w:spacing w:val="-16"/>
        </w:rPr>
        <w:t xml:space="preserve"> </w:t>
      </w:r>
      <w:r w:rsidRPr="006854DB">
        <w:rPr>
          <w:rFonts w:cs="Times New Roman"/>
        </w:rPr>
        <w:t>expenses:</w:t>
      </w:r>
    </w:p>
    <w:p w14:paraId="3387E65E" w14:textId="77777777" w:rsidR="003B1493" w:rsidRPr="006854DB" w:rsidRDefault="003B1493" w:rsidP="003B1493">
      <w:pPr>
        <w:pStyle w:val="BodyText"/>
        <w:ind w:right="114"/>
        <w:jc w:val="both"/>
        <w:rPr>
          <w:rFonts w:cs="Times New Roman"/>
        </w:rPr>
      </w:pPr>
    </w:p>
    <w:p w14:paraId="07580061" w14:textId="77777777" w:rsidR="00103651" w:rsidRPr="006854DB" w:rsidRDefault="00E36DD3">
      <w:pPr>
        <w:pStyle w:val="ListParagraph"/>
        <w:numPr>
          <w:ilvl w:val="0"/>
          <w:numId w:val="22"/>
        </w:numPr>
        <w:ind w:left="720" w:right="117"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Cost to initiate comparable utility service at your new primary residence (e.g., new service fees, hook-up fees)</w:t>
      </w:r>
    </w:p>
    <w:p w14:paraId="56134FD2"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Unexpired portion of current automobile registration</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fees</w:t>
      </w:r>
    </w:p>
    <w:p w14:paraId="3DEA092D"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Driver’s license fees (including</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dependents)</w:t>
      </w:r>
    </w:p>
    <w:p w14:paraId="566ECDAD" w14:textId="77777777" w:rsidR="00103651" w:rsidRPr="006854DB" w:rsidRDefault="00E36DD3">
      <w:pPr>
        <w:pStyle w:val="ListParagraph"/>
        <w:numPr>
          <w:ilvl w:val="0"/>
          <w:numId w:val="22"/>
        </w:numPr>
        <w:ind w:left="720" w:right="122"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Single payment of non-recurring sales, use, excise or title taxes on automobile(s) brought into a state imposing such taxes (normal registration or title fees in your new state are not</w:t>
      </w:r>
      <w:r w:rsidRPr="006854DB">
        <w:rPr>
          <w:rFonts w:ascii="Times New Roman" w:hAnsi="Times New Roman" w:cs="Times New Roman"/>
          <w:spacing w:val="-17"/>
          <w:sz w:val="24"/>
          <w:szCs w:val="24"/>
        </w:rPr>
        <w:t xml:space="preserve"> </w:t>
      </w:r>
      <w:r w:rsidRPr="006854DB">
        <w:rPr>
          <w:rFonts w:ascii="Times New Roman" w:hAnsi="Times New Roman" w:cs="Times New Roman"/>
          <w:sz w:val="24"/>
          <w:szCs w:val="24"/>
        </w:rPr>
        <w:t>reimbursable)</w:t>
      </w:r>
    </w:p>
    <w:p w14:paraId="73D546E1"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Babysitting during house hunting with prior consultation of the</w:t>
      </w:r>
      <w:r w:rsidRPr="006854DB">
        <w:rPr>
          <w:rFonts w:ascii="Times New Roman" w:hAnsi="Times New Roman" w:cs="Times New Roman"/>
          <w:spacing w:val="-12"/>
          <w:sz w:val="24"/>
          <w:szCs w:val="24"/>
        </w:rPr>
        <w:t xml:space="preserve"> </w:t>
      </w:r>
      <w:r w:rsidRPr="006854DB">
        <w:rPr>
          <w:rFonts w:ascii="Times New Roman" w:hAnsi="Times New Roman" w:cs="Times New Roman"/>
          <w:sz w:val="24"/>
          <w:szCs w:val="24"/>
        </w:rPr>
        <w:t>RSP.</w:t>
      </w:r>
    </w:p>
    <w:p w14:paraId="580D0831" w14:textId="77777777" w:rsidR="00103651" w:rsidRPr="006854DB" w:rsidRDefault="00E36DD3">
      <w:pPr>
        <w:pStyle w:val="ListParagraph"/>
        <w:numPr>
          <w:ilvl w:val="0"/>
          <w:numId w:val="22"/>
        </w:numPr>
        <w:tabs>
          <w:tab w:val="left" w:pos="260"/>
        </w:tabs>
        <w:ind w:left="720" w:right="123"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Alteration and/or installation of drapes and carpeting if used in the former primary residence (carpet cleaning and maid service will not be</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reimbursed)</w:t>
      </w:r>
    </w:p>
    <w:p w14:paraId="070033B8" w14:textId="77777777" w:rsidR="00103651" w:rsidRPr="006854DB" w:rsidRDefault="00E36DD3">
      <w:pPr>
        <w:pStyle w:val="ListParagraph"/>
        <w:numPr>
          <w:ilvl w:val="0"/>
          <w:numId w:val="22"/>
        </w:numPr>
        <w:tabs>
          <w:tab w:val="left" w:pos="256"/>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Retuning of a</w:t>
      </w:r>
      <w:r w:rsidRPr="006854DB">
        <w:rPr>
          <w:rFonts w:ascii="Times New Roman" w:hAnsi="Times New Roman" w:cs="Times New Roman"/>
          <w:spacing w:val="-5"/>
          <w:sz w:val="24"/>
          <w:szCs w:val="24"/>
        </w:rPr>
        <w:t xml:space="preserve"> </w:t>
      </w:r>
      <w:r w:rsidRPr="006854DB">
        <w:rPr>
          <w:rFonts w:ascii="Times New Roman" w:hAnsi="Times New Roman" w:cs="Times New Roman"/>
          <w:sz w:val="24"/>
          <w:szCs w:val="24"/>
        </w:rPr>
        <w:t>piano</w:t>
      </w:r>
    </w:p>
    <w:p w14:paraId="2DCCCD3F" w14:textId="1BBFAE98" w:rsidR="00103651" w:rsidRPr="003B1493" w:rsidRDefault="00E36DD3">
      <w:pPr>
        <w:pStyle w:val="ListParagraph"/>
        <w:numPr>
          <w:ilvl w:val="0"/>
          <w:numId w:val="22"/>
        </w:numPr>
        <w:tabs>
          <w:tab w:val="left" w:pos="258"/>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Installation of TV antenna if moved from former primary</w:t>
      </w:r>
      <w:r w:rsidRPr="006854DB">
        <w:rPr>
          <w:rFonts w:ascii="Times New Roman" w:hAnsi="Times New Roman" w:cs="Times New Roman"/>
          <w:spacing w:val="-16"/>
          <w:sz w:val="24"/>
          <w:szCs w:val="24"/>
        </w:rPr>
        <w:t xml:space="preserve"> </w:t>
      </w:r>
      <w:r w:rsidRPr="006854DB">
        <w:rPr>
          <w:rFonts w:ascii="Times New Roman" w:hAnsi="Times New Roman" w:cs="Times New Roman"/>
          <w:sz w:val="24"/>
          <w:szCs w:val="24"/>
        </w:rPr>
        <w:t>residence</w:t>
      </w:r>
    </w:p>
    <w:p w14:paraId="2399CF44" w14:textId="77777777" w:rsidR="003B1493" w:rsidRPr="006854DB" w:rsidRDefault="003B1493" w:rsidP="003B1493">
      <w:pPr>
        <w:pStyle w:val="ListParagraph"/>
        <w:tabs>
          <w:tab w:val="left" w:pos="258"/>
        </w:tabs>
        <w:ind w:left="720"/>
        <w:jc w:val="both"/>
        <w:rPr>
          <w:rFonts w:ascii="Times New Roman" w:eastAsia="Times New Roman" w:hAnsi="Times New Roman" w:cs="Times New Roman"/>
          <w:sz w:val="24"/>
          <w:szCs w:val="24"/>
        </w:rPr>
      </w:pPr>
    </w:p>
    <w:p w14:paraId="24EAB498" w14:textId="77777777" w:rsidR="00103651" w:rsidRPr="006854DB" w:rsidRDefault="00E36DD3">
      <w:pPr>
        <w:pStyle w:val="ListParagraph"/>
        <w:numPr>
          <w:ilvl w:val="0"/>
          <w:numId w:val="22"/>
        </w:numPr>
        <w:tabs>
          <w:tab w:val="left" w:pos="258"/>
        </w:tabs>
        <w:ind w:left="7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lastRenderedPageBreak/>
        <w:t>Installation of a garage door opener if removed from former primary</w:t>
      </w:r>
      <w:r w:rsidRPr="006854DB">
        <w:rPr>
          <w:rFonts w:ascii="Times New Roman" w:hAnsi="Times New Roman" w:cs="Times New Roman"/>
          <w:spacing w:val="-18"/>
          <w:sz w:val="24"/>
          <w:szCs w:val="24"/>
        </w:rPr>
        <w:t xml:space="preserve"> </w:t>
      </w:r>
      <w:r w:rsidRPr="006854DB">
        <w:rPr>
          <w:rFonts w:ascii="Times New Roman" w:hAnsi="Times New Roman" w:cs="Times New Roman"/>
          <w:sz w:val="24"/>
          <w:szCs w:val="24"/>
        </w:rPr>
        <w:t>residence</w:t>
      </w:r>
    </w:p>
    <w:p w14:paraId="5B1EE25D" w14:textId="0C96747D" w:rsidR="00103651" w:rsidRPr="003B1493" w:rsidRDefault="00E36DD3">
      <w:pPr>
        <w:pStyle w:val="ListParagraph"/>
        <w:numPr>
          <w:ilvl w:val="0"/>
          <w:numId w:val="22"/>
        </w:numPr>
        <w:spacing w:line="276" w:lineRule="auto"/>
        <w:ind w:left="720" w:right="652" w:hanging="360"/>
        <w:rPr>
          <w:rFonts w:ascii="Times New Roman" w:eastAsia="Times New Roman" w:hAnsi="Times New Roman" w:cs="Times New Roman"/>
          <w:sz w:val="24"/>
          <w:szCs w:val="24"/>
        </w:rPr>
      </w:pPr>
      <w:r w:rsidRPr="006854DB">
        <w:rPr>
          <w:rFonts w:ascii="Times New Roman" w:hAnsi="Times New Roman" w:cs="Times New Roman"/>
          <w:sz w:val="24"/>
          <w:szCs w:val="24"/>
        </w:rPr>
        <w:t>Mortgage prepayment penalty (security and damage deposits for rented property will not be reimbursed) E-14</w:t>
      </w:r>
      <w:r w:rsidRPr="006854DB">
        <w:rPr>
          <w:rFonts w:ascii="Times New Roman" w:hAnsi="Times New Roman" w:cs="Times New Roman"/>
          <w:spacing w:val="-6"/>
          <w:sz w:val="24"/>
          <w:szCs w:val="24"/>
        </w:rPr>
        <w:t xml:space="preserve"> </w:t>
      </w:r>
      <w:r w:rsidRPr="006854DB">
        <w:rPr>
          <w:rFonts w:ascii="Times New Roman" w:hAnsi="Times New Roman" w:cs="Times New Roman"/>
          <w:sz w:val="24"/>
          <w:szCs w:val="24"/>
        </w:rPr>
        <w:t>Mileage</w:t>
      </w:r>
    </w:p>
    <w:p w14:paraId="02FF8B79" w14:textId="77777777" w:rsidR="003B1493" w:rsidRPr="006854DB" w:rsidRDefault="003B1493" w:rsidP="003B1493">
      <w:pPr>
        <w:pStyle w:val="ListParagraph"/>
        <w:spacing w:line="276" w:lineRule="auto"/>
        <w:ind w:left="720" w:right="652"/>
        <w:rPr>
          <w:rFonts w:ascii="Times New Roman" w:eastAsia="Times New Roman" w:hAnsi="Times New Roman" w:cs="Times New Roman"/>
          <w:sz w:val="24"/>
          <w:szCs w:val="24"/>
        </w:rPr>
      </w:pPr>
    </w:p>
    <w:p w14:paraId="4ADEFE00" w14:textId="5CF4A873" w:rsidR="00103651" w:rsidRPr="006854DB" w:rsidRDefault="00E36DD3">
      <w:pPr>
        <w:pStyle w:val="BodyText"/>
        <w:spacing w:before="10"/>
        <w:ind w:right="115"/>
        <w:jc w:val="both"/>
        <w:rPr>
          <w:rFonts w:cs="Times New Roman"/>
        </w:rPr>
      </w:pPr>
      <w:r w:rsidRPr="006854DB">
        <w:rPr>
          <w:rFonts w:cs="Times New Roman"/>
        </w:rPr>
        <w:t>If you drive to your new location, United will reimburse you the current company business policy rate (</w:t>
      </w:r>
      <w:r w:rsidR="00783C7C" w:rsidRPr="006854DB">
        <w:rPr>
          <w:rFonts w:cs="Times New Roman"/>
        </w:rPr>
        <w:t>The IRS</w:t>
      </w:r>
      <w:r w:rsidRPr="006854DB">
        <w:rPr>
          <w:rFonts w:cs="Times New Roman"/>
        </w:rPr>
        <w:t xml:space="preserve"> business mileage rate, $0.535 per mile as of 1 January 2017) based on driving the most direct route. Contact your NuCompass Mobility Consultant if you have questions about determining the most direct route. This mileage reimbursement is intended to address driving costs such as fuel, tolls and wear and tear on your vehicle, thus those costs will not be reimbursed separately. United will reimburse mileage and/or costs for </w:t>
      </w:r>
      <w:r w:rsidR="00783C7C" w:rsidRPr="006854DB">
        <w:rPr>
          <w:rFonts w:cs="Times New Roman"/>
        </w:rPr>
        <w:t>up to</w:t>
      </w:r>
      <w:r w:rsidRPr="006854DB">
        <w:rPr>
          <w:rFonts w:cs="Times New Roman"/>
        </w:rPr>
        <w:t xml:space="preserve"> two vehicles between driving and shipping. You may drive two vehicles, or ship two vehicles or drive one and ship one. You should utilize regular days off to the best extent possible to minimize time away from</w:t>
      </w:r>
      <w:r w:rsidRPr="006854DB">
        <w:rPr>
          <w:rFonts w:cs="Times New Roman"/>
          <w:spacing w:val="-18"/>
        </w:rPr>
        <w:t xml:space="preserve"> </w:t>
      </w:r>
      <w:r w:rsidRPr="006854DB">
        <w:rPr>
          <w:rFonts w:cs="Times New Roman"/>
        </w:rPr>
        <w:t>work.</w:t>
      </w:r>
    </w:p>
    <w:p w14:paraId="67C31546" w14:textId="77777777" w:rsidR="00103651" w:rsidRPr="006854DB" w:rsidRDefault="00103651">
      <w:pPr>
        <w:rPr>
          <w:rFonts w:ascii="Times New Roman" w:eastAsia="Times New Roman" w:hAnsi="Times New Roman" w:cs="Times New Roman"/>
          <w:sz w:val="24"/>
          <w:szCs w:val="24"/>
        </w:rPr>
      </w:pPr>
    </w:p>
    <w:p w14:paraId="4213FF03" w14:textId="411284EE" w:rsidR="00103651" w:rsidRPr="006854DB" w:rsidRDefault="00E36DD3">
      <w:pPr>
        <w:pStyle w:val="BodyText"/>
        <w:jc w:val="both"/>
        <w:rPr>
          <w:rFonts w:cs="Times New Roman"/>
        </w:rPr>
      </w:pPr>
      <w:r w:rsidRPr="006854DB">
        <w:rPr>
          <w:rFonts w:cs="Times New Roman"/>
        </w:rPr>
        <w:t>SETTLING</w:t>
      </w:r>
      <w:r w:rsidRPr="006854DB">
        <w:rPr>
          <w:rFonts w:cs="Times New Roman"/>
          <w:spacing w:val="-7"/>
        </w:rPr>
        <w:t xml:space="preserve"> </w:t>
      </w:r>
      <w:r w:rsidRPr="006854DB">
        <w:rPr>
          <w:rFonts w:cs="Times New Roman"/>
        </w:rPr>
        <w:t>IN</w:t>
      </w:r>
    </w:p>
    <w:p w14:paraId="142AF51A" w14:textId="55620E2D" w:rsidR="00103651" w:rsidRDefault="00E36DD3" w:rsidP="003B1493">
      <w:pPr>
        <w:tabs>
          <w:tab w:val="left" w:pos="503"/>
        </w:tabs>
        <w:spacing w:before="180"/>
        <w:ind w:left="90"/>
        <w:jc w:val="both"/>
        <w:rPr>
          <w:rFonts w:ascii="Times New Roman" w:hAnsi="Times New Roman" w:cs="Times New Roman"/>
          <w:sz w:val="24"/>
          <w:szCs w:val="24"/>
        </w:rPr>
      </w:pPr>
      <w:r w:rsidRPr="003B1493">
        <w:rPr>
          <w:rFonts w:ascii="Times New Roman" w:hAnsi="Times New Roman" w:cs="Times New Roman"/>
          <w:sz w:val="24"/>
          <w:szCs w:val="24"/>
        </w:rPr>
        <w:t>Expenses</w:t>
      </w:r>
    </w:p>
    <w:p w14:paraId="2DC6BE5F" w14:textId="77777777" w:rsidR="003B1493" w:rsidRPr="003B1493" w:rsidRDefault="003B1493" w:rsidP="003B1493">
      <w:pPr>
        <w:tabs>
          <w:tab w:val="left" w:pos="503"/>
        </w:tabs>
        <w:ind w:left="90"/>
        <w:jc w:val="both"/>
        <w:rPr>
          <w:rFonts w:ascii="Times New Roman" w:eastAsia="Times New Roman" w:hAnsi="Times New Roman" w:cs="Times New Roman"/>
          <w:sz w:val="24"/>
          <w:szCs w:val="24"/>
        </w:rPr>
      </w:pPr>
    </w:p>
    <w:p w14:paraId="4F09A635" w14:textId="15B7B8B6" w:rsidR="00103651" w:rsidRDefault="00E36DD3">
      <w:pPr>
        <w:pStyle w:val="BodyText"/>
        <w:ind w:right="111"/>
        <w:jc w:val="both"/>
        <w:rPr>
          <w:rFonts w:cs="Times New Roman"/>
        </w:rPr>
      </w:pPr>
      <w:r w:rsidRPr="006854DB">
        <w:rPr>
          <w:rFonts w:cs="Times New Roman"/>
        </w:rPr>
        <w:t>Any expenses you may incur that are not specifically covered in this Handbook or in the Agreement (except miscellaneous expenses as described above) are non-reimbursable, unless they have been pre-approved by NuCompass Mobility prior to incurring the</w:t>
      </w:r>
      <w:r w:rsidRPr="006854DB">
        <w:rPr>
          <w:rFonts w:cs="Times New Roman"/>
          <w:spacing w:val="-7"/>
        </w:rPr>
        <w:t xml:space="preserve"> </w:t>
      </w:r>
      <w:r w:rsidRPr="006854DB">
        <w:rPr>
          <w:rFonts w:cs="Times New Roman"/>
        </w:rPr>
        <w:t>expense.</w:t>
      </w:r>
    </w:p>
    <w:p w14:paraId="4435CAC6" w14:textId="77777777" w:rsidR="003B1493" w:rsidRPr="006854DB" w:rsidRDefault="003B1493">
      <w:pPr>
        <w:pStyle w:val="BodyText"/>
        <w:ind w:right="111"/>
        <w:jc w:val="both"/>
        <w:rPr>
          <w:rFonts w:cs="Times New Roman"/>
        </w:rPr>
      </w:pPr>
    </w:p>
    <w:p w14:paraId="1331793E" w14:textId="77777777" w:rsidR="00103651" w:rsidRPr="003B1493" w:rsidRDefault="00E36DD3" w:rsidP="003B1493">
      <w:pPr>
        <w:tabs>
          <w:tab w:val="left" w:pos="505"/>
        </w:tabs>
        <w:spacing w:before="44"/>
        <w:ind w:left="90"/>
        <w:jc w:val="both"/>
        <w:rPr>
          <w:rFonts w:ascii="Times New Roman" w:eastAsia="Times New Roman" w:hAnsi="Times New Roman" w:cs="Times New Roman"/>
          <w:sz w:val="24"/>
          <w:szCs w:val="24"/>
        </w:rPr>
      </w:pPr>
      <w:r w:rsidRPr="003B1493">
        <w:rPr>
          <w:rFonts w:ascii="Times New Roman" w:hAnsi="Times New Roman" w:cs="Times New Roman"/>
          <w:sz w:val="24"/>
          <w:szCs w:val="24"/>
        </w:rPr>
        <w:t>Income</w:t>
      </w:r>
      <w:r w:rsidRPr="003B1493">
        <w:rPr>
          <w:rFonts w:ascii="Times New Roman" w:hAnsi="Times New Roman" w:cs="Times New Roman"/>
          <w:spacing w:val="-5"/>
          <w:sz w:val="24"/>
          <w:szCs w:val="24"/>
        </w:rPr>
        <w:t xml:space="preserve"> </w:t>
      </w:r>
      <w:r w:rsidRPr="003B1493">
        <w:rPr>
          <w:rFonts w:ascii="Times New Roman" w:hAnsi="Times New Roman" w:cs="Times New Roman"/>
          <w:sz w:val="24"/>
          <w:szCs w:val="24"/>
        </w:rPr>
        <w:t>Tax</w:t>
      </w:r>
    </w:p>
    <w:p w14:paraId="16A2E4E3" w14:textId="17A8E6A0" w:rsidR="00103651" w:rsidRPr="006854DB" w:rsidRDefault="00E36DD3" w:rsidP="003B1493">
      <w:pPr>
        <w:pStyle w:val="BodyText"/>
        <w:spacing w:before="183"/>
        <w:ind w:right="115"/>
        <w:jc w:val="both"/>
        <w:rPr>
          <w:rFonts w:cs="Times New Roman"/>
        </w:rPr>
      </w:pPr>
      <w:r w:rsidRPr="006854DB">
        <w:rPr>
          <w:rFonts w:cs="Times New Roman"/>
        </w:rPr>
        <w:t>Reimbursement for many moving expenses is considered taxable income. The Company is required to report these expenses to the IRS as income to you. Some reimbursements are deductible or excluded from your income. For payments that are not deductible or excluded, the Company will "gross up" your income (i.e., pay the federal and state tax obligation for you). "Gross-up" calculations are calculated using only your United income. They do not reflect income from outside sources. Your "gross-up" payment is meant to offset the additional federal tax liability impact for move-related reimbursements, but does not necessarily preclude any personal federal tax liability resulting</w:t>
      </w:r>
      <w:r w:rsidRPr="006854DB">
        <w:rPr>
          <w:rFonts w:cs="Times New Roman"/>
          <w:spacing w:val="-12"/>
        </w:rPr>
        <w:t xml:space="preserve"> </w:t>
      </w:r>
      <w:r w:rsidRPr="006854DB">
        <w:rPr>
          <w:rFonts w:cs="Times New Roman"/>
        </w:rPr>
        <w:t>from</w:t>
      </w:r>
      <w:r w:rsidR="003B1493">
        <w:rPr>
          <w:rFonts w:cs="Times New Roman"/>
        </w:rPr>
        <w:t xml:space="preserve"> </w:t>
      </w:r>
      <w:r w:rsidRPr="006854DB">
        <w:rPr>
          <w:rFonts w:cs="Times New Roman"/>
        </w:rPr>
        <w:t>your company-paid moving</w:t>
      </w:r>
      <w:r w:rsidRPr="006854DB">
        <w:rPr>
          <w:rFonts w:cs="Times New Roman"/>
          <w:spacing w:val="-7"/>
        </w:rPr>
        <w:t xml:space="preserve"> </w:t>
      </w:r>
      <w:r w:rsidRPr="006854DB">
        <w:rPr>
          <w:rFonts w:cs="Times New Roman"/>
        </w:rPr>
        <w:t>expenses.</w:t>
      </w:r>
    </w:p>
    <w:p w14:paraId="0233A139" w14:textId="77777777" w:rsidR="00103651" w:rsidRPr="006854DB" w:rsidRDefault="00103651">
      <w:pPr>
        <w:rPr>
          <w:rFonts w:ascii="Times New Roman" w:eastAsia="Times New Roman" w:hAnsi="Times New Roman" w:cs="Times New Roman"/>
          <w:sz w:val="24"/>
          <w:szCs w:val="24"/>
        </w:rPr>
      </w:pPr>
    </w:p>
    <w:p w14:paraId="11BCC97F" w14:textId="77777777" w:rsidR="00103651" w:rsidRPr="003B1493" w:rsidRDefault="00E36DD3" w:rsidP="003B1493">
      <w:pPr>
        <w:tabs>
          <w:tab w:val="left" w:pos="503"/>
        </w:tabs>
        <w:ind w:left="90"/>
        <w:jc w:val="both"/>
        <w:rPr>
          <w:rFonts w:ascii="Times New Roman" w:eastAsia="Times New Roman" w:hAnsi="Times New Roman" w:cs="Times New Roman"/>
          <w:sz w:val="24"/>
          <w:szCs w:val="24"/>
        </w:rPr>
      </w:pPr>
      <w:r w:rsidRPr="003B1493">
        <w:rPr>
          <w:rFonts w:ascii="Times New Roman" w:hAnsi="Times New Roman" w:cs="Times New Roman"/>
          <w:sz w:val="24"/>
          <w:szCs w:val="24"/>
        </w:rPr>
        <w:t>Policy</w:t>
      </w:r>
      <w:r w:rsidRPr="003B1493">
        <w:rPr>
          <w:rFonts w:ascii="Times New Roman" w:hAnsi="Times New Roman" w:cs="Times New Roman"/>
          <w:spacing w:val="-6"/>
          <w:sz w:val="24"/>
          <w:szCs w:val="24"/>
        </w:rPr>
        <w:t xml:space="preserve"> </w:t>
      </w:r>
      <w:r w:rsidRPr="003B1493">
        <w:rPr>
          <w:rFonts w:ascii="Times New Roman" w:hAnsi="Times New Roman" w:cs="Times New Roman"/>
          <w:sz w:val="24"/>
          <w:szCs w:val="24"/>
        </w:rPr>
        <w:t>Interpretation</w:t>
      </w:r>
    </w:p>
    <w:p w14:paraId="72CF4FE5" w14:textId="35D3E637" w:rsidR="00103651" w:rsidRPr="006854DB" w:rsidRDefault="00E36DD3" w:rsidP="000D6329">
      <w:pPr>
        <w:pStyle w:val="BodyText"/>
        <w:spacing w:before="183"/>
        <w:ind w:right="117"/>
        <w:jc w:val="both"/>
        <w:rPr>
          <w:rFonts w:cs="Times New Roman"/>
        </w:rPr>
      </w:pPr>
      <w:r w:rsidRPr="006854DB">
        <w:rPr>
          <w:rFonts w:cs="Times New Roman"/>
        </w:rPr>
        <w:t xml:space="preserve">This Policy is meant as an outline of your </w:t>
      </w:r>
      <w:r w:rsidRPr="006854DB">
        <w:rPr>
          <w:rFonts w:cs="Times New Roman"/>
          <w:spacing w:val="-2"/>
        </w:rPr>
        <w:t xml:space="preserve">IBT </w:t>
      </w:r>
      <w:r w:rsidRPr="006854DB">
        <w:rPr>
          <w:rFonts w:cs="Times New Roman"/>
        </w:rPr>
        <w:t xml:space="preserve">Career Move relocation benefits. </w:t>
      </w:r>
      <w:r w:rsidRPr="006854DB">
        <w:rPr>
          <w:rFonts w:cs="Times New Roman"/>
          <w:spacing w:val="-3"/>
        </w:rPr>
        <w:t xml:space="preserve">It </w:t>
      </w:r>
      <w:r w:rsidRPr="006854DB">
        <w:rPr>
          <w:rFonts w:cs="Times New Roman"/>
        </w:rPr>
        <w:t>should be assumed that services not expressly stated in this document are not provided by the company. Please study this policy carefully and consult with your Relocation Consultant should you have questions regarding your particular situation. You must obtain approval prior to incurring any specific expense not described in this policy that you intend to submit for reimbursement; United is not obligated to reimburse you for expenses you incur without prior approval. Ultimately, WHQHR/WHQLR will determine the interpretation of the policy and will obtain appropriate approval for</w:t>
      </w:r>
      <w:r w:rsidRPr="006854DB">
        <w:rPr>
          <w:rFonts w:cs="Times New Roman"/>
          <w:spacing w:val="-5"/>
        </w:rPr>
        <w:t xml:space="preserve"> </w:t>
      </w:r>
      <w:r w:rsidRPr="006854DB">
        <w:rPr>
          <w:rFonts w:cs="Times New Roman"/>
        </w:rPr>
        <w:t>exceptions.</w:t>
      </w:r>
      <w:r w:rsidR="000D6329">
        <w:rPr>
          <w:rFonts w:cs="Times New Roman"/>
        </w:rPr>
        <w:t xml:space="preserve"> </w:t>
      </w:r>
      <w:r w:rsidRPr="006854DB">
        <w:rPr>
          <w:rFonts w:cs="Times New Roman"/>
        </w:rPr>
        <w:t xml:space="preserve">Employees who receive benefits in contradiction to the policy are expected to reimburse </w:t>
      </w:r>
      <w:r w:rsidRPr="006854DB">
        <w:rPr>
          <w:rFonts w:cs="Times New Roman"/>
          <w:spacing w:val="2"/>
        </w:rPr>
        <w:t xml:space="preserve">the </w:t>
      </w:r>
      <w:r w:rsidRPr="006854DB">
        <w:rPr>
          <w:rFonts w:cs="Times New Roman"/>
        </w:rPr>
        <w:t>company for the assistance received in</w:t>
      </w:r>
      <w:r w:rsidRPr="006854DB">
        <w:rPr>
          <w:rFonts w:cs="Times New Roman"/>
          <w:spacing w:val="-7"/>
        </w:rPr>
        <w:t xml:space="preserve"> </w:t>
      </w:r>
      <w:r w:rsidRPr="006854DB">
        <w:rPr>
          <w:rFonts w:cs="Times New Roman"/>
        </w:rPr>
        <w:t>error.</w:t>
      </w:r>
    </w:p>
    <w:p w14:paraId="1638EA8C" w14:textId="77777777" w:rsidR="00103651" w:rsidRPr="006854DB" w:rsidRDefault="00103651">
      <w:pPr>
        <w:rPr>
          <w:rFonts w:ascii="Times New Roman" w:eastAsia="Times New Roman" w:hAnsi="Times New Roman" w:cs="Times New Roman"/>
          <w:sz w:val="24"/>
          <w:szCs w:val="24"/>
        </w:rPr>
      </w:pPr>
    </w:p>
    <w:p w14:paraId="208AB522" w14:textId="1D33A9DE" w:rsidR="00103651" w:rsidRDefault="00E36DD3">
      <w:pPr>
        <w:pStyle w:val="BodyText"/>
        <w:jc w:val="both"/>
        <w:rPr>
          <w:rFonts w:cs="Times New Roman"/>
        </w:rPr>
      </w:pPr>
      <w:r w:rsidRPr="006854DB">
        <w:rPr>
          <w:rFonts w:cs="Times New Roman"/>
        </w:rPr>
        <w:t>IBT Represented Career Move - RELOCATION REPAYMENT</w:t>
      </w:r>
      <w:r w:rsidRPr="006854DB">
        <w:rPr>
          <w:rFonts w:cs="Times New Roman"/>
          <w:spacing w:val="-12"/>
        </w:rPr>
        <w:t xml:space="preserve"> </w:t>
      </w:r>
      <w:r w:rsidRPr="006854DB">
        <w:rPr>
          <w:rFonts w:cs="Times New Roman"/>
        </w:rPr>
        <w:t>AGREEMENT</w:t>
      </w:r>
    </w:p>
    <w:p w14:paraId="620873FA" w14:textId="77777777" w:rsidR="000D6329" w:rsidRPr="006854DB" w:rsidRDefault="000D6329">
      <w:pPr>
        <w:pStyle w:val="BodyText"/>
        <w:jc w:val="both"/>
        <w:rPr>
          <w:rFonts w:cs="Times New Roman"/>
        </w:rPr>
      </w:pPr>
    </w:p>
    <w:p w14:paraId="04539CA4" w14:textId="79561ED9" w:rsidR="00103651" w:rsidRDefault="00E36DD3">
      <w:pPr>
        <w:pStyle w:val="BodyText"/>
        <w:ind w:right="114"/>
        <w:jc w:val="both"/>
        <w:rPr>
          <w:rFonts w:cs="Times New Roman"/>
        </w:rPr>
      </w:pPr>
      <w:r w:rsidRPr="006854DB">
        <w:rPr>
          <w:rFonts w:cs="Times New Roman"/>
        </w:rPr>
        <w:t>THIS AGREEMENT is entered into by and between United Airlines, Inc., or Continental Airlines, Inc. (“United’) and Employee to relocate (“Employee.”) WITNESSETH: WHEREAS, United employs and in connection therewith has agreed separately to provide Employee with certain relocation benefits to absorb a portion of the cost of an IBT represented employee’s one-time Career Move relocation nearer to Employee’s place of employment for United. NOW THEREFORE, in consideration of the foregoing and other good and valuable consideration, the receipt of which is hereby acknowledged, United and Employee agree as</w:t>
      </w:r>
      <w:r w:rsidRPr="006854DB">
        <w:rPr>
          <w:rFonts w:cs="Times New Roman"/>
          <w:spacing w:val="-13"/>
        </w:rPr>
        <w:t xml:space="preserve"> </w:t>
      </w:r>
      <w:r w:rsidRPr="006854DB">
        <w:rPr>
          <w:rFonts w:cs="Times New Roman"/>
        </w:rPr>
        <w:t>follows:</w:t>
      </w:r>
    </w:p>
    <w:p w14:paraId="77EA73A6" w14:textId="77777777" w:rsidR="000D6329" w:rsidRPr="006854DB" w:rsidRDefault="000D6329">
      <w:pPr>
        <w:pStyle w:val="BodyText"/>
        <w:ind w:right="114"/>
        <w:jc w:val="both"/>
        <w:rPr>
          <w:rFonts w:cs="Times New Roman"/>
        </w:rPr>
      </w:pPr>
    </w:p>
    <w:p w14:paraId="16ACF767" w14:textId="77777777" w:rsidR="00103651" w:rsidRPr="006854DB" w:rsidRDefault="00E36DD3">
      <w:pPr>
        <w:pStyle w:val="ListParagraph"/>
        <w:numPr>
          <w:ilvl w:val="0"/>
          <w:numId w:val="3"/>
        </w:numPr>
        <w:ind w:left="720" w:right="115"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lastRenderedPageBreak/>
        <w:t>If Employee resigns from employ of United, including retirement or accepting a voluntary early-out or voluntary transfer to another location before the passage of 24 months from the date of Employee’s Relocation, then Employee will repay to United a pro-rated portion of all relocation-related allowances and expenses paid to the Employee or paid on the Employee’s behalf and all expenses incurred by United in connection with relocation services provided to the Employee. This pro-ration will be based on the number of months elapsed since the completion of the move rounded to the closest</w:t>
      </w:r>
      <w:r w:rsidRPr="006854DB">
        <w:rPr>
          <w:rFonts w:ascii="Times New Roman" w:eastAsia="Times New Roman" w:hAnsi="Times New Roman" w:cs="Times New Roman"/>
          <w:spacing w:val="-9"/>
          <w:sz w:val="24"/>
          <w:szCs w:val="24"/>
        </w:rPr>
        <w:t xml:space="preserve"> </w:t>
      </w:r>
      <w:r w:rsidRPr="006854DB">
        <w:rPr>
          <w:rFonts w:ascii="Times New Roman" w:eastAsia="Times New Roman" w:hAnsi="Times New Roman" w:cs="Times New Roman"/>
          <w:sz w:val="24"/>
          <w:szCs w:val="24"/>
        </w:rPr>
        <w:t>month.</w:t>
      </w:r>
    </w:p>
    <w:p w14:paraId="6C76B686" w14:textId="07EE4E39" w:rsidR="00103651" w:rsidRPr="000D6329" w:rsidRDefault="00E36DD3">
      <w:pPr>
        <w:pStyle w:val="ListParagraph"/>
        <w:numPr>
          <w:ilvl w:val="0"/>
          <w:numId w:val="3"/>
        </w:numPr>
        <w:ind w:left="720" w:right="124"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Employee will pay United such amounts in full within 30 days after United sends to Employee at Employee’s</w:t>
      </w:r>
      <w:r w:rsidRPr="006854DB">
        <w:rPr>
          <w:rFonts w:ascii="Times New Roman" w:eastAsia="Times New Roman" w:hAnsi="Times New Roman" w:cs="Times New Roman"/>
          <w:spacing w:val="-4"/>
          <w:sz w:val="24"/>
          <w:szCs w:val="24"/>
        </w:rPr>
        <w:t xml:space="preserve"> </w:t>
      </w:r>
      <w:r w:rsidRPr="006854DB">
        <w:rPr>
          <w:rFonts w:ascii="Times New Roman" w:eastAsia="Times New Roman" w:hAnsi="Times New Roman" w:cs="Times New Roman"/>
          <w:sz w:val="24"/>
          <w:szCs w:val="24"/>
        </w:rPr>
        <w:t>last</w:t>
      </w:r>
      <w:r w:rsidR="000D6329">
        <w:rPr>
          <w:rFonts w:ascii="Times New Roman" w:eastAsia="Times New Roman" w:hAnsi="Times New Roman" w:cs="Times New Roman"/>
          <w:sz w:val="24"/>
          <w:szCs w:val="24"/>
        </w:rPr>
        <w:t xml:space="preserve"> </w:t>
      </w:r>
      <w:r w:rsidRPr="000D6329">
        <w:rPr>
          <w:rFonts w:ascii="Times New Roman" w:hAnsi="Times New Roman" w:cs="Times New Roman"/>
          <w:sz w:val="24"/>
          <w:szCs w:val="24"/>
        </w:rPr>
        <w:t xml:space="preserve">known address </w:t>
      </w:r>
      <w:r w:rsidRPr="000D6329">
        <w:rPr>
          <w:rFonts w:ascii="Times New Roman" w:hAnsi="Times New Roman" w:cs="Times New Roman"/>
          <w:spacing w:val="2"/>
          <w:sz w:val="24"/>
          <w:szCs w:val="24"/>
        </w:rPr>
        <w:t xml:space="preserve">by </w:t>
      </w:r>
      <w:r w:rsidRPr="000D6329">
        <w:rPr>
          <w:rFonts w:ascii="Times New Roman" w:hAnsi="Times New Roman" w:cs="Times New Roman"/>
          <w:sz w:val="24"/>
          <w:szCs w:val="24"/>
        </w:rPr>
        <w:t>U.S. mail, or any other reasonable means, an invoice for the amounts Employee must</w:t>
      </w:r>
      <w:r w:rsidRPr="000D6329">
        <w:rPr>
          <w:rFonts w:ascii="Times New Roman" w:hAnsi="Times New Roman" w:cs="Times New Roman"/>
          <w:spacing w:val="-18"/>
          <w:sz w:val="24"/>
          <w:szCs w:val="24"/>
        </w:rPr>
        <w:t xml:space="preserve"> </w:t>
      </w:r>
      <w:r w:rsidRPr="000D6329">
        <w:rPr>
          <w:rFonts w:ascii="Times New Roman" w:hAnsi="Times New Roman" w:cs="Times New Roman"/>
          <w:sz w:val="24"/>
          <w:szCs w:val="24"/>
        </w:rPr>
        <w:t>repay.</w:t>
      </w:r>
    </w:p>
    <w:p w14:paraId="214516A3" w14:textId="77777777" w:rsidR="00103651" w:rsidRPr="006854DB" w:rsidRDefault="00E36DD3">
      <w:pPr>
        <w:pStyle w:val="ListParagraph"/>
        <w:numPr>
          <w:ilvl w:val="0"/>
          <w:numId w:val="3"/>
        </w:numPr>
        <w:ind w:left="720" w:right="124"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United will be entitled to collect any such principal or interest due by offset against any unpaid salary, vacation pay, or any other amounts due from United to Employee. United may also collect any such amounts due by any other legal</w:t>
      </w:r>
      <w:r w:rsidRPr="006854DB">
        <w:rPr>
          <w:rFonts w:ascii="Times New Roman" w:hAnsi="Times New Roman" w:cs="Times New Roman"/>
          <w:spacing w:val="-7"/>
          <w:sz w:val="24"/>
          <w:szCs w:val="24"/>
        </w:rPr>
        <w:t xml:space="preserve"> </w:t>
      </w:r>
      <w:r w:rsidRPr="006854DB">
        <w:rPr>
          <w:rFonts w:ascii="Times New Roman" w:hAnsi="Times New Roman" w:cs="Times New Roman"/>
          <w:sz w:val="24"/>
          <w:szCs w:val="24"/>
        </w:rPr>
        <w:t>means.</w:t>
      </w:r>
    </w:p>
    <w:p w14:paraId="72822AAD" w14:textId="77777777" w:rsidR="00103651" w:rsidRPr="006854DB" w:rsidRDefault="00E36DD3">
      <w:pPr>
        <w:pStyle w:val="ListParagraph"/>
        <w:numPr>
          <w:ilvl w:val="0"/>
          <w:numId w:val="3"/>
        </w:numPr>
        <w:tabs>
          <w:tab w:val="left" w:pos="361"/>
        </w:tabs>
        <w:ind w:left="720" w:right="123" w:hanging="360"/>
        <w:jc w:val="both"/>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For the purposes of this agreement, the term “date of Employee’s Relocation” will be defined as the date of home sale or the completion of any service in the policy, whichever comes</w:t>
      </w:r>
      <w:r w:rsidRPr="006854DB">
        <w:rPr>
          <w:rFonts w:ascii="Times New Roman" w:eastAsia="Times New Roman" w:hAnsi="Times New Roman" w:cs="Times New Roman"/>
          <w:spacing w:val="-13"/>
          <w:sz w:val="24"/>
          <w:szCs w:val="24"/>
        </w:rPr>
        <w:t xml:space="preserve"> </w:t>
      </w:r>
      <w:r w:rsidRPr="006854DB">
        <w:rPr>
          <w:rFonts w:ascii="Times New Roman" w:eastAsia="Times New Roman" w:hAnsi="Times New Roman" w:cs="Times New Roman"/>
          <w:sz w:val="24"/>
          <w:szCs w:val="24"/>
        </w:rPr>
        <w:t>later.</w:t>
      </w:r>
    </w:p>
    <w:p w14:paraId="06AC2949" w14:textId="77777777" w:rsidR="00103651" w:rsidRPr="006854DB" w:rsidRDefault="00E36DD3">
      <w:pPr>
        <w:pStyle w:val="ListParagraph"/>
        <w:numPr>
          <w:ilvl w:val="0"/>
          <w:numId w:val="3"/>
        </w:numPr>
        <w:ind w:left="720" w:right="120" w:hanging="360"/>
        <w:jc w:val="both"/>
        <w:rPr>
          <w:rFonts w:ascii="Times New Roman" w:eastAsia="Times New Roman" w:hAnsi="Times New Roman" w:cs="Times New Roman"/>
          <w:sz w:val="24"/>
          <w:szCs w:val="24"/>
        </w:rPr>
      </w:pPr>
      <w:r w:rsidRPr="006854DB">
        <w:rPr>
          <w:rFonts w:ascii="Times New Roman" w:hAnsi="Times New Roman" w:cs="Times New Roman"/>
          <w:sz w:val="24"/>
          <w:szCs w:val="24"/>
        </w:rPr>
        <w:t>Employee is expected to be present at work on all scheduled work days and will only be provided with reasonable Positive Space travel between old and new work locations for up to six months or until the move is complete, whichever occurs first. The provision of relocation services does not incur an obligation from the Company to provide assistance during or after</w:t>
      </w:r>
      <w:r w:rsidRPr="006854DB">
        <w:rPr>
          <w:rFonts w:ascii="Times New Roman" w:hAnsi="Times New Roman" w:cs="Times New Roman"/>
          <w:spacing w:val="-13"/>
          <w:sz w:val="24"/>
          <w:szCs w:val="24"/>
        </w:rPr>
        <w:t xml:space="preserve"> </w:t>
      </w:r>
      <w:r w:rsidRPr="006854DB">
        <w:rPr>
          <w:rFonts w:ascii="Times New Roman" w:hAnsi="Times New Roman" w:cs="Times New Roman"/>
          <w:sz w:val="24"/>
          <w:szCs w:val="24"/>
        </w:rPr>
        <w:t>relocation.</w:t>
      </w:r>
    </w:p>
    <w:p w14:paraId="624CFD3D" w14:textId="77777777" w:rsidR="00103651" w:rsidRPr="006854DB" w:rsidRDefault="00E36DD3">
      <w:pPr>
        <w:pStyle w:val="ListParagraph"/>
        <w:numPr>
          <w:ilvl w:val="0"/>
          <w:numId w:val="3"/>
        </w:numPr>
        <w:tabs>
          <w:tab w:val="left" w:pos="361"/>
        </w:tabs>
        <w:spacing w:before="48"/>
        <w:ind w:left="720" w:right="104" w:hanging="360"/>
        <w:rPr>
          <w:rFonts w:ascii="Times New Roman" w:eastAsia="Times New Roman" w:hAnsi="Times New Roman" w:cs="Times New Roman"/>
          <w:sz w:val="24"/>
          <w:szCs w:val="24"/>
        </w:rPr>
      </w:pPr>
      <w:r w:rsidRPr="006854DB">
        <w:rPr>
          <w:rFonts w:ascii="Times New Roman" w:hAnsi="Times New Roman" w:cs="Times New Roman"/>
          <w:sz w:val="24"/>
          <w:szCs w:val="24"/>
        </w:rPr>
        <w:t xml:space="preserve">This Career Move is unique to </w:t>
      </w:r>
      <w:r w:rsidRPr="006854DB">
        <w:rPr>
          <w:rFonts w:ascii="Times New Roman" w:hAnsi="Times New Roman" w:cs="Times New Roman"/>
          <w:spacing w:val="-2"/>
          <w:sz w:val="24"/>
          <w:szCs w:val="24"/>
        </w:rPr>
        <w:t xml:space="preserve">IBT </w:t>
      </w:r>
      <w:r w:rsidRPr="006854DB">
        <w:rPr>
          <w:rFonts w:ascii="Times New Roman" w:hAnsi="Times New Roman" w:cs="Times New Roman"/>
          <w:sz w:val="24"/>
          <w:szCs w:val="24"/>
        </w:rPr>
        <w:t>represented employees and may not be combined or in any way used in conjunction with any other Company-paid relocations or</w:t>
      </w:r>
      <w:r w:rsidRPr="006854DB">
        <w:rPr>
          <w:rFonts w:ascii="Times New Roman" w:hAnsi="Times New Roman" w:cs="Times New Roman"/>
          <w:spacing w:val="-8"/>
          <w:sz w:val="24"/>
          <w:szCs w:val="24"/>
        </w:rPr>
        <w:t xml:space="preserve"> </w:t>
      </w:r>
      <w:r w:rsidRPr="006854DB">
        <w:rPr>
          <w:rFonts w:ascii="Times New Roman" w:hAnsi="Times New Roman" w:cs="Times New Roman"/>
          <w:sz w:val="24"/>
          <w:szCs w:val="24"/>
        </w:rPr>
        <w:t>benefits.</w:t>
      </w:r>
    </w:p>
    <w:p w14:paraId="3E9C0306" w14:textId="77777777" w:rsidR="00103651" w:rsidRPr="006854DB" w:rsidRDefault="00E36DD3">
      <w:pPr>
        <w:pStyle w:val="ListParagraph"/>
        <w:numPr>
          <w:ilvl w:val="0"/>
          <w:numId w:val="3"/>
        </w:numPr>
        <w:ind w:left="720" w:right="100" w:hanging="360"/>
        <w:rPr>
          <w:rFonts w:ascii="Times New Roman" w:eastAsia="Times New Roman" w:hAnsi="Times New Roman" w:cs="Times New Roman"/>
          <w:sz w:val="24"/>
          <w:szCs w:val="24"/>
        </w:rPr>
      </w:pPr>
      <w:r w:rsidRPr="006854DB">
        <w:rPr>
          <w:rFonts w:ascii="Times New Roman" w:eastAsia="Times New Roman" w:hAnsi="Times New Roman" w:cs="Times New Roman"/>
          <w:sz w:val="24"/>
          <w:szCs w:val="24"/>
        </w:rPr>
        <w:t>This Career Move is provided to move the employee’s belongings and family from the previous work location to the current work</w:t>
      </w:r>
      <w:r w:rsidRPr="006854DB">
        <w:rPr>
          <w:rFonts w:ascii="Times New Roman" w:eastAsia="Times New Roman" w:hAnsi="Times New Roman" w:cs="Times New Roman"/>
          <w:spacing w:val="-7"/>
          <w:sz w:val="24"/>
          <w:szCs w:val="24"/>
        </w:rPr>
        <w:t xml:space="preserve"> </w:t>
      </w:r>
      <w:r w:rsidRPr="006854DB">
        <w:rPr>
          <w:rFonts w:ascii="Times New Roman" w:eastAsia="Times New Roman" w:hAnsi="Times New Roman" w:cs="Times New Roman"/>
          <w:sz w:val="24"/>
          <w:szCs w:val="24"/>
        </w:rPr>
        <w:t>location.</w:t>
      </w:r>
    </w:p>
    <w:p w14:paraId="0BA69EFC" w14:textId="20E196C7" w:rsidR="00103651" w:rsidRPr="000D6329" w:rsidRDefault="00E36DD3">
      <w:pPr>
        <w:pStyle w:val="ListParagraph"/>
        <w:numPr>
          <w:ilvl w:val="0"/>
          <w:numId w:val="3"/>
        </w:numPr>
        <w:ind w:left="720" w:right="106" w:hanging="360"/>
        <w:rPr>
          <w:rFonts w:ascii="Times New Roman" w:eastAsia="Times New Roman" w:hAnsi="Times New Roman" w:cs="Times New Roman"/>
          <w:sz w:val="24"/>
          <w:szCs w:val="24"/>
        </w:rPr>
      </w:pPr>
      <w:r w:rsidRPr="006854DB">
        <w:rPr>
          <w:rFonts w:ascii="Times New Roman" w:hAnsi="Times New Roman" w:cs="Times New Roman"/>
          <w:sz w:val="24"/>
          <w:szCs w:val="24"/>
        </w:rPr>
        <w:t>By signing this document, Employee certifies that Employee has not previously used any part of a Career Move</w:t>
      </w:r>
      <w:r w:rsidR="000D6329">
        <w:rPr>
          <w:rFonts w:ascii="Times New Roman" w:hAnsi="Times New Roman" w:cs="Times New Roman"/>
          <w:sz w:val="24"/>
          <w:szCs w:val="24"/>
        </w:rPr>
        <w:t xml:space="preserve"> </w:t>
      </w:r>
      <w:r w:rsidRPr="000D6329">
        <w:rPr>
          <w:rFonts w:ascii="Times New Roman" w:hAnsi="Times New Roman" w:cs="Times New Roman"/>
          <w:sz w:val="24"/>
          <w:szCs w:val="24"/>
        </w:rPr>
        <w:t>and agrees not to request a subsequent career</w:t>
      </w:r>
      <w:r w:rsidRPr="000D6329">
        <w:rPr>
          <w:rFonts w:ascii="Times New Roman" w:hAnsi="Times New Roman" w:cs="Times New Roman"/>
          <w:spacing w:val="-9"/>
          <w:sz w:val="24"/>
          <w:szCs w:val="24"/>
        </w:rPr>
        <w:t xml:space="preserve"> </w:t>
      </w:r>
      <w:r w:rsidRPr="000D6329">
        <w:rPr>
          <w:rFonts w:ascii="Times New Roman" w:hAnsi="Times New Roman" w:cs="Times New Roman"/>
          <w:sz w:val="24"/>
          <w:szCs w:val="24"/>
        </w:rPr>
        <w:t>move.</w:t>
      </w:r>
    </w:p>
    <w:p w14:paraId="122DEA71" w14:textId="77777777" w:rsidR="00103651" w:rsidRPr="006854DB" w:rsidRDefault="00103651">
      <w:pPr>
        <w:rPr>
          <w:rFonts w:ascii="Times New Roman" w:eastAsia="Times New Roman" w:hAnsi="Times New Roman" w:cs="Times New Roman"/>
          <w:sz w:val="24"/>
          <w:szCs w:val="24"/>
        </w:rPr>
      </w:pPr>
    </w:p>
    <w:p w14:paraId="73CD331B" w14:textId="1A655E5B" w:rsidR="00103651" w:rsidRPr="006854DB" w:rsidRDefault="00E36DD3" w:rsidP="000D6329">
      <w:pPr>
        <w:pStyle w:val="BodyText"/>
        <w:ind w:right="495"/>
        <w:rPr>
          <w:rFonts w:cs="Times New Roman"/>
        </w:rPr>
      </w:pPr>
      <w:r w:rsidRPr="006854DB">
        <w:rPr>
          <w:rFonts w:cs="Times New Roman"/>
        </w:rPr>
        <w:t>IN WITNESS WHEREOF, United, through its authorized representative, and Employee have executed</w:t>
      </w:r>
      <w:r w:rsidRPr="006854DB">
        <w:rPr>
          <w:rFonts w:cs="Times New Roman"/>
          <w:spacing w:val="-17"/>
        </w:rPr>
        <w:t xml:space="preserve"> </w:t>
      </w:r>
      <w:r w:rsidRPr="006854DB">
        <w:rPr>
          <w:rFonts w:cs="Times New Roman"/>
        </w:rPr>
        <w:t>this Agreement as of the date first above</w:t>
      </w:r>
      <w:r w:rsidRPr="006854DB">
        <w:rPr>
          <w:rFonts w:cs="Times New Roman"/>
          <w:spacing w:val="-8"/>
        </w:rPr>
        <w:t xml:space="preserve"> </w:t>
      </w:r>
      <w:r w:rsidRPr="006854DB">
        <w:rPr>
          <w:rFonts w:cs="Times New Roman"/>
        </w:rPr>
        <w:t>written.</w:t>
      </w:r>
    </w:p>
    <w:p w14:paraId="222E793D" w14:textId="77777777" w:rsidR="00103651" w:rsidRPr="006854DB" w:rsidRDefault="00103651">
      <w:pPr>
        <w:rPr>
          <w:rFonts w:ascii="Times New Roman" w:eastAsia="Times New Roman" w:hAnsi="Times New Roman" w:cs="Times New Roman"/>
          <w:sz w:val="24"/>
          <w:szCs w:val="24"/>
        </w:rPr>
      </w:pPr>
    </w:p>
    <w:p w14:paraId="6BEDD853" w14:textId="77777777" w:rsidR="00103651" w:rsidRPr="006854DB" w:rsidRDefault="00E36DD3" w:rsidP="000D6329">
      <w:pPr>
        <w:pStyle w:val="Heading1"/>
        <w:spacing w:line="398" w:lineRule="auto"/>
        <w:ind w:left="111"/>
        <w:rPr>
          <w:rFonts w:cs="Times New Roman"/>
          <w:b w:val="0"/>
          <w:bCs w:val="0"/>
        </w:rPr>
      </w:pPr>
      <w:r w:rsidRPr="006854DB">
        <w:rPr>
          <w:rFonts w:cs="Times New Roman"/>
        </w:rPr>
        <w:t>Transfer and Moving</w:t>
      </w:r>
      <w:r w:rsidRPr="006854DB">
        <w:rPr>
          <w:rFonts w:cs="Times New Roman"/>
          <w:spacing w:val="-9"/>
        </w:rPr>
        <w:t xml:space="preserve"> </w:t>
      </w:r>
      <w:r w:rsidRPr="006854DB">
        <w:rPr>
          <w:rFonts w:cs="Times New Roman"/>
        </w:rPr>
        <w:t>Information Company Request</w:t>
      </w:r>
      <w:r w:rsidRPr="006854DB">
        <w:rPr>
          <w:rFonts w:cs="Times New Roman"/>
          <w:spacing w:val="-8"/>
        </w:rPr>
        <w:t xml:space="preserve"> </w:t>
      </w:r>
      <w:r w:rsidRPr="006854DB">
        <w:rPr>
          <w:rFonts w:cs="Times New Roman"/>
        </w:rPr>
        <w:t>Transfers</w:t>
      </w:r>
    </w:p>
    <w:p w14:paraId="1E90C6B7" w14:textId="77777777" w:rsidR="00103651" w:rsidRPr="006854DB" w:rsidRDefault="00E36DD3">
      <w:pPr>
        <w:spacing w:before="7"/>
        <w:ind w:left="111"/>
        <w:jc w:val="both"/>
        <w:rPr>
          <w:rFonts w:ascii="Times New Roman" w:eastAsia="Times New Roman" w:hAnsi="Times New Roman" w:cs="Times New Roman"/>
          <w:sz w:val="24"/>
          <w:szCs w:val="24"/>
        </w:rPr>
      </w:pPr>
      <w:r w:rsidRPr="006854DB">
        <w:rPr>
          <w:rFonts w:ascii="Times New Roman" w:hAnsi="Times New Roman" w:cs="Times New Roman"/>
          <w:b/>
          <w:i/>
          <w:sz w:val="24"/>
          <w:szCs w:val="24"/>
        </w:rPr>
        <w:t>See Instructions below for</w:t>
      </w:r>
      <w:r w:rsidRPr="006854DB">
        <w:rPr>
          <w:rFonts w:ascii="Times New Roman" w:hAnsi="Times New Roman" w:cs="Times New Roman"/>
          <w:b/>
          <w:i/>
          <w:spacing w:val="-8"/>
          <w:sz w:val="24"/>
          <w:szCs w:val="24"/>
        </w:rPr>
        <w:t xml:space="preserve"> </w:t>
      </w:r>
      <w:r w:rsidRPr="006854DB">
        <w:rPr>
          <w:rFonts w:ascii="Times New Roman" w:hAnsi="Times New Roman" w:cs="Times New Roman"/>
          <w:b/>
          <w:i/>
          <w:sz w:val="24"/>
          <w:szCs w:val="24"/>
        </w:rPr>
        <w:t>routing</w:t>
      </w:r>
    </w:p>
    <w:p w14:paraId="332416F3" w14:textId="77777777" w:rsidR="00103651" w:rsidRPr="006854DB" w:rsidRDefault="00E36DD3" w:rsidP="000D6329">
      <w:pPr>
        <w:pStyle w:val="BodyText"/>
        <w:spacing w:before="182" w:line="259" w:lineRule="auto"/>
        <w:rPr>
          <w:rFonts w:cs="Times New Roman"/>
        </w:rPr>
      </w:pPr>
      <w:r w:rsidRPr="006854DB">
        <w:rPr>
          <w:rFonts w:cs="Times New Roman"/>
        </w:rPr>
        <w:t>CONDITIONS OF THIS MOVE ARE SUBJECT TO THE APPROVAL OF HUMAN RESOURCES – MUST BE COMPLETED BEFORE YOUR RELOCATION</w:t>
      </w:r>
      <w:r w:rsidRPr="006854DB">
        <w:rPr>
          <w:rFonts w:cs="Times New Roman"/>
          <w:spacing w:val="-16"/>
        </w:rPr>
        <w:t xml:space="preserve"> </w:t>
      </w:r>
      <w:r w:rsidRPr="006854DB">
        <w:rPr>
          <w:rFonts w:cs="Times New Roman"/>
        </w:rPr>
        <w:t>BEGINS.</w:t>
      </w:r>
    </w:p>
    <w:p w14:paraId="0A913229" w14:textId="77777777" w:rsidR="00103651" w:rsidRPr="006854DB" w:rsidRDefault="00E36DD3" w:rsidP="000D6329">
      <w:pPr>
        <w:pStyle w:val="BodyText"/>
        <w:spacing w:before="159" w:line="360" w:lineRule="auto"/>
        <w:jc w:val="both"/>
        <w:rPr>
          <w:rFonts w:cs="Times New Roman"/>
        </w:rPr>
      </w:pPr>
      <w:r w:rsidRPr="006854DB">
        <w:rPr>
          <w:rFonts w:cs="Times New Roman"/>
        </w:rPr>
        <w:t>Employee Name Employee ID</w:t>
      </w:r>
      <w:r w:rsidRPr="006854DB">
        <w:rPr>
          <w:rFonts w:cs="Times New Roman"/>
          <w:spacing w:val="-10"/>
        </w:rPr>
        <w:t xml:space="preserve"> </w:t>
      </w:r>
      <w:r w:rsidRPr="006854DB">
        <w:rPr>
          <w:rFonts w:cs="Times New Roman"/>
        </w:rPr>
        <w:t>Number</w:t>
      </w:r>
    </w:p>
    <w:p w14:paraId="7F3E061D" w14:textId="77777777" w:rsidR="00103651" w:rsidRPr="006854DB" w:rsidRDefault="00E36DD3" w:rsidP="000D6329">
      <w:pPr>
        <w:pStyle w:val="BodyText"/>
        <w:spacing w:line="360" w:lineRule="auto"/>
        <w:ind w:right="3185"/>
        <w:rPr>
          <w:rFonts w:cs="Times New Roman"/>
        </w:rPr>
      </w:pPr>
      <w:r w:rsidRPr="006854DB">
        <w:rPr>
          <w:rFonts w:cs="Times New Roman"/>
        </w:rPr>
        <w:t>Effective Date of Transfer Last date at old location Report date to new location Old Location Supervisor</w:t>
      </w:r>
      <w:r w:rsidRPr="006854DB">
        <w:rPr>
          <w:rFonts w:cs="Times New Roman"/>
          <w:spacing w:val="-8"/>
        </w:rPr>
        <w:t xml:space="preserve"> </w:t>
      </w:r>
      <w:r w:rsidRPr="006854DB">
        <w:rPr>
          <w:rFonts w:cs="Times New Roman"/>
        </w:rPr>
        <w:t>Information</w:t>
      </w:r>
    </w:p>
    <w:p w14:paraId="097D81B9" w14:textId="77777777" w:rsidR="00103651" w:rsidRPr="006854DB" w:rsidRDefault="00E36DD3" w:rsidP="000D6329">
      <w:pPr>
        <w:pStyle w:val="BodyText"/>
        <w:spacing w:line="360" w:lineRule="auto"/>
        <w:ind w:right="5256"/>
        <w:rPr>
          <w:rFonts w:cs="Times New Roman"/>
        </w:rPr>
      </w:pPr>
      <w:r w:rsidRPr="006854DB">
        <w:rPr>
          <w:rFonts w:cs="Times New Roman"/>
        </w:rPr>
        <w:t>Supervisor name Company Address Code Phone Number New Location Supervisor</w:t>
      </w:r>
      <w:r w:rsidRPr="006854DB">
        <w:rPr>
          <w:rFonts w:cs="Times New Roman"/>
          <w:spacing w:val="-11"/>
        </w:rPr>
        <w:t xml:space="preserve"> </w:t>
      </w:r>
      <w:r w:rsidRPr="006854DB">
        <w:rPr>
          <w:rFonts w:cs="Times New Roman"/>
        </w:rPr>
        <w:t>Information</w:t>
      </w:r>
    </w:p>
    <w:p w14:paraId="651619A5" w14:textId="77777777" w:rsidR="006C55F3" w:rsidRDefault="00E36DD3" w:rsidP="006C55F3">
      <w:pPr>
        <w:pStyle w:val="BodyText"/>
        <w:spacing w:line="360" w:lineRule="auto"/>
        <w:rPr>
          <w:rFonts w:cs="Times New Roman"/>
        </w:rPr>
      </w:pPr>
      <w:r w:rsidRPr="006854DB">
        <w:rPr>
          <w:rFonts w:cs="Times New Roman"/>
        </w:rPr>
        <w:t xml:space="preserve">Supervisor name </w:t>
      </w:r>
    </w:p>
    <w:p w14:paraId="622CA9EC" w14:textId="77777777" w:rsidR="006C55F3" w:rsidRDefault="00E36DD3" w:rsidP="006C55F3">
      <w:pPr>
        <w:pStyle w:val="BodyText"/>
        <w:spacing w:line="360" w:lineRule="auto"/>
        <w:rPr>
          <w:rFonts w:cs="Times New Roman"/>
        </w:rPr>
      </w:pPr>
      <w:r w:rsidRPr="006854DB">
        <w:rPr>
          <w:rFonts w:cs="Times New Roman"/>
        </w:rPr>
        <w:t>Company Address Code Phone</w:t>
      </w:r>
      <w:r w:rsidRPr="006854DB">
        <w:rPr>
          <w:rFonts w:cs="Times New Roman"/>
          <w:spacing w:val="-8"/>
        </w:rPr>
        <w:t xml:space="preserve"> </w:t>
      </w:r>
      <w:r w:rsidRPr="006854DB">
        <w:rPr>
          <w:rFonts w:cs="Times New Roman"/>
        </w:rPr>
        <w:t xml:space="preserve">Number </w:t>
      </w:r>
    </w:p>
    <w:p w14:paraId="23B287B5" w14:textId="066DFB5C" w:rsidR="00103651" w:rsidRPr="006C55F3" w:rsidRDefault="00E36DD3" w:rsidP="006C55F3">
      <w:pPr>
        <w:pStyle w:val="BodyText"/>
        <w:spacing w:line="360" w:lineRule="auto"/>
        <w:rPr>
          <w:rFonts w:cs="Times New Roman"/>
        </w:rPr>
      </w:pPr>
      <w:r w:rsidRPr="006854DB">
        <w:rPr>
          <w:rFonts w:cs="Times New Roman"/>
        </w:rPr>
        <w:t>Employee Title – old location Company Address</w:t>
      </w:r>
      <w:r w:rsidRPr="006854DB">
        <w:rPr>
          <w:rFonts w:cs="Times New Roman"/>
          <w:spacing w:val="-8"/>
        </w:rPr>
        <w:t xml:space="preserve"> </w:t>
      </w:r>
      <w:r w:rsidRPr="006854DB">
        <w:rPr>
          <w:rFonts w:cs="Times New Roman"/>
        </w:rPr>
        <w:t>Code</w:t>
      </w:r>
      <w:r w:rsidR="006C55F3">
        <w:rPr>
          <w:rFonts w:cs="Times New Roman"/>
        </w:rPr>
        <w:t xml:space="preserve"> - </w:t>
      </w:r>
      <w:r w:rsidRPr="006C55F3">
        <w:rPr>
          <w:rFonts w:cs="Times New Roman"/>
        </w:rPr>
        <w:t>old location Employee Title – new location Company Address</w:t>
      </w:r>
      <w:r w:rsidRPr="006C55F3">
        <w:rPr>
          <w:rFonts w:cs="Times New Roman"/>
          <w:spacing w:val="-13"/>
        </w:rPr>
        <w:t xml:space="preserve"> </w:t>
      </w:r>
      <w:r w:rsidRPr="006C55F3">
        <w:rPr>
          <w:rFonts w:cs="Times New Roman"/>
        </w:rPr>
        <w:t>Code</w:t>
      </w:r>
      <w:r w:rsidR="006C55F3">
        <w:rPr>
          <w:rFonts w:cs="Times New Roman"/>
        </w:rPr>
        <w:t xml:space="preserve"> - </w:t>
      </w:r>
      <w:r w:rsidRPr="006C55F3">
        <w:rPr>
          <w:rFonts w:cs="Times New Roman"/>
        </w:rPr>
        <w:t>new</w:t>
      </w:r>
      <w:r w:rsidRPr="006C55F3">
        <w:rPr>
          <w:rFonts w:cs="Times New Roman"/>
          <w:spacing w:val="-4"/>
        </w:rPr>
        <w:t xml:space="preserve"> </w:t>
      </w:r>
      <w:r w:rsidRPr="006C55F3">
        <w:rPr>
          <w:rFonts w:cs="Times New Roman"/>
        </w:rPr>
        <w:t>location</w:t>
      </w:r>
    </w:p>
    <w:p w14:paraId="690E18E7" w14:textId="77777777" w:rsidR="006C55F3" w:rsidRDefault="00E36DD3" w:rsidP="006C55F3">
      <w:pPr>
        <w:pStyle w:val="BodyText"/>
        <w:spacing w:line="360" w:lineRule="auto"/>
        <w:rPr>
          <w:rFonts w:cs="Times New Roman"/>
        </w:rPr>
      </w:pPr>
      <w:r w:rsidRPr="006854DB">
        <w:rPr>
          <w:rFonts w:cs="Times New Roman"/>
        </w:rPr>
        <w:t>Current Employee Information (old location) Home Address – Number and</w:t>
      </w:r>
      <w:r w:rsidRPr="006854DB">
        <w:rPr>
          <w:rFonts w:cs="Times New Roman"/>
          <w:spacing w:val="-7"/>
        </w:rPr>
        <w:t xml:space="preserve"> </w:t>
      </w:r>
      <w:r w:rsidRPr="006854DB">
        <w:rPr>
          <w:rFonts w:cs="Times New Roman"/>
        </w:rPr>
        <w:t>Street</w:t>
      </w:r>
      <w:r w:rsidR="006C55F3">
        <w:rPr>
          <w:rFonts w:cs="Times New Roman"/>
        </w:rPr>
        <w:t xml:space="preserve"> </w:t>
      </w:r>
      <w:r w:rsidRPr="006854DB">
        <w:rPr>
          <w:rFonts w:cs="Times New Roman"/>
        </w:rPr>
        <w:t>City, State and Zip</w:t>
      </w:r>
      <w:r w:rsidRPr="006854DB">
        <w:rPr>
          <w:rFonts w:cs="Times New Roman"/>
          <w:spacing w:val="-6"/>
        </w:rPr>
        <w:t xml:space="preserve"> </w:t>
      </w:r>
      <w:r w:rsidRPr="006854DB">
        <w:rPr>
          <w:rFonts w:cs="Times New Roman"/>
        </w:rPr>
        <w:t xml:space="preserve">Code </w:t>
      </w:r>
    </w:p>
    <w:p w14:paraId="53621112" w14:textId="77777777" w:rsidR="006C55F3" w:rsidRDefault="006C55F3" w:rsidP="006C55F3">
      <w:pPr>
        <w:pStyle w:val="BodyText"/>
        <w:spacing w:line="360" w:lineRule="auto"/>
        <w:rPr>
          <w:rFonts w:cs="Times New Roman"/>
        </w:rPr>
      </w:pPr>
    </w:p>
    <w:p w14:paraId="7436FB3E" w14:textId="5CDE3347" w:rsidR="00103651" w:rsidRPr="006854DB" w:rsidRDefault="00E36DD3" w:rsidP="006C55F3">
      <w:pPr>
        <w:pStyle w:val="BodyText"/>
        <w:spacing w:line="360" w:lineRule="auto"/>
        <w:rPr>
          <w:rFonts w:cs="Times New Roman"/>
        </w:rPr>
      </w:pPr>
      <w:r w:rsidRPr="006854DB">
        <w:rPr>
          <w:rFonts w:cs="Times New Roman"/>
        </w:rPr>
        <w:lastRenderedPageBreak/>
        <w:t>Home Phone</w:t>
      </w:r>
      <w:r w:rsidRPr="006854DB">
        <w:rPr>
          <w:rFonts w:cs="Times New Roman"/>
          <w:spacing w:val="-3"/>
        </w:rPr>
        <w:t xml:space="preserve"> </w:t>
      </w:r>
      <w:r w:rsidRPr="006854DB">
        <w:rPr>
          <w:rFonts w:cs="Times New Roman"/>
        </w:rPr>
        <w:t>No.</w:t>
      </w:r>
    </w:p>
    <w:p w14:paraId="7C51765A" w14:textId="0033EDE5" w:rsidR="00103651" w:rsidRPr="006854DB" w:rsidRDefault="00E36DD3" w:rsidP="006C55F3">
      <w:pPr>
        <w:pStyle w:val="BodyText"/>
        <w:spacing w:line="360" w:lineRule="auto"/>
        <w:ind w:right="5940"/>
        <w:rPr>
          <w:rFonts w:cs="Times New Roman"/>
        </w:rPr>
      </w:pPr>
      <w:r w:rsidRPr="006854DB">
        <w:rPr>
          <w:rFonts w:cs="Times New Roman"/>
        </w:rPr>
        <w:t>Cell Phone No: Work Phone</w:t>
      </w:r>
      <w:r w:rsidRPr="006854DB">
        <w:rPr>
          <w:rFonts w:cs="Times New Roman"/>
          <w:spacing w:val="-1"/>
        </w:rPr>
        <w:t xml:space="preserve"> </w:t>
      </w:r>
      <w:r w:rsidRPr="006854DB">
        <w:rPr>
          <w:rFonts w:cs="Times New Roman"/>
        </w:rPr>
        <w:t>No.</w:t>
      </w:r>
    </w:p>
    <w:p w14:paraId="5C364C36" w14:textId="77777777" w:rsidR="00103651" w:rsidRPr="006854DB" w:rsidRDefault="00E36DD3" w:rsidP="006C55F3">
      <w:pPr>
        <w:pStyle w:val="BodyText"/>
        <w:spacing w:line="360" w:lineRule="auto"/>
        <w:rPr>
          <w:rFonts w:cs="Times New Roman"/>
        </w:rPr>
      </w:pPr>
      <w:r w:rsidRPr="006854DB">
        <w:rPr>
          <w:rFonts w:cs="Times New Roman"/>
        </w:rPr>
        <w:t>E-Mail Address: E-Mail contact will expedite the authorization of the</w:t>
      </w:r>
      <w:r w:rsidRPr="006854DB">
        <w:rPr>
          <w:rFonts w:cs="Times New Roman"/>
          <w:spacing w:val="-16"/>
        </w:rPr>
        <w:t xml:space="preserve"> </w:t>
      </w:r>
      <w:r w:rsidRPr="006854DB">
        <w:rPr>
          <w:rFonts w:cs="Times New Roman"/>
        </w:rPr>
        <w:t>relocation process</w:t>
      </w:r>
    </w:p>
    <w:p w14:paraId="2A1694A7" w14:textId="77777777" w:rsidR="00103651" w:rsidRPr="006854DB" w:rsidRDefault="00E36DD3" w:rsidP="006C55F3">
      <w:pPr>
        <w:pStyle w:val="BodyText"/>
        <w:tabs>
          <w:tab w:val="left" w:pos="3225"/>
          <w:tab w:val="left" w:pos="4801"/>
        </w:tabs>
        <w:spacing w:line="360" w:lineRule="auto"/>
        <w:ind w:right="6099"/>
        <w:rPr>
          <w:rFonts w:cs="Times New Roman"/>
        </w:rPr>
      </w:pPr>
      <w:r w:rsidRPr="006854DB">
        <w:rPr>
          <w:rFonts w:cs="Times New Roman"/>
        </w:rPr>
        <w:t>Please Circle or</w:t>
      </w:r>
      <w:r w:rsidRPr="006854DB">
        <w:rPr>
          <w:rFonts w:cs="Times New Roman"/>
          <w:spacing w:val="-7"/>
        </w:rPr>
        <w:t xml:space="preserve"> </w:t>
      </w:r>
      <w:r w:rsidRPr="006854DB">
        <w:rPr>
          <w:rFonts w:cs="Times New Roman"/>
        </w:rPr>
        <w:t>X</w:t>
      </w:r>
      <w:r w:rsidRPr="006854DB">
        <w:rPr>
          <w:rFonts w:cs="Times New Roman"/>
          <w:spacing w:val="-1"/>
        </w:rPr>
        <w:t xml:space="preserve"> </w:t>
      </w:r>
      <w:r w:rsidRPr="006854DB">
        <w:rPr>
          <w:rFonts w:cs="Times New Roman"/>
        </w:rPr>
        <w:t>Own</w:t>
      </w:r>
      <w:r w:rsidRPr="006854DB">
        <w:rPr>
          <w:rFonts w:cs="Times New Roman"/>
          <w:u w:val="single" w:color="000000"/>
        </w:rPr>
        <w:t xml:space="preserve"> </w:t>
      </w:r>
      <w:r w:rsidRPr="006854DB">
        <w:rPr>
          <w:rFonts w:cs="Times New Roman"/>
          <w:u w:val="single" w:color="000000"/>
        </w:rPr>
        <w:tab/>
      </w:r>
      <w:r w:rsidRPr="006854DB">
        <w:rPr>
          <w:rFonts w:cs="Times New Roman"/>
        </w:rPr>
        <w:t>Rent</w:t>
      </w:r>
      <w:r w:rsidRPr="006854DB">
        <w:rPr>
          <w:rFonts w:cs="Times New Roman"/>
          <w:u w:val="single" w:color="000000"/>
        </w:rPr>
        <w:tab/>
      </w:r>
      <w:r w:rsidRPr="006854DB">
        <w:rPr>
          <w:rFonts w:cs="Times New Roman"/>
        </w:rPr>
        <w:t xml:space="preserve"> Transportation and Travel Time – if</w:t>
      </w:r>
      <w:r w:rsidRPr="006854DB">
        <w:rPr>
          <w:rFonts w:cs="Times New Roman"/>
          <w:spacing w:val="-5"/>
        </w:rPr>
        <w:t xml:space="preserve"> </w:t>
      </w:r>
      <w:r w:rsidRPr="006854DB">
        <w:rPr>
          <w:rFonts w:cs="Times New Roman"/>
        </w:rPr>
        <w:t>known.</w:t>
      </w:r>
    </w:p>
    <w:p w14:paraId="3F5186C3" w14:textId="77777777" w:rsidR="00103651" w:rsidRPr="006854DB" w:rsidRDefault="00E36DD3" w:rsidP="006C55F3">
      <w:pPr>
        <w:pStyle w:val="BodyText"/>
        <w:spacing w:line="360" w:lineRule="auto"/>
        <w:rPr>
          <w:rFonts w:cs="Times New Roman"/>
        </w:rPr>
      </w:pPr>
      <w:r w:rsidRPr="006854DB">
        <w:rPr>
          <w:rFonts w:cs="Times New Roman"/>
        </w:rPr>
        <w:t>Note: Paid days off and vacation days require new supervisor</w:t>
      </w:r>
      <w:r w:rsidRPr="006854DB">
        <w:rPr>
          <w:rFonts w:cs="Times New Roman"/>
          <w:spacing w:val="-13"/>
        </w:rPr>
        <w:t xml:space="preserve"> </w:t>
      </w:r>
      <w:r w:rsidRPr="006854DB">
        <w:rPr>
          <w:rFonts w:cs="Times New Roman"/>
        </w:rPr>
        <w:t>approval. Transportation to new</w:t>
      </w:r>
      <w:r w:rsidRPr="006854DB">
        <w:rPr>
          <w:rFonts w:cs="Times New Roman"/>
          <w:spacing w:val="-5"/>
        </w:rPr>
        <w:t xml:space="preserve"> </w:t>
      </w:r>
      <w:r w:rsidRPr="006854DB">
        <w:rPr>
          <w:rFonts w:cs="Times New Roman"/>
        </w:rPr>
        <w:t>location:</w:t>
      </w:r>
    </w:p>
    <w:p w14:paraId="35ABB43E" w14:textId="77777777" w:rsidR="00103651" w:rsidRPr="006854DB" w:rsidRDefault="00E36DD3" w:rsidP="006C55F3">
      <w:pPr>
        <w:pStyle w:val="BodyText"/>
        <w:spacing w:line="360" w:lineRule="auto"/>
        <w:jc w:val="both"/>
        <w:rPr>
          <w:rFonts w:cs="Times New Roman"/>
        </w:rPr>
      </w:pPr>
      <w:r w:rsidRPr="006854DB">
        <w:rPr>
          <w:rFonts w:cs="Times New Roman"/>
        </w:rPr>
        <w:t xml:space="preserve">Fly      </w:t>
      </w:r>
      <w:r w:rsidRPr="006854DB">
        <w:rPr>
          <w:rFonts w:cs="Times New Roman"/>
          <w:spacing w:val="47"/>
        </w:rPr>
        <w:t xml:space="preserve"> </w:t>
      </w:r>
      <w:r w:rsidRPr="006854DB">
        <w:rPr>
          <w:rFonts w:cs="Times New Roman"/>
        </w:rPr>
        <w:t xml:space="preserve">Drive </w:t>
      </w:r>
      <w:r w:rsidRPr="006854DB">
        <w:rPr>
          <w:rFonts w:cs="Times New Roman"/>
          <w:u w:val="single" w:color="000000"/>
        </w:rPr>
        <w:t xml:space="preserve">      </w:t>
      </w:r>
      <w:r w:rsidRPr="006854DB">
        <w:rPr>
          <w:rFonts w:cs="Times New Roman"/>
          <w:spacing w:val="-5"/>
          <w:u w:val="single" w:color="000000"/>
        </w:rPr>
        <w:t xml:space="preserve"> </w:t>
      </w:r>
    </w:p>
    <w:p w14:paraId="172E7A5B" w14:textId="77777777" w:rsidR="00103651" w:rsidRPr="006854DB" w:rsidRDefault="00E36DD3" w:rsidP="006C55F3">
      <w:pPr>
        <w:pStyle w:val="BodyText"/>
        <w:spacing w:line="360" w:lineRule="auto"/>
        <w:ind w:right="90"/>
        <w:rPr>
          <w:rFonts w:cs="Times New Roman"/>
        </w:rPr>
      </w:pPr>
      <w:r w:rsidRPr="006854DB">
        <w:rPr>
          <w:rFonts w:cs="Times New Roman"/>
        </w:rPr>
        <w:t>Mileage, if driving Number of travel days eligible for expense reimbursement (distance divided by 400) Number of regular days off en</w:t>
      </w:r>
      <w:r w:rsidRPr="006854DB">
        <w:rPr>
          <w:rFonts w:cs="Times New Roman"/>
          <w:spacing w:val="-7"/>
        </w:rPr>
        <w:t xml:space="preserve"> </w:t>
      </w:r>
      <w:r w:rsidRPr="006854DB">
        <w:rPr>
          <w:rFonts w:cs="Times New Roman"/>
        </w:rPr>
        <w:t>route</w:t>
      </w:r>
    </w:p>
    <w:p w14:paraId="6D18A1A3" w14:textId="77777777" w:rsidR="00103651" w:rsidRPr="006854DB" w:rsidRDefault="00E36DD3" w:rsidP="006C55F3">
      <w:pPr>
        <w:pStyle w:val="BodyText"/>
        <w:spacing w:line="360" w:lineRule="auto"/>
        <w:jc w:val="both"/>
        <w:rPr>
          <w:rFonts w:cs="Times New Roman"/>
        </w:rPr>
      </w:pPr>
      <w:r w:rsidRPr="006854DB">
        <w:rPr>
          <w:rFonts w:cs="Times New Roman"/>
        </w:rPr>
        <w:t>Number of work days en route (applies only if distance greater than 800</w:t>
      </w:r>
      <w:r w:rsidRPr="006854DB">
        <w:rPr>
          <w:rFonts w:cs="Times New Roman"/>
          <w:spacing w:val="-15"/>
        </w:rPr>
        <w:t xml:space="preserve"> </w:t>
      </w:r>
      <w:r w:rsidRPr="006854DB">
        <w:rPr>
          <w:rFonts w:cs="Times New Roman"/>
        </w:rPr>
        <w:t>miles)</w:t>
      </w:r>
    </w:p>
    <w:p w14:paraId="7C86F7A5" w14:textId="77777777" w:rsidR="00103651" w:rsidRPr="006854DB" w:rsidRDefault="00E36DD3" w:rsidP="006C55F3">
      <w:pPr>
        <w:pStyle w:val="BodyText"/>
        <w:spacing w:before="48" w:line="360" w:lineRule="auto"/>
        <w:jc w:val="both"/>
        <w:rPr>
          <w:rFonts w:cs="Times New Roman"/>
        </w:rPr>
      </w:pPr>
      <w:r w:rsidRPr="006854DB">
        <w:rPr>
          <w:rFonts w:cs="Times New Roman"/>
        </w:rPr>
        <w:t>Number of vacation days en</w:t>
      </w:r>
      <w:r w:rsidRPr="006854DB">
        <w:rPr>
          <w:rFonts w:cs="Times New Roman"/>
          <w:spacing w:val="-5"/>
        </w:rPr>
        <w:t xml:space="preserve"> </w:t>
      </w:r>
      <w:r w:rsidRPr="006854DB">
        <w:rPr>
          <w:rFonts w:cs="Times New Roman"/>
        </w:rPr>
        <w:t>route</w:t>
      </w:r>
    </w:p>
    <w:p w14:paraId="60D77B5C" w14:textId="77777777" w:rsidR="00103651" w:rsidRPr="006854DB" w:rsidRDefault="00E36DD3" w:rsidP="006C55F3">
      <w:pPr>
        <w:pStyle w:val="BodyText"/>
        <w:spacing w:line="360" w:lineRule="auto"/>
        <w:ind w:right="618"/>
        <w:rPr>
          <w:rFonts w:cs="Times New Roman"/>
        </w:rPr>
      </w:pPr>
      <w:r w:rsidRPr="006854DB">
        <w:rPr>
          <w:rFonts w:cs="Times New Roman"/>
        </w:rPr>
        <w:t>Remarks: List any special arrangements that may be required or information that may be useful to Human Resources or your supervisors at your old or new</w:t>
      </w:r>
      <w:r w:rsidRPr="006854DB">
        <w:rPr>
          <w:rFonts w:cs="Times New Roman"/>
          <w:spacing w:val="-11"/>
        </w:rPr>
        <w:t xml:space="preserve"> </w:t>
      </w:r>
      <w:r w:rsidRPr="006854DB">
        <w:rPr>
          <w:rFonts w:cs="Times New Roman"/>
        </w:rPr>
        <w:t>locations.</w:t>
      </w:r>
    </w:p>
    <w:p w14:paraId="50F0EC97" w14:textId="644E749A" w:rsidR="00103651" w:rsidRPr="006854DB" w:rsidRDefault="00E36DD3" w:rsidP="006C55F3">
      <w:pPr>
        <w:pStyle w:val="BodyText"/>
        <w:spacing w:line="360" w:lineRule="auto"/>
        <w:jc w:val="both"/>
        <w:rPr>
          <w:rFonts w:cs="Times New Roman"/>
        </w:rPr>
      </w:pPr>
      <w:r w:rsidRPr="006854DB">
        <w:rPr>
          <w:rFonts w:cs="Times New Roman"/>
        </w:rPr>
        <w:t>Required information and</w:t>
      </w:r>
      <w:r w:rsidRPr="006854DB">
        <w:rPr>
          <w:rFonts w:cs="Times New Roman"/>
          <w:spacing w:val="-7"/>
        </w:rPr>
        <w:t xml:space="preserve"> </w:t>
      </w:r>
      <w:r w:rsidRPr="006854DB">
        <w:rPr>
          <w:rFonts w:cs="Times New Roman"/>
        </w:rPr>
        <w:t>approvals</w:t>
      </w:r>
    </w:p>
    <w:p w14:paraId="45B141EF" w14:textId="77777777" w:rsidR="00103651" w:rsidRPr="006854DB" w:rsidRDefault="00E36DD3" w:rsidP="006C55F3">
      <w:pPr>
        <w:pStyle w:val="BodyText"/>
        <w:spacing w:line="360" w:lineRule="auto"/>
        <w:jc w:val="both"/>
        <w:rPr>
          <w:rFonts w:cs="Times New Roman"/>
        </w:rPr>
      </w:pPr>
      <w:r w:rsidRPr="006854DB">
        <w:rPr>
          <w:rFonts w:cs="Times New Roman"/>
        </w:rPr>
        <w:t>Employee Signature</w:t>
      </w:r>
      <w:r w:rsidRPr="006854DB">
        <w:rPr>
          <w:rFonts w:cs="Times New Roman"/>
          <w:spacing w:val="-8"/>
        </w:rPr>
        <w:t xml:space="preserve"> </w:t>
      </w:r>
      <w:r w:rsidRPr="006854DB">
        <w:rPr>
          <w:rFonts w:cs="Times New Roman"/>
        </w:rPr>
        <w:t>Date</w:t>
      </w:r>
    </w:p>
    <w:p w14:paraId="3C3B48F0" w14:textId="77777777" w:rsidR="00103651" w:rsidRPr="006854DB" w:rsidRDefault="00E36DD3" w:rsidP="006C55F3">
      <w:pPr>
        <w:pStyle w:val="BodyText"/>
        <w:spacing w:line="360" w:lineRule="auto"/>
        <w:ind w:right="5200"/>
        <w:rPr>
          <w:rFonts w:cs="Times New Roman"/>
        </w:rPr>
      </w:pPr>
      <w:r w:rsidRPr="006854DB">
        <w:rPr>
          <w:rFonts w:cs="Times New Roman"/>
        </w:rPr>
        <w:t>Supervisor Signature – old location OR new location</w:t>
      </w:r>
      <w:r w:rsidRPr="006854DB">
        <w:rPr>
          <w:rFonts w:cs="Times New Roman"/>
          <w:spacing w:val="-10"/>
        </w:rPr>
        <w:t xml:space="preserve"> </w:t>
      </w:r>
      <w:r w:rsidRPr="006854DB">
        <w:rPr>
          <w:rFonts w:cs="Times New Roman"/>
        </w:rPr>
        <w:t>Date Human Resources Approval –provided in</w:t>
      </w:r>
      <w:r w:rsidRPr="006854DB">
        <w:rPr>
          <w:rFonts w:cs="Times New Roman"/>
          <w:spacing w:val="-5"/>
        </w:rPr>
        <w:t xml:space="preserve"> </w:t>
      </w:r>
      <w:r w:rsidRPr="006854DB">
        <w:rPr>
          <w:rFonts w:cs="Times New Roman"/>
        </w:rPr>
        <w:t>ESC</w:t>
      </w:r>
    </w:p>
    <w:p w14:paraId="4969F43B" w14:textId="77777777" w:rsidR="00103651" w:rsidRPr="006854DB" w:rsidRDefault="00E36DD3" w:rsidP="006C55F3">
      <w:pPr>
        <w:pStyle w:val="BodyText"/>
        <w:spacing w:line="360" w:lineRule="auto"/>
        <w:jc w:val="both"/>
        <w:rPr>
          <w:rFonts w:cs="Times New Roman"/>
        </w:rPr>
      </w:pPr>
      <w:r w:rsidRPr="006854DB">
        <w:rPr>
          <w:rFonts w:cs="Times New Roman"/>
        </w:rPr>
        <w:t>Approval Signature</w:t>
      </w:r>
      <w:r w:rsidRPr="006854DB">
        <w:rPr>
          <w:rFonts w:cs="Times New Roman"/>
          <w:spacing w:val="-6"/>
        </w:rPr>
        <w:t xml:space="preserve"> </w:t>
      </w:r>
      <w:r w:rsidRPr="006854DB">
        <w:rPr>
          <w:rFonts w:cs="Times New Roman"/>
        </w:rPr>
        <w:t>Date</w:t>
      </w:r>
    </w:p>
    <w:p w14:paraId="00CB5B7F" w14:textId="77777777" w:rsidR="00103651" w:rsidRPr="006854DB" w:rsidRDefault="00E36DD3" w:rsidP="006C55F3">
      <w:pPr>
        <w:pStyle w:val="BodyText"/>
        <w:spacing w:line="360" w:lineRule="auto"/>
        <w:ind w:right="99"/>
        <w:jc w:val="both"/>
        <w:rPr>
          <w:rFonts w:cs="Times New Roman"/>
        </w:rPr>
      </w:pPr>
      <w:r w:rsidRPr="006854DB">
        <w:rPr>
          <w:rFonts w:cs="Times New Roman"/>
        </w:rPr>
        <w:t>Supervisor at departing location provide to employee, ensure this form is completed and returned to the appropriate location for authorization as listed below. Missing Data or incomplete forms will cause a delay in relocation</w:t>
      </w:r>
      <w:r w:rsidRPr="006854DB">
        <w:rPr>
          <w:rFonts w:cs="Times New Roman"/>
          <w:spacing w:val="-6"/>
        </w:rPr>
        <w:t xml:space="preserve"> </w:t>
      </w:r>
      <w:r w:rsidRPr="006854DB">
        <w:rPr>
          <w:rFonts w:cs="Times New Roman"/>
        </w:rPr>
        <w:t>processes.</w:t>
      </w:r>
    </w:p>
    <w:p w14:paraId="1481C55F" w14:textId="77777777" w:rsidR="00103651" w:rsidRPr="006854DB" w:rsidRDefault="00E36DD3" w:rsidP="006C55F3">
      <w:pPr>
        <w:pStyle w:val="BodyText"/>
        <w:spacing w:line="360" w:lineRule="auto"/>
        <w:ind w:right="525"/>
        <w:rPr>
          <w:rFonts w:cs="Times New Roman"/>
        </w:rPr>
      </w:pPr>
      <w:r w:rsidRPr="006854DB">
        <w:rPr>
          <w:rFonts w:cs="Times New Roman"/>
        </w:rPr>
        <w:t>When complete, submit as a case in United Service Anywhere (USAW) via ess-usaw.ual.com or on Flying Together on the Employee Services</w:t>
      </w:r>
      <w:r w:rsidRPr="006854DB">
        <w:rPr>
          <w:rFonts w:cs="Times New Roman"/>
          <w:spacing w:val="-11"/>
        </w:rPr>
        <w:t xml:space="preserve"> </w:t>
      </w:r>
      <w:r w:rsidRPr="006854DB">
        <w:rPr>
          <w:rFonts w:cs="Times New Roman"/>
        </w:rPr>
        <w:t>tab</w:t>
      </w:r>
    </w:p>
    <w:p w14:paraId="2E48443F" w14:textId="05842BE8" w:rsidR="00103651" w:rsidRPr="006854DB" w:rsidRDefault="00103651" w:rsidP="00BD2AF9">
      <w:pPr>
        <w:pStyle w:val="BodyText"/>
        <w:spacing w:line="398" w:lineRule="auto"/>
        <w:ind w:left="0" w:right="4342"/>
        <w:rPr>
          <w:rFonts w:cs="Times New Roman"/>
        </w:rPr>
      </w:pPr>
    </w:p>
    <w:sectPr w:rsidR="00103651" w:rsidRPr="006854DB" w:rsidSect="006854DB">
      <w:footerReference w:type="default" r:id="rId33"/>
      <w:pgSz w:w="12240" w:h="15840"/>
      <w:pgMar w:top="720" w:right="720" w:bottom="720" w:left="72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BD2F" w14:textId="77777777" w:rsidR="003439D2" w:rsidRDefault="003439D2">
      <w:r>
        <w:separator/>
      </w:r>
    </w:p>
  </w:endnote>
  <w:endnote w:type="continuationSeparator" w:id="0">
    <w:p w14:paraId="5DF1C6CD" w14:textId="77777777" w:rsidR="003439D2" w:rsidRDefault="0034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E453" w14:textId="27D874FA" w:rsidR="00103651" w:rsidRDefault="00000000">
    <w:pPr>
      <w:spacing w:line="14" w:lineRule="auto"/>
      <w:rPr>
        <w:sz w:val="20"/>
        <w:szCs w:val="20"/>
      </w:rPr>
    </w:pPr>
    <w:r>
      <w:rPr>
        <w:noProof/>
      </w:rPr>
      <w:pict w14:anchorId="0F0AAE96">
        <v:shapetype id="_x0000_t202" coordsize="21600,21600" o:spt="202" path="m,l,21600r21600,l21600,xe">
          <v:stroke joinstyle="miter"/>
          <v:path gradientshapeok="t" o:connecttype="rect"/>
        </v:shapetype>
        <v:shape id="Text Box 21" o:spid="_x0000_s1045" type="#_x0000_t202" style="position:absolute;margin-left:296.75pt;margin-top:730.05pt;width:9.6pt;height:13.05pt;z-index:-86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DJbmOH4QAAAA0BAAAPAAAAZHJzL2Rvd25yZXYueG1sTI/BTsMwDIbvSLxDZCRuLGlhYStNpwnB&#10;CQnRlQPHtMnaao1Tmmwrb493gqP9f/r9Od/MbmAnO4Xeo4JkIYBZbLzpsVXwWb3erYCFqNHowaNV&#10;8GMDbIrrq1xnxp+xtKddbBmVYMi0gi7GMeM8NJ11Oiz8aJGyvZ+cjjROLTeTPlO5G3gqhORO90gX&#10;Oj3a5842h93RKdh+YfnSf7/XH+W+7KtqLfBNHpS6vZm3T8CineMfDBd9UoeCnGp/RBPYoGC5vl8S&#10;SsGDFAkwQmSSPgKrL6uVTIEXOf//RfELAAD//wMAUEsBAi0AFAAGAAgAAAAhALaDOJL+AAAA4QEA&#10;ABMAAAAAAAAAAAAAAAAAAAAAAFtDb250ZW50X1R5cGVzXS54bWxQSwECLQAUAAYACAAAACEAOP0h&#10;/9YAAACUAQAACwAAAAAAAAAAAAAAAAAvAQAAX3JlbHMvLnJlbHNQSwECLQAUAAYACAAAACEAYpOI&#10;g9UBAACQAwAADgAAAAAAAAAAAAAAAAAuAgAAZHJzL2Uyb0RvYy54bWxQSwECLQAUAAYACAAAACEA&#10;yW5jh+EAAAANAQAADwAAAAAAAAAAAAAAAAAvBAAAZHJzL2Rvd25yZXYueG1sUEsFBgAAAAAEAAQA&#10;8wAAAD0FAAAAAA==&#10;" filled="f" stroked="f">
          <v:textbox inset="0,0,0,0">
            <w:txbxContent>
              <w:p w14:paraId="1851AA94"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5F0A" w14:textId="24758178" w:rsidR="00103651" w:rsidRDefault="00000000">
    <w:pPr>
      <w:spacing w:line="14" w:lineRule="auto"/>
      <w:rPr>
        <w:sz w:val="20"/>
        <w:szCs w:val="20"/>
      </w:rPr>
    </w:pPr>
    <w:r>
      <w:rPr>
        <w:noProof/>
      </w:rPr>
      <w:pict w14:anchorId="5FED0F6C">
        <v:shapetype id="_x0000_t202" coordsize="21600,21600" o:spt="202" path="m,l,21600r21600,l21600,xe">
          <v:stroke joinstyle="miter"/>
          <v:path gradientshapeok="t" o:connecttype="rect"/>
        </v:shapetype>
        <v:shape id="Text Box 1" o:spid="_x0000_s1025" type="#_x0000_t202" style="position:absolute;margin-left:298.05pt;margin-top:730.05pt;width:20.75pt;height:13.05pt;z-index:-85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oc2gEAAJgDAAAOAAAAZHJzL2Uyb0RvYy54bWysU8tu2zAQvBfoPxC817Id2C0Ey0GaIEWB&#10;9AGk+QCKoiSiEpfdpS25X98lZTlteit6IVZ8zM7MjnbXY9+Jo0Gy4Aq5WiylME5DZV1TyKdv92/e&#10;SUFBuUp14EwhT4bk9f71q93gc7OGFrrKoGAQR/ngC9mG4PMsI92aXtECvHF8WAP2KvAnNlmFamD0&#10;vsvWy+U2GwArj6ANEe/eTYdyn/Dr2ujwpa7JBNEVkrmFtGJay7hm+53KG1S+tfpMQ/0Di15Zx00v&#10;UHcqKHFA+xdUbzUCQR0WGvoM6tpqkzSwmtXyhZrHVnmTtLA55C820f+D1Z+Pj/4rijC+h5EHmESQ&#10;fwD9nYSD21a5xtwgwtAaVXHjVbQsGzzl56fRasopgpTDJ6h4yOoQIAGNNfbRFdYpGJ0HcLqYbsYg&#10;NG+ut1eb9UYKzUer7ebt1SZ1UPn82COFDwZ6EYtCIs80gavjA4VIRuXzldjLwb3tujTXzv2xwRfj&#10;TiIf+U7Mw1iOwlZMJKUhiimhOrEchCkuHG8uWsCfUgwclULSj4NCI0X30bElMVdzgXNRzoVymp8W&#10;Mkgxlbdhyt/Bo21aRp5Md3DDttU2SXpmcebL409Kz1GN+fr9O916/qH2vwAAAP//AwBQSwMEFAAG&#10;AAgAAAAhAIsjJB3hAAAADQEAAA8AAABkcnMvZG93bnJldi54bWxMj8FOwzAQRO9I/IO1SNyo3QKm&#10;DXGqCsEJCTUNB45O7CZW43WI3Tb8PdsT3HZ3RrNv8vXke3ayY3QBFcxnApjFJhiHrYLP6u1uCSwm&#10;jUb3Aa2CHxthXVxf5Toz4YylPe1SyygEY6YVdCkNGeex6azXcRYGi6Ttw+h1onVsuRn1mcJ9zxdC&#10;SO61Q/rQ6cG+dLY57I5eweYLy1f3/VFvy33pqmol8F0elLq9mTbPwJKd0p8ZLviEDgUx1eGIJrJe&#10;weNKzslKwoMUNJFF3j9JYPXltJQL4EXO/7cofgEAAP//AwBQSwECLQAUAAYACAAAACEAtoM4kv4A&#10;AADhAQAAEwAAAAAAAAAAAAAAAAAAAAAAW0NvbnRlbnRfVHlwZXNdLnhtbFBLAQItABQABgAIAAAA&#10;IQA4/SH/1gAAAJQBAAALAAAAAAAAAAAAAAAAAC8BAABfcmVscy8ucmVsc1BLAQItABQABgAIAAAA&#10;IQDy1roc2gEAAJgDAAAOAAAAAAAAAAAAAAAAAC4CAABkcnMvZTJvRG9jLnhtbFBLAQItABQABgAI&#10;AAAAIQCLIyQd4QAAAA0BAAAPAAAAAAAAAAAAAAAAADQEAABkcnMvZG93bnJldi54bWxQSwUGAAAA&#10;AAQABADzAAAAQgUAAAAA&#10;" filled="f" stroked="f">
          <v:textbox inset="0,0,0,0">
            <w:txbxContent>
              <w:p w14:paraId="65EFB667"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9AD7" w14:textId="2DDDF294" w:rsidR="00103651" w:rsidRDefault="00000000">
    <w:pPr>
      <w:spacing w:line="14" w:lineRule="auto"/>
      <w:rPr>
        <w:sz w:val="20"/>
        <w:szCs w:val="20"/>
      </w:rPr>
    </w:pPr>
    <w:r>
      <w:rPr>
        <w:noProof/>
      </w:rPr>
      <w:pict w14:anchorId="1D1AF2B6">
        <v:shapetype id="_x0000_t202" coordsize="21600,21600" o:spt="202" path="m,l,21600r21600,l21600,xe">
          <v:stroke joinstyle="miter"/>
          <v:path gradientshapeok="t" o:connecttype="rect"/>
        </v:shapetype>
        <v:shape id="Text Box 20" o:spid="_x0000_s1044" type="#_x0000_t202" style="position:absolute;margin-left:294.95pt;margin-top:730.05pt;width:13.3pt;height:13.05pt;z-index:-86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E1wEAAJcDAAAOAAAAZHJzL2Uyb0RvYy54bWysU9tu1DAQfUfiHyy/s9kUdSnRZqvSqgip&#10;UKTCB0wcZ2OReMzYu8ny9YydZMvlDfFijT32mXPOjLfXY9+JoyZv0JYyX62l0FZhbey+lF+/3L+6&#10;ksIHsDV0aHUpT9rL693LF9vBFfoCW+xqTYJBrC8GV8o2BFdkmVet7sGv0GnLyQaph8Bb2mc1wcDo&#10;fZddrNebbECqHaHS3vPp3ZSUu4TfNFqFx6bxOoiulMwtpJXSWsU1222h2BO41qiZBvwDix6M5aJn&#10;qDsIIA5k/oLqjSL02ISVwj7DpjFKJw2sJl//oeapBaeTFjbHu7NN/v/Bqk/HJ/eZRBjf4cgNTCK8&#10;e0D1zQuLty3Yvb4hwqHVUHPhPFqWDc4X89NotS98BKmGj1hzk+EQMAGNDfXRFdYpGJ0bcDqbrscg&#10;VCy5uXqbc0ZxKt9cvnl9mSpAsTx25MN7jb2IQSmJe5rA4fjgQyQDxXIl1rJ4b7ou9bWzvx3wxXiS&#10;yEe+E/MwVqMw9awsaqmwPrEawmlaeLo5aJF+SDHwpJTSfz8AaSm6D5YdiWO1BLQE1RKAVfy0lEGK&#10;KbwN0/gdHJl9y8iT5xZv2LXGJEXPLGa63P0kdJ7UOF6/7tOt5/+0+wkAAP//AwBQSwMEFAAGAAgA&#10;AAAhAPivwZDhAAAADQEAAA8AAABkcnMvZG93bnJldi54bWxMj8FOwzAMhu9IvENkJG4s6cSitjSd&#10;JgQnJERXDhzTJmurNU5psq28Pd4Jjvb/6ffnYru4kZ3tHAaPCpKVAGax9WbATsFn/fqQAgtRo9Gj&#10;R6vgxwbYlrc3hc6Nv2Blz/vYMSrBkGsFfYxTznloe+t0WPnJImUHPzsdaZw7bmZ9oXI38rUQkjs9&#10;IF3o9WSfe9se9yenYPeF1cvw/d58VIdqqOtM4Js8KnV/t+yegEW7xD8YrvqkDiU5Nf6EJrBRwSbN&#10;MkIpeJQiAUaITOQGWHNdpXINvCz4/y/KXwAAAP//AwBQSwECLQAUAAYACAAAACEAtoM4kv4AAADh&#10;AQAAEwAAAAAAAAAAAAAAAAAAAAAAW0NvbnRlbnRfVHlwZXNdLnhtbFBLAQItABQABgAIAAAAIQA4&#10;/SH/1gAAAJQBAAALAAAAAAAAAAAAAAAAAC8BAABfcmVscy8ucmVsc1BLAQItABQABgAIAAAAIQCh&#10;xaYE1wEAAJcDAAAOAAAAAAAAAAAAAAAAAC4CAABkcnMvZTJvRG9jLnhtbFBLAQItABQABgAIAAAA&#10;IQD4r8GQ4QAAAA0BAAAPAAAAAAAAAAAAAAAAADEEAABkcnMvZG93bnJldi54bWxQSwUGAAAAAAQA&#10;BADzAAAAPwUAAAAA&#10;" filled="f" stroked="f">
          <v:textbox inset="0,0,0,0">
            <w:txbxContent>
              <w:p w14:paraId="5F7A3428" w14:textId="77777777" w:rsidR="00103651" w:rsidRDefault="00E36DD3">
                <w:pPr>
                  <w:spacing w:line="245" w:lineRule="exact"/>
                  <w:ind w:left="20"/>
                  <w:rPr>
                    <w:rFonts w:ascii="Calibri" w:eastAsia="Calibri" w:hAnsi="Calibri" w:cs="Calibri"/>
                  </w:rPr>
                </w:pPr>
                <w:r>
                  <w:rPr>
                    <w:rFonts w:ascii="Calibri"/>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E92A" w14:textId="11FE011B" w:rsidR="00103651" w:rsidRDefault="00000000">
    <w:pPr>
      <w:spacing w:line="14" w:lineRule="auto"/>
      <w:rPr>
        <w:sz w:val="20"/>
        <w:szCs w:val="20"/>
      </w:rPr>
    </w:pPr>
    <w:r>
      <w:rPr>
        <w:noProof/>
      </w:rPr>
      <w:pict w14:anchorId="615EEEDA">
        <v:shapetype id="_x0000_t202" coordsize="21600,21600" o:spt="202" path="m,l,21600r21600,l21600,xe">
          <v:stroke joinstyle="miter"/>
          <v:path gradientshapeok="t" o:connecttype="rect"/>
        </v:shapetype>
        <v:shape id="Text Box 19" o:spid="_x0000_s1043" type="#_x0000_t202" style="position:absolute;margin-left:293.95pt;margin-top:730.05pt;width:15.3pt;height:13.05pt;z-index:-86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yN2gEAAJcDAAAOAAAAZHJzL2Uyb0RvYy54bWysU9tu1DAQfUfiHyy/s9lsaYFos1VpVYRU&#10;LlLhAxzHSSwSj5nxbrJ8PWNns+Xyhnixxh77zDlnxtvraejFwSBZcKXMV2spjNNQW9eW8uuX+xev&#10;paCgXK16cKaUR0Pyevf82Xb0hdlAB31tUDCIo2L0pexC8EWWke7MoGgF3jhONoCDCrzFNqtRjYw+&#10;9Nlmvb7KRsDaI2hDxKd3c1LuEn7TGB0+NQ2ZIPpSMreQVkxrFddst1VFi8p3Vp9oqH9gMSjruOgZ&#10;6k4FJfZo/4IarEYgaMJKw5BB01htkgZWk6//UPPYKW+SFjaH/Nkm+n+w+uPh0X9GEaa3MHEDkwjy&#10;D6C/kXBw2ynXmhtEGDujai6cR8uy0VNxehqtpoIiSDV+gJqbrPYBEtDU4BBdYZ2C0bkBx7PpZgpC&#10;x5JvXl7knNGcyq8uX11cpgqqWB57pPDOwCBiUErkniZwdXigEMmoYrkSazm4t32f+tq73w74YjxJ&#10;5CPfmXmYqknYupSbWDdqqaA+shqEeVp4ujnoAH9IMfKklJK+7xUaKfr3jh2JY7UEuATVEiin+Wkp&#10;gxRzeBvm8dt7tG3HyLPnDm7YtcYmRU8sTnS5+0noaVLjeP26T7ee/tPuJwAAAP//AwBQSwMEFAAG&#10;AAgAAAAhAD94IBXhAAAADQEAAA8AAABkcnMvZG93bnJldi54bWxMj8FOwzAMhu9IvENkJG4s7cRC&#10;V5pOE4ITEqIrB45p47XRGqc02VbenuzEjvb/6ffnYjPbgZ1w8saRhHSRAENqnTbUSfiq3x4yYD4o&#10;0mpwhBJ+0cOmvL0pVK7dmSo87ULHYgn5XEnoQxhzzn3bo1V+4UakmO3dZFWI49RxPalzLLcDXyaJ&#10;4FYZihd6NeJLj+1hd7QStt9UvZqfj+az2lemrtcJvYuDlPd38/YZWMA5/MNw0Y/qUEanxh1JezZI&#10;WGVP64jG4FEkKbCIiDRbAWsuq0wsgZcFv/6i/AMAAP//AwBQSwECLQAUAAYACAAAACEAtoM4kv4A&#10;AADhAQAAEwAAAAAAAAAAAAAAAAAAAAAAW0NvbnRlbnRfVHlwZXNdLnhtbFBLAQItABQABgAIAAAA&#10;IQA4/SH/1gAAAJQBAAALAAAAAAAAAAAAAAAAAC8BAABfcmVscy8ucmVsc1BLAQItABQABgAIAAAA&#10;IQDcMRyN2gEAAJcDAAAOAAAAAAAAAAAAAAAAAC4CAABkcnMvZTJvRG9jLnhtbFBLAQItABQABgAI&#10;AAAAIQA/eCAV4QAAAA0BAAAPAAAAAAAAAAAAAAAAADQEAABkcnMvZG93bnJldi54bWxQSwUGAAAA&#10;AAQABADzAAAAQgUAAAAA&#10;" filled="f" stroked="f">
          <v:textbox style="mso-next-textbox:#Text Box 19" inset="0,0,0,0">
            <w:txbxContent>
              <w:p w14:paraId="398B0C7A"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11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6CC6" w14:textId="2E930D1F" w:rsidR="00103651" w:rsidRDefault="00000000">
    <w:pPr>
      <w:spacing w:line="14" w:lineRule="auto"/>
      <w:rPr>
        <w:sz w:val="20"/>
        <w:szCs w:val="20"/>
      </w:rPr>
    </w:pPr>
    <w:r>
      <w:rPr>
        <w:noProof/>
      </w:rPr>
      <w:pict w14:anchorId="07DFC4F1">
        <v:shapetype id="_x0000_t202" coordsize="21600,21600" o:spt="202" path="m,l,21600r21600,l21600,xe">
          <v:stroke joinstyle="miter"/>
          <v:path gradientshapeok="t" o:connecttype="rect"/>
        </v:shapetype>
        <v:shape id="Text Box 15" o:spid="_x0000_s1039" type="#_x0000_t202" style="position:absolute;margin-left:293.95pt;margin-top:730.05pt;width:15.3pt;height:13.05pt;z-index:-86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A2gEAAJcDAAAOAAAAZHJzL2Uyb0RvYy54bWysU9tu1DAQfUfiHyy/s9m0dIFos1VpVYRU&#10;LlLhAyaOk1gkHjP2brJ8PWNns+Xyhnixxh77zDlnxtvraejFQZM3aEuZr9ZSaKuwNrYt5dcv9y9e&#10;S+ED2Bp6tLqUR+3l9e75s+3oCn2BHfa1JsEg1hejK2UXgiuyzKtOD+BX6LTlZIM0QOAttVlNMDL6&#10;0GcX6/UmG5FqR6i093x6NyflLuE3jVbhU9N4HURfSuYW0kppreKa7bZQtASuM+pEA/6BxQDGctEz&#10;1B0EEHsyf0ENRhF6bMJK4ZBh0xilkwZWk6//UPPYgdNJC5vj3dkm//9g1cfDo/tMIkxvceIGJhHe&#10;PaD65oXF2w5sq2+IcOw01Fw4j5Zlo/PF6Wm02hc+glTjB6y5ybAPmICmhoboCusUjM4NOJ5N11MQ&#10;KpZ88/Iy54ziVL65enV5lSpAsTx25MM7jYOIQSmJe5rA4fDgQyQDxXIl1rJ4b/o+9bW3vx3wxXiS&#10;yEe+M/MwVZMwdSk3sW7UUmF9ZDWE87TwdHPQIf2QYuRJKaX/vgfSUvTvLTsSx2oJaAmqJQCr+Gkp&#10;gxRzeBvm8ds7Mm3HyLPnFm/YtcYkRU8sTnS5+0noaVLjeP26T7ee/tPuJwAAAP//AwBQSwMEFAAG&#10;AAgAAAAhAD94IBXhAAAADQEAAA8AAABkcnMvZG93bnJldi54bWxMj8FOwzAMhu9IvENkJG4s7cRC&#10;V5pOE4ITEqIrB45p47XRGqc02VbenuzEjvb/6ffnYjPbgZ1w8saRhHSRAENqnTbUSfiq3x4yYD4o&#10;0mpwhBJ+0cOmvL0pVK7dmSo87ULHYgn5XEnoQxhzzn3bo1V+4UakmO3dZFWI49RxPalzLLcDXyaJ&#10;4FYZihd6NeJLj+1hd7QStt9UvZqfj+az2lemrtcJvYuDlPd38/YZWMA5/MNw0Y/qUEanxh1JezZI&#10;WGVP64jG4FEkKbCIiDRbAWsuq0wsgZcFv/6i/AMAAP//AwBQSwECLQAUAAYACAAAACEAtoM4kv4A&#10;AADhAQAAEwAAAAAAAAAAAAAAAAAAAAAAW0NvbnRlbnRfVHlwZXNdLnhtbFBLAQItABQABgAIAAAA&#10;IQA4/SH/1gAAAJQBAAALAAAAAAAAAAAAAAAAAC8BAABfcmVscy8ucmVsc1BLAQItABQABgAIAAAA&#10;IQBR/cYA2gEAAJcDAAAOAAAAAAAAAAAAAAAAAC4CAABkcnMvZTJvRG9jLnhtbFBLAQItABQABgAI&#10;AAAAIQA/eCAV4QAAAA0BAAAPAAAAAAAAAAAAAAAAADQEAABkcnMvZG93bnJldi54bWxQSwUGAAAA&#10;AAQABADzAAAAQgUAAAAA&#10;" filled="f" stroked="f">
          <v:textbox inset="0,0,0,0">
            <w:txbxContent>
              <w:p w14:paraId="329D6175"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31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C836" w14:textId="7F2C69D2" w:rsidR="00103651" w:rsidRDefault="00000000">
    <w:pPr>
      <w:spacing w:line="14" w:lineRule="auto"/>
      <w:rPr>
        <w:sz w:val="20"/>
        <w:szCs w:val="20"/>
      </w:rPr>
    </w:pPr>
    <w:r>
      <w:rPr>
        <w:noProof/>
      </w:rPr>
      <w:pict w14:anchorId="5A941D14">
        <v:shapetype id="_x0000_t202" coordsize="21600,21600" o:spt="202" path="m,l,21600r21600,l21600,xe">
          <v:stroke joinstyle="miter"/>
          <v:path gradientshapeok="t" o:connecttype="rect"/>
        </v:shapetype>
        <v:shape id="Text Box 14" o:spid="_x0000_s1038" type="#_x0000_t202" style="position:absolute;margin-left:294.95pt;margin-top:730.05pt;width:13.3pt;height:13.05pt;z-index:-86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ki2QEAAJcDAAAOAAAAZHJzL2Uyb0RvYy54bWysU9tu2zAMfR+wfxD0vjju0LQz4hRdiw4D&#10;ugvQ7QNoWbaF2aJGKbGzrx8lx+kub8NeBEqUDs85pLY309CLgyZv0JYyX62l0FZhbWxbyq9fHl5d&#10;S+ED2Bp6tLqUR+3lze7li+3oCn2BHfa1JsEg1hejK2UXgiuyzKtOD+BX6LTlZIM0QOAttVlNMDL6&#10;0GcX6/UmG5FqR6i093x6PyflLuE3jVbhU9N4HURfSuYW0kppreKa7bZQtASuM+pEA/6BxQDGctEz&#10;1D0EEHsyf0ENRhF6bMJK4ZBh0xilkwZWk6//UPPUgdNJC5vj3dkm//9g1cfDk/tMIkxvceIGJhHe&#10;PaL65oXFuw5sq2+JcOw01Fw4j5Zlo/PF6Wm02hc+glTjB6y5ybAPmICmhoboCusUjM4NOJ5N11MQ&#10;KpbcXL/JOaM4lW8ur15fpgpQLI8d+fBO4yBiUEriniZwODz6EMlAsVyJtSw+mL5Pfe3tbwd8MZ4k&#10;8pHvzDxM1SRMXcqrWDdqqbA+shrCeVp4ujnokH5IMfKklNJ/3wNpKfr3lh2JY7UEtATVEoBV/LSU&#10;QYo5vAvz+O0dmbZj5Nlzi7fsWmOSomcWJ7rc/ST0NKlxvH7dp1vP/2n3EwAA//8DAFBLAwQUAAYA&#10;CAAAACEA+K/BkOEAAAANAQAADwAAAGRycy9kb3ducmV2LnhtbEyPwU7DMAyG70i8Q2QkbizpxKK2&#10;NJ0mBCckRFcOHNMma6s1Tmmyrbw93gmO9v/p9+diu7iRne0cBo8KkpUAZrH1ZsBOwWf9+pACC1Gj&#10;0aNHq+DHBtiWtzeFzo2/YGXP+9gxKsGQawV9jFPOeWh763RY+ckiZQc/Ox1pnDtuZn2hcjfytRCS&#10;Oz0gXej1ZJ972x73J6dg94XVy/D93nxUh2qo60zgmzwqdX+37J6ARbvEPxiu+qQOJTk1/oQmsFHB&#10;Js0yQil4lCIBRohM5AZYc12lcg28LPj/L8pfAAAA//8DAFBLAQItABQABgAIAAAAIQC2gziS/gAA&#10;AOEBAAATAAAAAAAAAAAAAAAAAAAAAABbQ29udGVudF9UeXBlc10ueG1sUEsBAi0AFAAGAAgAAAAh&#10;ADj9If/WAAAAlAEAAAsAAAAAAAAAAAAAAAAALwEAAF9yZWxzLy5yZWxzUEsBAi0AFAAGAAgAAAAh&#10;AErsKSLZAQAAlwMAAA4AAAAAAAAAAAAAAAAALgIAAGRycy9lMm9Eb2MueG1sUEsBAi0AFAAGAAgA&#10;AAAhAPivwZDhAAAADQEAAA8AAAAAAAAAAAAAAAAAMwQAAGRycy9kb3ducmV2LnhtbFBLBQYAAAAA&#10;BAAEAPMAAABBBQAAAAA=&#10;" filled="f" stroked="f">
          <v:textbox inset="0,0,0,0">
            <w:txbxContent>
              <w:p w14:paraId="436255B6" w14:textId="77777777" w:rsidR="00103651" w:rsidRDefault="00E36DD3">
                <w:pPr>
                  <w:spacing w:line="245" w:lineRule="exact"/>
                  <w:ind w:left="20"/>
                  <w:rPr>
                    <w:rFonts w:ascii="Calibri" w:eastAsia="Calibri" w:hAnsi="Calibri" w:cs="Calibri"/>
                  </w:rPr>
                </w:pPr>
                <w:r>
                  <w:rPr>
                    <w:rFonts w:ascii="Calibri"/>
                  </w:rPr>
                  <w:t>40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0F4E" w14:textId="3ED68EF2" w:rsidR="00103651" w:rsidRDefault="00000000">
    <w:pPr>
      <w:spacing w:line="14" w:lineRule="auto"/>
      <w:rPr>
        <w:sz w:val="20"/>
        <w:szCs w:val="20"/>
      </w:rPr>
    </w:pPr>
    <w:r>
      <w:rPr>
        <w:noProof/>
      </w:rPr>
      <w:pict w14:anchorId="455A936D">
        <v:shapetype id="_x0000_t202" coordsize="21600,21600" o:spt="202" path="m,l,21600r21600,l21600,xe">
          <v:stroke joinstyle="miter"/>
          <v:path gradientshapeok="t" o:connecttype="rect"/>
        </v:shapetype>
        <v:shape id="Text Box 13" o:spid="_x0000_s1037" type="#_x0000_t202" style="position:absolute;margin-left:293.95pt;margin-top:730.05pt;width:15.3pt;height:13.05pt;z-index:-86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3m2gEAAJcDAAAOAAAAZHJzL2Uyb0RvYy54bWysU9tu1DAQfUfiHyy/s9m0tJRos1VpVYRU&#10;ClLhAyaOk1gkHjP2brJ8PWNns+Xyhnixxh77zDlnxpvraejFXpM3aEuZr9ZSaKuwNrYt5dcv96+u&#10;pPABbA09Wl3Kg/byevvyxWZ0hT7DDvtak2AQ64vRlbILwRVZ5lWnB/ArdNpyskEaIPCW2qwmGBl9&#10;6LOz9foyG5FqR6i093x6NyflNuE3jVbhU9N4HURfSuYW0kppreKabTdQtASuM+pIA/6BxQDGctET&#10;1B0EEDsyf0ENRhF6bMJK4ZBh0xilkwZWk6//UPPUgdNJC5vj3ckm//9g1eP+yX0mEaZ3OHEDkwjv&#10;HlB988LibQe21TdEOHYaai6cR8uy0fni+DRa7QsfQarxI9bcZNgFTEBTQ0N0hXUKRucGHE6m6ykI&#10;FUu+fX2ec0ZxKr+8eHN+kSpAsTx25MN7jYOIQSmJe5rAYf/gQyQDxXIl1rJ4b/o+9bW3vx3wxXiS&#10;yEe+M/MwVZMwdSmvYt2opcL6wGoI52nh6eagQ/ohxciTUkr/fQekpeg/WHYkjtUS0BJUSwBW8dNS&#10;Binm8DbM47dzZNqOkWfPLd6wa41Jip5ZHOly95PQ46TG8fp1n249/6ftTwAAAP//AwBQSwMEFAAG&#10;AAgAAAAhAD94IBXhAAAADQEAAA8AAABkcnMvZG93bnJldi54bWxMj8FOwzAMhu9IvENkJG4s7cRC&#10;V5pOE4ITEqIrB45p47XRGqc02VbenuzEjvb/6ffnYjPbgZ1w8saRhHSRAENqnTbUSfiq3x4yYD4o&#10;0mpwhBJ+0cOmvL0pVK7dmSo87ULHYgn5XEnoQxhzzn3bo1V+4UakmO3dZFWI49RxPalzLLcDXyaJ&#10;4FYZihd6NeJLj+1hd7QStt9UvZqfj+az2lemrtcJvYuDlPd38/YZWMA5/MNw0Y/qUEanxh1JezZI&#10;WGVP64jG4FEkKbCIiDRbAWsuq0wsgZcFv/6i/AMAAP//AwBQSwECLQAUAAYACAAAACEAtoM4kv4A&#10;AADhAQAAEwAAAAAAAAAAAAAAAAAAAAAAW0NvbnRlbnRfVHlwZXNdLnhtbFBLAQItABQABgAIAAAA&#10;IQA4/SH/1gAAAJQBAAALAAAAAAAAAAAAAAAAAC8BAABfcmVscy8ucmVsc1BLAQItABQABgAIAAAA&#10;IQDhS43m2gEAAJcDAAAOAAAAAAAAAAAAAAAAAC4CAABkcnMvZTJvRG9jLnhtbFBLAQItABQABgAI&#10;AAAAIQA/eCAV4QAAAA0BAAAPAAAAAAAAAAAAAAAAADQEAABkcnMvZG93bnJldi54bWxQSwUGAAAA&#10;AAQABADzAAAAQgUAAAAA&#10;" filled="f" stroked="f">
          <v:textbox inset="0,0,0,0">
            <w:txbxContent>
              <w:p w14:paraId="5A4BBD8D"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41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AF6A" w14:textId="584B82B8" w:rsidR="00103651" w:rsidRDefault="00000000">
    <w:pPr>
      <w:spacing w:line="14" w:lineRule="auto"/>
      <w:rPr>
        <w:sz w:val="20"/>
        <w:szCs w:val="20"/>
      </w:rPr>
    </w:pPr>
    <w:r>
      <w:rPr>
        <w:noProof/>
      </w:rPr>
      <w:pict w14:anchorId="3CD52725">
        <v:shapetype id="_x0000_t202" coordsize="21600,21600" o:spt="202" path="m,l,21600r21600,l21600,xe">
          <v:stroke joinstyle="miter"/>
          <v:path gradientshapeok="t" o:connecttype="rect"/>
        </v:shapetype>
        <v:shape id="Text Box 11" o:spid="_x0000_s1035" type="#_x0000_t202" style="position:absolute;margin-left:292.4pt;margin-top:730.05pt;width:23.85pt;height:13.05pt;z-index:-86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WR2gEAAJgDAAAOAAAAZHJzL2Uyb0RvYy54bWysU8tu2zAQvBfoPxC817IdOE0Fy0GaIEWB&#10;9AGk/QCKoiSiEpfdpS25X98lZTltcwt6IVZ8zM7MjrbXY9+Jg0Gy4Aq5WiylME5DZV1TyO/f7t9c&#10;SUFBuUp14Ewhj4bk9e71q+3gc7OGFrrKoGAQR/ngC9mG4PMsI92aXtECvHF8WAP2KvAnNlmFamD0&#10;vsvWy+VlNgBWHkEbIt69mw7lLuHXtdHhS12TCaIrJHMLacW0lnHNdluVN6h8a/WJhnoBi15Zx03P&#10;UHcqKLFH+wyqtxqBoA4LDX0GdW21SRpYzWr5j5rHVnmTtLA55M820f+D1Z8Pj/4rijC+h5EHmESQ&#10;fwD9g4SD21a5xtwgwtAaVXHjVbQsGzzlp6fRasopgpTDJ6h4yGofIAGNNfbRFdYpGJ0HcDybbsYg&#10;NG9eLNdX7zZSaD5aXW7eXmxSB5XPjz1S+GCgF7EoJPJME7g6PFCIZFQ+X4m9HNzbrktz7dxfG3wx&#10;7iTyke/EPIzlKGzFzVMaopgSqiPLQZjiwvHmogX8JcXAUSkk/dwrNFJ0Hx1bEnM1FzgX5Vwop/lp&#10;IYMUU3kbpvztPdqmZeTJdAc3bFttk6QnFie+PP6k9BTVmK8/v9Otpx9q9xsAAP//AwBQSwMEFAAG&#10;AAgAAAAhACTqcD/hAAAADQEAAA8AAABkcnMvZG93bnJldi54bWxMj8FOwzAQRO9I/IO1SNyo09Ba&#10;IcSpKgQnJEQaDhydeJtYjdchdtvw97incpyd0czbYjPbgZ1w8saRhOUiAYbUOm2ok/BVvz1kwHxQ&#10;pNXgCCX8oodNeXtTqFy7M1V42oWOxRLyuZLQhzDmnPu2R6v8wo1I0du7yaoQ5dRxPalzLLcDT5NE&#10;cKsMxYVejfjSY3vYHa2E7TdVr+bno/ms9pWp66eE3sVByvu7efsMLOAcrmG44Ed0KCNT446kPRsk&#10;rLNVRA/RWIlkCSxGxGO6BtZcTplIgZcF//9F+QcAAP//AwBQSwECLQAUAAYACAAAACEAtoM4kv4A&#10;AADhAQAAEwAAAAAAAAAAAAAAAAAAAAAAW0NvbnRlbnRfVHlwZXNdLnhtbFBLAQItABQABgAIAAAA&#10;IQA4/SH/1gAAAJQBAAALAAAAAAAAAAAAAAAAAC8BAABfcmVscy8ucmVsc1BLAQItABQABgAIAAAA&#10;IQCyuzWR2gEAAJgDAAAOAAAAAAAAAAAAAAAAAC4CAABkcnMvZTJvRG9jLnhtbFBLAQItABQABgAI&#10;AAAAIQAk6nA/4QAAAA0BAAAPAAAAAAAAAAAAAAAAADQEAABkcnMvZG93bnJldi54bWxQSwUGAAAA&#10;AAQABADzAAAAQgUAAAAA&#10;" filled="f" stroked="f">
          <v:textbox inset="0,0,0,0">
            <w:txbxContent>
              <w:p w14:paraId="5B843DC6" w14:textId="77777777" w:rsidR="00103651" w:rsidRDefault="00E36DD3">
                <w:pPr>
                  <w:spacing w:line="245" w:lineRule="exact"/>
                  <w:ind w:left="71"/>
                  <w:rPr>
                    <w:rFonts w:ascii="Calibri" w:eastAsia="Calibri" w:hAnsi="Calibri" w:cs="Calibri"/>
                  </w:rPr>
                </w:pPr>
                <w:r>
                  <w:fldChar w:fldCharType="begin"/>
                </w:r>
                <w:r>
                  <w:rPr>
                    <w:rFonts w:ascii="Calibri"/>
                  </w:rPr>
                  <w:instrText xml:space="preserve"> PAGE </w:instrText>
                </w:r>
                <w:r>
                  <w:fldChar w:fldCharType="separate"/>
                </w:r>
                <w:r>
                  <w:t>51</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5824" w14:textId="5063C446" w:rsidR="00103651" w:rsidRDefault="00000000">
    <w:pPr>
      <w:spacing w:line="14" w:lineRule="auto"/>
      <w:rPr>
        <w:sz w:val="20"/>
        <w:szCs w:val="20"/>
      </w:rPr>
    </w:pPr>
    <w:r>
      <w:rPr>
        <w:noProof/>
      </w:rPr>
      <w:pict w14:anchorId="5558F2B4">
        <v:shapetype id="_x0000_t202" coordsize="21600,21600" o:spt="202" path="m,l,21600r21600,l21600,xe">
          <v:stroke joinstyle="miter"/>
          <v:path gradientshapeok="t" o:connecttype="rect"/>
        </v:shapetype>
        <v:shape id="Text Box 6" o:spid="_x0000_s1030" type="#_x0000_t202" style="position:absolute;margin-left:300.8pt;margin-top:730.05pt;width:15.3pt;height:13.05pt;z-index:-85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G+2QEAAJgDAAAOAAAAZHJzL2Uyb0RvYy54bWysU9tu1DAQfUfiHyy/s9m0tEC02aq0KkIq&#10;F6n0AyaOk1gkHjP2brJ8PWNnswX6hnixxh77zDlnxpuraejFXpM3aEuZr9ZSaKuwNrYt5eO3u1dv&#10;pfABbA09Wl3Kg/byavvyxWZ0hT7DDvtak2AQ64vRlbILwRVZ5lWnB/ArdNpyskEaIPCW2qwmGBl9&#10;6LOz9foyG5FqR6i093x6OyflNuE3jVbhS9N4HURfSuYW0kppreKabTdQtASuM+pIA/6BxQDGctET&#10;1C0EEDsyz6AGowg9NmGlcMiwaYzSSQOrydd/qXnowOmkhc3x7mST/3+w6vP+wX0lEab3OHEDkwjv&#10;7lF998LiTQe21ddEOHYaai6cR8uy0fni+DRa7QsfQarxE9bcZNgFTEBTQ0N0hXUKRucGHE6m6ykI&#10;FUu+e32ec0ZxKr+8eHN+kSpAsTx25MMHjYOIQSmJe5rAYX/vQyQDxXIl1rJ4Z/o+9bW3fxzwxXiS&#10;yEe+M/MwVZMwNRdPhaOYCusDyyGcx4XHm4MO6acUI49KKf2PHZCWov9o2ZI4V0tAS1AtAVjFT0sZ&#10;pJjDmzDP386RaTtGnk23eM22NSZJemJx5MvtT0qPoxrn6/d9uvX0oba/AAAA//8DAFBLAwQUAAYA&#10;CAAAACEAlrh71uAAAAANAQAADwAAAGRycy9kb3ducmV2LnhtbEyPwU7DMBBE70j8g7WVuFG7AVkl&#10;jVNVCE5IiDQcODqxm1iN1yF22/D3bE9w290Zzb4ptrMf2NlO0QVUsFoKYBbbYBx2Cj7r1/s1sJg0&#10;Gj0EtAp+bIRteXtT6NyEC1b2vE8doxCMuVbQpzTmnMe2t17HZRgtknYIk9eJ1qnjZtIXCvcDz4SQ&#10;3GuH9KHXo33ubXvcn7yC3RdWL+77vfmoDpWr6yeBb/Ko1N1i3m2AJTunPzNc8QkdSmJqwglNZIMC&#10;KVaSrCQ80giMLPIhy4A119NaZsDLgv9vUf4CAAD//wMAUEsBAi0AFAAGAAgAAAAhALaDOJL+AAAA&#10;4QEAABMAAAAAAAAAAAAAAAAAAAAAAFtDb250ZW50X1R5cGVzXS54bWxQSwECLQAUAAYACAAAACEA&#10;OP0h/9YAAACUAQAACwAAAAAAAAAAAAAAAAAvAQAAX3JlbHMvLnJlbHNQSwECLQAUAAYACAAAACEA&#10;YgVhvtkBAACYAwAADgAAAAAAAAAAAAAAAAAuAgAAZHJzL2Uyb0RvYy54bWxQSwECLQAUAAYACAAA&#10;ACEAlrh71uAAAAANAQAADwAAAAAAAAAAAAAAAAAzBAAAZHJzL2Rvd25yZXYueG1sUEsFBgAAAAAE&#10;AAQA8wAAAEAFAAAAAA==&#10;" filled="f" stroked="f">
          <v:textbox inset="0,0,0,0">
            <w:txbxContent>
              <w:p w14:paraId="731749A3"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C668" w14:textId="09B172D6" w:rsidR="00103651" w:rsidRDefault="00000000">
    <w:pPr>
      <w:spacing w:line="14" w:lineRule="auto"/>
      <w:rPr>
        <w:sz w:val="20"/>
        <w:szCs w:val="20"/>
      </w:rPr>
    </w:pPr>
    <w:r>
      <w:rPr>
        <w:noProof/>
      </w:rPr>
      <w:pict w14:anchorId="4E03FA98">
        <v:shapetype id="_x0000_t202" coordsize="21600,21600" o:spt="202" path="m,l,21600r21600,l21600,xe">
          <v:stroke joinstyle="miter"/>
          <v:path gradientshapeok="t" o:connecttype="rect"/>
        </v:shapetype>
        <v:shape id="Text Box 4" o:spid="_x0000_s1028" type="#_x0000_t202" style="position:absolute;margin-left:300.8pt;margin-top:730.05pt;width:15.3pt;height:13.05pt;z-index:-85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QV2gEAAJgDAAAOAAAAZHJzL2Uyb0RvYy54bWysU9tu1DAQfUfiHyy/s9m0tIVos1VpVYRU&#10;ClLhAxzHSSwSj5nxbrJ8PWNns+Xyhnixxh77zDlnxpvraejF3iBZcKXMV2spjNNQW9eW8uuX+1dv&#10;pKCgXK16cKaUB0PyevvyxWb0hTmDDvraoGAQR8XoS9mF4IssI92ZQdEKvHGcbAAHFXiLbVajGhl9&#10;6LOz9foyGwFrj6ANEZ/ezUm5TfhNY3T41DRkguhLydxCWjGtVVyz7UYVLSrfWX2kof6BxaCs46In&#10;qDsVlNih/QtqsBqBoAkrDUMGTWO1SRpYTb7+Q81Tp7xJWtgc8ieb6P/B6sf9k/+MIkzvYOIGJhHk&#10;H0B/I+HgtlOuNTeIMHZG1Vw4j5Zlo6fi+DRaTQVFkGr8CDU3We0CJKCpwSG6wjoFo3MDDifTzRSE&#10;jiXfvj7POaM5lV9eXJ1fpAqqWB57pPDewCBiUErkniZwtX+gEMmoYrkSazm4t32f+tq73w74YjxJ&#10;5CPfmXmYqknYmotfxcJRTAX1geUgzOPC481BB/hDipFHpZT0fafQSNF/cGxJnKslwCWolkA5zU9L&#10;GaSYw9swz9/Oo207Rp5Nd3DDtjU2SXpmceTL7U9Kj6Ma5+vXfbr1/KG2PwEAAP//AwBQSwMEFAAG&#10;AAgAAAAhAJa4e9bgAAAADQEAAA8AAABkcnMvZG93bnJldi54bWxMj8FOwzAQRO9I/IO1lbhRuwFZ&#10;JY1TVQhOSIg0HDg6sZtYjdchdtvw92xPcNvdGc2+KbazH9jZTtEFVLBaCmAW22Acdgo+69f7NbCY&#10;NBo9BLQKfmyEbXl7U+jchAtW9rxPHaMQjLlW0Kc05pzHtrdex2UYLZJ2CJPXidap42bSFwr3A8+E&#10;kNxrh/Sh16N97m173J+8gt0XVi/u+735qA6Vq+sngW/yqNTdYt5tgCU7pz8zXPEJHUpiasIJTWSD&#10;AilWkqwkPNIIjCzyIcuANdfTWmbAy4L/b1H+AgAA//8DAFBLAQItABQABgAIAAAAIQC2gziS/gAA&#10;AOEBAAATAAAAAAAAAAAAAAAAAAAAAABbQ29udGVudF9UeXBlc10ueG1sUEsBAi0AFAAGAAgAAAAh&#10;ADj9If/WAAAAlAEAAAsAAAAAAAAAAAAAAAAALwEAAF9yZWxzLy5yZWxzUEsBAi0AFAAGAAgAAAAh&#10;AATgNBXaAQAAmAMAAA4AAAAAAAAAAAAAAAAALgIAAGRycy9lMm9Eb2MueG1sUEsBAi0AFAAGAAgA&#10;AAAhAJa4e9bgAAAADQEAAA8AAAAAAAAAAAAAAAAANAQAAGRycy9kb3ducmV2LnhtbFBLBQYAAAAA&#10;BAAEAPMAAABBBQAAAAA=&#10;" filled="f" stroked="f">
          <v:textbox inset="0,0,0,0">
            <w:txbxContent>
              <w:p w14:paraId="03670813" w14:textId="77777777" w:rsidR="00103651" w:rsidRDefault="00E36DD3">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81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F99" w14:textId="77777777" w:rsidR="003439D2" w:rsidRDefault="003439D2">
      <w:r>
        <w:separator/>
      </w:r>
    </w:p>
  </w:footnote>
  <w:footnote w:type="continuationSeparator" w:id="0">
    <w:p w14:paraId="0445474A" w14:textId="77777777" w:rsidR="003439D2" w:rsidRDefault="0034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707"/>
    <w:multiLevelType w:val="hybridMultilevel"/>
    <w:tmpl w:val="53903AD2"/>
    <w:lvl w:ilvl="0" w:tplc="1C0C82C4">
      <w:start w:val="4"/>
      <w:numFmt w:val="decimal"/>
      <w:lvlText w:val="%1."/>
      <w:lvlJc w:val="left"/>
      <w:pPr>
        <w:ind w:left="180" w:hanging="279"/>
      </w:pPr>
      <w:rPr>
        <w:rFonts w:ascii="Times New Roman" w:eastAsia="Times New Roman" w:hAnsi="Times New Roman" w:hint="default"/>
        <w:b/>
        <w:bCs/>
        <w:spacing w:val="-25"/>
        <w:w w:val="99"/>
        <w:sz w:val="24"/>
        <w:szCs w:val="24"/>
      </w:rPr>
    </w:lvl>
    <w:lvl w:ilvl="1" w:tplc="19483A54">
      <w:start w:val="1"/>
      <w:numFmt w:val="lowerLetter"/>
      <w:lvlText w:val="%2."/>
      <w:lvlJc w:val="left"/>
      <w:pPr>
        <w:ind w:left="180" w:hanging="240"/>
      </w:pPr>
      <w:rPr>
        <w:rFonts w:ascii="Times New Roman" w:eastAsia="Times New Roman" w:hAnsi="Times New Roman" w:hint="default"/>
        <w:b/>
        <w:bCs/>
        <w:spacing w:val="-5"/>
        <w:w w:val="99"/>
        <w:sz w:val="24"/>
        <w:szCs w:val="24"/>
      </w:rPr>
    </w:lvl>
    <w:lvl w:ilvl="2" w:tplc="14A45E36">
      <w:start w:val="1"/>
      <w:numFmt w:val="lowerRoman"/>
      <w:lvlText w:val="(%3)"/>
      <w:lvlJc w:val="left"/>
      <w:pPr>
        <w:ind w:left="900" w:hanging="287"/>
      </w:pPr>
      <w:rPr>
        <w:rFonts w:ascii="Times New Roman" w:eastAsia="Times New Roman" w:hAnsi="Times New Roman" w:hint="default"/>
        <w:b/>
        <w:bCs/>
        <w:w w:val="99"/>
        <w:sz w:val="24"/>
        <w:szCs w:val="24"/>
      </w:rPr>
    </w:lvl>
    <w:lvl w:ilvl="3" w:tplc="A70285FE">
      <w:start w:val="1"/>
      <w:numFmt w:val="bullet"/>
      <w:lvlText w:val="•"/>
      <w:lvlJc w:val="left"/>
      <w:pPr>
        <w:ind w:left="3206" w:hanging="287"/>
      </w:pPr>
      <w:rPr>
        <w:rFonts w:hint="default"/>
      </w:rPr>
    </w:lvl>
    <w:lvl w:ilvl="4" w:tplc="FE92CB2A">
      <w:start w:val="1"/>
      <w:numFmt w:val="bullet"/>
      <w:lvlText w:val="•"/>
      <w:lvlJc w:val="left"/>
      <w:pPr>
        <w:ind w:left="4360" w:hanging="287"/>
      </w:pPr>
      <w:rPr>
        <w:rFonts w:hint="default"/>
      </w:rPr>
    </w:lvl>
    <w:lvl w:ilvl="5" w:tplc="9406432A">
      <w:start w:val="1"/>
      <w:numFmt w:val="bullet"/>
      <w:lvlText w:val="•"/>
      <w:lvlJc w:val="left"/>
      <w:pPr>
        <w:ind w:left="5513" w:hanging="287"/>
      </w:pPr>
      <w:rPr>
        <w:rFonts w:hint="default"/>
      </w:rPr>
    </w:lvl>
    <w:lvl w:ilvl="6" w:tplc="2196F400">
      <w:start w:val="1"/>
      <w:numFmt w:val="bullet"/>
      <w:lvlText w:val="•"/>
      <w:lvlJc w:val="left"/>
      <w:pPr>
        <w:ind w:left="6666" w:hanging="287"/>
      </w:pPr>
      <w:rPr>
        <w:rFonts w:hint="default"/>
      </w:rPr>
    </w:lvl>
    <w:lvl w:ilvl="7" w:tplc="3BE8859A">
      <w:start w:val="1"/>
      <w:numFmt w:val="bullet"/>
      <w:lvlText w:val="•"/>
      <w:lvlJc w:val="left"/>
      <w:pPr>
        <w:ind w:left="7820" w:hanging="287"/>
      </w:pPr>
      <w:rPr>
        <w:rFonts w:hint="default"/>
      </w:rPr>
    </w:lvl>
    <w:lvl w:ilvl="8" w:tplc="E736C6F8">
      <w:start w:val="1"/>
      <w:numFmt w:val="bullet"/>
      <w:lvlText w:val="•"/>
      <w:lvlJc w:val="left"/>
      <w:pPr>
        <w:ind w:left="8973" w:hanging="287"/>
      </w:pPr>
      <w:rPr>
        <w:rFonts w:hint="default"/>
      </w:rPr>
    </w:lvl>
  </w:abstractNum>
  <w:abstractNum w:abstractNumId="1" w15:restartNumberingAfterBreak="0">
    <w:nsid w:val="010126FE"/>
    <w:multiLevelType w:val="hybridMultilevel"/>
    <w:tmpl w:val="119047F8"/>
    <w:lvl w:ilvl="0" w:tplc="799274A0">
      <w:start w:val="1"/>
      <w:numFmt w:val="bullet"/>
      <w:lvlText w:val="*"/>
      <w:lvlJc w:val="left"/>
      <w:pPr>
        <w:ind w:left="820" w:hanging="360"/>
      </w:pPr>
      <w:rPr>
        <w:rFonts w:ascii="Times New Roman" w:eastAsia="Arial" w:hAnsi="Times New Roman" w:cs="Times New Roman" w:hint="default"/>
        <w:color w:val="3A3A39"/>
        <w:w w:val="100"/>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2DA182B"/>
    <w:multiLevelType w:val="hybridMultilevel"/>
    <w:tmpl w:val="DF5EC6B8"/>
    <w:lvl w:ilvl="0" w:tplc="09DC78F8">
      <w:start w:val="1"/>
      <w:numFmt w:val="lowerLetter"/>
      <w:lvlText w:val="%1."/>
      <w:lvlJc w:val="left"/>
      <w:pPr>
        <w:ind w:left="100" w:hanging="260"/>
      </w:pPr>
      <w:rPr>
        <w:rFonts w:ascii="Times New Roman" w:eastAsia="Times New Roman" w:hAnsi="Times New Roman" w:hint="default"/>
        <w:b/>
        <w:bCs/>
        <w:w w:val="100"/>
        <w:sz w:val="24"/>
        <w:szCs w:val="24"/>
      </w:rPr>
    </w:lvl>
    <w:lvl w:ilvl="1" w:tplc="57629CA2">
      <w:start w:val="1"/>
      <w:numFmt w:val="bullet"/>
      <w:lvlText w:val="•"/>
      <w:lvlJc w:val="left"/>
      <w:pPr>
        <w:ind w:left="1210" w:hanging="260"/>
      </w:pPr>
      <w:rPr>
        <w:rFonts w:hint="default"/>
      </w:rPr>
    </w:lvl>
    <w:lvl w:ilvl="2" w:tplc="726AB4A0">
      <w:start w:val="1"/>
      <w:numFmt w:val="bullet"/>
      <w:lvlText w:val="•"/>
      <w:lvlJc w:val="left"/>
      <w:pPr>
        <w:ind w:left="2320" w:hanging="260"/>
      </w:pPr>
      <w:rPr>
        <w:rFonts w:hint="default"/>
      </w:rPr>
    </w:lvl>
    <w:lvl w:ilvl="3" w:tplc="F0907448">
      <w:start w:val="1"/>
      <w:numFmt w:val="bullet"/>
      <w:lvlText w:val="•"/>
      <w:lvlJc w:val="left"/>
      <w:pPr>
        <w:ind w:left="3430" w:hanging="260"/>
      </w:pPr>
      <w:rPr>
        <w:rFonts w:hint="default"/>
      </w:rPr>
    </w:lvl>
    <w:lvl w:ilvl="4" w:tplc="8A7E9126">
      <w:start w:val="1"/>
      <w:numFmt w:val="bullet"/>
      <w:lvlText w:val="•"/>
      <w:lvlJc w:val="left"/>
      <w:pPr>
        <w:ind w:left="4540" w:hanging="260"/>
      </w:pPr>
      <w:rPr>
        <w:rFonts w:hint="default"/>
      </w:rPr>
    </w:lvl>
    <w:lvl w:ilvl="5" w:tplc="D0585A56">
      <w:start w:val="1"/>
      <w:numFmt w:val="bullet"/>
      <w:lvlText w:val="•"/>
      <w:lvlJc w:val="left"/>
      <w:pPr>
        <w:ind w:left="5650" w:hanging="260"/>
      </w:pPr>
      <w:rPr>
        <w:rFonts w:hint="default"/>
      </w:rPr>
    </w:lvl>
    <w:lvl w:ilvl="6" w:tplc="2A14BEEC">
      <w:start w:val="1"/>
      <w:numFmt w:val="bullet"/>
      <w:lvlText w:val="•"/>
      <w:lvlJc w:val="left"/>
      <w:pPr>
        <w:ind w:left="6760" w:hanging="260"/>
      </w:pPr>
      <w:rPr>
        <w:rFonts w:hint="default"/>
      </w:rPr>
    </w:lvl>
    <w:lvl w:ilvl="7" w:tplc="135AA27A">
      <w:start w:val="1"/>
      <w:numFmt w:val="bullet"/>
      <w:lvlText w:val="•"/>
      <w:lvlJc w:val="left"/>
      <w:pPr>
        <w:ind w:left="7870" w:hanging="260"/>
      </w:pPr>
      <w:rPr>
        <w:rFonts w:hint="default"/>
      </w:rPr>
    </w:lvl>
    <w:lvl w:ilvl="8" w:tplc="A7ECBB00">
      <w:start w:val="1"/>
      <w:numFmt w:val="bullet"/>
      <w:lvlText w:val="•"/>
      <w:lvlJc w:val="left"/>
      <w:pPr>
        <w:ind w:left="8980" w:hanging="260"/>
      </w:pPr>
      <w:rPr>
        <w:rFonts w:hint="default"/>
      </w:rPr>
    </w:lvl>
  </w:abstractNum>
  <w:abstractNum w:abstractNumId="3" w15:restartNumberingAfterBreak="0">
    <w:nsid w:val="04E14956"/>
    <w:multiLevelType w:val="hybridMultilevel"/>
    <w:tmpl w:val="0DB65AA2"/>
    <w:lvl w:ilvl="0" w:tplc="0409000B">
      <w:start w:val="1"/>
      <w:numFmt w:val="bullet"/>
      <w:lvlText w:val=""/>
      <w:lvlJc w:val="left"/>
      <w:pPr>
        <w:ind w:left="334" w:hanging="255"/>
      </w:pPr>
      <w:rPr>
        <w:rFonts w:ascii="Wingdings" w:hAnsi="Wingdings" w:hint="default"/>
        <w:w w:val="151"/>
      </w:rPr>
    </w:lvl>
    <w:lvl w:ilvl="1" w:tplc="B96ACEFC">
      <w:start w:val="1"/>
      <w:numFmt w:val="bullet"/>
      <w:lvlText w:val="•"/>
      <w:lvlJc w:val="left"/>
      <w:pPr>
        <w:ind w:left="844" w:hanging="255"/>
      </w:pPr>
      <w:rPr>
        <w:rFonts w:hint="default"/>
      </w:rPr>
    </w:lvl>
    <w:lvl w:ilvl="2" w:tplc="5592577A">
      <w:start w:val="1"/>
      <w:numFmt w:val="bullet"/>
      <w:lvlText w:val="•"/>
      <w:lvlJc w:val="left"/>
      <w:pPr>
        <w:ind w:left="1354" w:hanging="255"/>
      </w:pPr>
      <w:rPr>
        <w:rFonts w:hint="default"/>
      </w:rPr>
    </w:lvl>
    <w:lvl w:ilvl="3" w:tplc="4F9EDF34">
      <w:start w:val="1"/>
      <w:numFmt w:val="bullet"/>
      <w:lvlText w:val="•"/>
      <w:lvlJc w:val="left"/>
      <w:pPr>
        <w:ind w:left="1864" w:hanging="255"/>
      </w:pPr>
      <w:rPr>
        <w:rFonts w:hint="default"/>
      </w:rPr>
    </w:lvl>
    <w:lvl w:ilvl="4" w:tplc="8A125FBC">
      <w:start w:val="1"/>
      <w:numFmt w:val="bullet"/>
      <w:lvlText w:val="•"/>
      <w:lvlJc w:val="left"/>
      <w:pPr>
        <w:ind w:left="2374" w:hanging="255"/>
      </w:pPr>
      <w:rPr>
        <w:rFonts w:hint="default"/>
      </w:rPr>
    </w:lvl>
    <w:lvl w:ilvl="5" w:tplc="2BC46CFC">
      <w:start w:val="1"/>
      <w:numFmt w:val="bullet"/>
      <w:lvlText w:val="•"/>
      <w:lvlJc w:val="left"/>
      <w:pPr>
        <w:ind w:left="2883" w:hanging="255"/>
      </w:pPr>
      <w:rPr>
        <w:rFonts w:hint="default"/>
      </w:rPr>
    </w:lvl>
    <w:lvl w:ilvl="6" w:tplc="8FA095BC">
      <w:start w:val="1"/>
      <w:numFmt w:val="bullet"/>
      <w:lvlText w:val="•"/>
      <w:lvlJc w:val="left"/>
      <w:pPr>
        <w:ind w:left="3393" w:hanging="255"/>
      </w:pPr>
      <w:rPr>
        <w:rFonts w:hint="default"/>
      </w:rPr>
    </w:lvl>
    <w:lvl w:ilvl="7" w:tplc="ECCA8A3A">
      <w:start w:val="1"/>
      <w:numFmt w:val="bullet"/>
      <w:lvlText w:val="•"/>
      <w:lvlJc w:val="left"/>
      <w:pPr>
        <w:ind w:left="3903" w:hanging="255"/>
      </w:pPr>
      <w:rPr>
        <w:rFonts w:hint="default"/>
      </w:rPr>
    </w:lvl>
    <w:lvl w:ilvl="8" w:tplc="7862AB58">
      <w:start w:val="1"/>
      <w:numFmt w:val="bullet"/>
      <w:lvlText w:val="•"/>
      <w:lvlJc w:val="left"/>
      <w:pPr>
        <w:ind w:left="4413" w:hanging="255"/>
      </w:pPr>
      <w:rPr>
        <w:rFonts w:hint="default"/>
      </w:rPr>
    </w:lvl>
  </w:abstractNum>
  <w:abstractNum w:abstractNumId="4" w15:restartNumberingAfterBreak="0">
    <w:nsid w:val="05320FA6"/>
    <w:multiLevelType w:val="hybridMultilevel"/>
    <w:tmpl w:val="157ECBDA"/>
    <w:lvl w:ilvl="0" w:tplc="B344C182">
      <w:start w:val="1"/>
      <w:numFmt w:val="lowerLetter"/>
      <w:lvlText w:val="%1."/>
      <w:lvlJc w:val="left"/>
      <w:pPr>
        <w:ind w:left="2520" w:hanging="720"/>
      </w:pPr>
      <w:rPr>
        <w:rFonts w:ascii="Times New Roman" w:eastAsia="Times New Roman" w:hAnsi="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123DB"/>
    <w:multiLevelType w:val="hybridMultilevel"/>
    <w:tmpl w:val="9C867240"/>
    <w:lvl w:ilvl="0" w:tplc="9C6A3490">
      <w:start w:val="1"/>
      <w:numFmt w:val="bullet"/>
      <w:lvlText w:val=""/>
      <w:lvlJc w:val="left"/>
      <w:pPr>
        <w:ind w:left="978" w:hanging="361"/>
      </w:pPr>
      <w:rPr>
        <w:rFonts w:ascii="Symbol" w:eastAsia="Symbol" w:hAnsi="Symbol" w:hint="default"/>
        <w:w w:val="99"/>
        <w:sz w:val="20"/>
        <w:szCs w:val="20"/>
      </w:rPr>
    </w:lvl>
    <w:lvl w:ilvl="1" w:tplc="FAA8C5B8">
      <w:start w:val="1"/>
      <w:numFmt w:val="bullet"/>
      <w:lvlText w:val="•"/>
      <w:lvlJc w:val="left"/>
      <w:pPr>
        <w:ind w:left="2002" w:hanging="361"/>
      </w:pPr>
      <w:rPr>
        <w:rFonts w:hint="default"/>
      </w:rPr>
    </w:lvl>
    <w:lvl w:ilvl="2" w:tplc="CCC8AD4C">
      <w:start w:val="1"/>
      <w:numFmt w:val="bullet"/>
      <w:lvlText w:val="•"/>
      <w:lvlJc w:val="left"/>
      <w:pPr>
        <w:ind w:left="3024" w:hanging="361"/>
      </w:pPr>
      <w:rPr>
        <w:rFonts w:hint="default"/>
      </w:rPr>
    </w:lvl>
    <w:lvl w:ilvl="3" w:tplc="AB8ED4B2">
      <w:start w:val="1"/>
      <w:numFmt w:val="bullet"/>
      <w:lvlText w:val="•"/>
      <w:lvlJc w:val="left"/>
      <w:pPr>
        <w:ind w:left="4046" w:hanging="361"/>
      </w:pPr>
      <w:rPr>
        <w:rFonts w:hint="default"/>
      </w:rPr>
    </w:lvl>
    <w:lvl w:ilvl="4" w:tplc="5AAE1F5C">
      <w:start w:val="1"/>
      <w:numFmt w:val="bullet"/>
      <w:lvlText w:val="•"/>
      <w:lvlJc w:val="left"/>
      <w:pPr>
        <w:ind w:left="5068" w:hanging="361"/>
      </w:pPr>
      <w:rPr>
        <w:rFonts w:hint="default"/>
      </w:rPr>
    </w:lvl>
    <w:lvl w:ilvl="5" w:tplc="65C48F62">
      <w:start w:val="1"/>
      <w:numFmt w:val="bullet"/>
      <w:lvlText w:val="•"/>
      <w:lvlJc w:val="left"/>
      <w:pPr>
        <w:ind w:left="6090" w:hanging="361"/>
      </w:pPr>
      <w:rPr>
        <w:rFonts w:hint="default"/>
      </w:rPr>
    </w:lvl>
    <w:lvl w:ilvl="6" w:tplc="25BAB07A">
      <w:start w:val="1"/>
      <w:numFmt w:val="bullet"/>
      <w:lvlText w:val="•"/>
      <w:lvlJc w:val="left"/>
      <w:pPr>
        <w:ind w:left="7112" w:hanging="361"/>
      </w:pPr>
      <w:rPr>
        <w:rFonts w:hint="default"/>
      </w:rPr>
    </w:lvl>
    <w:lvl w:ilvl="7" w:tplc="AE72BACA">
      <w:start w:val="1"/>
      <w:numFmt w:val="bullet"/>
      <w:lvlText w:val="•"/>
      <w:lvlJc w:val="left"/>
      <w:pPr>
        <w:ind w:left="8134" w:hanging="361"/>
      </w:pPr>
      <w:rPr>
        <w:rFonts w:hint="default"/>
      </w:rPr>
    </w:lvl>
    <w:lvl w:ilvl="8" w:tplc="70A871E4">
      <w:start w:val="1"/>
      <w:numFmt w:val="bullet"/>
      <w:lvlText w:val="•"/>
      <w:lvlJc w:val="left"/>
      <w:pPr>
        <w:ind w:left="9156" w:hanging="361"/>
      </w:pPr>
      <w:rPr>
        <w:rFonts w:hint="default"/>
      </w:rPr>
    </w:lvl>
  </w:abstractNum>
  <w:abstractNum w:abstractNumId="6" w15:restartNumberingAfterBreak="0">
    <w:nsid w:val="0C6668DF"/>
    <w:multiLevelType w:val="hybridMultilevel"/>
    <w:tmpl w:val="D41CACF6"/>
    <w:lvl w:ilvl="0" w:tplc="FFFFFFFF">
      <w:start w:val="1"/>
      <w:numFmt w:val="decimal"/>
      <w:lvlText w:val="%1."/>
      <w:lvlJc w:val="left"/>
      <w:pPr>
        <w:ind w:left="3080" w:hanging="721"/>
      </w:pPr>
      <w:rPr>
        <w:rFonts w:ascii="Times New Roman" w:eastAsia="Times New Roman" w:hAnsi="Times New Roman" w:hint="default"/>
        <w:spacing w:val="-27"/>
        <w:w w:val="99"/>
        <w:sz w:val="24"/>
        <w:szCs w:val="24"/>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7" w15:restartNumberingAfterBreak="0">
    <w:nsid w:val="0C9F7020"/>
    <w:multiLevelType w:val="hybridMultilevel"/>
    <w:tmpl w:val="7DBE6C4A"/>
    <w:lvl w:ilvl="0" w:tplc="CA70D34E">
      <w:start w:val="6"/>
      <w:numFmt w:val="upperLetter"/>
      <w:lvlText w:val="%1."/>
      <w:lvlJc w:val="left"/>
      <w:pPr>
        <w:ind w:left="100" w:hanging="286"/>
      </w:pPr>
      <w:rPr>
        <w:rFonts w:ascii="Times New Roman" w:eastAsia="Times New Roman" w:hAnsi="Times New Roman" w:hint="default"/>
        <w:b/>
        <w:bCs/>
        <w:spacing w:val="-3"/>
        <w:w w:val="100"/>
        <w:sz w:val="24"/>
        <w:szCs w:val="24"/>
      </w:rPr>
    </w:lvl>
    <w:lvl w:ilvl="1" w:tplc="157445CE">
      <w:start w:val="1"/>
      <w:numFmt w:val="decimal"/>
      <w:lvlText w:val="%2."/>
      <w:lvlJc w:val="left"/>
      <w:pPr>
        <w:ind w:left="100" w:hanging="262"/>
      </w:pPr>
      <w:rPr>
        <w:rFonts w:ascii="Times New Roman" w:eastAsia="Times New Roman" w:hAnsi="Times New Roman" w:hint="default"/>
        <w:b/>
        <w:bCs/>
        <w:w w:val="100"/>
        <w:sz w:val="24"/>
        <w:szCs w:val="24"/>
      </w:rPr>
    </w:lvl>
    <w:lvl w:ilvl="2" w:tplc="5604644E">
      <w:start w:val="1"/>
      <w:numFmt w:val="bullet"/>
      <w:lvlText w:val="•"/>
      <w:lvlJc w:val="left"/>
      <w:pPr>
        <w:ind w:left="2320" w:hanging="262"/>
      </w:pPr>
      <w:rPr>
        <w:rFonts w:hint="default"/>
      </w:rPr>
    </w:lvl>
    <w:lvl w:ilvl="3" w:tplc="61A6A252">
      <w:start w:val="1"/>
      <w:numFmt w:val="bullet"/>
      <w:lvlText w:val="•"/>
      <w:lvlJc w:val="left"/>
      <w:pPr>
        <w:ind w:left="3430" w:hanging="262"/>
      </w:pPr>
      <w:rPr>
        <w:rFonts w:hint="default"/>
      </w:rPr>
    </w:lvl>
    <w:lvl w:ilvl="4" w:tplc="C8840D48">
      <w:start w:val="1"/>
      <w:numFmt w:val="bullet"/>
      <w:lvlText w:val="•"/>
      <w:lvlJc w:val="left"/>
      <w:pPr>
        <w:ind w:left="4540" w:hanging="262"/>
      </w:pPr>
      <w:rPr>
        <w:rFonts w:hint="default"/>
      </w:rPr>
    </w:lvl>
    <w:lvl w:ilvl="5" w:tplc="D1F4388C">
      <w:start w:val="1"/>
      <w:numFmt w:val="bullet"/>
      <w:lvlText w:val="•"/>
      <w:lvlJc w:val="left"/>
      <w:pPr>
        <w:ind w:left="5650" w:hanging="262"/>
      </w:pPr>
      <w:rPr>
        <w:rFonts w:hint="default"/>
      </w:rPr>
    </w:lvl>
    <w:lvl w:ilvl="6" w:tplc="B93835B2">
      <w:start w:val="1"/>
      <w:numFmt w:val="bullet"/>
      <w:lvlText w:val="•"/>
      <w:lvlJc w:val="left"/>
      <w:pPr>
        <w:ind w:left="6760" w:hanging="262"/>
      </w:pPr>
      <w:rPr>
        <w:rFonts w:hint="default"/>
      </w:rPr>
    </w:lvl>
    <w:lvl w:ilvl="7" w:tplc="4768CF36">
      <w:start w:val="1"/>
      <w:numFmt w:val="bullet"/>
      <w:lvlText w:val="•"/>
      <w:lvlJc w:val="left"/>
      <w:pPr>
        <w:ind w:left="7870" w:hanging="262"/>
      </w:pPr>
      <w:rPr>
        <w:rFonts w:hint="default"/>
      </w:rPr>
    </w:lvl>
    <w:lvl w:ilvl="8" w:tplc="05700592">
      <w:start w:val="1"/>
      <w:numFmt w:val="bullet"/>
      <w:lvlText w:val="•"/>
      <w:lvlJc w:val="left"/>
      <w:pPr>
        <w:ind w:left="8980" w:hanging="262"/>
      </w:pPr>
      <w:rPr>
        <w:rFonts w:hint="default"/>
      </w:rPr>
    </w:lvl>
  </w:abstractNum>
  <w:abstractNum w:abstractNumId="8" w15:restartNumberingAfterBreak="0">
    <w:nsid w:val="12D65D76"/>
    <w:multiLevelType w:val="hybridMultilevel"/>
    <w:tmpl w:val="72FCC384"/>
    <w:lvl w:ilvl="0" w:tplc="18605D3E">
      <w:start w:val="1"/>
      <w:numFmt w:val="lowerLetter"/>
      <w:lvlText w:val="%1)"/>
      <w:lvlJc w:val="left"/>
      <w:pPr>
        <w:ind w:left="831" w:hanging="361"/>
        <w:jc w:val="right"/>
      </w:pPr>
      <w:rPr>
        <w:rFonts w:ascii="Times New Roman" w:eastAsia="Times New Roman" w:hAnsi="Times New Roman" w:hint="default"/>
        <w:spacing w:val="-8"/>
        <w:w w:val="99"/>
        <w:sz w:val="24"/>
        <w:szCs w:val="24"/>
      </w:rPr>
    </w:lvl>
    <w:lvl w:ilvl="1" w:tplc="87C87EF2">
      <w:start w:val="1"/>
      <w:numFmt w:val="bullet"/>
      <w:lvlText w:val="•"/>
      <w:lvlJc w:val="left"/>
      <w:pPr>
        <w:ind w:left="1850" w:hanging="361"/>
      </w:pPr>
      <w:rPr>
        <w:rFonts w:hint="default"/>
      </w:rPr>
    </w:lvl>
    <w:lvl w:ilvl="2" w:tplc="9934049E">
      <w:start w:val="1"/>
      <w:numFmt w:val="bullet"/>
      <w:lvlText w:val="•"/>
      <w:lvlJc w:val="left"/>
      <w:pPr>
        <w:ind w:left="2860" w:hanging="361"/>
      </w:pPr>
      <w:rPr>
        <w:rFonts w:hint="default"/>
      </w:rPr>
    </w:lvl>
    <w:lvl w:ilvl="3" w:tplc="5A5254DA">
      <w:start w:val="1"/>
      <w:numFmt w:val="bullet"/>
      <w:lvlText w:val="•"/>
      <w:lvlJc w:val="left"/>
      <w:pPr>
        <w:ind w:left="3870" w:hanging="361"/>
      </w:pPr>
      <w:rPr>
        <w:rFonts w:hint="default"/>
      </w:rPr>
    </w:lvl>
    <w:lvl w:ilvl="4" w:tplc="8174C134">
      <w:start w:val="1"/>
      <w:numFmt w:val="bullet"/>
      <w:lvlText w:val="•"/>
      <w:lvlJc w:val="left"/>
      <w:pPr>
        <w:ind w:left="4880" w:hanging="361"/>
      </w:pPr>
      <w:rPr>
        <w:rFonts w:hint="default"/>
      </w:rPr>
    </w:lvl>
    <w:lvl w:ilvl="5" w:tplc="8AB0002A">
      <w:start w:val="1"/>
      <w:numFmt w:val="bullet"/>
      <w:lvlText w:val="•"/>
      <w:lvlJc w:val="left"/>
      <w:pPr>
        <w:ind w:left="5890" w:hanging="361"/>
      </w:pPr>
      <w:rPr>
        <w:rFonts w:hint="default"/>
      </w:rPr>
    </w:lvl>
    <w:lvl w:ilvl="6" w:tplc="CB946A2C">
      <w:start w:val="1"/>
      <w:numFmt w:val="bullet"/>
      <w:lvlText w:val="•"/>
      <w:lvlJc w:val="left"/>
      <w:pPr>
        <w:ind w:left="6900" w:hanging="361"/>
      </w:pPr>
      <w:rPr>
        <w:rFonts w:hint="default"/>
      </w:rPr>
    </w:lvl>
    <w:lvl w:ilvl="7" w:tplc="7A881D72">
      <w:start w:val="1"/>
      <w:numFmt w:val="bullet"/>
      <w:lvlText w:val="•"/>
      <w:lvlJc w:val="left"/>
      <w:pPr>
        <w:ind w:left="7910" w:hanging="361"/>
      </w:pPr>
      <w:rPr>
        <w:rFonts w:hint="default"/>
      </w:rPr>
    </w:lvl>
    <w:lvl w:ilvl="8" w:tplc="0376104A">
      <w:start w:val="1"/>
      <w:numFmt w:val="bullet"/>
      <w:lvlText w:val="•"/>
      <w:lvlJc w:val="left"/>
      <w:pPr>
        <w:ind w:left="8920" w:hanging="361"/>
      </w:pPr>
      <w:rPr>
        <w:rFonts w:hint="default"/>
      </w:rPr>
    </w:lvl>
  </w:abstractNum>
  <w:abstractNum w:abstractNumId="9" w15:restartNumberingAfterBreak="0">
    <w:nsid w:val="1339166D"/>
    <w:multiLevelType w:val="hybridMultilevel"/>
    <w:tmpl w:val="32DA1C8C"/>
    <w:lvl w:ilvl="0" w:tplc="77D0F3D0">
      <w:start w:val="1"/>
      <w:numFmt w:val="upperLetter"/>
      <w:lvlText w:val="%1."/>
      <w:lvlJc w:val="left"/>
      <w:pPr>
        <w:ind w:left="111" w:hanging="341"/>
      </w:pPr>
      <w:rPr>
        <w:rFonts w:ascii="Times New Roman" w:eastAsia="Times New Roman" w:hAnsi="Times New Roman" w:hint="default"/>
        <w:w w:val="99"/>
        <w:sz w:val="24"/>
        <w:szCs w:val="24"/>
      </w:rPr>
    </w:lvl>
    <w:lvl w:ilvl="1" w:tplc="27BCE5BC">
      <w:start w:val="1"/>
      <w:numFmt w:val="decimal"/>
      <w:lvlText w:val="%2."/>
      <w:lvlJc w:val="left"/>
      <w:pPr>
        <w:ind w:left="111" w:hanging="240"/>
      </w:pPr>
      <w:rPr>
        <w:rFonts w:ascii="Times New Roman" w:eastAsia="Times New Roman" w:hAnsi="Times New Roman" w:hint="default"/>
        <w:spacing w:val="-8"/>
        <w:w w:val="99"/>
        <w:sz w:val="24"/>
        <w:szCs w:val="24"/>
      </w:rPr>
    </w:lvl>
    <w:lvl w:ilvl="2" w:tplc="F80EB564">
      <w:start w:val="1"/>
      <w:numFmt w:val="bullet"/>
      <w:lvlText w:val="•"/>
      <w:lvlJc w:val="left"/>
      <w:pPr>
        <w:ind w:left="2284" w:hanging="240"/>
      </w:pPr>
      <w:rPr>
        <w:rFonts w:hint="default"/>
      </w:rPr>
    </w:lvl>
    <w:lvl w:ilvl="3" w:tplc="53BE34BE">
      <w:start w:val="1"/>
      <w:numFmt w:val="bullet"/>
      <w:lvlText w:val="•"/>
      <w:lvlJc w:val="left"/>
      <w:pPr>
        <w:ind w:left="3366" w:hanging="240"/>
      </w:pPr>
      <w:rPr>
        <w:rFonts w:hint="default"/>
      </w:rPr>
    </w:lvl>
    <w:lvl w:ilvl="4" w:tplc="D93ED2C2">
      <w:start w:val="1"/>
      <w:numFmt w:val="bullet"/>
      <w:lvlText w:val="•"/>
      <w:lvlJc w:val="left"/>
      <w:pPr>
        <w:ind w:left="4448" w:hanging="240"/>
      </w:pPr>
      <w:rPr>
        <w:rFonts w:hint="default"/>
      </w:rPr>
    </w:lvl>
    <w:lvl w:ilvl="5" w:tplc="F1B2C2B2">
      <w:start w:val="1"/>
      <w:numFmt w:val="bullet"/>
      <w:lvlText w:val="•"/>
      <w:lvlJc w:val="left"/>
      <w:pPr>
        <w:ind w:left="5530" w:hanging="240"/>
      </w:pPr>
      <w:rPr>
        <w:rFonts w:hint="default"/>
      </w:rPr>
    </w:lvl>
    <w:lvl w:ilvl="6" w:tplc="E3561832">
      <w:start w:val="1"/>
      <w:numFmt w:val="bullet"/>
      <w:lvlText w:val="•"/>
      <w:lvlJc w:val="left"/>
      <w:pPr>
        <w:ind w:left="6612" w:hanging="240"/>
      </w:pPr>
      <w:rPr>
        <w:rFonts w:hint="default"/>
      </w:rPr>
    </w:lvl>
    <w:lvl w:ilvl="7" w:tplc="A8AC54E8">
      <w:start w:val="1"/>
      <w:numFmt w:val="bullet"/>
      <w:lvlText w:val="•"/>
      <w:lvlJc w:val="left"/>
      <w:pPr>
        <w:ind w:left="7694" w:hanging="240"/>
      </w:pPr>
      <w:rPr>
        <w:rFonts w:hint="default"/>
      </w:rPr>
    </w:lvl>
    <w:lvl w:ilvl="8" w:tplc="9DD8162E">
      <w:start w:val="1"/>
      <w:numFmt w:val="bullet"/>
      <w:lvlText w:val="•"/>
      <w:lvlJc w:val="left"/>
      <w:pPr>
        <w:ind w:left="8776" w:hanging="240"/>
      </w:pPr>
      <w:rPr>
        <w:rFonts w:hint="default"/>
      </w:rPr>
    </w:lvl>
  </w:abstractNum>
  <w:abstractNum w:abstractNumId="10" w15:restartNumberingAfterBreak="0">
    <w:nsid w:val="133D3665"/>
    <w:multiLevelType w:val="hybridMultilevel"/>
    <w:tmpl w:val="F33E2536"/>
    <w:lvl w:ilvl="0" w:tplc="DB40D658">
      <w:start w:val="3"/>
      <w:numFmt w:val="decimal"/>
      <w:lvlText w:val="%1."/>
      <w:lvlJc w:val="left"/>
      <w:pPr>
        <w:ind w:left="3080" w:hanging="721"/>
      </w:pPr>
      <w:rPr>
        <w:rFonts w:ascii="Times New Roman" w:eastAsia="Times New Roman" w:hAnsi="Times New Roman" w:hint="default"/>
        <w:spacing w:val="-2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2651E"/>
    <w:multiLevelType w:val="hybridMultilevel"/>
    <w:tmpl w:val="1540A2DC"/>
    <w:lvl w:ilvl="0" w:tplc="402E7298">
      <w:start w:val="1"/>
      <w:numFmt w:val="lowerLetter"/>
      <w:lvlText w:val="%1."/>
      <w:lvlJc w:val="left"/>
      <w:pPr>
        <w:ind w:left="111" w:hanging="250"/>
      </w:pPr>
      <w:rPr>
        <w:rFonts w:ascii="Times New Roman" w:eastAsia="Times New Roman" w:hAnsi="Times New Roman" w:hint="default"/>
        <w:spacing w:val="-1"/>
        <w:w w:val="100"/>
        <w:sz w:val="24"/>
        <w:szCs w:val="24"/>
      </w:rPr>
    </w:lvl>
    <w:lvl w:ilvl="1" w:tplc="BD829D02">
      <w:start w:val="1"/>
      <w:numFmt w:val="lowerRoman"/>
      <w:lvlText w:val="%2."/>
      <w:lvlJc w:val="left"/>
      <w:pPr>
        <w:ind w:left="831" w:hanging="192"/>
      </w:pPr>
      <w:rPr>
        <w:rFonts w:ascii="Times New Roman" w:eastAsia="Times New Roman" w:hAnsi="Times New Roman" w:hint="default"/>
        <w:w w:val="100"/>
        <w:sz w:val="24"/>
        <w:szCs w:val="24"/>
      </w:rPr>
    </w:lvl>
    <w:lvl w:ilvl="2" w:tplc="E68AC4DE">
      <w:start w:val="1"/>
      <w:numFmt w:val="bullet"/>
      <w:lvlText w:val="•"/>
      <w:lvlJc w:val="left"/>
      <w:pPr>
        <w:ind w:left="1962" w:hanging="192"/>
      </w:pPr>
      <w:rPr>
        <w:rFonts w:hint="default"/>
      </w:rPr>
    </w:lvl>
    <w:lvl w:ilvl="3" w:tplc="0C86BBFC">
      <w:start w:val="1"/>
      <w:numFmt w:val="bullet"/>
      <w:lvlText w:val="•"/>
      <w:lvlJc w:val="left"/>
      <w:pPr>
        <w:ind w:left="3084" w:hanging="192"/>
      </w:pPr>
      <w:rPr>
        <w:rFonts w:hint="default"/>
      </w:rPr>
    </w:lvl>
    <w:lvl w:ilvl="4" w:tplc="5CCC6F90">
      <w:start w:val="1"/>
      <w:numFmt w:val="bullet"/>
      <w:lvlText w:val="•"/>
      <w:lvlJc w:val="left"/>
      <w:pPr>
        <w:ind w:left="4206" w:hanging="192"/>
      </w:pPr>
      <w:rPr>
        <w:rFonts w:hint="default"/>
      </w:rPr>
    </w:lvl>
    <w:lvl w:ilvl="5" w:tplc="760AE8B6">
      <w:start w:val="1"/>
      <w:numFmt w:val="bullet"/>
      <w:lvlText w:val="•"/>
      <w:lvlJc w:val="left"/>
      <w:pPr>
        <w:ind w:left="5328" w:hanging="192"/>
      </w:pPr>
      <w:rPr>
        <w:rFonts w:hint="default"/>
      </w:rPr>
    </w:lvl>
    <w:lvl w:ilvl="6" w:tplc="11BA835A">
      <w:start w:val="1"/>
      <w:numFmt w:val="bullet"/>
      <w:lvlText w:val="•"/>
      <w:lvlJc w:val="left"/>
      <w:pPr>
        <w:ind w:left="6451" w:hanging="192"/>
      </w:pPr>
      <w:rPr>
        <w:rFonts w:hint="default"/>
      </w:rPr>
    </w:lvl>
    <w:lvl w:ilvl="7" w:tplc="AE2EA462">
      <w:start w:val="1"/>
      <w:numFmt w:val="bullet"/>
      <w:lvlText w:val="•"/>
      <w:lvlJc w:val="left"/>
      <w:pPr>
        <w:ind w:left="7573" w:hanging="192"/>
      </w:pPr>
      <w:rPr>
        <w:rFonts w:hint="default"/>
      </w:rPr>
    </w:lvl>
    <w:lvl w:ilvl="8" w:tplc="DCF8B832">
      <w:start w:val="1"/>
      <w:numFmt w:val="bullet"/>
      <w:lvlText w:val="•"/>
      <w:lvlJc w:val="left"/>
      <w:pPr>
        <w:ind w:left="8695" w:hanging="192"/>
      </w:pPr>
      <w:rPr>
        <w:rFonts w:hint="default"/>
      </w:rPr>
    </w:lvl>
  </w:abstractNum>
  <w:abstractNum w:abstractNumId="12" w15:restartNumberingAfterBreak="0">
    <w:nsid w:val="149674EB"/>
    <w:multiLevelType w:val="hybridMultilevel"/>
    <w:tmpl w:val="37FE5640"/>
    <w:lvl w:ilvl="0" w:tplc="5B7C0FE8">
      <w:start w:val="1"/>
      <w:numFmt w:val="bullet"/>
      <w:lvlText w:val="•"/>
      <w:lvlJc w:val="left"/>
      <w:pPr>
        <w:ind w:left="200" w:hanging="144"/>
      </w:pPr>
      <w:rPr>
        <w:rFonts w:ascii="Times New Roman" w:eastAsia="Times New Roman" w:hAnsi="Times New Roman" w:hint="default"/>
        <w:w w:val="99"/>
        <w:sz w:val="24"/>
        <w:szCs w:val="24"/>
      </w:rPr>
    </w:lvl>
    <w:lvl w:ilvl="1" w:tplc="802470E0">
      <w:start w:val="1"/>
      <w:numFmt w:val="bullet"/>
      <w:lvlText w:val="•"/>
      <w:lvlJc w:val="left"/>
      <w:pPr>
        <w:ind w:left="1231" w:hanging="144"/>
      </w:pPr>
      <w:rPr>
        <w:rFonts w:hint="default"/>
      </w:rPr>
    </w:lvl>
    <w:lvl w:ilvl="2" w:tplc="ACD03B48">
      <w:start w:val="1"/>
      <w:numFmt w:val="bullet"/>
      <w:lvlText w:val="•"/>
      <w:lvlJc w:val="left"/>
      <w:pPr>
        <w:ind w:left="2263" w:hanging="144"/>
      </w:pPr>
      <w:rPr>
        <w:rFonts w:hint="default"/>
      </w:rPr>
    </w:lvl>
    <w:lvl w:ilvl="3" w:tplc="BCE07482">
      <w:start w:val="1"/>
      <w:numFmt w:val="bullet"/>
      <w:lvlText w:val="•"/>
      <w:lvlJc w:val="left"/>
      <w:pPr>
        <w:ind w:left="3295" w:hanging="144"/>
      </w:pPr>
      <w:rPr>
        <w:rFonts w:hint="default"/>
      </w:rPr>
    </w:lvl>
    <w:lvl w:ilvl="4" w:tplc="386A857A">
      <w:start w:val="1"/>
      <w:numFmt w:val="bullet"/>
      <w:lvlText w:val="•"/>
      <w:lvlJc w:val="left"/>
      <w:pPr>
        <w:ind w:left="4327" w:hanging="144"/>
      </w:pPr>
      <w:rPr>
        <w:rFonts w:hint="default"/>
      </w:rPr>
    </w:lvl>
    <w:lvl w:ilvl="5" w:tplc="06A4303A">
      <w:start w:val="1"/>
      <w:numFmt w:val="bullet"/>
      <w:lvlText w:val="•"/>
      <w:lvlJc w:val="left"/>
      <w:pPr>
        <w:ind w:left="5358" w:hanging="144"/>
      </w:pPr>
      <w:rPr>
        <w:rFonts w:hint="default"/>
      </w:rPr>
    </w:lvl>
    <w:lvl w:ilvl="6" w:tplc="ADECC59C">
      <w:start w:val="1"/>
      <w:numFmt w:val="bullet"/>
      <w:lvlText w:val="•"/>
      <w:lvlJc w:val="left"/>
      <w:pPr>
        <w:ind w:left="6390" w:hanging="144"/>
      </w:pPr>
      <w:rPr>
        <w:rFonts w:hint="default"/>
      </w:rPr>
    </w:lvl>
    <w:lvl w:ilvl="7" w:tplc="7E5C034C">
      <w:start w:val="1"/>
      <w:numFmt w:val="bullet"/>
      <w:lvlText w:val="•"/>
      <w:lvlJc w:val="left"/>
      <w:pPr>
        <w:ind w:left="7422" w:hanging="144"/>
      </w:pPr>
      <w:rPr>
        <w:rFonts w:hint="default"/>
      </w:rPr>
    </w:lvl>
    <w:lvl w:ilvl="8" w:tplc="EB8E3A36">
      <w:start w:val="1"/>
      <w:numFmt w:val="bullet"/>
      <w:lvlText w:val="•"/>
      <w:lvlJc w:val="left"/>
      <w:pPr>
        <w:ind w:left="8454" w:hanging="144"/>
      </w:pPr>
      <w:rPr>
        <w:rFonts w:hint="default"/>
      </w:rPr>
    </w:lvl>
  </w:abstractNum>
  <w:abstractNum w:abstractNumId="13" w15:restartNumberingAfterBreak="0">
    <w:nsid w:val="167668C1"/>
    <w:multiLevelType w:val="hybridMultilevel"/>
    <w:tmpl w:val="227685D6"/>
    <w:lvl w:ilvl="0" w:tplc="DCB81B2A">
      <w:start w:val="1"/>
      <w:numFmt w:val="decimal"/>
      <w:lvlText w:val="%1."/>
      <w:lvlJc w:val="left"/>
      <w:pPr>
        <w:ind w:left="784" w:hanging="322"/>
        <w:jc w:val="left"/>
      </w:pPr>
      <w:rPr>
        <w:rFonts w:ascii="Tahoma" w:eastAsia="Tahoma" w:hAnsi="Tahoma" w:hint="default"/>
        <w:w w:val="100"/>
        <w:sz w:val="18"/>
        <w:szCs w:val="18"/>
      </w:rPr>
    </w:lvl>
    <w:lvl w:ilvl="1" w:tplc="62DAB6B4">
      <w:start w:val="1"/>
      <w:numFmt w:val="bullet"/>
      <w:lvlText w:val="•"/>
      <w:lvlJc w:val="left"/>
      <w:pPr>
        <w:ind w:left="1269" w:hanging="322"/>
      </w:pPr>
      <w:rPr>
        <w:rFonts w:hint="default"/>
      </w:rPr>
    </w:lvl>
    <w:lvl w:ilvl="2" w:tplc="8E5AAD52">
      <w:start w:val="1"/>
      <w:numFmt w:val="bullet"/>
      <w:lvlText w:val="•"/>
      <w:lvlJc w:val="left"/>
      <w:pPr>
        <w:ind w:left="1759" w:hanging="322"/>
      </w:pPr>
      <w:rPr>
        <w:rFonts w:hint="default"/>
      </w:rPr>
    </w:lvl>
    <w:lvl w:ilvl="3" w:tplc="9D0A110E">
      <w:start w:val="1"/>
      <w:numFmt w:val="bullet"/>
      <w:lvlText w:val="•"/>
      <w:lvlJc w:val="left"/>
      <w:pPr>
        <w:ind w:left="2249" w:hanging="322"/>
      </w:pPr>
      <w:rPr>
        <w:rFonts w:hint="default"/>
      </w:rPr>
    </w:lvl>
    <w:lvl w:ilvl="4" w:tplc="9B2A2E96">
      <w:start w:val="1"/>
      <w:numFmt w:val="bullet"/>
      <w:lvlText w:val="•"/>
      <w:lvlJc w:val="left"/>
      <w:pPr>
        <w:ind w:left="2739" w:hanging="322"/>
      </w:pPr>
      <w:rPr>
        <w:rFonts w:hint="default"/>
      </w:rPr>
    </w:lvl>
    <w:lvl w:ilvl="5" w:tplc="C07A9D44">
      <w:start w:val="1"/>
      <w:numFmt w:val="bullet"/>
      <w:lvlText w:val="•"/>
      <w:lvlJc w:val="left"/>
      <w:pPr>
        <w:ind w:left="3229" w:hanging="322"/>
      </w:pPr>
      <w:rPr>
        <w:rFonts w:hint="default"/>
      </w:rPr>
    </w:lvl>
    <w:lvl w:ilvl="6" w:tplc="B516972E">
      <w:start w:val="1"/>
      <w:numFmt w:val="bullet"/>
      <w:lvlText w:val="•"/>
      <w:lvlJc w:val="left"/>
      <w:pPr>
        <w:ind w:left="3719" w:hanging="322"/>
      </w:pPr>
      <w:rPr>
        <w:rFonts w:hint="default"/>
      </w:rPr>
    </w:lvl>
    <w:lvl w:ilvl="7" w:tplc="5CFA54B8">
      <w:start w:val="1"/>
      <w:numFmt w:val="bullet"/>
      <w:lvlText w:val="•"/>
      <w:lvlJc w:val="left"/>
      <w:pPr>
        <w:ind w:left="4209" w:hanging="322"/>
      </w:pPr>
      <w:rPr>
        <w:rFonts w:hint="default"/>
      </w:rPr>
    </w:lvl>
    <w:lvl w:ilvl="8" w:tplc="999ED7FE">
      <w:start w:val="1"/>
      <w:numFmt w:val="bullet"/>
      <w:lvlText w:val="•"/>
      <w:lvlJc w:val="left"/>
      <w:pPr>
        <w:ind w:left="4699" w:hanging="322"/>
      </w:pPr>
      <w:rPr>
        <w:rFonts w:hint="default"/>
      </w:rPr>
    </w:lvl>
  </w:abstractNum>
  <w:abstractNum w:abstractNumId="14" w15:restartNumberingAfterBreak="0">
    <w:nsid w:val="16AB4C1D"/>
    <w:multiLevelType w:val="hybridMultilevel"/>
    <w:tmpl w:val="96F0105A"/>
    <w:lvl w:ilvl="0" w:tplc="929C031A">
      <w:start w:val="1"/>
      <w:numFmt w:val="lowerLetter"/>
      <w:lvlText w:val="%1."/>
      <w:lvlJc w:val="left"/>
      <w:pPr>
        <w:ind w:left="111" w:hanging="252"/>
      </w:pPr>
      <w:rPr>
        <w:rFonts w:ascii="Times New Roman" w:eastAsia="Times New Roman" w:hAnsi="Times New Roman" w:hint="default"/>
        <w:spacing w:val="-1"/>
        <w:w w:val="100"/>
        <w:sz w:val="24"/>
        <w:szCs w:val="24"/>
      </w:rPr>
    </w:lvl>
    <w:lvl w:ilvl="1" w:tplc="3B185456">
      <w:start w:val="1"/>
      <w:numFmt w:val="bullet"/>
      <w:lvlText w:val="•"/>
      <w:lvlJc w:val="left"/>
      <w:pPr>
        <w:ind w:left="1202" w:hanging="252"/>
      </w:pPr>
      <w:rPr>
        <w:rFonts w:hint="default"/>
      </w:rPr>
    </w:lvl>
    <w:lvl w:ilvl="2" w:tplc="D64CA8E0">
      <w:start w:val="1"/>
      <w:numFmt w:val="bullet"/>
      <w:lvlText w:val="•"/>
      <w:lvlJc w:val="left"/>
      <w:pPr>
        <w:ind w:left="2284" w:hanging="252"/>
      </w:pPr>
      <w:rPr>
        <w:rFonts w:hint="default"/>
      </w:rPr>
    </w:lvl>
    <w:lvl w:ilvl="3" w:tplc="2CF658EA">
      <w:start w:val="1"/>
      <w:numFmt w:val="bullet"/>
      <w:lvlText w:val="•"/>
      <w:lvlJc w:val="left"/>
      <w:pPr>
        <w:ind w:left="3366" w:hanging="252"/>
      </w:pPr>
      <w:rPr>
        <w:rFonts w:hint="default"/>
      </w:rPr>
    </w:lvl>
    <w:lvl w:ilvl="4" w:tplc="9B36163C">
      <w:start w:val="1"/>
      <w:numFmt w:val="bullet"/>
      <w:lvlText w:val="•"/>
      <w:lvlJc w:val="left"/>
      <w:pPr>
        <w:ind w:left="4448" w:hanging="252"/>
      </w:pPr>
      <w:rPr>
        <w:rFonts w:hint="default"/>
      </w:rPr>
    </w:lvl>
    <w:lvl w:ilvl="5" w:tplc="4E520CEC">
      <w:start w:val="1"/>
      <w:numFmt w:val="bullet"/>
      <w:lvlText w:val="•"/>
      <w:lvlJc w:val="left"/>
      <w:pPr>
        <w:ind w:left="5530" w:hanging="252"/>
      </w:pPr>
      <w:rPr>
        <w:rFonts w:hint="default"/>
      </w:rPr>
    </w:lvl>
    <w:lvl w:ilvl="6" w:tplc="FF786C36">
      <w:start w:val="1"/>
      <w:numFmt w:val="bullet"/>
      <w:lvlText w:val="•"/>
      <w:lvlJc w:val="left"/>
      <w:pPr>
        <w:ind w:left="6612" w:hanging="252"/>
      </w:pPr>
      <w:rPr>
        <w:rFonts w:hint="default"/>
      </w:rPr>
    </w:lvl>
    <w:lvl w:ilvl="7" w:tplc="E8AA8986">
      <w:start w:val="1"/>
      <w:numFmt w:val="bullet"/>
      <w:lvlText w:val="•"/>
      <w:lvlJc w:val="left"/>
      <w:pPr>
        <w:ind w:left="7694" w:hanging="252"/>
      </w:pPr>
      <w:rPr>
        <w:rFonts w:hint="default"/>
      </w:rPr>
    </w:lvl>
    <w:lvl w:ilvl="8" w:tplc="4E4C47E2">
      <w:start w:val="1"/>
      <w:numFmt w:val="bullet"/>
      <w:lvlText w:val="•"/>
      <w:lvlJc w:val="left"/>
      <w:pPr>
        <w:ind w:left="8776" w:hanging="252"/>
      </w:pPr>
      <w:rPr>
        <w:rFonts w:hint="default"/>
      </w:rPr>
    </w:lvl>
  </w:abstractNum>
  <w:abstractNum w:abstractNumId="15" w15:restartNumberingAfterBreak="0">
    <w:nsid w:val="17321655"/>
    <w:multiLevelType w:val="hybridMultilevel"/>
    <w:tmpl w:val="C108E93A"/>
    <w:lvl w:ilvl="0" w:tplc="03BCA242">
      <w:start w:val="1"/>
      <w:numFmt w:val="bullet"/>
      <w:lvlText w:val="•"/>
      <w:lvlJc w:val="left"/>
      <w:pPr>
        <w:ind w:left="406" w:hanging="226"/>
      </w:pPr>
      <w:rPr>
        <w:rFonts w:ascii="Times New Roman" w:eastAsia="Times New Roman" w:hAnsi="Times New Roman" w:hint="default"/>
        <w:w w:val="162"/>
      </w:rPr>
    </w:lvl>
    <w:lvl w:ilvl="1" w:tplc="624434DE">
      <w:start w:val="1"/>
      <w:numFmt w:val="bullet"/>
      <w:lvlText w:val="•"/>
      <w:lvlJc w:val="left"/>
      <w:pPr>
        <w:ind w:left="1336" w:hanging="226"/>
      </w:pPr>
      <w:rPr>
        <w:rFonts w:hint="default"/>
      </w:rPr>
    </w:lvl>
    <w:lvl w:ilvl="2" w:tplc="6F84A3BE">
      <w:start w:val="1"/>
      <w:numFmt w:val="bullet"/>
      <w:lvlText w:val="•"/>
      <w:lvlJc w:val="left"/>
      <w:pPr>
        <w:ind w:left="2372" w:hanging="226"/>
      </w:pPr>
      <w:rPr>
        <w:rFonts w:hint="default"/>
      </w:rPr>
    </w:lvl>
    <w:lvl w:ilvl="3" w:tplc="20F26536">
      <w:start w:val="1"/>
      <w:numFmt w:val="bullet"/>
      <w:lvlText w:val="•"/>
      <w:lvlJc w:val="left"/>
      <w:pPr>
        <w:ind w:left="3408" w:hanging="226"/>
      </w:pPr>
      <w:rPr>
        <w:rFonts w:hint="default"/>
      </w:rPr>
    </w:lvl>
    <w:lvl w:ilvl="4" w:tplc="30C6AAC6">
      <w:start w:val="1"/>
      <w:numFmt w:val="bullet"/>
      <w:lvlText w:val="•"/>
      <w:lvlJc w:val="left"/>
      <w:pPr>
        <w:ind w:left="4444" w:hanging="226"/>
      </w:pPr>
      <w:rPr>
        <w:rFonts w:hint="default"/>
      </w:rPr>
    </w:lvl>
    <w:lvl w:ilvl="5" w:tplc="23BAE27E">
      <w:start w:val="1"/>
      <w:numFmt w:val="bullet"/>
      <w:lvlText w:val="•"/>
      <w:lvlJc w:val="left"/>
      <w:pPr>
        <w:ind w:left="5480" w:hanging="226"/>
      </w:pPr>
      <w:rPr>
        <w:rFonts w:hint="default"/>
      </w:rPr>
    </w:lvl>
    <w:lvl w:ilvl="6" w:tplc="7CF08D3C">
      <w:start w:val="1"/>
      <w:numFmt w:val="bullet"/>
      <w:lvlText w:val="•"/>
      <w:lvlJc w:val="left"/>
      <w:pPr>
        <w:ind w:left="6516" w:hanging="226"/>
      </w:pPr>
      <w:rPr>
        <w:rFonts w:hint="default"/>
      </w:rPr>
    </w:lvl>
    <w:lvl w:ilvl="7" w:tplc="D55CA8E2">
      <w:start w:val="1"/>
      <w:numFmt w:val="bullet"/>
      <w:lvlText w:val="•"/>
      <w:lvlJc w:val="left"/>
      <w:pPr>
        <w:ind w:left="7552" w:hanging="226"/>
      </w:pPr>
      <w:rPr>
        <w:rFonts w:hint="default"/>
      </w:rPr>
    </w:lvl>
    <w:lvl w:ilvl="8" w:tplc="5B9E53C0">
      <w:start w:val="1"/>
      <w:numFmt w:val="bullet"/>
      <w:lvlText w:val="•"/>
      <w:lvlJc w:val="left"/>
      <w:pPr>
        <w:ind w:left="8588" w:hanging="226"/>
      </w:pPr>
      <w:rPr>
        <w:rFonts w:hint="default"/>
      </w:rPr>
    </w:lvl>
  </w:abstractNum>
  <w:abstractNum w:abstractNumId="16" w15:restartNumberingAfterBreak="0">
    <w:nsid w:val="17640608"/>
    <w:multiLevelType w:val="hybridMultilevel"/>
    <w:tmpl w:val="805A827E"/>
    <w:lvl w:ilvl="0" w:tplc="0409000B">
      <w:start w:val="1"/>
      <w:numFmt w:val="bullet"/>
      <w:lvlText w:val=""/>
      <w:lvlJc w:val="left"/>
      <w:pPr>
        <w:ind w:left="463" w:hanging="360"/>
      </w:pPr>
      <w:rPr>
        <w:rFonts w:ascii="Wingdings" w:hAnsi="Wingdings"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7" w15:restartNumberingAfterBreak="0">
    <w:nsid w:val="1D15631B"/>
    <w:multiLevelType w:val="hybridMultilevel"/>
    <w:tmpl w:val="9FC24D78"/>
    <w:lvl w:ilvl="0" w:tplc="48460DA0">
      <w:start w:val="1"/>
      <w:numFmt w:val="bullet"/>
      <w:lvlText w:val=""/>
      <w:lvlJc w:val="left"/>
      <w:pPr>
        <w:ind w:left="1155" w:hanging="360"/>
      </w:pPr>
      <w:rPr>
        <w:rFonts w:ascii="Symbol" w:eastAsia="Symbol" w:hAnsi="Symbol" w:hint="default"/>
        <w:w w:val="99"/>
        <w:sz w:val="20"/>
        <w:szCs w:val="20"/>
      </w:rPr>
    </w:lvl>
    <w:lvl w:ilvl="1" w:tplc="FBD6F284">
      <w:start w:val="1"/>
      <w:numFmt w:val="bullet"/>
      <w:lvlText w:val="•"/>
      <w:lvlJc w:val="left"/>
      <w:pPr>
        <w:ind w:left="2071" w:hanging="360"/>
      </w:pPr>
      <w:rPr>
        <w:rFonts w:hint="default"/>
      </w:rPr>
    </w:lvl>
    <w:lvl w:ilvl="2" w:tplc="657A5886">
      <w:start w:val="1"/>
      <w:numFmt w:val="bullet"/>
      <w:lvlText w:val="•"/>
      <w:lvlJc w:val="left"/>
      <w:pPr>
        <w:ind w:left="2983" w:hanging="360"/>
      </w:pPr>
      <w:rPr>
        <w:rFonts w:hint="default"/>
      </w:rPr>
    </w:lvl>
    <w:lvl w:ilvl="3" w:tplc="A740CFE8">
      <w:start w:val="1"/>
      <w:numFmt w:val="bullet"/>
      <w:lvlText w:val="•"/>
      <w:lvlJc w:val="left"/>
      <w:pPr>
        <w:ind w:left="3895" w:hanging="360"/>
      </w:pPr>
      <w:rPr>
        <w:rFonts w:hint="default"/>
      </w:rPr>
    </w:lvl>
    <w:lvl w:ilvl="4" w:tplc="8ADA658A">
      <w:start w:val="1"/>
      <w:numFmt w:val="bullet"/>
      <w:lvlText w:val="•"/>
      <w:lvlJc w:val="left"/>
      <w:pPr>
        <w:ind w:left="4807" w:hanging="360"/>
      </w:pPr>
      <w:rPr>
        <w:rFonts w:hint="default"/>
      </w:rPr>
    </w:lvl>
    <w:lvl w:ilvl="5" w:tplc="F2CE8E24">
      <w:start w:val="1"/>
      <w:numFmt w:val="bullet"/>
      <w:lvlText w:val="•"/>
      <w:lvlJc w:val="left"/>
      <w:pPr>
        <w:ind w:left="5719" w:hanging="360"/>
      </w:pPr>
      <w:rPr>
        <w:rFonts w:hint="default"/>
      </w:rPr>
    </w:lvl>
    <w:lvl w:ilvl="6" w:tplc="A5D2EBB8">
      <w:start w:val="1"/>
      <w:numFmt w:val="bullet"/>
      <w:lvlText w:val="•"/>
      <w:lvlJc w:val="left"/>
      <w:pPr>
        <w:ind w:left="6631" w:hanging="360"/>
      </w:pPr>
      <w:rPr>
        <w:rFonts w:hint="default"/>
      </w:rPr>
    </w:lvl>
    <w:lvl w:ilvl="7" w:tplc="B0EE2B3E">
      <w:start w:val="1"/>
      <w:numFmt w:val="bullet"/>
      <w:lvlText w:val="•"/>
      <w:lvlJc w:val="left"/>
      <w:pPr>
        <w:ind w:left="7543" w:hanging="360"/>
      </w:pPr>
      <w:rPr>
        <w:rFonts w:hint="default"/>
      </w:rPr>
    </w:lvl>
    <w:lvl w:ilvl="8" w:tplc="56F69D70">
      <w:start w:val="1"/>
      <w:numFmt w:val="bullet"/>
      <w:lvlText w:val="•"/>
      <w:lvlJc w:val="left"/>
      <w:pPr>
        <w:ind w:left="8455" w:hanging="360"/>
      </w:pPr>
      <w:rPr>
        <w:rFonts w:hint="default"/>
      </w:rPr>
    </w:lvl>
  </w:abstractNum>
  <w:abstractNum w:abstractNumId="18" w15:restartNumberingAfterBreak="0">
    <w:nsid w:val="1E333AFD"/>
    <w:multiLevelType w:val="hybridMultilevel"/>
    <w:tmpl w:val="7ABE53EE"/>
    <w:lvl w:ilvl="0" w:tplc="30D8501E">
      <w:start w:val="9"/>
      <w:numFmt w:val="decimal"/>
      <w:lvlText w:val="%1."/>
      <w:lvlJc w:val="left"/>
      <w:pPr>
        <w:ind w:left="351" w:hanging="240"/>
      </w:pPr>
      <w:rPr>
        <w:rFonts w:ascii="Times New Roman" w:eastAsia="Times New Roman" w:hAnsi="Times New Roman" w:hint="default"/>
        <w:b/>
        <w:bCs/>
        <w:spacing w:val="-1"/>
        <w:w w:val="99"/>
        <w:sz w:val="24"/>
        <w:szCs w:val="24"/>
      </w:rPr>
    </w:lvl>
    <w:lvl w:ilvl="1" w:tplc="1208102E">
      <w:start w:val="1"/>
      <w:numFmt w:val="lowerLetter"/>
      <w:lvlText w:val="%2."/>
      <w:lvlJc w:val="left"/>
      <w:pPr>
        <w:ind w:left="111" w:hanging="276"/>
      </w:pPr>
      <w:rPr>
        <w:rFonts w:ascii="Times New Roman" w:eastAsia="Times New Roman" w:hAnsi="Times New Roman" w:hint="default"/>
        <w:spacing w:val="-27"/>
        <w:w w:val="99"/>
        <w:sz w:val="24"/>
        <w:szCs w:val="24"/>
      </w:rPr>
    </w:lvl>
    <w:lvl w:ilvl="2" w:tplc="1C2041D4">
      <w:start w:val="1"/>
      <w:numFmt w:val="bullet"/>
      <w:lvlText w:val="•"/>
      <w:lvlJc w:val="left"/>
      <w:pPr>
        <w:ind w:left="1535" w:hanging="276"/>
      </w:pPr>
      <w:rPr>
        <w:rFonts w:hint="default"/>
      </w:rPr>
    </w:lvl>
    <w:lvl w:ilvl="3" w:tplc="B8F64C5C">
      <w:start w:val="1"/>
      <w:numFmt w:val="bullet"/>
      <w:lvlText w:val="•"/>
      <w:lvlJc w:val="left"/>
      <w:pPr>
        <w:ind w:left="2711" w:hanging="276"/>
      </w:pPr>
      <w:rPr>
        <w:rFonts w:hint="default"/>
      </w:rPr>
    </w:lvl>
    <w:lvl w:ilvl="4" w:tplc="DCA42724">
      <w:start w:val="1"/>
      <w:numFmt w:val="bullet"/>
      <w:lvlText w:val="•"/>
      <w:lvlJc w:val="left"/>
      <w:pPr>
        <w:ind w:left="3886" w:hanging="276"/>
      </w:pPr>
      <w:rPr>
        <w:rFonts w:hint="default"/>
      </w:rPr>
    </w:lvl>
    <w:lvl w:ilvl="5" w:tplc="1D98CAB4">
      <w:start w:val="1"/>
      <w:numFmt w:val="bullet"/>
      <w:lvlText w:val="•"/>
      <w:lvlJc w:val="left"/>
      <w:pPr>
        <w:ind w:left="5062" w:hanging="276"/>
      </w:pPr>
      <w:rPr>
        <w:rFonts w:hint="default"/>
      </w:rPr>
    </w:lvl>
    <w:lvl w:ilvl="6" w:tplc="D786B472">
      <w:start w:val="1"/>
      <w:numFmt w:val="bullet"/>
      <w:lvlText w:val="•"/>
      <w:lvlJc w:val="left"/>
      <w:pPr>
        <w:ind w:left="6237" w:hanging="276"/>
      </w:pPr>
      <w:rPr>
        <w:rFonts w:hint="default"/>
      </w:rPr>
    </w:lvl>
    <w:lvl w:ilvl="7" w:tplc="EAAC7A1C">
      <w:start w:val="1"/>
      <w:numFmt w:val="bullet"/>
      <w:lvlText w:val="•"/>
      <w:lvlJc w:val="left"/>
      <w:pPr>
        <w:ind w:left="7413" w:hanging="276"/>
      </w:pPr>
      <w:rPr>
        <w:rFonts w:hint="default"/>
      </w:rPr>
    </w:lvl>
    <w:lvl w:ilvl="8" w:tplc="0E7A9E90">
      <w:start w:val="1"/>
      <w:numFmt w:val="bullet"/>
      <w:lvlText w:val="•"/>
      <w:lvlJc w:val="left"/>
      <w:pPr>
        <w:ind w:left="8588" w:hanging="276"/>
      </w:pPr>
      <w:rPr>
        <w:rFonts w:hint="default"/>
      </w:rPr>
    </w:lvl>
  </w:abstractNum>
  <w:abstractNum w:abstractNumId="19" w15:restartNumberingAfterBreak="0">
    <w:nsid w:val="209F2B2D"/>
    <w:multiLevelType w:val="hybridMultilevel"/>
    <w:tmpl w:val="313C244A"/>
    <w:lvl w:ilvl="0" w:tplc="6EF8A5EE">
      <w:start w:val="1"/>
      <w:numFmt w:val="bullet"/>
      <w:lvlText w:val="*"/>
      <w:lvlJc w:val="left"/>
      <w:pPr>
        <w:ind w:left="104" w:hanging="116"/>
      </w:pPr>
      <w:rPr>
        <w:rFonts w:ascii="Arial" w:eastAsia="Arial" w:hAnsi="Arial" w:hint="default"/>
        <w:color w:val="3A3A39"/>
        <w:w w:val="100"/>
        <w:sz w:val="16"/>
        <w:szCs w:val="16"/>
      </w:rPr>
    </w:lvl>
    <w:lvl w:ilvl="1" w:tplc="3DEC0330">
      <w:start w:val="1"/>
      <w:numFmt w:val="bullet"/>
      <w:lvlText w:val="•"/>
      <w:lvlJc w:val="left"/>
      <w:pPr>
        <w:ind w:left="586" w:hanging="255"/>
      </w:pPr>
      <w:rPr>
        <w:rFonts w:ascii="Times New Roman" w:eastAsia="Times New Roman" w:hAnsi="Times New Roman" w:hint="default"/>
        <w:w w:val="151"/>
        <w:sz w:val="22"/>
        <w:szCs w:val="22"/>
      </w:rPr>
    </w:lvl>
    <w:lvl w:ilvl="2" w:tplc="99668126">
      <w:start w:val="1"/>
      <w:numFmt w:val="bullet"/>
      <w:lvlText w:val="•"/>
      <w:lvlJc w:val="left"/>
      <w:pPr>
        <w:ind w:left="1700" w:hanging="255"/>
      </w:pPr>
      <w:rPr>
        <w:rFonts w:hint="default"/>
      </w:rPr>
    </w:lvl>
    <w:lvl w:ilvl="3" w:tplc="035C47C6">
      <w:start w:val="1"/>
      <w:numFmt w:val="bullet"/>
      <w:lvlText w:val="•"/>
      <w:lvlJc w:val="left"/>
      <w:pPr>
        <w:ind w:left="2820" w:hanging="255"/>
      </w:pPr>
      <w:rPr>
        <w:rFonts w:hint="default"/>
      </w:rPr>
    </w:lvl>
    <w:lvl w:ilvl="4" w:tplc="05201286">
      <w:start w:val="1"/>
      <w:numFmt w:val="bullet"/>
      <w:lvlText w:val="•"/>
      <w:lvlJc w:val="left"/>
      <w:pPr>
        <w:ind w:left="3940" w:hanging="255"/>
      </w:pPr>
      <w:rPr>
        <w:rFonts w:hint="default"/>
      </w:rPr>
    </w:lvl>
    <w:lvl w:ilvl="5" w:tplc="1D3AAA1E">
      <w:start w:val="1"/>
      <w:numFmt w:val="bullet"/>
      <w:lvlText w:val="•"/>
      <w:lvlJc w:val="left"/>
      <w:pPr>
        <w:ind w:left="5060" w:hanging="255"/>
      </w:pPr>
      <w:rPr>
        <w:rFonts w:hint="default"/>
      </w:rPr>
    </w:lvl>
    <w:lvl w:ilvl="6" w:tplc="CCE28F44">
      <w:start w:val="1"/>
      <w:numFmt w:val="bullet"/>
      <w:lvlText w:val="•"/>
      <w:lvlJc w:val="left"/>
      <w:pPr>
        <w:ind w:left="6180" w:hanging="255"/>
      </w:pPr>
      <w:rPr>
        <w:rFonts w:hint="default"/>
      </w:rPr>
    </w:lvl>
    <w:lvl w:ilvl="7" w:tplc="BD2857C0">
      <w:start w:val="1"/>
      <w:numFmt w:val="bullet"/>
      <w:lvlText w:val="•"/>
      <w:lvlJc w:val="left"/>
      <w:pPr>
        <w:ind w:left="7300" w:hanging="255"/>
      </w:pPr>
      <w:rPr>
        <w:rFonts w:hint="default"/>
      </w:rPr>
    </w:lvl>
    <w:lvl w:ilvl="8" w:tplc="C76E6590">
      <w:start w:val="1"/>
      <w:numFmt w:val="bullet"/>
      <w:lvlText w:val="•"/>
      <w:lvlJc w:val="left"/>
      <w:pPr>
        <w:ind w:left="8420" w:hanging="255"/>
      </w:pPr>
      <w:rPr>
        <w:rFonts w:hint="default"/>
      </w:rPr>
    </w:lvl>
  </w:abstractNum>
  <w:abstractNum w:abstractNumId="20" w15:restartNumberingAfterBreak="0">
    <w:nsid w:val="252952D2"/>
    <w:multiLevelType w:val="hybridMultilevel"/>
    <w:tmpl w:val="F2F4382E"/>
    <w:lvl w:ilvl="0" w:tplc="C6F4F722">
      <w:start w:val="1"/>
      <w:numFmt w:val="decimal"/>
      <w:lvlText w:val="%1."/>
      <w:lvlJc w:val="left"/>
      <w:pPr>
        <w:ind w:left="463" w:hanging="322"/>
        <w:jc w:val="left"/>
      </w:pPr>
      <w:rPr>
        <w:rFonts w:ascii="Tahoma" w:eastAsia="Tahoma" w:hAnsi="Tahoma" w:hint="default"/>
        <w:w w:val="100"/>
        <w:sz w:val="18"/>
        <w:szCs w:val="18"/>
      </w:rPr>
    </w:lvl>
    <w:lvl w:ilvl="1" w:tplc="880254E6">
      <w:start w:val="1"/>
      <w:numFmt w:val="bullet"/>
      <w:lvlText w:val="•"/>
      <w:lvlJc w:val="left"/>
      <w:pPr>
        <w:ind w:left="981" w:hanging="322"/>
      </w:pPr>
      <w:rPr>
        <w:rFonts w:hint="default"/>
      </w:rPr>
    </w:lvl>
    <w:lvl w:ilvl="2" w:tplc="846C8C2A">
      <w:start w:val="1"/>
      <w:numFmt w:val="bullet"/>
      <w:lvlText w:val="•"/>
      <w:lvlJc w:val="left"/>
      <w:pPr>
        <w:ind w:left="1503" w:hanging="322"/>
      </w:pPr>
      <w:rPr>
        <w:rFonts w:hint="default"/>
      </w:rPr>
    </w:lvl>
    <w:lvl w:ilvl="3" w:tplc="8F3A0D3A">
      <w:start w:val="1"/>
      <w:numFmt w:val="bullet"/>
      <w:lvlText w:val="•"/>
      <w:lvlJc w:val="left"/>
      <w:pPr>
        <w:ind w:left="2025" w:hanging="322"/>
      </w:pPr>
      <w:rPr>
        <w:rFonts w:hint="default"/>
      </w:rPr>
    </w:lvl>
    <w:lvl w:ilvl="4" w:tplc="CB38CDAA">
      <w:start w:val="1"/>
      <w:numFmt w:val="bullet"/>
      <w:lvlText w:val="•"/>
      <w:lvlJc w:val="left"/>
      <w:pPr>
        <w:ind w:left="2547" w:hanging="322"/>
      </w:pPr>
      <w:rPr>
        <w:rFonts w:hint="default"/>
      </w:rPr>
    </w:lvl>
    <w:lvl w:ilvl="5" w:tplc="A69C281A">
      <w:start w:val="1"/>
      <w:numFmt w:val="bullet"/>
      <w:lvlText w:val="•"/>
      <w:lvlJc w:val="left"/>
      <w:pPr>
        <w:ind w:left="3069" w:hanging="322"/>
      </w:pPr>
      <w:rPr>
        <w:rFonts w:hint="default"/>
      </w:rPr>
    </w:lvl>
    <w:lvl w:ilvl="6" w:tplc="F820A64E">
      <w:start w:val="1"/>
      <w:numFmt w:val="bullet"/>
      <w:lvlText w:val="•"/>
      <w:lvlJc w:val="left"/>
      <w:pPr>
        <w:ind w:left="3591" w:hanging="322"/>
      </w:pPr>
      <w:rPr>
        <w:rFonts w:hint="default"/>
      </w:rPr>
    </w:lvl>
    <w:lvl w:ilvl="7" w:tplc="90802652">
      <w:start w:val="1"/>
      <w:numFmt w:val="bullet"/>
      <w:lvlText w:val="•"/>
      <w:lvlJc w:val="left"/>
      <w:pPr>
        <w:ind w:left="4113" w:hanging="322"/>
      </w:pPr>
      <w:rPr>
        <w:rFonts w:hint="default"/>
      </w:rPr>
    </w:lvl>
    <w:lvl w:ilvl="8" w:tplc="94EA5BD6">
      <w:start w:val="1"/>
      <w:numFmt w:val="bullet"/>
      <w:lvlText w:val="•"/>
      <w:lvlJc w:val="left"/>
      <w:pPr>
        <w:ind w:left="4635" w:hanging="322"/>
      </w:pPr>
      <w:rPr>
        <w:rFonts w:hint="default"/>
      </w:rPr>
    </w:lvl>
  </w:abstractNum>
  <w:abstractNum w:abstractNumId="21" w15:restartNumberingAfterBreak="0">
    <w:nsid w:val="286C696F"/>
    <w:multiLevelType w:val="hybridMultilevel"/>
    <w:tmpl w:val="175201CC"/>
    <w:lvl w:ilvl="0" w:tplc="3D9E27E6">
      <w:start w:val="1"/>
      <w:numFmt w:val="upperLetter"/>
      <w:lvlText w:val="%1."/>
      <w:lvlJc w:val="left"/>
      <w:pPr>
        <w:ind w:left="100" w:hanging="294"/>
      </w:pPr>
      <w:rPr>
        <w:rFonts w:ascii="Times New Roman" w:eastAsia="Times New Roman" w:hAnsi="Times New Roman" w:hint="default"/>
        <w:b/>
        <w:bCs/>
        <w:w w:val="99"/>
        <w:sz w:val="24"/>
        <w:szCs w:val="24"/>
      </w:rPr>
    </w:lvl>
    <w:lvl w:ilvl="1" w:tplc="F46EC6A0">
      <w:start w:val="1"/>
      <w:numFmt w:val="decimal"/>
      <w:lvlText w:val="%2."/>
      <w:lvlJc w:val="left"/>
      <w:pPr>
        <w:ind w:left="820" w:hanging="452"/>
      </w:pPr>
      <w:rPr>
        <w:rFonts w:ascii="Times New Roman" w:eastAsia="Times New Roman" w:hAnsi="Times New Roman" w:hint="default"/>
        <w:spacing w:val="-30"/>
        <w:w w:val="99"/>
        <w:sz w:val="24"/>
        <w:szCs w:val="24"/>
      </w:rPr>
    </w:lvl>
    <w:lvl w:ilvl="2" w:tplc="9956FC44">
      <w:start w:val="1"/>
      <w:numFmt w:val="bullet"/>
      <w:lvlText w:val="•"/>
      <w:lvlJc w:val="left"/>
      <w:pPr>
        <w:ind w:left="1973" w:hanging="452"/>
      </w:pPr>
      <w:rPr>
        <w:rFonts w:hint="default"/>
      </w:rPr>
    </w:lvl>
    <w:lvl w:ilvl="3" w:tplc="6F84B902">
      <w:start w:val="1"/>
      <w:numFmt w:val="bullet"/>
      <w:lvlText w:val="•"/>
      <w:lvlJc w:val="left"/>
      <w:pPr>
        <w:ind w:left="3126" w:hanging="452"/>
      </w:pPr>
      <w:rPr>
        <w:rFonts w:hint="default"/>
      </w:rPr>
    </w:lvl>
    <w:lvl w:ilvl="4" w:tplc="01961608">
      <w:start w:val="1"/>
      <w:numFmt w:val="bullet"/>
      <w:lvlText w:val="•"/>
      <w:lvlJc w:val="left"/>
      <w:pPr>
        <w:ind w:left="4280" w:hanging="452"/>
      </w:pPr>
      <w:rPr>
        <w:rFonts w:hint="default"/>
      </w:rPr>
    </w:lvl>
    <w:lvl w:ilvl="5" w:tplc="7486CD6E">
      <w:start w:val="1"/>
      <w:numFmt w:val="bullet"/>
      <w:lvlText w:val="•"/>
      <w:lvlJc w:val="left"/>
      <w:pPr>
        <w:ind w:left="5433" w:hanging="452"/>
      </w:pPr>
      <w:rPr>
        <w:rFonts w:hint="default"/>
      </w:rPr>
    </w:lvl>
    <w:lvl w:ilvl="6" w:tplc="85B62982">
      <w:start w:val="1"/>
      <w:numFmt w:val="bullet"/>
      <w:lvlText w:val="•"/>
      <w:lvlJc w:val="left"/>
      <w:pPr>
        <w:ind w:left="6586" w:hanging="452"/>
      </w:pPr>
      <w:rPr>
        <w:rFonts w:hint="default"/>
      </w:rPr>
    </w:lvl>
    <w:lvl w:ilvl="7" w:tplc="CB1C869C">
      <w:start w:val="1"/>
      <w:numFmt w:val="bullet"/>
      <w:lvlText w:val="•"/>
      <w:lvlJc w:val="left"/>
      <w:pPr>
        <w:ind w:left="7740" w:hanging="452"/>
      </w:pPr>
      <w:rPr>
        <w:rFonts w:hint="default"/>
      </w:rPr>
    </w:lvl>
    <w:lvl w:ilvl="8" w:tplc="A61CF7A8">
      <w:start w:val="1"/>
      <w:numFmt w:val="bullet"/>
      <w:lvlText w:val="•"/>
      <w:lvlJc w:val="left"/>
      <w:pPr>
        <w:ind w:left="8893" w:hanging="452"/>
      </w:pPr>
      <w:rPr>
        <w:rFonts w:hint="default"/>
      </w:rPr>
    </w:lvl>
  </w:abstractNum>
  <w:abstractNum w:abstractNumId="22" w15:restartNumberingAfterBreak="0">
    <w:nsid w:val="31024C9A"/>
    <w:multiLevelType w:val="hybridMultilevel"/>
    <w:tmpl w:val="CE76256E"/>
    <w:lvl w:ilvl="0" w:tplc="4C3643C8">
      <w:start w:val="2"/>
      <w:numFmt w:val="lowerRoman"/>
      <w:lvlText w:val="%1."/>
      <w:lvlJc w:val="left"/>
      <w:pPr>
        <w:ind w:left="831" w:hanging="293"/>
      </w:pPr>
      <w:rPr>
        <w:rFonts w:ascii="Times New Roman" w:eastAsia="Times New Roman" w:hAnsi="Times New Roman" w:hint="default"/>
        <w:spacing w:val="-25"/>
        <w:w w:val="99"/>
        <w:sz w:val="24"/>
        <w:szCs w:val="24"/>
      </w:rPr>
    </w:lvl>
    <w:lvl w:ilvl="1" w:tplc="AD9CAE78">
      <w:start w:val="1"/>
      <w:numFmt w:val="bullet"/>
      <w:lvlText w:val="•"/>
      <w:lvlJc w:val="left"/>
      <w:pPr>
        <w:ind w:left="1850" w:hanging="293"/>
      </w:pPr>
      <w:rPr>
        <w:rFonts w:hint="default"/>
      </w:rPr>
    </w:lvl>
    <w:lvl w:ilvl="2" w:tplc="D31EB8BC">
      <w:start w:val="1"/>
      <w:numFmt w:val="bullet"/>
      <w:lvlText w:val="•"/>
      <w:lvlJc w:val="left"/>
      <w:pPr>
        <w:ind w:left="2860" w:hanging="293"/>
      </w:pPr>
      <w:rPr>
        <w:rFonts w:hint="default"/>
      </w:rPr>
    </w:lvl>
    <w:lvl w:ilvl="3" w:tplc="A146ABFA">
      <w:start w:val="1"/>
      <w:numFmt w:val="bullet"/>
      <w:lvlText w:val="•"/>
      <w:lvlJc w:val="left"/>
      <w:pPr>
        <w:ind w:left="3870" w:hanging="293"/>
      </w:pPr>
      <w:rPr>
        <w:rFonts w:hint="default"/>
      </w:rPr>
    </w:lvl>
    <w:lvl w:ilvl="4" w:tplc="133C28D6">
      <w:start w:val="1"/>
      <w:numFmt w:val="bullet"/>
      <w:lvlText w:val="•"/>
      <w:lvlJc w:val="left"/>
      <w:pPr>
        <w:ind w:left="4880" w:hanging="293"/>
      </w:pPr>
      <w:rPr>
        <w:rFonts w:hint="default"/>
      </w:rPr>
    </w:lvl>
    <w:lvl w:ilvl="5" w:tplc="DC6CC6A4">
      <w:start w:val="1"/>
      <w:numFmt w:val="bullet"/>
      <w:lvlText w:val="•"/>
      <w:lvlJc w:val="left"/>
      <w:pPr>
        <w:ind w:left="5890" w:hanging="293"/>
      </w:pPr>
      <w:rPr>
        <w:rFonts w:hint="default"/>
      </w:rPr>
    </w:lvl>
    <w:lvl w:ilvl="6" w:tplc="3412229A">
      <w:start w:val="1"/>
      <w:numFmt w:val="bullet"/>
      <w:lvlText w:val="•"/>
      <w:lvlJc w:val="left"/>
      <w:pPr>
        <w:ind w:left="6900" w:hanging="293"/>
      </w:pPr>
      <w:rPr>
        <w:rFonts w:hint="default"/>
      </w:rPr>
    </w:lvl>
    <w:lvl w:ilvl="7" w:tplc="C1520C58">
      <w:start w:val="1"/>
      <w:numFmt w:val="bullet"/>
      <w:lvlText w:val="•"/>
      <w:lvlJc w:val="left"/>
      <w:pPr>
        <w:ind w:left="7910" w:hanging="293"/>
      </w:pPr>
      <w:rPr>
        <w:rFonts w:hint="default"/>
      </w:rPr>
    </w:lvl>
    <w:lvl w:ilvl="8" w:tplc="EC5ABA8C">
      <w:start w:val="1"/>
      <w:numFmt w:val="bullet"/>
      <w:lvlText w:val="•"/>
      <w:lvlJc w:val="left"/>
      <w:pPr>
        <w:ind w:left="8920" w:hanging="293"/>
      </w:pPr>
      <w:rPr>
        <w:rFonts w:hint="default"/>
      </w:rPr>
    </w:lvl>
  </w:abstractNum>
  <w:abstractNum w:abstractNumId="23" w15:restartNumberingAfterBreak="0">
    <w:nsid w:val="32AA5F47"/>
    <w:multiLevelType w:val="hybridMultilevel"/>
    <w:tmpl w:val="ED7C4E62"/>
    <w:lvl w:ilvl="0" w:tplc="65782CA6">
      <w:start w:val="1"/>
      <w:numFmt w:val="decimal"/>
      <w:lvlText w:val="%1."/>
      <w:lvlJc w:val="left"/>
      <w:pPr>
        <w:ind w:left="954" w:hanging="267"/>
      </w:pPr>
      <w:rPr>
        <w:rFonts w:ascii="Times New Roman" w:eastAsia="Times New Roman" w:hAnsi="Times New Roman" w:hint="default"/>
        <w:w w:val="100"/>
        <w:sz w:val="24"/>
        <w:szCs w:val="24"/>
      </w:rPr>
    </w:lvl>
    <w:lvl w:ilvl="1" w:tplc="27C0727E">
      <w:start w:val="1"/>
      <w:numFmt w:val="bullet"/>
      <w:lvlText w:val="•"/>
      <w:lvlJc w:val="left"/>
      <w:pPr>
        <w:ind w:left="1984" w:hanging="267"/>
      </w:pPr>
      <w:rPr>
        <w:rFonts w:hint="default"/>
      </w:rPr>
    </w:lvl>
    <w:lvl w:ilvl="2" w:tplc="BACCB02E">
      <w:start w:val="1"/>
      <w:numFmt w:val="bullet"/>
      <w:lvlText w:val="•"/>
      <w:lvlJc w:val="left"/>
      <w:pPr>
        <w:ind w:left="3008" w:hanging="267"/>
      </w:pPr>
      <w:rPr>
        <w:rFonts w:hint="default"/>
      </w:rPr>
    </w:lvl>
    <w:lvl w:ilvl="3" w:tplc="5D70F030">
      <w:start w:val="1"/>
      <w:numFmt w:val="bullet"/>
      <w:lvlText w:val="•"/>
      <w:lvlJc w:val="left"/>
      <w:pPr>
        <w:ind w:left="4032" w:hanging="267"/>
      </w:pPr>
      <w:rPr>
        <w:rFonts w:hint="default"/>
      </w:rPr>
    </w:lvl>
    <w:lvl w:ilvl="4" w:tplc="FD60FAD0">
      <w:start w:val="1"/>
      <w:numFmt w:val="bullet"/>
      <w:lvlText w:val="•"/>
      <w:lvlJc w:val="left"/>
      <w:pPr>
        <w:ind w:left="5056" w:hanging="267"/>
      </w:pPr>
      <w:rPr>
        <w:rFonts w:hint="default"/>
      </w:rPr>
    </w:lvl>
    <w:lvl w:ilvl="5" w:tplc="83E684FE">
      <w:start w:val="1"/>
      <w:numFmt w:val="bullet"/>
      <w:lvlText w:val="•"/>
      <w:lvlJc w:val="left"/>
      <w:pPr>
        <w:ind w:left="6080" w:hanging="267"/>
      </w:pPr>
      <w:rPr>
        <w:rFonts w:hint="default"/>
      </w:rPr>
    </w:lvl>
    <w:lvl w:ilvl="6" w:tplc="6F9C2A82">
      <w:start w:val="1"/>
      <w:numFmt w:val="bullet"/>
      <w:lvlText w:val="•"/>
      <w:lvlJc w:val="left"/>
      <w:pPr>
        <w:ind w:left="7104" w:hanging="267"/>
      </w:pPr>
      <w:rPr>
        <w:rFonts w:hint="default"/>
      </w:rPr>
    </w:lvl>
    <w:lvl w:ilvl="7" w:tplc="34805F94">
      <w:start w:val="1"/>
      <w:numFmt w:val="bullet"/>
      <w:lvlText w:val="•"/>
      <w:lvlJc w:val="left"/>
      <w:pPr>
        <w:ind w:left="8128" w:hanging="267"/>
      </w:pPr>
      <w:rPr>
        <w:rFonts w:hint="default"/>
      </w:rPr>
    </w:lvl>
    <w:lvl w:ilvl="8" w:tplc="444EDC4E">
      <w:start w:val="1"/>
      <w:numFmt w:val="bullet"/>
      <w:lvlText w:val="•"/>
      <w:lvlJc w:val="left"/>
      <w:pPr>
        <w:ind w:left="9152" w:hanging="267"/>
      </w:pPr>
      <w:rPr>
        <w:rFonts w:hint="default"/>
      </w:rPr>
    </w:lvl>
  </w:abstractNum>
  <w:abstractNum w:abstractNumId="24" w15:restartNumberingAfterBreak="0">
    <w:nsid w:val="331A3AFD"/>
    <w:multiLevelType w:val="hybridMultilevel"/>
    <w:tmpl w:val="542EDCB6"/>
    <w:lvl w:ilvl="0" w:tplc="C9BE12B8">
      <w:start w:val="1"/>
      <w:numFmt w:val="decimal"/>
      <w:lvlText w:val="(%1)"/>
      <w:lvlJc w:val="left"/>
      <w:pPr>
        <w:ind w:left="100" w:hanging="375"/>
      </w:pPr>
      <w:rPr>
        <w:rFonts w:ascii="Times New Roman" w:eastAsia="Times New Roman" w:hAnsi="Times New Roman" w:hint="default"/>
        <w:spacing w:val="-26"/>
        <w:w w:val="99"/>
        <w:sz w:val="24"/>
        <w:szCs w:val="24"/>
      </w:rPr>
    </w:lvl>
    <w:lvl w:ilvl="1" w:tplc="96E2F0CE">
      <w:start w:val="1"/>
      <w:numFmt w:val="bullet"/>
      <w:lvlText w:val=""/>
      <w:lvlJc w:val="left"/>
      <w:pPr>
        <w:ind w:left="911" w:hanging="360"/>
      </w:pPr>
      <w:rPr>
        <w:rFonts w:ascii="Symbol" w:eastAsia="Symbol" w:hAnsi="Symbol" w:hint="default"/>
        <w:w w:val="99"/>
        <w:sz w:val="20"/>
        <w:szCs w:val="20"/>
      </w:rPr>
    </w:lvl>
    <w:lvl w:ilvl="2" w:tplc="ACD632F2">
      <w:start w:val="1"/>
      <w:numFmt w:val="bullet"/>
      <w:lvlText w:val="•"/>
      <w:lvlJc w:val="left"/>
      <w:pPr>
        <w:ind w:left="2062" w:hanging="360"/>
      </w:pPr>
      <w:rPr>
        <w:rFonts w:hint="default"/>
      </w:rPr>
    </w:lvl>
    <w:lvl w:ilvl="3" w:tplc="EEF266C2">
      <w:start w:val="1"/>
      <w:numFmt w:val="bullet"/>
      <w:lvlText w:val="•"/>
      <w:lvlJc w:val="left"/>
      <w:pPr>
        <w:ind w:left="3204" w:hanging="360"/>
      </w:pPr>
      <w:rPr>
        <w:rFonts w:hint="default"/>
      </w:rPr>
    </w:lvl>
    <w:lvl w:ilvl="4" w:tplc="806E8038">
      <w:start w:val="1"/>
      <w:numFmt w:val="bullet"/>
      <w:lvlText w:val="•"/>
      <w:lvlJc w:val="left"/>
      <w:pPr>
        <w:ind w:left="4346" w:hanging="360"/>
      </w:pPr>
      <w:rPr>
        <w:rFonts w:hint="default"/>
      </w:rPr>
    </w:lvl>
    <w:lvl w:ilvl="5" w:tplc="63262B40">
      <w:start w:val="1"/>
      <w:numFmt w:val="bullet"/>
      <w:lvlText w:val="•"/>
      <w:lvlJc w:val="left"/>
      <w:pPr>
        <w:ind w:left="5488" w:hanging="360"/>
      </w:pPr>
      <w:rPr>
        <w:rFonts w:hint="default"/>
      </w:rPr>
    </w:lvl>
    <w:lvl w:ilvl="6" w:tplc="A86A90A4">
      <w:start w:val="1"/>
      <w:numFmt w:val="bullet"/>
      <w:lvlText w:val="•"/>
      <w:lvlJc w:val="left"/>
      <w:pPr>
        <w:ind w:left="6631" w:hanging="360"/>
      </w:pPr>
      <w:rPr>
        <w:rFonts w:hint="default"/>
      </w:rPr>
    </w:lvl>
    <w:lvl w:ilvl="7" w:tplc="845C3210">
      <w:start w:val="1"/>
      <w:numFmt w:val="bullet"/>
      <w:lvlText w:val="•"/>
      <w:lvlJc w:val="left"/>
      <w:pPr>
        <w:ind w:left="7773" w:hanging="360"/>
      </w:pPr>
      <w:rPr>
        <w:rFonts w:hint="default"/>
      </w:rPr>
    </w:lvl>
    <w:lvl w:ilvl="8" w:tplc="D8502FFC">
      <w:start w:val="1"/>
      <w:numFmt w:val="bullet"/>
      <w:lvlText w:val="•"/>
      <w:lvlJc w:val="left"/>
      <w:pPr>
        <w:ind w:left="8915" w:hanging="360"/>
      </w:pPr>
      <w:rPr>
        <w:rFonts w:hint="default"/>
      </w:rPr>
    </w:lvl>
  </w:abstractNum>
  <w:abstractNum w:abstractNumId="25" w15:restartNumberingAfterBreak="0">
    <w:nsid w:val="3550085C"/>
    <w:multiLevelType w:val="hybridMultilevel"/>
    <w:tmpl w:val="B4E2D3F2"/>
    <w:lvl w:ilvl="0" w:tplc="9ECEDE4A">
      <w:start w:val="80"/>
      <w:numFmt w:val="decimal"/>
      <w:lvlText w:val="%1)"/>
      <w:lvlJc w:val="left"/>
      <w:pPr>
        <w:ind w:left="111" w:hanging="420"/>
      </w:pPr>
      <w:rPr>
        <w:rFonts w:ascii="Times New Roman" w:eastAsia="Times New Roman" w:hAnsi="Times New Roman" w:hint="default"/>
        <w:spacing w:val="-25"/>
        <w:w w:val="99"/>
        <w:sz w:val="24"/>
        <w:szCs w:val="24"/>
      </w:rPr>
    </w:lvl>
    <w:lvl w:ilvl="1" w:tplc="4976A81C">
      <w:start w:val="1"/>
      <w:numFmt w:val="bullet"/>
      <w:lvlText w:val="•"/>
      <w:lvlJc w:val="left"/>
      <w:pPr>
        <w:ind w:left="387" w:hanging="144"/>
      </w:pPr>
      <w:rPr>
        <w:rFonts w:ascii="Times New Roman" w:eastAsia="Times New Roman" w:hAnsi="Times New Roman" w:hint="default"/>
        <w:w w:val="99"/>
        <w:sz w:val="24"/>
        <w:szCs w:val="24"/>
      </w:rPr>
    </w:lvl>
    <w:lvl w:ilvl="2" w:tplc="B7143308">
      <w:start w:val="1"/>
      <w:numFmt w:val="bullet"/>
      <w:lvlText w:val="•"/>
      <w:lvlJc w:val="left"/>
      <w:pPr>
        <w:ind w:left="1553" w:hanging="144"/>
      </w:pPr>
      <w:rPr>
        <w:rFonts w:hint="default"/>
      </w:rPr>
    </w:lvl>
    <w:lvl w:ilvl="3" w:tplc="31700E7A">
      <w:start w:val="1"/>
      <w:numFmt w:val="bullet"/>
      <w:lvlText w:val="•"/>
      <w:lvlJc w:val="left"/>
      <w:pPr>
        <w:ind w:left="2726" w:hanging="144"/>
      </w:pPr>
      <w:rPr>
        <w:rFonts w:hint="default"/>
      </w:rPr>
    </w:lvl>
    <w:lvl w:ilvl="4" w:tplc="BCD6FBFE">
      <w:start w:val="1"/>
      <w:numFmt w:val="bullet"/>
      <w:lvlText w:val="•"/>
      <w:lvlJc w:val="left"/>
      <w:pPr>
        <w:ind w:left="3900" w:hanging="144"/>
      </w:pPr>
      <w:rPr>
        <w:rFonts w:hint="default"/>
      </w:rPr>
    </w:lvl>
    <w:lvl w:ilvl="5" w:tplc="C78CCA44">
      <w:start w:val="1"/>
      <w:numFmt w:val="bullet"/>
      <w:lvlText w:val="•"/>
      <w:lvlJc w:val="left"/>
      <w:pPr>
        <w:ind w:left="5073" w:hanging="144"/>
      </w:pPr>
      <w:rPr>
        <w:rFonts w:hint="default"/>
      </w:rPr>
    </w:lvl>
    <w:lvl w:ilvl="6" w:tplc="1250D4CC">
      <w:start w:val="1"/>
      <w:numFmt w:val="bullet"/>
      <w:lvlText w:val="•"/>
      <w:lvlJc w:val="left"/>
      <w:pPr>
        <w:ind w:left="6246" w:hanging="144"/>
      </w:pPr>
      <w:rPr>
        <w:rFonts w:hint="default"/>
      </w:rPr>
    </w:lvl>
    <w:lvl w:ilvl="7" w:tplc="578AD30E">
      <w:start w:val="1"/>
      <w:numFmt w:val="bullet"/>
      <w:lvlText w:val="•"/>
      <w:lvlJc w:val="left"/>
      <w:pPr>
        <w:ind w:left="7420" w:hanging="144"/>
      </w:pPr>
      <w:rPr>
        <w:rFonts w:hint="default"/>
      </w:rPr>
    </w:lvl>
    <w:lvl w:ilvl="8" w:tplc="78BC44FE">
      <w:start w:val="1"/>
      <w:numFmt w:val="bullet"/>
      <w:lvlText w:val="•"/>
      <w:lvlJc w:val="left"/>
      <w:pPr>
        <w:ind w:left="8593" w:hanging="144"/>
      </w:pPr>
      <w:rPr>
        <w:rFonts w:hint="default"/>
      </w:rPr>
    </w:lvl>
  </w:abstractNum>
  <w:abstractNum w:abstractNumId="26" w15:restartNumberingAfterBreak="0">
    <w:nsid w:val="36273290"/>
    <w:multiLevelType w:val="hybridMultilevel"/>
    <w:tmpl w:val="AEAC6D20"/>
    <w:lvl w:ilvl="0" w:tplc="F2204CAE">
      <w:start w:val="4"/>
      <w:numFmt w:val="upperLetter"/>
      <w:lvlText w:val="%1."/>
      <w:lvlJc w:val="left"/>
      <w:pPr>
        <w:ind w:left="940" w:hanging="720"/>
        <w:jc w:val="right"/>
      </w:pPr>
      <w:rPr>
        <w:rFonts w:ascii="Times New Roman" w:eastAsia="Times New Roman" w:hAnsi="Times New Roman" w:hint="default"/>
        <w:b/>
        <w:bCs/>
        <w:spacing w:val="-1"/>
        <w:w w:val="99"/>
        <w:sz w:val="24"/>
        <w:szCs w:val="24"/>
      </w:rPr>
    </w:lvl>
    <w:lvl w:ilvl="1" w:tplc="4C98C994">
      <w:start w:val="1"/>
      <w:numFmt w:val="decimal"/>
      <w:lvlText w:val="%2."/>
      <w:lvlJc w:val="left"/>
      <w:pPr>
        <w:ind w:left="1540" w:hanging="721"/>
      </w:pPr>
      <w:rPr>
        <w:rFonts w:ascii="Times New Roman" w:eastAsia="Times New Roman" w:hAnsi="Times New Roman" w:hint="default"/>
        <w:spacing w:val="-27"/>
        <w:w w:val="99"/>
        <w:sz w:val="24"/>
        <w:szCs w:val="24"/>
      </w:rPr>
    </w:lvl>
    <w:lvl w:ilvl="2" w:tplc="B344C182">
      <w:start w:val="1"/>
      <w:numFmt w:val="lowerLetter"/>
      <w:lvlText w:val="%3."/>
      <w:lvlJc w:val="left"/>
      <w:pPr>
        <w:ind w:left="2260" w:hanging="720"/>
      </w:pPr>
      <w:rPr>
        <w:rFonts w:ascii="Times New Roman" w:eastAsia="Times New Roman" w:hAnsi="Times New Roman" w:hint="default"/>
        <w:spacing w:val="-6"/>
        <w:w w:val="99"/>
        <w:sz w:val="24"/>
        <w:szCs w:val="24"/>
      </w:rPr>
    </w:lvl>
    <w:lvl w:ilvl="3" w:tplc="0DBC2E66">
      <w:start w:val="1"/>
      <w:numFmt w:val="bullet"/>
      <w:lvlText w:val="•"/>
      <w:lvlJc w:val="left"/>
      <w:pPr>
        <w:ind w:left="3287" w:hanging="720"/>
      </w:pPr>
      <w:rPr>
        <w:rFonts w:hint="default"/>
      </w:rPr>
    </w:lvl>
    <w:lvl w:ilvl="4" w:tplc="5C14009E">
      <w:start w:val="1"/>
      <w:numFmt w:val="bullet"/>
      <w:lvlText w:val="•"/>
      <w:lvlJc w:val="left"/>
      <w:pPr>
        <w:ind w:left="4315" w:hanging="720"/>
      </w:pPr>
      <w:rPr>
        <w:rFonts w:hint="default"/>
      </w:rPr>
    </w:lvl>
    <w:lvl w:ilvl="5" w:tplc="21C03296">
      <w:start w:val="1"/>
      <w:numFmt w:val="bullet"/>
      <w:lvlText w:val="•"/>
      <w:lvlJc w:val="left"/>
      <w:pPr>
        <w:ind w:left="5342" w:hanging="720"/>
      </w:pPr>
      <w:rPr>
        <w:rFonts w:hint="default"/>
      </w:rPr>
    </w:lvl>
    <w:lvl w:ilvl="6" w:tplc="075A4BBC">
      <w:start w:val="1"/>
      <w:numFmt w:val="bullet"/>
      <w:lvlText w:val="•"/>
      <w:lvlJc w:val="left"/>
      <w:pPr>
        <w:ind w:left="6370" w:hanging="720"/>
      </w:pPr>
      <w:rPr>
        <w:rFonts w:hint="default"/>
      </w:rPr>
    </w:lvl>
    <w:lvl w:ilvl="7" w:tplc="F60A6562">
      <w:start w:val="1"/>
      <w:numFmt w:val="bullet"/>
      <w:lvlText w:val="•"/>
      <w:lvlJc w:val="left"/>
      <w:pPr>
        <w:ind w:left="7397" w:hanging="720"/>
      </w:pPr>
      <w:rPr>
        <w:rFonts w:hint="default"/>
      </w:rPr>
    </w:lvl>
    <w:lvl w:ilvl="8" w:tplc="00200A84">
      <w:start w:val="1"/>
      <w:numFmt w:val="bullet"/>
      <w:lvlText w:val="•"/>
      <w:lvlJc w:val="left"/>
      <w:pPr>
        <w:ind w:left="8425" w:hanging="720"/>
      </w:pPr>
      <w:rPr>
        <w:rFonts w:hint="default"/>
      </w:rPr>
    </w:lvl>
  </w:abstractNum>
  <w:abstractNum w:abstractNumId="27" w15:restartNumberingAfterBreak="0">
    <w:nsid w:val="390232F8"/>
    <w:multiLevelType w:val="hybridMultilevel"/>
    <w:tmpl w:val="03F8A7F8"/>
    <w:lvl w:ilvl="0" w:tplc="51686A56">
      <w:start w:val="4"/>
      <w:numFmt w:val="lowerRoman"/>
      <w:lvlText w:val="%1."/>
      <w:lvlJc w:val="left"/>
      <w:pPr>
        <w:ind w:left="831" w:hanging="307"/>
      </w:pPr>
      <w:rPr>
        <w:rFonts w:ascii="Times New Roman" w:eastAsia="Times New Roman" w:hAnsi="Times New Roman" w:hint="default"/>
        <w:w w:val="100"/>
        <w:sz w:val="24"/>
        <w:szCs w:val="24"/>
      </w:rPr>
    </w:lvl>
    <w:lvl w:ilvl="1" w:tplc="D0AE3842">
      <w:start w:val="1"/>
      <w:numFmt w:val="bullet"/>
      <w:lvlText w:val="•"/>
      <w:lvlJc w:val="left"/>
      <w:pPr>
        <w:ind w:left="1850" w:hanging="307"/>
      </w:pPr>
      <w:rPr>
        <w:rFonts w:hint="default"/>
      </w:rPr>
    </w:lvl>
    <w:lvl w:ilvl="2" w:tplc="A0A41D06">
      <w:start w:val="1"/>
      <w:numFmt w:val="bullet"/>
      <w:lvlText w:val="•"/>
      <w:lvlJc w:val="left"/>
      <w:pPr>
        <w:ind w:left="2860" w:hanging="307"/>
      </w:pPr>
      <w:rPr>
        <w:rFonts w:hint="default"/>
      </w:rPr>
    </w:lvl>
    <w:lvl w:ilvl="3" w:tplc="E0CA2124">
      <w:start w:val="1"/>
      <w:numFmt w:val="bullet"/>
      <w:lvlText w:val="•"/>
      <w:lvlJc w:val="left"/>
      <w:pPr>
        <w:ind w:left="3870" w:hanging="307"/>
      </w:pPr>
      <w:rPr>
        <w:rFonts w:hint="default"/>
      </w:rPr>
    </w:lvl>
    <w:lvl w:ilvl="4" w:tplc="A2E23CB6">
      <w:start w:val="1"/>
      <w:numFmt w:val="bullet"/>
      <w:lvlText w:val="•"/>
      <w:lvlJc w:val="left"/>
      <w:pPr>
        <w:ind w:left="4880" w:hanging="307"/>
      </w:pPr>
      <w:rPr>
        <w:rFonts w:hint="default"/>
      </w:rPr>
    </w:lvl>
    <w:lvl w:ilvl="5" w:tplc="8076AD84">
      <w:start w:val="1"/>
      <w:numFmt w:val="bullet"/>
      <w:lvlText w:val="•"/>
      <w:lvlJc w:val="left"/>
      <w:pPr>
        <w:ind w:left="5890" w:hanging="307"/>
      </w:pPr>
      <w:rPr>
        <w:rFonts w:hint="default"/>
      </w:rPr>
    </w:lvl>
    <w:lvl w:ilvl="6" w:tplc="13B43F3A">
      <w:start w:val="1"/>
      <w:numFmt w:val="bullet"/>
      <w:lvlText w:val="•"/>
      <w:lvlJc w:val="left"/>
      <w:pPr>
        <w:ind w:left="6900" w:hanging="307"/>
      </w:pPr>
      <w:rPr>
        <w:rFonts w:hint="default"/>
      </w:rPr>
    </w:lvl>
    <w:lvl w:ilvl="7" w:tplc="07269B4C">
      <w:start w:val="1"/>
      <w:numFmt w:val="bullet"/>
      <w:lvlText w:val="•"/>
      <w:lvlJc w:val="left"/>
      <w:pPr>
        <w:ind w:left="7910" w:hanging="307"/>
      </w:pPr>
      <w:rPr>
        <w:rFonts w:hint="default"/>
      </w:rPr>
    </w:lvl>
    <w:lvl w:ilvl="8" w:tplc="3A16CE82">
      <w:start w:val="1"/>
      <w:numFmt w:val="bullet"/>
      <w:lvlText w:val="•"/>
      <w:lvlJc w:val="left"/>
      <w:pPr>
        <w:ind w:left="8920" w:hanging="307"/>
      </w:pPr>
      <w:rPr>
        <w:rFonts w:hint="default"/>
      </w:rPr>
    </w:lvl>
  </w:abstractNum>
  <w:abstractNum w:abstractNumId="28" w15:restartNumberingAfterBreak="0">
    <w:nsid w:val="3F80606F"/>
    <w:multiLevelType w:val="hybridMultilevel"/>
    <w:tmpl w:val="82F0B94E"/>
    <w:lvl w:ilvl="0" w:tplc="64046ED6">
      <w:start w:val="1"/>
      <w:numFmt w:val="bullet"/>
      <w:lvlText w:val="•"/>
      <w:lvlJc w:val="left"/>
      <w:pPr>
        <w:ind w:left="344" w:hanging="144"/>
      </w:pPr>
      <w:rPr>
        <w:rFonts w:ascii="Times New Roman" w:eastAsia="Times New Roman" w:hAnsi="Times New Roman" w:hint="default"/>
        <w:w w:val="99"/>
        <w:sz w:val="24"/>
        <w:szCs w:val="24"/>
      </w:rPr>
    </w:lvl>
    <w:lvl w:ilvl="1" w:tplc="67DE43D8">
      <w:start w:val="1"/>
      <w:numFmt w:val="bullet"/>
      <w:lvlText w:val="•"/>
      <w:lvlJc w:val="left"/>
      <w:pPr>
        <w:ind w:left="1333" w:hanging="144"/>
      </w:pPr>
      <w:rPr>
        <w:rFonts w:hint="default"/>
      </w:rPr>
    </w:lvl>
    <w:lvl w:ilvl="2" w:tplc="4AE0D610">
      <w:start w:val="1"/>
      <w:numFmt w:val="bullet"/>
      <w:lvlText w:val="•"/>
      <w:lvlJc w:val="left"/>
      <w:pPr>
        <w:ind w:left="2327" w:hanging="144"/>
      </w:pPr>
      <w:rPr>
        <w:rFonts w:hint="default"/>
      </w:rPr>
    </w:lvl>
    <w:lvl w:ilvl="3" w:tplc="E560146A">
      <w:start w:val="1"/>
      <w:numFmt w:val="bullet"/>
      <w:lvlText w:val="•"/>
      <w:lvlJc w:val="left"/>
      <w:pPr>
        <w:ind w:left="3321" w:hanging="144"/>
      </w:pPr>
      <w:rPr>
        <w:rFonts w:hint="default"/>
      </w:rPr>
    </w:lvl>
    <w:lvl w:ilvl="4" w:tplc="886874AA">
      <w:start w:val="1"/>
      <w:numFmt w:val="bullet"/>
      <w:lvlText w:val="•"/>
      <w:lvlJc w:val="left"/>
      <w:pPr>
        <w:ind w:left="4315" w:hanging="144"/>
      </w:pPr>
      <w:rPr>
        <w:rFonts w:hint="default"/>
      </w:rPr>
    </w:lvl>
    <w:lvl w:ilvl="5" w:tplc="31E487A2">
      <w:start w:val="1"/>
      <w:numFmt w:val="bullet"/>
      <w:lvlText w:val="•"/>
      <w:lvlJc w:val="left"/>
      <w:pPr>
        <w:ind w:left="5309" w:hanging="144"/>
      </w:pPr>
      <w:rPr>
        <w:rFonts w:hint="default"/>
      </w:rPr>
    </w:lvl>
    <w:lvl w:ilvl="6" w:tplc="E904BB9A">
      <w:start w:val="1"/>
      <w:numFmt w:val="bullet"/>
      <w:lvlText w:val="•"/>
      <w:lvlJc w:val="left"/>
      <w:pPr>
        <w:ind w:left="6303" w:hanging="144"/>
      </w:pPr>
      <w:rPr>
        <w:rFonts w:hint="default"/>
      </w:rPr>
    </w:lvl>
    <w:lvl w:ilvl="7" w:tplc="727C94A6">
      <w:start w:val="1"/>
      <w:numFmt w:val="bullet"/>
      <w:lvlText w:val="•"/>
      <w:lvlJc w:val="left"/>
      <w:pPr>
        <w:ind w:left="7297" w:hanging="144"/>
      </w:pPr>
      <w:rPr>
        <w:rFonts w:hint="default"/>
      </w:rPr>
    </w:lvl>
    <w:lvl w:ilvl="8" w:tplc="230C0904">
      <w:start w:val="1"/>
      <w:numFmt w:val="bullet"/>
      <w:lvlText w:val="•"/>
      <w:lvlJc w:val="left"/>
      <w:pPr>
        <w:ind w:left="8291" w:hanging="144"/>
      </w:pPr>
      <w:rPr>
        <w:rFonts w:hint="default"/>
      </w:rPr>
    </w:lvl>
  </w:abstractNum>
  <w:abstractNum w:abstractNumId="29" w15:restartNumberingAfterBreak="0">
    <w:nsid w:val="41B327D9"/>
    <w:multiLevelType w:val="hybridMultilevel"/>
    <w:tmpl w:val="BDAAB980"/>
    <w:lvl w:ilvl="0" w:tplc="DF14BDAE">
      <w:start w:val="1"/>
      <w:numFmt w:val="decimal"/>
      <w:lvlText w:val="%1."/>
      <w:lvlJc w:val="left"/>
      <w:pPr>
        <w:ind w:left="111" w:hanging="243"/>
      </w:pPr>
      <w:rPr>
        <w:rFonts w:ascii="Times New Roman" w:eastAsia="Times New Roman" w:hAnsi="Times New Roman" w:hint="default"/>
        <w:w w:val="100"/>
        <w:sz w:val="24"/>
        <w:szCs w:val="24"/>
      </w:rPr>
    </w:lvl>
    <w:lvl w:ilvl="1" w:tplc="4F54D6CE">
      <w:start w:val="1"/>
      <w:numFmt w:val="bullet"/>
      <w:lvlText w:val="•"/>
      <w:lvlJc w:val="left"/>
      <w:pPr>
        <w:ind w:left="1202" w:hanging="243"/>
      </w:pPr>
      <w:rPr>
        <w:rFonts w:hint="default"/>
      </w:rPr>
    </w:lvl>
    <w:lvl w:ilvl="2" w:tplc="4244B728">
      <w:start w:val="1"/>
      <w:numFmt w:val="bullet"/>
      <w:lvlText w:val="•"/>
      <w:lvlJc w:val="left"/>
      <w:pPr>
        <w:ind w:left="2284" w:hanging="243"/>
      </w:pPr>
      <w:rPr>
        <w:rFonts w:hint="default"/>
      </w:rPr>
    </w:lvl>
    <w:lvl w:ilvl="3" w:tplc="21BC7BC4">
      <w:start w:val="1"/>
      <w:numFmt w:val="bullet"/>
      <w:lvlText w:val="•"/>
      <w:lvlJc w:val="left"/>
      <w:pPr>
        <w:ind w:left="3366" w:hanging="243"/>
      </w:pPr>
      <w:rPr>
        <w:rFonts w:hint="default"/>
      </w:rPr>
    </w:lvl>
    <w:lvl w:ilvl="4" w:tplc="9F725934">
      <w:start w:val="1"/>
      <w:numFmt w:val="bullet"/>
      <w:lvlText w:val="•"/>
      <w:lvlJc w:val="left"/>
      <w:pPr>
        <w:ind w:left="4448" w:hanging="243"/>
      </w:pPr>
      <w:rPr>
        <w:rFonts w:hint="default"/>
      </w:rPr>
    </w:lvl>
    <w:lvl w:ilvl="5" w:tplc="83BC5E8E">
      <w:start w:val="1"/>
      <w:numFmt w:val="bullet"/>
      <w:lvlText w:val="•"/>
      <w:lvlJc w:val="left"/>
      <w:pPr>
        <w:ind w:left="5530" w:hanging="243"/>
      </w:pPr>
      <w:rPr>
        <w:rFonts w:hint="default"/>
      </w:rPr>
    </w:lvl>
    <w:lvl w:ilvl="6" w:tplc="CAC8075C">
      <w:start w:val="1"/>
      <w:numFmt w:val="bullet"/>
      <w:lvlText w:val="•"/>
      <w:lvlJc w:val="left"/>
      <w:pPr>
        <w:ind w:left="6612" w:hanging="243"/>
      </w:pPr>
      <w:rPr>
        <w:rFonts w:hint="default"/>
      </w:rPr>
    </w:lvl>
    <w:lvl w:ilvl="7" w:tplc="BF66227A">
      <w:start w:val="1"/>
      <w:numFmt w:val="bullet"/>
      <w:lvlText w:val="•"/>
      <w:lvlJc w:val="left"/>
      <w:pPr>
        <w:ind w:left="7694" w:hanging="243"/>
      </w:pPr>
      <w:rPr>
        <w:rFonts w:hint="default"/>
      </w:rPr>
    </w:lvl>
    <w:lvl w:ilvl="8" w:tplc="257E9CCA">
      <w:start w:val="1"/>
      <w:numFmt w:val="bullet"/>
      <w:lvlText w:val="•"/>
      <w:lvlJc w:val="left"/>
      <w:pPr>
        <w:ind w:left="8776" w:hanging="243"/>
      </w:pPr>
      <w:rPr>
        <w:rFonts w:hint="default"/>
      </w:rPr>
    </w:lvl>
  </w:abstractNum>
  <w:abstractNum w:abstractNumId="30" w15:restartNumberingAfterBreak="0">
    <w:nsid w:val="42840130"/>
    <w:multiLevelType w:val="hybridMultilevel"/>
    <w:tmpl w:val="54FCB146"/>
    <w:lvl w:ilvl="0" w:tplc="73449D04">
      <w:start w:val="1"/>
      <w:numFmt w:val="lowerLetter"/>
      <w:lvlText w:val="%1."/>
      <w:lvlJc w:val="left"/>
      <w:pPr>
        <w:ind w:left="100" w:hanging="226"/>
      </w:pPr>
      <w:rPr>
        <w:rFonts w:ascii="Times New Roman" w:eastAsia="Times New Roman" w:hAnsi="Times New Roman" w:hint="default"/>
        <w:spacing w:val="-6"/>
        <w:w w:val="99"/>
        <w:sz w:val="24"/>
        <w:szCs w:val="24"/>
      </w:rPr>
    </w:lvl>
    <w:lvl w:ilvl="1" w:tplc="18527232">
      <w:start w:val="1"/>
      <w:numFmt w:val="bullet"/>
      <w:lvlText w:val="•"/>
      <w:lvlJc w:val="left"/>
      <w:pPr>
        <w:ind w:left="1210" w:hanging="226"/>
      </w:pPr>
      <w:rPr>
        <w:rFonts w:hint="default"/>
      </w:rPr>
    </w:lvl>
    <w:lvl w:ilvl="2" w:tplc="694027E6">
      <w:start w:val="1"/>
      <w:numFmt w:val="bullet"/>
      <w:lvlText w:val="•"/>
      <w:lvlJc w:val="left"/>
      <w:pPr>
        <w:ind w:left="2320" w:hanging="226"/>
      </w:pPr>
      <w:rPr>
        <w:rFonts w:hint="default"/>
      </w:rPr>
    </w:lvl>
    <w:lvl w:ilvl="3" w:tplc="F0105158">
      <w:start w:val="1"/>
      <w:numFmt w:val="bullet"/>
      <w:lvlText w:val="•"/>
      <w:lvlJc w:val="left"/>
      <w:pPr>
        <w:ind w:left="3430" w:hanging="226"/>
      </w:pPr>
      <w:rPr>
        <w:rFonts w:hint="default"/>
      </w:rPr>
    </w:lvl>
    <w:lvl w:ilvl="4" w:tplc="3536B58A">
      <w:start w:val="1"/>
      <w:numFmt w:val="bullet"/>
      <w:lvlText w:val="•"/>
      <w:lvlJc w:val="left"/>
      <w:pPr>
        <w:ind w:left="4540" w:hanging="226"/>
      </w:pPr>
      <w:rPr>
        <w:rFonts w:hint="default"/>
      </w:rPr>
    </w:lvl>
    <w:lvl w:ilvl="5" w:tplc="07EC2272">
      <w:start w:val="1"/>
      <w:numFmt w:val="bullet"/>
      <w:lvlText w:val="•"/>
      <w:lvlJc w:val="left"/>
      <w:pPr>
        <w:ind w:left="5650" w:hanging="226"/>
      </w:pPr>
      <w:rPr>
        <w:rFonts w:hint="default"/>
      </w:rPr>
    </w:lvl>
    <w:lvl w:ilvl="6" w:tplc="F2E6FE3C">
      <w:start w:val="1"/>
      <w:numFmt w:val="bullet"/>
      <w:lvlText w:val="•"/>
      <w:lvlJc w:val="left"/>
      <w:pPr>
        <w:ind w:left="6760" w:hanging="226"/>
      </w:pPr>
      <w:rPr>
        <w:rFonts w:hint="default"/>
      </w:rPr>
    </w:lvl>
    <w:lvl w:ilvl="7" w:tplc="DF488102">
      <w:start w:val="1"/>
      <w:numFmt w:val="bullet"/>
      <w:lvlText w:val="•"/>
      <w:lvlJc w:val="left"/>
      <w:pPr>
        <w:ind w:left="7870" w:hanging="226"/>
      </w:pPr>
      <w:rPr>
        <w:rFonts w:hint="default"/>
      </w:rPr>
    </w:lvl>
    <w:lvl w:ilvl="8" w:tplc="AFD8830C">
      <w:start w:val="1"/>
      <w:numFmt w:val="bullet"/>
      <w:lvlText w:val="•"/>
      <w:lvlJc w:val="left"/>
      <w:pPr>
        <w:ind w:left="8980" w:hanging="226"/>
      </w:pPr>
      <w:rPr>
        <w:rFonts w:hint="default"/>
      </w:rPr>
    </w:lvl>
  </w:abstractNum>
  <w:abstractNum w:abstractNumId="31" w15:restartNumberingAfterBreak="0">
    <w:nsid w:val="45C12D81"/>
    <w:multiLevelType w:val="hybridMultilevel"/>
    <w:tmpl w:val="D2CEDE90"/>
    <w:lvl w:ilvl="0" w:tplc="DAF230E0">
      <w:start w:val="1"/>
      <w:numFmt w:val="decimal"/>
      <w:lvlText w:val="%1."/>
      <w:lvlJc w:val="left"/>
      <w:pPr>
        <w:ind w:left="823" w:hanging="360"/>
        <w:jc w:val="left"/>
      </w:pPr>
      <w:rPr>
        <w:rFonts w:ascii="Tahoma" w:eastAsia="Tahoma" w:hAnsi="Tahoma" w:hint="default"/>
        <w:spacing w:val="0"/>
        <w:w w:val="100"/>
        <w:sz w:val="18"/>
        <w:szCs w:val="18"/>
      </w:rPr>
    </w:lvl>
    <w:lvl w:ilvl="1" w:tplc="5A2CAAC2">
      <w:start w:val="1"/>
      <w:numFmt w:val="bullet"/>
      <w:lvlText w:val="•"/>
      <w:lvlJc w:val="left"/>
      <w:pPr>
        <w:ind w:left="1305" w:hanging="360"/>
      </w:pPr>
      <w:rPr>
        <w:rFonts w:hint="default"/>
      </w:rPr>
    </w:lvl>
    <w:lvl w:ilvl="2" w:tplc="57E2DE2E">
      <w:start w:val="1"/>
      <w:numFmt w:val="bullet"/>
      <w:lvlText w:val="•"/>
      <w:lvlJc w:val="left"/>
      <w:pPr>
        <w:ind w:left="1791" w:hanging="360"/>
      </w:pPr>
      <w:rPr>
        <w:rFonts w:hint="default"/>
      </w:rPr>
    </w:lvl>
    <w:lvl w:ilvl="3" w:tplc="13DAD866">
      <w:start w:val="1"/>
      <w:numFmt w:val="bullet"/>
      <w:lvlText w:val="•"/>
      <w:lvlJc w:val="left"/>
      <w:pPr>
        <w:ind w:left="2277" w:hanging="360"/>
      </w:pPr>
      <w:rPr>
        <w:rFonts w:hint="default"/>
      </w:rPr>
    </w:lvl>
    <w:lvl w:ilvl="4" w:tplc="757A4BBE">
      <w:start w:val="1"/>
      <w:numFmt w:val="bullet"/>
      <w:lvlText w:val="•"/>
      <w:lvlJc w:val="left"/>
      <w:pPr>
        <w:ind w:left="2763" w:hanging="360"/>
      </w:pPr>
      <w:rPr>
        <w:rFonts w:hint="default"/>
      </w:rPr>
    </w:lvl>
    <w:lvl w:ilvl="5" w:tplc="0D108834">
      <w:start w:val="1"/>
      <w:numFmt w:val="bullet"/>
      <w:lvlText w:val="•"/>
      <w:lvlJc w:val="left"/>
      <w:pPr>
        <w:ind w:left="3249" w:hanging="360"/>
      </w:pPr>
      <w:rPr>
        <w:rFonts w:hint="default"/>
      </w:rPr>
    </w:lvl>
    <w:lvl w:ilvl="6" w:tplc="C0A4E82E">
      <w:start w:val="1"/>
      <w:numFmt w:val="bullet"/>
      <w:lvlText w:val="•"/>
      <w:lvlJc w:val="left"/>
      <w:pPr>
        <w:ind w:left="3735" w:hanging="360"/>
      </w:pPr>
      <w:rPr>
        <w:rFonts w:hint="default"/>
      </w:rPr>
    </w:lvl>
    <w:lvl w:ilvl="7" w:tplc="A96E5AF2">
      <w:start w:val="1"/>
      <w:numFmt w:val="bullet"/>
      <w:lvlText w:val="•"/>
      <w:lvlJc w:val="left"/>
      <w:pPr>
        <w:ind w:left="4221" w:hanging="360"/>
      </w:pPr>
      <w:rPr>
        <w:rFonts w:hint="default"/>
      </w:rPr>
    </w:lvl>
    <w:lvl w:ilvl="8" w:tplc="741A7E4A">
      <w:start w:val="1"/>
      <w:numFmt w:val="bullet"/>
      <w:lvlText w:val="•"/>
      <w:lvlJc w:val="left"/>
      <w:pPr>
        <w:ind w:left="4707" w:hanging="360"/>
      </w:pPr>
      <w:rPr>
        <w:rFonts w:hint="default"/>
      </w:rPr>
    </w:lvl>
  </w:abstractNum>
  <w:abstractNum w:abstractNumId="32" w15:restartNumberingAfterBreak="0">
    <w:nsid w:val="45CE3C65"/>
    <w:multiLevelType w:val="hybridMultilevel"/>
    <w:tmpl w:val="65A0079E"/>
    <w:lvl w:ilvl="0" w:tplc="9830F2EA">
      <w:start w:val="1"/>
      <w:numFmt w:val="lowerLetter"/>
      <w:lvlText w:val="%1."/>
      <w:lvlJc w:val="left"/>
      <w:pPr>
        <w:ind w:left="2520" w:hanging="720"/>
      </w:pPr>
      <w:rPr>
        <w:rFonts w:ascii="Times New Roman" w:eastAsia="Times New Roman" w:hAnsi="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052CA"/>
    <w:multiLevelType w:val="hybridMultilevel"/>
    <w:tmpl w:val="CF6CE8DC"/>
    <w:lvl w:ilvl="0" w:tplc="C1CE845A">
      <w:start w:val="7"/>
      <w:numFmt w:val="lowerLetter"/>
      <w:lvlText w:val="%1."/>
      <w:lvlJc w:val="left"/>
      <w:pPr>
        <w:ind w:left="111" w:hanging="279"/>
      </w:pPr>
      <w:rPr>
        <w:rFonts w:ascii="Times New Roman" w:eastAsia="Times New Roman" w:hAnsi="Times New Roman" w:hint="default"/>
        <w:spacing w:val="-25"/>
        <w:w w:val="99"/>
        <w:sz w:val="24"/>
        <w:szCs w:val="24"/>
      </w:rPr>
    </w:lvl>
    <w:lvl w:ilvl="1" w:tplc="0526DCA2">
      <w:start w:val="1"/>
      <w:numFmt w:val="bullet"/>
      <w:lvlText w:val="•"/>
      <w:lvlJc w:val="left"/>
      <w:pPr>
        <w:ind w:left="1202" w:hanging="279"/>
      </w:pPr>
      <w:rPr>
        <w:rFonts w:hint="default"/>
      </w:rPr>
    </w:lvl>
    <w:lvl w:ilvl="2" w:tplc="BC78CAFC">
      <w:start w:val="1"/>
      <w:numFmt w:val="bullet"/>
      <w:lvlText w:val="•"/>
      <w:lvlJc w:val="left"/>
      <w:pPr>
        <w:ind w:left="2284" w:hanging="279"/>
      </w:pPr>
      <w:rPr>
        <w:rFonts w:hint="default"/>
      </w:rPr>
    </w:lvl>
    <w:lvl w:ilvl="3" w:tplc="A47A6EB2">
      <w:start w:val="1"/>
      <w:numFmt w:val="bullet"/>
      <w:lvlText w:val="•"/>
      <w:lvlJc w:val="left"/>
      <w:pPr>
        <w:ind w:left="3366" w:hanging="279"/>
      </w:pPr>
      <w:rPr>
        <w:rFonts w:hint="default"/>
      </w:rPr>
    </w:lvl>
    <w:lvl w:ilvl="4" w:tplc="2066471A">
      <w:start w:val="1"/>
      <w:numFmt w:val="bullet"/>
      <w:lvlText w:val="•"/>
      <w:lvlJc w:val="left"/>
      <w:pPr>
        <w:ind w:left="4448" w:hanging="279"/>
      </w:pPr>
      <w:rPr>
        <w:rFonts w:hint="default"/>
      </w:rPr>
    </w:lvl>
    <w:lvl w:ilvl="5" w:tplc="2E84FF36">
      <w:start w:val="1"/>
      <w:numFmt w:val="bullet"/>
      <w:lvlText w:val="•"/>
      <w:lvlJc w:val="left"/>
      <w:pPr>
        <w:ind w:left="5530" w:hanging="279"/>
      </w:pPr>
      <w:rPr>
        <w:rFonts w:hint="default"/>
      </w:rPr>
    </w:lvl>
    <w:lvl w:ilvl="6" w:tplc="71765CBC">
      <w:start w:val="1"/>
      <w:numFmt w:val="bullet"/>
      <w:lvlText w:val="•"/>
      <w:lvlJc w:val="left"/>
      <w:pPr>
        <w:ind w:left="6612" w:hanging="279"/>
      </w:pPr>
      <w:rPr>
        <w:rFonts w:hint="default"/>
      </w:rPr>
    </w:lvl>
    <w:lvl w:ilvl="7" w:tplc="14287FA8">
      <w:start w:val="1"/>
      <w:numFmt w:val="bullet"/>
      <w:lvlText w:val="•"/>
      <w:lvlJc w:val="left"/>
      <w:pPr>
        <w:ind w:left="7694" w:hanging="279"/>
      </w:pPr>
      <w:rPr>
        <w:rFonts w:hint="default"/>
      </w:rPr>
    </w:lvl>
    <w:lvl w:ilvl="8" w:tplc="DFB48CDE">
      <w:start w:val="1"/>
      <w:numFmt w:val="bullet"/>
      <w:lvlText w:val="•"/>
      <w:lvlJc w:val="left"/>
      <w:pPr>
        <w:ind w:left="8776" w:hanging="279"/>
      </w:pPr>
      <w:rPr>
        <w:rFonts w:hint="default"/>
      </w:rPr>
    </w:lvl>
  </w:abstractNum>
  <w:abstractNum w:abstractNumId="34" w15:restartNumberingAfterBreak="0">
    <w:nsid w:val="4E9B46C1"/>
    <w:multiLevelType w:val="hybridMultilevel"/>
    <w:tmpl w:val="40E857EC"/>
    <w:lvl w:ilvl="0" w:tplc="65EEF23A">
      <w:start w:val="5"/>
      <w:numFmt w:val="upperLetter"/>
      <w:lvlText w:val="%1."/>
      <w:lvlJc w:val="left"/>
      <w:pPr>
        <w:ind w:left="377" w:hanging="267"/>
      </w:pPr>
      <w:rPr>
        <w:rFonts w:ascii="Times New Roman" w:eastAsia="Times New Roman" w:hAnsi="Times New Roman" w:hint="default"/>
        <w:spacing w:val="-5"/>
        <w:w w:val="99"/>
        <w:sz w:val="24"/>
        <w:szCs w:val="24"/>
      </w:rPr>
    </w:lvl>
    <w:lvl w:ilvl="1" w:tplc="5512F258">
      <w:start w:val="1"/>
      <w:numFmt w:val="decimal"/>
      <w:lvlText w:val="%2."/>
      <w:lvlJc w:val="left"/>
      <w:pPr>
        <w:ind w:left="351" w:hanging="240"/>
      </w:pPr>
      <w:rPr>
        <w:rFonts w:ascii="Times New Roman" w:eastAsia="Times New Roman" w:hAnsi="Times New Roman" w:hint="default"/>
        <w:b/>
        <w:bCs/>
        <w:spacing w:val="-3"/>
        <w:w w:val="99"/>
        <w:sz w:val="24"/>
        <w:szCs w:val="24"/>
      </w:rPr>
    </w:lvl>
    <w:lvl w:ilvl="2" w:tplc="C0BA1A2C">
      <w:start w:val="1"/>
      <w:numFmt w:val="lowerLetter"/>
      <w:lvlText w:val="%3."/>
      <w:lvlJc w:val="left"/>
      <w:pPr>
        <w:ind w:left="111" w:hanging="317"/>
      </w:pPr>
      <w:rPr>
        <w:rFonts w:ascii="Times New Roman" w:eastAsia="Times New Roman" w:hAnsi="Times New Roman" w:hint="default"/>
        <w:spacing w:val="-30"/>
        <w:w w:val="99"/>
        <w:sz w:val="24"/>
        <w:szCs w:val="24"/>
      </w:rPr>
    </w:lvl>
    <w:lvl w:ilvl="3" w:tplc="940AD594">
      <w:start w:val="1"/>
      <w:numFmt w:val="lowerRoman"/>
      <w:lvlText w:val="%4."/>
      <w:lvlJc w:val="left"/>
      <w:pPr>
        <w:ind w:left="831" w:hanging="221"/>
      </w:pPr>
      <w:rPr>
        <w:rFonts w:ascii="Times New Roman" w:eastAsia="Times New Roman" w:hAnsi="Times New Roman" w:hint="default"/>
        <w:spacing w:val="-30"/>
        <w:w w:val="99"/>
        <w:sz w:val="24"/>
        <w:szCs w:val="24"/>
      </w:rPr>
    </w:lvl>
    <w:lvl w:ilvl="4" w:tplc="419C6DC0">
      <w:start w:val="1"/>
      <w:numFmt w:val="bullet"/>
      <w:lvlText w:val="•"/>
      <w:lvlJc w:val="left"/>
      <w:pPr>
        <w:ind w:left="2282" w:hanging="221"/>
      </w:pPr>
      <w:rPr>
        <w:rFonts w:hint="default"/>
      </w:rPr>
    </w:lvl>
    <w:lvl w:ilvl="5" w:tplc="CBCE3502">
      <w:start w:val="1"/>
      <w:numFmt w:val="bullet"/>
      <w:lvlText w:val="•"/>
      <w:lvlJc w:val="left"/>
      <w:pPr>
        <w:ind w:left="3725" w:hanging="221"/>
      </w:pPr>
      <w:rPr>
        <w:rFonts w:hint="default"/>
      </w:rPr>
    </w:lvl>
    <w:lvl w:ilvl="6" w:tplc="091CEB9A">
      <w:start w:val="1"/>
      <w:numFmt w:val="bullet"/>
      <w:lvlText w:val="•"/>
      <w:lvlJc w:val="left"/>
      <w:pPr>
        <w:ind w:left="5168" w:hanging="221"/>
      </w:pPr>
      <w:rPr>
        <w:rFonts w:hint="default"/>
      </w:rPr>
    </w:lvl>
    <w:lvl w:ilvl="7" w:tplc="F2A2B11E">
      <w:start w:val="1"/>
      <w:numFmt w:val="bullet"/>
      <w:lvlText w:val="•"/>
      <w:lvlJc w:val="left"/>
      <w:pPr>
        <w:ind w:left="6611" w:hanging="221"/>
      </w:pPr>
      <w:rPr>
        <w:rFonts w:hint="default"/>
      </w:rPr>
    </w:lvl>
    <w:lvl w:ilvl="8" w:tplc="6EF2AC86">
      <w:start w:val="1"/>
      <w:numFmt w:val="bullet"/>
      <w:lvlText w:val="•"/>
      <w:lvlJc w:val="left"/>
      <w:pPr>
        <w:ind w:left="8054" w:hanging="221"/>
      </w:pPr>
      <w:rPr>
        <w:rFonts w:hint="default"/>
      </w:rPr>
    </w:lvl>
  </w:abstractNum>
  <w:abstractNum w:abstractNumId="35" w15:restartNumberingAfterBreak="0">
    <w:nsid w:val="4F037A58"/>
    <w:multiLevelType w:val="hybridMultilevel"/>
    <w:tmpl w:val="9822B7FC"/>
    <w:lvl w:ilvl="0" w:tplc="DD12B452">
      <w:start w:val="1"/>
      <w:numFmt w:val="lowerRoman"/>
      <w:lvlText w:val="(%1)"/>
      <w:lvlJc w:val="left"/>
      <w:pPr>
        <w:ind w:left="720" w:hanging="346"/>
      </w:pPr>
      <w:rPr>
        <w:rFonts w:ascii="Times New Roman" w:eastAsia="Times New Roman" w:hAnsi="Times New Roman" w:hint="default"/>
        <w:b/>
        <w:bCs/>
        <w:spacing w:val="-5"/>
        <w:w w:val="99"/>
        <w:sz w:val="24"/>
        <w:szCs w:val="24"/>
      </w:rPr>
    </w:lvl>
    <w:lvl w:ilvl="1" w:tplc="28883A00">
      <w:start w:val="1"/>
      <w:numFmt w:val="bullet"/>
      <w:lvlText w:val="•"/>
      <w:lvlJc w:val="left"/>
      <w:pPr>
        <w:ind w:left="1764" w:hanging="346"/>
      </w:pPr>
      <w:rPr>
        <w:rFonts w:hint="default"/>
      </w:rPr>
    </w:lvl>
    <w:lvl w:ilvl="2" w:tplc="8ED4F496">
      <w:start w:val="1"/>
      <w:numFmt w:val="bullet"/>
      <w:lvlText w:val="•"/>
      <w:lvlJc w:val="left"/>
      <w:pPr>
        <w:ind w:left="2808" w:hanging="346"/>
      </w:pPr>
      <w:rPr>
        <w:rFonts w:hint="default"/>
      </w:rPr>
    </w:lvl>
    <w:lvl w:ilvl="3" w:tplc="AFDAC5CE">
      <w:start w:val="1"/>
      <w:numFmt w:val="bullet"/>
      <w:lvlText w:val="•"/>
      <w:lvlJc w:val="left"/>
      <w:pPr>
        <w:ind w:left="3852" w:hanging="346"/>
      </w:pPr>
      <w:rPr>
        <w:rFonts w:hint="default"/>
      </w:rPr>
    </w:lvl>
    <w:lvl w:ilvl="4" w:tplc="1382B252">
      <w:start w:val="1"/>
      <w:numFmt w:val="bullet"/>
      <w:lvlText w:val="•"/>
      <w:lvlJc w:val="left"/>
      <w:pPr>
        <w:ind w:left="4896" w:hanging="346"/>
      </w:pPr>
      <w:rPr>
        <w:rFonts w:hint="default"/>
      </w:rPr>
    </w:lvl>
    <w:lvl w:ilvl="5" w:tplc="7BE2F3AE">
      <w:start w:val="1"/>
      <w:numFmt w:val="bullet"/>
      <w:lvlText w:val="•"/>
      <w:lvlJc w:val="left"/>
      <w:pPr>
        <w:ind w:left="5940" w:hanging="346"/>
      </w:pPr>
      <w:rPr>
        <w:rFonts w:hint="default"/>
      </w:rPr>
    </w:lvl>
    <w:lvl w:ilvl="6" w:tplc="E2E4C422">
      <w:start w:val="1"/>
      <w:numFmt w:val="bullet"/>
      <w:lvlText w:val="•"/>
      <w:lvlJc w:val="left"/>
      <w:pPr>
        <w:ind w:left="6984" w:hanging="346"/>
      </w:pPr>
      <w:rPr>
        <w:rFonts w:hint="default"/>
      </w:rPr>
    </w:lvl>
    <w:lvl w:ilvl="7" w:tplc="C172BE6E">
      <w:start w:val="1"/>
      <w:numFmt w:val="bullet"/>
      <w:lvlText w:val="•"/>
      <w:lvlJc w:val="left"/>
      <w:pPr>
        <w:ind w:left="8028" w:hanging="346"/>
      </w:pPr>
      <w:rPr>
        <w:rFonts w:hint="default"/>
      </w:rPr>
    </w:lvl>
    <w:lvl w:ilvl="8" w:tplc="033C8672">
      <w:start w:val="1"/>
      <w:numFmt w:val="bullet"/>
      <w:lvlText w:val="•"/>
      <w:lvlJc w:val="left"/>
      <w:pPr>
        <w:ind w:left="9072" w:hanging="346"/>
      </w:pPr>
      <w:rPr>
        <w:rFonts w:hint="default"/>
      </w:rPr>
    </w:lvl>
  </w:abstractNum>
  <w:abstractNum w:abstractNumId="36" w15:restartNumberingAfterBreak="0">
    <w:nsid w:val="4F970B9A"/>
    <w:multiLevelType w:val="hybridMultilevel"/>
    <w:tmpl w:val="68F4DE1C"/>
    <w:lvl w:ilvl="0" w:tplc="79C2AB8A">
      <w:start w:val="1"/>
      <w:numFmt w:val="decimal"/>
      <w:lvlText w:val="%1."/>
      <w:lvlJc w:val="left"/>
      <w:pPr>
        <w:ind w:left="100" w:hanging="259"/>
      </w:pPr>
      <w:rPr>
        <w:rFonts w:ascii="Times New Roman" w:eastAsia="Times New Roman" w:hAnsi="Times New Roman" w:hint="default"/>
        <w:b/>
        <w:bCs/>
        <w:w w:val="100"/>
        <w:sz w:val="24"/>
        <w:szCs w:val="24"/>
      </w:rPr>
    </w:lvl>
    <w:lvl w:ilvl="1" w:tplc="81807292">
      <w:start w:val="1"/>
      <w:numFmt w:val="lowerLetter"/>
      <w:lvlText w:val="%2."/>
      <w:lvlJc w:val="left"/>
      <w:pPr>
        <w:ind w:left="100" w:hanging="245"/>
      </w:pPr>
      <w:rPr>
        <w:rFonts w:ascii="Times New Roman" w:eastAsia="Times New Roman" w:hAnsi="Times New Roman" w:hint="default"/>
        <w:b/>
        <w:bCs/>
        <w:w w:val="100"/>
        <w:sz w:val="24"/>
        <w:szCs w:val="24"/>
      </w:rPr>
    </w:lvl>
    <w:lvl w:ilvl="2" w:tplc="C2560EAA">
      <w:start w:val="1"/>
      <w:numFmt w:val="lowerRoman"/>
      <w:lvlText w:val="(%3)"/>
      <w:lvlJc w:val="left"/>
      <w:pPr>
        <w:ind w:left="820" w:hanging="306"/>
      </w:pPr>
      <w:rPr>
        <w:rFonts w:ascii="Times New Roman" w:eastAsia="Times New Roman" w:hAnsi="Times New Roman" w:hint="default"/>
        <w:b/>
        <w:bCs/>
        <w:w w:val="99"/>
        <w:sz w:val="24"/>
        <w:szCs w:val="24"/>
      </w:rPr>
    </w:lvl>
    <w:lvl w:ilvl="3" w:tplc="15165C36">
      <w:start w:val="1"/>
      <w:numFmt w:val="bullet"/>
      <w:lvlText w:val="•"/>
      <w:lvlJc w:val="left"/>
      <w:pPr>
        <w:ind w:left="3126" w:hanging="306"/>
      </w:pPr>
      <w:rPr>
        <w:rFonts w:hint="default"/>
      </w:rPr>
    </w:lvl>
    <w:lvl w:ilvl="4" w:tplc="D7349E3C">
      <w:start w:val="1"/>
      <w:numFmt w:val="bullet"/>
      <w:lvlText w:val="•"/>
      <w:lvlJc w:val="left"/>
      <w:pPr>
        <w:ind w:left="4280" w:hanging="306"/>
      </w:pPr>
      <w:rPr>
        <w:rFonts w:hint="default"/>
      </w:rPr>
    </w:lvl>
    <w:lvl w:ilvl="5" w:tplc="DF10FDFA">
      <w:start w:val="1"/>
      <w:numFmt w:val="bullet"/>
      <w:lvlText w:val="•"/>
      <w:lvlJc w:val="left"/>
      <w:pPr>
        <w:ind w:left="5433" w:hanging="306"/>
      </w:pPr>
      <w:rPr>
        <w:rFonts w:hint="default"/>
      </w:rPr>
    </w:lvl>
    <w:lvl w:ilvl="6" w:tplc="2E6A0034">
      <w:start w:val="1"/>
      <w:numFmt w:val="bullet"/>
      <w:lvlText w:val="•"/>
      <w:lvlJc w:val="left"/>
      <w:pPr>
        <w:ind w:left="6586" w:hanging="306"/>
      </w:pPr>
      <w:rPr>
        <w:rFonts w:hint="default"/>
      </w:rPr>
    </w:lvl>
    <w:lvl w:ilvl="7" w:tplc="179E63C0">
      <w:start w:val="1"/>
      <w:numFmt w:val="bullet"/>
      <w:lvlText w:val="•"/>
      <w:lvlJc w:val="left"/>
      <w:pPr>
        <w:ind w:left="7740" w:hanging="306"/>
      </w:pPr>
      <w:rPr>
        <w:rFonts w:hint="default"/>
      </w:rPr>
    </w:lvl>
    <w:lvl w:ilvl="8" w:tplc="393CFF24">
      <w:start w:val="1"/>
      <w:numFmt w:val="bullet"/>
      <w:lvlText w:val="•"/>
      <w:lvlJc w:val="left"/>
      <w:pPr>
        <w:ind w:left="8893" w:hanging="306"/>
      </w:pPr>
      <w:rPr>
        <w:rFonts w:hint="default"/>
      </w:rPr>
    </w:lvl>
  </w:abstractNum>
  <w:abstractNum w:abstractNumId="37" w15:restartNumberingAfterBreak="0">
    <w:nsid w:val="50F91AFA"/>
    <w:multiLevelType w:val="hybridMultilevel"/>
    <w:tmpl w:val="E6201494"/>
    <w:lvl w:ilvl="0" w:tplc="4C98C994">
      <w:start w:val="1"/>
      <w:numFmt w:val="decimal"/>
      <w:lvlText w:val="%1."/>
      <w:lvlJc w:val="left"/>
      <w:pPr>
        <w:ind w:left="3080" w:hanging="721"/>
      </w:pPr>
      <w:rPr>
        <w:rFonts w:ascii="Times New Roman" w:eastAsia="Times New Roman" w:hAnsi="Times New Roman" w:hint="default"/>
        <w:spacing w:val="-27"/>
        <w:w w:val="99"/>
        <w:sz w:val="24"/>
        <w:szCs w:val="24"/>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38" w15:restartNumberingAfterBreak="0">
    <w:nsid w:val="55887773"/>
    <w:multiLevelType w:val="hybridMultilevel"/>
    <w:tmpl w:val="779E4AB4"/>
    <w:lvl w:ilvl="0" w:tplc="65A62A3A">
      <w:start w:val="1"/>
      <w:numFmt w:val="bullet"/>
      <w:lvlText w:val=""/>
      <w:lvlJc w:val="left"/>
      <w:pPr>
        <w:ind w:left="820" w:hanging="360"/>
      </w:pPr>
      <w:rPr>
        <w:rFonts w:ascii="Symbol" w:eastAsia="Symbol" w:hAnsi="Symbol" w:hint="default"/>
        <w:w w:val="100"/>
        <w:sz w:val="24"/>
        <w:szCs w:val="24"/>
      </w:rPr>
    </w:lvl>
    <w:lvl w:ilvl="1" w:tplc="69DCA306">
      <w:start w:val="1"/>
      <w:numFmt w:val="bullet"/>
      <w:lvlText w:val="o"/>
      <w:lvlJc w:val="left"/>
      <w:pPr>
        <w:ind w:left="1540" w:hanging="360"/>
      </w:pPr>
      <w:rPr>
        <w:rFonts w:ascii="Courier New" w:eastAsia="Courier New" w:hAnsi="Courier New" w:hint="default"/>
        <w:w w:val="100"/>
        <w:sz w:val="24"/>
        <w:szCs w:val="24"/>
      </w:rPr>
    </w:lvl>
    <w:lvl w:ilvl="2" w:tplc="AF1A0356">
      <w:start w:val="1"/>
      <w:numFmt w:val="bullet"/>
      <w:lvlText w:val="•"/>
      <w:lvlJc w:val="left"/>
      <w:pPr>
        <w:ind w:left="2488" w:hanging="360"/>
      </w:pPr>
      <w:rPr>
        <w:rFonts w:hint="default"/>
      </w:rPr>
    </w:lvl>
    <w:lvl w:ilvl="3" w:tplc="537079E2">
      <w:start w:val="1"/>
      <w:numFmt w:val="bullet"/>
      <w:lvlText w:val="•"/>
      <w:lvlJc w:val="left"/>
      <w:pPr>
        <w:ind w:left="3437" w:hanging="360"/>
      </w:pPr>
      <w:rPr>
        <w:rFonts w:hint="default"/>
      </w:rPr>
    </w:lvl>
    <w:lvl w:ilvl="4" w:tplc="3CFE6C72">
      <w:start w:val="1"/>
      <w:numFmt w:val="bullet"/>
      <w:lvlText w:val="•"/>
      <w:lvlJc w:val="left"/>
      <w:pPr>
        <w:ind w:left="4386" w:hanging="360"/>
      </w:pPr>
      <w:rPr>
        <w:rFonts w:hint="default"/>
      </w:rPr>
    </w:lvl>
    <w:lvl w:ilvl="5" w:tplc="AB16E904">
      <w:start w:val="1"/>
      <w:numFmt w:val="bullet"/>
      <w:lvlText w:val="•"/>
      <w:lvlJc w:val="left"/>
      <w:pPr>
        <w:ind w:left="5335" w:hanging="360"/>
      </w:pPr>
      <w:rPr>
        <w:rFonts w:hint="default"/>
      </w:rPr>
    </w:lvl>
    <w:lvl w:ilvl="6" w:tplc="FDBA8F98">
      <w:start w:val="1"/>
      <w:numFmt w:val="bullet"/>
      <w:lvlText w:val="•"/>
      <w:lvlJc w:val="left"/>
      <w:pPr>
        <w:ind w:left="6284" w:hanging="360"/>
      </w:pPr>
      <w:rPr>
        <w:rFonts w:hint="default"/>
      </w:rPr>
    </w:lvl>
    <w:lvl w:ilvl="7" w:tplc="562407F0">
      <w:start w:val="1"/>
      <w:numFmt w:val="bullet"/>
      <w:lvlText w:val="•"/>
      <w:lvlJc w:val="left"/>
      <w:pPr>
        <w:ind w:left="7233" w:hanging="360"/>
      </w:pPr>
      <w:rPr>
        <w:rFonts w:hint="default"/>
      </w:rPr>
    </w:lvl>
    <w:lvl w:ilvl="8" w:tplc="EB3A93A6">
      <w:start w:val="1"/>
      <w:numFmt w:val="bullet"/>
      <w:lvlText w:val="•"/>
      <w:lvlJc w:val="left"/>
      <w:pPr>
        <w:ind w:left="8182" w:hanging="360"/>
      </w:pPr>
      <w:rPr>
        <w:rFonts w:hint="default"/>
      </w:rPr>
    </w:lvl>
  </w:abstractNum>
  <w:abstractNum w:abstractNumId="39" w15:restartNumberingAfterBreak="0">
    <w:nsid w:val="55DA524C"/>
    <w:multiLevelType w:val="hybridMultilevel"/>
    <w:tmpl w:val="03ECBB5C"/>
    <w:lvl w:ilvl="0" w:tplc="4420CF32">
      <w:start w:val="8"/>
      <w:numFmt w:val="decimal"/>
      <w:lvlText w:val="%1."/>
      <w:lvlJc w:val="left"/>
      <w:pPr>
        <w:ind w:left="111" w:hanging="286"/>
      </w:pPr>
      <w:rPr>
        <w:rFonts w:ascii="Times New Roman" w:eastAsia="Times New Roman" w:hAnsi="Times New Roman" w:hint="default"/>
        <w:spacing w:val="-17"/>
        <w:w w:val="99"/>
        <w:sz w:val="24"/>
        <w:szCs w:val="24"/>
      </w:rPr>
    </w:lvl>
    <w:lvl w:ilvl="1" w:tplc="65C6BB18">
      <w:start w:val="1"/>
      <w:numFmt w:val="lowerLetter"/>
      <w:lvlText w:val="%2."/>
      <w:lvlJc w:val="left"/>
      <w:pPr>
        <w:ind w:left="111" w:hanging="233"/>
      </w:pPr>
      <w:rPr>
        <w:rFonts w:ascii="Times New Roman" w:eastAsia="Times New Roman" w:hAnsi="Times New Roman" w:hint="default"/>
        <w:spacing w:val="-1"/>
        <w:w w:val="100"/>
        <w:sz w:val="24"/>
        <w:szCs w:val="24"/>
      </w:rPr>
    </w:lvl>
    <w:lvl w:ilvl="2" w:tplc="FAC29466">
      <w:start w:val="1"/>
      <w:numFmt w:val="bullet"/>
      <w:lvlText w:val="•"/>
      <w:lvlJc w:val="left"/>
      <w:pPr>
        <w:ind w:left="2284" w:hanging="233"/>
      </w:pPr>
      <w:rPr>
        <w:rFonts w:hint="default"/>
      </w:rPr>
    </w:lvl>
    <w:lvl w:ilvl="3" w:tplc="8EA283BE">
      <w:start w:val="1"/>
      <w:numFmt w:val="bullet"/>
      <w:lvlText w:val="•"/>
      <w:lvlJc w:val="left"/>
      <w:pPr>
        <w:ind w:left="3366" w:hanging="233"/>
      </w:pPr>
      <w:rPr>
        <w:rFonts w:hint="default"/>
      </w:rPr>
    </w:lvl>
    <w:lvl w:ilvl="4" w:tplc="7E7E3FB8">
      <w:start w:val="1"/>
      <w:numFmt w:val="bullet"/>
      <w:lvlText w:val="•"/>
      <w:lvlJc w:val="left"/>
      <w:pPr>
        <w:ind w:left="4448" w:hanging="233"/>
      </w:pPr>
      <w:rPr>
        <w:rFonts w:hint="default"/>
      </w:rPr>
    </w:lvl>
    <w:lvl w:ilvl="5" w:tplc="DA6603D0">
      <w:start w:val="1"/>
      <w:numFmt w:val="bullet"/>
      <w:lvlText w:val="•"/>
      <w:lvlJc w:val="left"/>
      <w:pPr>
        <w:ind w:left="5530" w:hanging="233"/>
      </w:pPr>
      <w:rPr>
        <w:rFonts w:hint="default"/>
      </w:rPr>
    </w:lvl>
    <w:lvl w:ilvl="6" w:tplc="C43E284C">
      <w:start w:val="1"/>
      <w:numFmt w:val="bullet"/>
      <w:lvlText w:val="•"/>
      <w:lvlJc w:val="left"/>
      <w:pPr>
        <w:ind w:left="6612" w:hanging="233"/>
      </w:pPr>
      <w:rPr>
        <w:rFonts w:hint="default"/>
      </w:rPr>
    </w:lvl>
    <w:lvl w:ilvl="7" w:tplc="33849F2C">
      <w:start w:val="1"/>
      <w:numFmt w:val="bullet"/>
      <w:lvlText w:val="•"/>
      <w:lvlJc w:val="left"/>
      <w:pPr>
        <w:ind w:left="7694" w:hanging="233"/>
      </w:pPr>
      <w:rPr>
        <w:rFonts w:hint="default"/>
      </w:rPr>
    </w:lvl>
    <w:lvl w:ilvl="8" w:tplc="F92EF124">
      <w:start w:val="1"/>
      <w:numFmt w:val="bullet"/>
      <w:lvlText w:val="•"/>
      <w:lvlJc w:val="left"/>
      <w:pPr>
        <w:ind w:left="8776" w:hanging="233"/>
      </w:pPr>
      <w:rPr>
        <w:rFonts w:hint="default"/>
      </w:rPr>
    </w:lvl>
  </w:abstractNum>
  <w:abstractNum w:abstractNumId="40" w15:restartNumberingAfterBreak="0">
    <w:nsid w:val="560F4ACD"/>
    <w:multiLevelType w:val="hybridMultilevel"/>
    <w:tmpl w:val="B052AC52"/>
    <w:lvl w:ilvl="0" w:tplc="6DFE48B6">
      <w:start w:val="1"/>
      <w:numFmt w:val="lowerLetter"/>
      <w:lvlText w:val="%1)"/>
      <w:lvlJc w:val="left"/>
      <w:pPr>
        <w:ind w:left="154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1" w15:restartNumberingAfterBreak="0">
    <w:nsid w:val="588F31CC"/>
    <w:multiLevelType w:val="hybridMultilevel"/>
    <w:tmpl w:val="29CA88E0"/>
    <w:lvl w:ilvl="0" w:tplc="72022418">
      <w:start w:val="1"/>
      <w:numFmt w:val="decimal"/>
      <w:lvlText w:val="%1."/>
      <w:lvlJc w:val="left"/>
      <w:pPr>
        <w:ind w:left="823" w:hanging="360"/>
        <w:jc w:val="left"/>
      </w:pPr>
      <w:rPr>
        <w:rFonts w:ascii="Tahoma" w:eastAsia="Tahoma" w:hAnsi="Tahoma" w:hint="default"/>
        <w:spacing w:val="0"/>
        <w:w w:val="100"/>
        <w:sz w:val="18"/>
        <w:szCs w:val="18"/>
      </w:rPr>
    </w:lvl>
    <w:lvl w:ilvl="1" w:tplc="02EC96B2">
      <w:start w:val="1"/>
      <w:numFmt w:val="bullet"/>
      <w:lvlText w:val="•"/>
      <w:lvlJc w:val="left"/>
      <w:pPr>
        <w:ind w:left="1305" w:hanging="360"/>
      </w:pPr>
      <w:rPr>
        <w:rFonts w:hint="default"/>
      </w:rPr>
    </w:lvl>
    <w:lvl w:ilvl="2" w:tplc="BF6E7CB4">
      <w:start w:val="1"/>
      <w:numFmt w:val="bullet"/>
      <w:lvlText w:val="•"/>
      <w:lvlJc w:val="left"/>
      <w:pPr>
        <w:ind w:left="1791" w:hanging="360"/>
      </w:pPr>
      <w:rPr>
        <w:rFonts w:hint="default"/>
      </w:rPr>
    </w:lvl>
    <w:lvl w:ilvl="3" w:tplc="66E83EA6">
      <w:start w:val="1"/>
      <w:numFmt w:val="bullet"/>
      <w:lvlText w:val="•"/>
      <w:lvlJc w:val="left"/>
      <w:pPr>
        <w:ind w:left="2277" w:hanging="360"/>
      </w:pPr>
      <w:rPr>
        <w:rFonts w:hint="default"/>
      </w:rPr>
    </w:lvl>
    <w:lvl w:ilvl="4" w:tplc="B25ABB34">
      <w:start w:val="1"/>
      <w:numFmt w:val="bullet"/>
      <w:lvlText w:val="•"/>
      <w:lvlJc w:val="left"/>
      <w:pPr>
        <w:ind w:left="2763" w:hanging="360"/>
      </w:pPr>
      <w:rPr>
        <w:rFonts w:hint="default"/>
      </w:rPr>
    </w:lvl>
    <w:lvl w:ilvl="5" w:tplc="499E7F12">
      <w:start w:val="1"/>
      <w:numFmt w:val="bullet"/>
      <w:lvlText w:val="•"/>
      <w:lvlJc w:val="left"/>
      <w:pPr>
        <w:ind w:left="3249" w:hanging="360"/>
      </w:pPr>
      <w:rPr>
        <w:rFonts w:hint="default"/>
      </w:rPr>
    </w:lvl>
    <w:lvl w:ilvl="6" w:tplc="6A86EF86">
      <w:start w:val="1"/>
      <w:numFmt w:val="bullet"/>
      <w:lvlText w:val="•"/>
      <w:lvlJc w:val="left"/>
      <w:pPr>
        <w:ind w:left="3735" w:hanging="360"/>
      </w:pPr>
      <w:rPr>
        <w:rFonts w:hint="default"/>
      </w:rPr>
    </w:lvl>
    <w:lvl w:ilvl="7" w:tplc="738EA8F6">
      <w:start w:val="1"/>
      <w:numFmt w:val="bullet"/>
      <w:lvlText w:val="•"/>
      <w:lvlJc w:val="left"/>
      <w:pPr>
        <w:ind w:left="4221" w:hanging="360"/>
      </w:pPr>
      <w:rPr>
        <w:rFonts w:hint="default"/>
      </w:rPr>
    </w:lvl>
    <w:lvl w:ilvl="8" w:tplc="60E2262E">
      <w:start w:val="1"/>
      <w:numFmt w:val="bullet"/>
      <w:lvlText w:val="•"/>
      <w:lvlJc w:val="left"/>
      <w:pPr>
        <w:ind w:left="4707" w:hanging="360"/>
      </w:pPr>
      <w:rPr>
        <w:rFonts w:hint="default"/>
      </w:rPr>
    </w:lvl>
  </w:abstractNum>
  <w:abstractNum w:abstractNumId="42" w15:restartNumberingAfterBreak="0">
    <w:nsid w:val="597F338B"/>
    <w:multiLevelType w:val="hybridMultilevel"/>
    <w:tmpl w:val="1DC805EA"/>
    <w:lvl w:ilvl="0" w:tplc="1E028570">
      <w:start w:val="1"/>
      <w:numFmt w:val="decimal"/>
      <w:lvlText w:val="%1"/>
      <w:lvlJc w:val="left"/>
      <w:pPr>
        <w:ind w:left="100" w:hanging="180"/>
      </w:pPr>
      <w:rPr>
        <w:rFonts w:ascii="Times New Roman" w:eastAsia="Times New Roman" w:hAnsi="Times New Roman" w:hint="default"/>
        <w:spacing w:val="-5"/>
        <w:w w:val="99"/>
        <w:sz w:val="24"/>
        <w:szCs w:val="24"/>
      </w:rPr>
    </w:lvl>
    <w:lvl w:ilvl="1" w:tplc="AD344D8E">
      <w:start w:val="1"/>
      <w:numFmt w:val="bullet"/>
      <w:lvlText w:val="•"/>
      <w:lvlJc w:val="left"/>
      <w:pPr>
        <w:ind w:left="1208" w:hanging="180"/>
      </w:pPr>
      <w:rPr>
        <w:rFonts w:hint="default"/>
      </w:rPr>
    </w:lvl>
    <w:lvl w:ilvl="2" w:tplc="C6401D30">
      <w:start w:val="1"/>
      <w:numFmt w:val="bullet"/>
      <w:lvlText w:val="•"/>
      <w:lvlJc w:val="left"/>
      <w:pPr>
        <w:ind w:left="2316" w:hanging="180"/>
      </w:pPr>
      <w:rPr>
        <w:rFonts w:hint="default"/>
      </w:rPr>
    </w:lvl>
    <w:lvl w:ilvl="3" w:tplc="0D5CDB0E">
      <w:start w:val="1"/>
      <w:numFmt w:val="bullet"/>
      <w:lvlText w:val="•"/>
      <w:lvlJc w:val="left"/>
      <w:pPr>
        <w:ind w:left="3424" w:hanging="180"/>
      </w:pPr>
      <w:rPr>
        <w:rFonts w:hint="default"/>
      </w:rPr>
    </w:lvl>
    <w:lvl w:ilvl="4" w:tplc="226876BA">
      <w:start w:val="1"/>
      <w:numFmt w:val="bullet"/>
      <w:lvlText w:val="•"/>
      <w:lvlJc w:val="left"/>
      <w:pPr>
        <w:ind w:left="4532" w:hanging="180"/>
      </w:pPr>
      <w:rPr>
        <w:rFonts w:hint="default"/>
      </w:rPr>
    </w:lvl>
    <w:lvl w:ilvl="5" w:tplc="5F54A35A">
      <w:start w:val="1"/>
      <w:numFmt w:val="bullet"/>
      <w:lvlText w:val="•"/>
      <w:lvlJc w:val="left"/>
      <w:pPr>
        <w:ind w:left="5640" w:hanging="180"/>
      </w:pPr>
      <w:rPr>
        <w:rFonts w:hint="default"/>
      </w:rPr>
    </w:lvl>
    <w:lvl w:ilvl="6" w:tplc="1ACC63D8">
      <w:start w:val="1"/>
      <w:numFmt w:val="bullet"/>
      <w:lvlText w:val="•"/>
      <w:lvlJc w:val="left"/>
      <w:pPr>
        <w:ind w:left="6748" w:hanging="180"/>
      </w:pPr>
      <w:rPr>
        <w:rFonts w:hint="default"/>
      </w:rPr>
    </w:lvl>
    <w:lvl w:ilvl="7" w:tplc="E09C864A">
      <w:start w:val="1"/>
      <w:numFmt w:val="bullet"/>
      <w:lvlText w:val="•"/>
      <w:lvlJc w:val="left"/>
      <w:pPr>
        <w:ind w:left="7856" w:hanging="180"/>
      </w:pPr>
      <w:rPr>
        <w:rFonts w:hint="default"/>
      </w:rPr>
    </w:lvl>
    <w:lvl w:ilvl="8" w:tplc="2534B574">
      <w:start w:val="1"/>
      <w:numFmt w:val="bullet"/>
      <w:lvlText w:val="•"/>
      <w:lvlJc w:val="left"/>
      <w:pPr>
        <w:ind w:left="8964" w:hanging="180"/>
      </w:pPr>
      <w:rPr>
        <w:rFonts w:hint="default"/>
      </w:rPr>
    </w:lvl>
  </w:abstractNum>
  <w:abstractNum w:abstractNumId="43" w15:restartNumberingAfterBreak="0">
    <w:nsid w:val="5AB766D2"/>
    <w:multiLevelType w:val="hybridMultilevel"/>
    <w:tmpl w:val="839A2150"/>
    <w:lvl w:ilvl="0" w:tplc="3B5E0400">
      <w:start w:val="13"/>
      <w:numFmt w:val="decimal"/>
      <w:lvlText w:val="%1."/>
      <w:lvlJc w:val="left"/>
      <w:pPr>
        <w:ind w:left="471" w:hanging="360"/>
      </w:pPr>
      <w:rPr>
        <w:rFonts w:ascii="Times New Roman" w:eastAsia="Times New Roman" w:hAnsi="Times New Roman" w:hint="default"/>
        <w:spacing w:val="-3"/>
        <w:w w:val="99"/>
        <w:sz w:val="24"/>
        <w:szCs w:val="24"/>
      </w:rPr>
    </w:lvl>
    <w:lvl w:ilvl="1" w:tplc="DBE20E92">
      <w:start w:val="1"/>
      <w:numFmt w:val="lowerLetter"/>
      <w:lvlText w:val="%2."/>
      <w:lvlJc w:val="left"/>
      <w:pPr>
        <w:ind w:left="831" w:hanging="247"/>
        <w:jc w:val="right"/>
      </w:pPr>
      <w:rPr>
        <w:rFonts w:ascii="Times New Roman" w:eastAsia="Times New Roman" w:hAnsi="Times New Roman" w:hint="default"/>
        <w:spacing w:val="-1"/>
        <w:w w:val="100"/>
        <w:sz w:val="24"/>
        <w:szCs w:val="24"/>
      </w:rPr>
    </w:lvl>
    <w:lvl w:ilvl="2" w:tplc="5F6A02AC">
      <w:start w:val="1"/>
      <w:numFmt w:val="lowerRoman"/>
      <w:lvlText w:val="%3."/>
      <w:lvlJc w:val="left"/>
      <w:pPr>
        <w:ind w:left="831" w:hanging="192"/>
      </w:pPr>
      <w:rPr>
        <w:rFonts w:ascii="Times New Roman" w:eastAsia="Times New Roman" w:hAnsi="Times New Roman" w:hint="default"/>
        <w:w w:val="100"/>
        <w:sz w:val="24"/>
        <w:szCs w:val="24"/>
      </w:rPr>
    </w:lvl>
    <w:lvl w:ilvl="3" w:tplc="CAE085A0">
      <w:start w:val="1"/>
      <w:numFmt w:val="bullet"/>
      <w:lvlText w:val="•"/>
      <w:lvlJc w:val="left"/>
      <w:pPr>
        <w:ind w:left="3084" w:hanging="192"/>
      </w:pPr>
      <w:rPr>
        <w:rFonts w:hint="default"/>
      </w:rPr>
    </w:lvl>
    <w:lvl w:ilvl="4" w:tplc="B18E43F2">
      <w:start w:val="1"/>
      <w:numFmt w:val="bullet"/>
      <w:lvlText w:val="•"/>
      <w:lvlJc w:val="left"/>
      <w:pPr>
        <w:ind w:left="4206" w:hanging="192"/>
      </w:pPr>
      <w:rPr>
        <w:rFonts w:hint="default"/>
      </w:rPr>
    </w:lvl>
    <w:lvl w:ilvl="5" w:tplc="1DF6E600">
      <w:start w:val="1"/>
      <w:numFmt w:val="bullet"/>
      <w:lvlText w:val="•"/>
      <w:lvlJc w:val="left"/>
      <w:pPr>
        <w:ind w:left="5328" w:hanging="192"/>
      </w:pPr>
      <w:rPr>
        <w:rFonts w:hint="default"/>
      </w:rPr>
    </w:lvl>
    <w:lvl w:ilvl="6" w:tplc="379E2718">
      <w:start w:val="1"/>
      <w:numFmt w:val="bullet"/>
      <w:lvlText w:val="•"/>
      <w:lvlJc w:val="left"/>
      <w:pPr>
        <w:ind w:left="6451" w:hanging="192"/>
      </w:pPr>
      <w:rPr>
        <w:rFonts w:hint="default"/>
      </w:rPr>
    </w:lvl>
    <w:lvl w:ilvl="7" w:tplc="49800622">
      <w:start w:val="1"/>
      <w:numFmt w:val="bullet"/>
      <w:lvlText w:val="•"/>
      <w:lvlJc w:val="left"/>
      <w:pPr>
        <w:ind w:left="7573" w:hanging="192"/>
      </w:pPr>
      <w:rPr>
        <w:rFonts w:hint="default"/>
      </w:rPr>
    </w:lvl>
    <w:lvl w:ilvl="8" w:tplc="AFD4F762">
      <w:start w:val="1"/>
      <w:numFmt w:val="bullet"/>
      <w:lvlText w:val="•"/>
      <w:lvlJc w:val="left"/>
      <w:pPr>
        <w:ind w:left="8695" w:hanging="192"/>
      </w:pPr>
      <w:rPr>
        <w:rFonts w:hint="default"/>
      </w:rPr>
    </w:lvl>
  </w:abstractNum>
  <w:abstractNum w:abstractNumId="44" w15:restartNumberingAfterBreak="0">
    <w:nsid w:val="5B4657B2"/>
    <w:multiLevelType w:val="hybridMultilevel"/>
    <w:tmpl w:val="2A78C0C4"/>
    <w:lvl w:ilvl="0" w:tplc="BB760D32">
      <w:start w:val="1"/>
      <w:numFmt w:val="bullet"/>
      <w:lvlText w:val=""/>
      <w:lvlJc w:val="left"/>
      <w:pPr>
        <w:ind w:left="911" w:hanging="600"/>
      </w:pPr>
      <w:rPr>
        <w:rFonts w:ascii="Symbol" w:eastAsia="Symbol" w:hAnsi="Symbol" w:hint="default"/>
        <w:w w:val="99"/>
      </w:rPr>
    </w:lvl>
    <w:lvl w:ilvl="1" w:tplc="A3C8E02C">
      <w:start w:val="1"/>
      <w:numFmt w:val="bullet"/>
      <w:lvlText w:val=""/>
      <w:lvlJc w:val="left"/>
      <w:pPr>
        <w:ind w:left="951" w:hanging="360"/>
      </w:pPr>
      <w:rPr>
        <w:rFonts w:ascii="Symbol" w:eastAsia="Symbol" w:hAnsi="Symbol" w:hint="default"/>
        <w:w w:val="99"/>
        <w:sz w:val="20"/>
        <w:szCs w:val="20"/>
      </w:rPr>
    </w:lvl>
    <w:lvl w:ilvl="2" w:tplc="83862A4C">
      <w:start w:val="1"/>
      <w:numFmt w:val="bullet"/>
      <w:lvlText w:val="•"/>
      <w:lvlJc w:val="left"/>
      <w:pPr>
        <w:ind w:left="2097" w:hanging="360"/>
      </w:pPr>
      <w:rPr>
        <w:rFonts w:hint="default"/>
      </w:rPr>
    </w:lvl>
    <w:lvl w:ilvl="3" w:tplc="01D81D08">
      <w:start w:val="1"/>
      <w:numFmt w:val="bullet"/>
      <w:lvlText w:val="•"/>
      <w:lvlJc w:val="left"/>
      <w:pPr>
        <w:ind w:left="3235" w:hanging="360"/>
      </w:pPr>
      <w:rPr>
        <w:rFonts w:hint="default"/>
      </w:rPr>
    </w:lvl>
    <w:lvl w:ilvl="4" w:tplc="FF949472">
      <w:start w:val="1"/>
      <w:numFmt w:val="bullet"/>
      <w:lvlText w:val="•"/>
      <w:lvlJc w:val="left"/>
      <w:pPr>
        <w:ind w:left="4373" w:hanging="360"/>
      </w:pPr>
      <w:rPr>
        <w:rFonts w:hint="default"/>
      </w:rPr>
    </w:lvl>
    <w:lvl w:ilvl="5" w:tplc="72C8F53E">
      <w:start w:val="1"/>
      <w:numFmt w:val="bullet"/>
      <w:lvlText w:val="•"/>
      <w:lvlJc w:val="left"/>
      <w:pPr>
        <w:ind w:left="5511" w:hanging="360"/>
      </w:pPr>
      <w:rPr>
        <w:rFonts w:hint="default"/>
      </w:rPr>
    </w:lvl>
    <w:lvl w:ilvl="6" w:tplc="D116C4D6">
      <w:start w:val="1"/>
      <w:numFmt w:val="bullet"/>
      <w:lvlText w:val="•"/>
      <w:lvlJc w:val="left"/>
      <w:pPr>
        <w:ind w:left="6648" w:hanging="360"/>
      </w:pPr>
      <w:rPr>
        <w:rFonts w:hint="default"/>
      </w:rPr>
    </w:lvl>
    <w:lvl w:ilvl="7" w:tplc="E25220D4">
      <w:start w:val="1"/>
      <w:numFmt w:val="bullet"/>
      <w:lvlText w:val="•"/>
      <w:lvlJc w:val="left"/>
      <w:pPr>
        <w:ind w:left="7786" w:hanging="360"/>
      </w:pPr>
      <w:rPr>
        <w:rFonts w:hint="default"/>
      </w:rPr>
    </w:lvl>
    <w:lvl w:ilvl="8" w:tplc="C6FAF9B0">
      <w:start w:val="1"/>
      <w:numFmt w:val="bullet"/>
      <w:lvlText w:val="•"/>
      <w:lvlJc w:val="left"/>
      <w:pPr>
        <w:ind w:left="8924" w:hanging="360"/>
      </w:pPr>
      <w:rPr>
        <w:rFonts w:hint="default"/>
      </w:rPr>
    </w:lvl>
  </w:abstractNum>
  <w:abstractNum w:abstractNumId="45" w15:restartNumberingAfterBreak="0">
    <w:nsid w:val="5C754F22"/>
    <w:multiLevelType w:val="hybridMultilevel"/>
    <w:tmpl w:val="29E49044"/>
    <w:lvl w:ilvl="0" w:tplc="09C4F912">
      <w:start w:val="1"/>
      <w:numFmt w:val="lowerLetter"/>
      <w:lvlText w:val="%1)"/>
      <w:lvlJc w:val="left"/>
      <w:pPr>
        <w:ind w:left="831" w:hanging="246"/>
      </w:pPr>
      <w:rPr>
        <w:rFonts w:ascii="Times New Roman" w:eastAsia="Times New Roman" w:hAnsi="Times New Roman" w:hint="default"/>
        <w:spacing w:val="-5"/>
        <w:w w:val="99"/>
        <w:sz w:val="24"/>
        <w:szCs w:val="24"/>
      </w:rPr>
    </w:lvl>
    <w:lvl w:ilvl="1" w:tplc="E02A2AC8">
      <w:start w:val="1"/>
      <w:numFmt w:val="bullet"/>
      <w:lvlText w:val="•"/>
      <w:lvlJc w:val="left"/>
      <w:pPr>
        <w:ind w:left="1850" w:hanging="246"/>
      </w:pPr>
      <w:rPr>
        <w:rFonts w:hint="default"/>
      </w:rPr>
    </w:lvl>
    <w:lvl w:ilvl="2" w:tplc="A1445FEC">
      <w:start w:val="1"/>
      <w:numFmt w:val="bullet"/>
      <w:lvlText w:val="•"/>
      <w:lvlJc w:val="left"/>
      <w:pPr>
        <w:ind w:left="2860" w:hanging="246"/>
      </w:pPr>
      <w:rPr>
        <w:rFonts w:hint="default"/>
      </w:rPr>
    </w:lvl>
    <w:lvl w:ilvl="3" w:tplc="4614DFC6">
      <w:start w:val="1"/>
      <w:numFmt w:val="bullet"/>
      <w:lvlText w:val="•"/>
      <w:lvlJc w:val="left"/>
      <w:pPr>
        <w:ind w:left="3870" w:hanging="246"/>
      </w:pPr>
      <w:rPr>
        <w:rFonts w:hint="default"/>
      </w:rPr>
    </w:lvl>
    <w:lvl w:ilvl="4" w:tplc="513839F2">
      <w:start w:val="1"/>
      <w:numFmt w:val="bullet"/>
      <w:lvlText w:val="•"/>
      <w:lvlJc w:val="left"/>
      <w:pPr>
        <w:ind w:left="4880" w:hanging="246"/>
      </w:pPr>
      <w:rPr>
        <w:rFonts w:hint="default"/>
      </w:rPr>
    </w:lvl>
    <w:lvl w:ilvl="5" w:tplc="7398FCCE">
      <w:start w:val="1"/>
      <w:numFmt w:val="bullet"/>
      <w:lvlText w:val="•"/>
      <w:lvlJc w:val="left"/>
      <w:pPr>
        <w:ind w:left="5890" w:hanging="246"/>
      </w:pPr>
      <w:rPr>
        <w:rFonts w:hint="default"/>
      </w:rPr>
    </w:lvl>
    <w:lvl w:ilvl="6" w:tplc="21D692DC">
      <w:start w:val="1"/>
      <w:numFmt w:val="bullet"/>
      <w:lvlText w:val="•"/>
      <w:lvlJc w:val="left"/>
      <w:pPr>
        <w:ind w:left="6900" w:hanging="246"/>
      </w:pPr>
      <w:rPr>
        <w:rFonts w:hint="default"/>
      </w:rPr>
    </w:lvl>
    <w:lvl w:ilvl="7" w:tplc="ADDC60FE">
      <w:start w:val="1"/>
      <w:numFmt w:val="bullet"/>
      <w:lvlText w:val="•"/>
      <w:lvlJc w:val="left"/>
      <w:pPr>
        <w:ind w:left="7910" w:hanging="246"/>
      </w:pPr>
      <w:rPr>
        <w:rFonts w:hint="default"/>
      </w:rPr>
    </w:lvl>
    <w:lvl w:ilvl="8" w:tplc="7520D1AE">
      <w:start w:val="1"/>
      <w:numFmt w:val="bullet"/>
      <w:lvlText w:val="•"/>
      <w:lvlJc w:val="left"/>
      <w:pPr>
        <w:ind w:left="8920" w:hanging="246"/>
      </w:pPr>
      <w:rPr>
        <w:rFonts w:hint="default"/>
      </w:rPr>
    </w:lvl>
  </w:abstractNum>
  <w:abstractNum w:abstractNumId="46" w15:restartNumberingAfterBreak="0">
    <w:nsid w:val="5D18392E"/>
    <w:multiLevelType w:val="hybridMultilevel"/>
    <w:tmpl w:val="D2CC8386"/>
    <w:lvl w:ilvl="0" w:tplc="04090001">
      <w:start w:val="1"/>
      <w:numFmt w:val="bullet"/>
      <w:lvlText w:val=""/>
      <w:lvlJc w:val="left"/>
      <w:pPr>
        <w:ind w:left="1674" w:hanging="360"/>
      </w:pPr>
      <w:rPr>
        <w:rFonts w:ascii="Symbol" w:hAnsi="Symbol"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47" w15:restartNumberingAfterBreak="0">
    <w:nsid w:val="5D794809"/>
    <w:multiLevelType w:val="hybridMultilevel"/>
    <w:tmpl w:val="7C4609C2"/>
    <w:lvl w:ilvl="0" w:tplc="B40E0E8A">
      <w:start w:val="1"/>
      <w:numFmt w:val="decimal"/>
      <w:lvlText w:val="%1."/>
      <w:lvlJc w:val="left"/>
      <w:pPr>
        <w:ind w:left="111" w:hanging="283"/>
      </w:pPr>
      <w:rPr>
        <w:rFonts w:ascii="Times New Roman" w:eastAsia="Times New Roman" w:hAnsi="Times New Roman" w:hint="default"/>
        <w:spacing w:val="-30"/>
        <w:w w:val="99"/>
        <w:sz w:val="24"/>
        <w:szCs w:val="24"/>
      </w:rPr>
    </w:lvl>
    <w:lvl w:ilvl="1" w:tplc="0FC8E9DA">
      <w:start w:val="1"/>
      <w:numFmt w:val="bullet"/>
      <w:lvlText w:val="•"/>
      <w:lvlJc w:val="left"/>
      <w:pPr>
        <w:ind w:left="1202" w:hanging="283"/>
      </w:pPr>
      <w:rPr>
        <w:rFonts w:hint="default"/>
      </w:rPr>
    </w:lvl>
    <w:lvl w:ilvl="2" w:tplc="0866A68C">
      <w:start w:val="1"/>
      <w:numFmt w:val="bullet"/>
      <w:lvlText w:val="•"/>
      <w:lvlJc w:val="left"/>
      <w:pPr>
        <w:ind w:left="2284" w:hanging="283"/>
      </w:pPr>
      <w:rPr>
        <w:rFonts w:hint="default"/>
      </w:rPr>
    </w:lvl>
    <w:lvl w:ilvl="3" w:tplc="C6D8F728">
      <w:start w:val="1"/>
      <w:numFmt w:val="bullet"/>
      <w:lvlText w:val="•"/>
      <w:lvlJc w:val="left"/>
      <w:pPr>
        <w:ind w:left="3366" w:hanging="283"/>
      </w:pPr>
      <w:rPr>
        <w:rFonts w:hint="default"/>
      </w:rPr>
    </w:lvl>
    <w:lvl w:ilvl="4" w:tplc="3AFC4FE6">
      <w:start w:val="1"/>
      <w:numFmt w:val="bullet"/>
      <w:lvlText w:val="•"/>
      <w:lvlJc w:val="left"/>
      <w:pPr>
        <w:ind w:left="4448" w:hanging="283"/>
      </w:pPr>
      <w:rPr>
        <w:rFonts w:hint="default"/>
      </w:rPr>
    </w:lvl>
    <w:lvl w:ilvl="5" w:tplc="85580334">
      <w:start w:val="1"/>
      <w:numFmt w:val="bullet"/>
      <w:lvlText w:val="•"/>
      <w:lvlJc w:val="left"/>
      <w:pPr>
        <w:ind w:left="5530" w:hanging="283"/>
      </w:pPr>
      <w:rPr>
        <w:rFonts w:hint="default"/>
      </w:rPr>
    </w:lvl>
    <w:lvl w:ilvl="6" w:tplc="519E896E">
      <w:start w:val="1"/>
      <w:numFmt w:val="bullet"/>
      <w:lvlText w:val="•"/>
      <w:lvlJc w:val="left"/>
      <w:pPr>
        <w:ind w:left="6612" w:hanging="283"/>
      </w:pPr>
      <w:rPr>
        <w:rFonts w:hint="default"/>
      </w:rPr>
    </w:lvl>
    <w:lvl w:ilvl="7" w:tplc="D8280486">
      <w:start w:val="1"/>
      <w:numFmt w:val="bullet"/>
      <w:lvlText w:val="•"/>
      <w:lvlJc w:val="left"/>
      <w:pPr>
        <w:ind w:left="7694" w:hanging="283"/>
      </w:pPr>
      <w:rPr>
        <w:rFonts w:hint="default"/>
      </w:rPr>
    </w:lvl>
    <w:lvl w:ilvl="8" w:tplc="0412A7F4">
      <w:start w:val="1"/>
      <w:numFmt w:val="bullet"/>
      <w:lvlText w:val="•"/>
      <w:lvlJc w:val="left"/>
      <w:pPr>
        <w:ind w:left="8776" w:hanging="283"/>
      </w:pPr>
      <w:rPr>
        <w:rFonts w:hint="default"/>
      </w:rPr>
    </w:lvl>
  </w:abstractNum>
  <w:abstractNum w:abstractNumId="48" w15:restartNumberingAfterBreak="0">
    <w:nsid w:val="5DA66913"/>
    <w:multiLevelType w:val="multilevel"/>
    <w:tmpl w:val="99863066"/>
    <w:lvl w:ilvl="0">
      <w:start w:val="1"/>
      <w:numFmt w:val="lowerLetter"/>
      <w:lvlText w:val="%1"/>
      <w:lvlJc w:val="left"/>
      <w:pPr>
        <w:ind w:left="572" w:hanging="473"/>
      </w:pPr>
      <w:rPr>
        <w:rFonts w:hint="default"/>
      </w:rPr>
    </w:lvl>
    <w:lvl w:ilvl="1">
      <w:start w:val="13"/>
      <w:numFmt w:val="lowerLetter"/>
      <w:lvlText w:val="%1.%2."/>
      <w:lvlJc w:val="left"/>
      <w:pPr>
        <w:ind w:left="572" w:hanging="473"/>
      </w:pPr>
      <w:rPr>
        <w:rFonts w:ascii="Times New Roman" w:eastAsia="Times New Roman" w:hAnsi="Times New Roman" w:hint="default"/>
        <w:spacing w:val="-1"/>
        <w:w w:val="99"/>
        <w:sz w:val="24"/>
        <w:szCs w:val="24"/>
      </w:rPr>
    </w:lvl>
    <w:lvl w:ilvl="2">
      <w:start w:val="1"/>
      <w:numFmt w:val="bullet"/>
      <w:lvlText w:val=""/>
      <w:lvlJc w:val="left"/>
      <w:pPr>
        <w:ind w:left="978" w:hanging="361"/>
      </w:pPr>
      <w:rPr>
        <w:rFonts w:ascii="Symbol" w:eastAsia="Symbol" w:hAnsi="Symbol" w:hint="default"/>
        <w:w w:val="99"/>
        <w:sz w:val="20"/>
        <w:szCs w:val="20"/>
      </w:rPr>
    </w:lvl>
    <w:lvl w:ilvl="3">
      <w:start w:val="1"/>
      <w:numFmt w:val="bullet"/>
      <w:lvlText w:val="•"/>
      <w:lvlJc w:val="left"/>
      <w:pPr>
        <w:ind w:left="3251" w:hanging="361"/>
      </w:pPr>
      <w:rPr>
        <w:rFonts w:hint="default"/>
      </w:rPr>
    </w:lvl>
    <w:lvl w:ilvl="4">
      <w:start w:val="1"/>
      <w:numFmt w:val="bullet"/>
      <w:lvlText w:val="•"/>
      <w:lvlJc w:val="left"/>
      <w:pPr>
        <w:ind w:left="4386" w:hanging="361"/>
      </w:pPr>
      <w:rPr>
        <w:rFonts w:hint="default"/>
      </w:rPr>
    </w:lvl>
    <w:lvl w:ilvl="5">
      <w:start w:val="1"/>
      <w:numFmt w:val="bullet"/>
      <w:lvlText w:val="•"/>
      <w:lvlJc w:val="left"/>
      <w:pPr>
        <w:ind w:left="5522" w:hanging="361"/>
      </w:pPr>
      <w:rPr>
        <w:rFonts w:hint="default"/>
      </w:rPr>
    </w:lvl>
    <w:lvl w:ilvl="6">
      <w:start w:val="1"/>
      <w:numFmt w:val="bullet"/>
      <w:lvlText w:val="•"/>
      <w:lvlJc w:val="left"/>
      <w:pPr>
        <w:ind w:left="6657" w:hanging="361"/>
      </w:pPr>
      <w:rPr>
        <w:rFonts w:hint="default"/>
      </w:rPr>
    </w:lvl>
    <w:lvl w:ilvl="7">
      <w:start w:val="1"/>
      <w:numFmt w:val="bullet"/>
      <w:lvlText w:val="•"/>
      <w:lvlJc w:val="left"/>
      <w:pPr>
        <w:ind w:left="7793" w:hanging="361"/>
      </w:pPr>
      <w:rPr>
        <w:rFonts w:hint="default"/>
      </w:rPr>
    </w:lvl>
    <w:lvl w:ilvl="8">
      <w:start w:val="1"/>
      <w:numFmt w:val="bullet"/>
      <w:lvlText w:val="•"/>
      <w:lvlJc w:val="left"/>
      <w:pPr>
        <w:ind w:left="8928" w:hanging="361"/>
      </w:pPr>
      <w:rPr>
        <w:rFonts w:hint="default"/>
      </w:rPr>
    </w:lvl>
  </w:abstractNum>
  <w:abstractNum w:abstractNumId="49" w15:restartNumberingAfterBreak="0">
    <w:nsid w:val="5DDA41CC"/>
    <w:multiLevelType w:val="hybridMultilevel"/>
    <w:tmpl w:val="E786B342"/>
    <w:lvl w:ilvl="0" w:tplc="992252D0">
      <w:start w:val="1"/>
      <w:numFmt w:val="bullet"/>
      <w:lvlText w:val="•"/>
      <w:lvlJc w:val="left"/>
      <w:pPr>
        <w:ind w:left="100" w:hanging="144"/>
      </w:pPr>
      <w:rPr>
        <w:rFonts w:ascii="Times New Roman" w:eastAsia="Times New Roman" w:hAnsi="Times New Roman" w:hint="default"/>
        <w:w w:val="99"/>
      </w:rPr>
    </w:lvl>
    <w:lvl w:ilvl="1" w:tplc="776E5C02">
      <w:start w:val="1"/>
      <w:numFmt w:val="bullet"/>
      <w:lvlText w:val="•"/>
      <w:lvlJc w:val="left"/>
      <w:pPr>
        <w:ind w:left="400" w:hanging="163"/>
      </w:pPr>
      <w:rPr>
        <w:rFonts w:ascii="Times New Roman" w:eastAsia="Times New Roman" w:hAnsi="Times New Roman" w:hint="default"/>
        <w:w w:val="99"/>
        <w:sz w:val="24"/>
        <w:szCs w:val="24"/>
      </w:rPr>
    </w:lvl>
    <w:lvl w:ilvl="2" w:tplc="0EA07916">
      <w:start w:val="1"/>
      <w:numFmt w:val="bullet"/>
      <w:lvlText w:val="•"/>
      <w:lvlJc w:val="left"/>
      <w:pPr>
        <w:ind w:left="1597" w:hanging="163"/>
      </w:pPr>
      <w:rPr>
        <w:rFonts w:hint="default"/>
      </w:rPr>
    </w:lvl>
    <w:lvl w:ilvl="3" w:tplc="E3DABCEC">
      <w:start w:val="1"/>
      <w:numFmt w:val="bullet"/>
      <w:lvlText w:val="•"/>
      <w:lvlJc w:val="left"/>
      <w:pPr>
        <w:ind w:left="2795" w:hanging="163"/>
      </w:pPr>
      <w:rPr>
        <w:rFonts w:hint="default"/>
      </w:rPr>
    </w:lvl>
    <w:lvl w:ilvl="4" w:tplc="4124702A">
      <w:start w:val="1"/>
      <w:numFmt w:val="bullet"/>
      <w:lvlText w:val="•"/>
      <w:lvlJc w:val="left"/>
      <w:pPr>
        <w:ind w:left="3993" w:hanging="163"/>
      </w:pPr>
      <w:rPr>
        <w:rFonts w:hint="default"/>
      </w:rPr>
    </w:lvl>
    <w:lvl w:ilvl="5" w:tplc="84589E3C">
      <w:start w:val="1"/>
      <w:numFmt w:val="bullet"/>
      <w:lvlText w:val="•"/>
      <w:lvlJc w:val="left"/>
      <w:pPr>
        <w:ind w:left="5191" w:hanging="163"/>
      </w:pPr>
      <w:rPr>
        <w:rFonts w:hint="default"/>
      </w:rPr>
    </w:lvl>
    <w:lvl w:ilvl="6" w:tplc="FE2C8140">
      <w:start w:val="1"/>
      <w:numFmt w:val="bullet"/>
      <w:lvlText w:val="•"/>
      <w:lvlJc w:val="left"/>
      <w:pPr>
        <w:ind w:left="6388" w:hanging="163"/>
      </w:pPr>
      <w:rPr>
        <w:rFonts w:hint="default"/>
      </w:rPr>
    </w:lvl>
    <w:lvl w:ilvl="7" w:tplc="D1427C80">
      <w:start w:val="1"/>
      <w:numFmt w:val="bullet"/>
      <w:lvlText w:val="•"/>
      <w:lvlJc w:val="left"/>
      <w:pPr>
        <w:ind w:left="7586" w:hanging="163"/>
      </w:pPr>
      <w:rPr>
        <w:rFonts w:hint="default"/>
      </w:rPr>
    </w:lvl>
    <w:lvl w:ilvl="8" w:tplc="9816EB30">
      <w:start w:val="1"/>
      <w:numFmt w:val="bullet"/>
      <w:lvlText w:val="•"/>
      <w:lvlJc w:val="left"/>
      <w:pPr>
        <w:ind w:left="8784" w:hanging="163"/>
      </w:pPr>
      <w:rPr>
        <w:rFonts w:hint="default"/>
      </w:rPr>
    </w:lvl>
  </w:abstractNum>
  <w:abstractNum w:abstractNumId="50" w15:restartNumberingAfterBreak="0">
    <w:nsid w:val="5E2F0DAD"/>
    <w:multiLevelType w:val="hybridMultilevel"/>
    <w:tmpl w:val="A58C6590"/>
    <w:lvl w:ilvl="0" w:tplc="A6908056">
      <w:start w:val="2"/>
      <w:numFmt w:val="decimal"/>
      <w:lvlText w:val="(%1)"/>
      <w:lvlJc w:val="left"/>
      <w:pPr>
        <w:ind w:left="439" w:hanging="340"/>
      </w:pPr>
      <w:rPr>
        <w:rFonts w:ascii="Times New Roman" w:eastAsia="Times New Roman" w:hAnsi="Times New Roman" w:hint="default"/>
        <w:b/>
        <w:bCs/>
        <w:spacing w:val="-5"/>
        <w:w w:val="99"/>
        <w:sz w:val="24"/>
        <w:szCs w:val="24"/>
      </w:rPr>
    </w:lvl>
    <w:lvl w:ilvl="1" w:tplc="E45C3250">
      <w:start w:val="1"/>
      <w:numFmt w:val="bullet"/>
      <w:lvlText w:val=""/>
      <w:lvlJc w:val="left"/>
      <w:pPr>
        <w:ind w:left="978" w:hanging="361"/>
      </w:pPr>
      <w:rPr>
        <w:rFonts w:ascii="Symbol" w:eastAsia="Symbol" w:hAnsi="Symbol" w:hint="default"/>
        <w:w w:val="99"/>
        <w:sz w:val="20"/>
        <w:szCs w:val="20"/>
      </w:rPr>
    </w:lvl>
    <w:lvl w:ilvl="2" w:tplc="8B12CD9C">
      <w:start w:val="1"/>
      <w:numFmt w:val="bullet"/>
      <w:lvlText w:val="•"/>
      <w:lvlJc w:val="left"/>
      <w:pPr>
        <w:ind w:left="2115" w:hanging="361"/>
      </w:pPr>
      <w:rPr>
        <w:rFonts w:hint="default"/>
      </w:rPr>
    </w:lvl>
    <w:lvl w:ilvl="3" w:tplc="65BA2F44">
      <w:start w:val="1"/>
      <w:numFmt w:val="bullet"/>
      <w:lvlText w:val="•"/>
      <w:lvlJc w:val="left"/>
      <w:pPr>
        <w:ind w:left="3251" w:hanging="361"/>
      </w:pPr>
      <w:rPr>
        <w:rFonts w:hint="default"/>
      </w:rPr>
    </w:lvl>
    <w:lvl w:ilvl="4" w:tplc="95602C76">
      <w:start w:val="1"/>
      <w:numFmt w:val="bullet"/>
      <w:lvlText w:val="•"/>
      <w:lvlJc w:val="left"/>
      <w:pPr>
        <w:ind w:left="4386" w:hanging="361"/>
      </w:pPr>
      <w:rPr>
        <w:rFonts w:hint="default"/>
      </w:rPr>
    </w:lvl>
    <w:lvl w:ilvl="5" w:tplc="F424A488">
      <w:start w:val="1"/>
      <w:numFmt w:val="bullet"/>
      <w:lvlText w:val="•"/>
      <w:lvlJc w:val="left"/>
      <w:pPr>
        <w:ind w:left="5522" w:hanging="361"/>
      </w:pPr>
      <w:rPr>
        <w:rFonts w:hint="default"/>
      </w:rPr>
    </w:lvl>
    <w:lvl w:ilvl="6" w:tplc="644E6A44">
      <w:start w:val="1"/>
      <w:numFmt w:val="bullet"/>
      <w:lvlText w:val="•"/>
      <w:lvlJc w:val="left"/>
      <w:pPr>
        <w:ind w:left="6657" w:hanging="361"/>
      </w:pPr>
      <w:rPr>
        <w:rFonts w:hint="default"/>
      </w:rPr>
    </w:lvl>
    <w:lvl w:ilvl="7" w:tplc="396E8446">
      <w:start w:val="1"/>
      <w:numFmt w:val="bullet"/>
      <w:lvlText w:val="•"/>
      <w:lvlJc w:val="left"/>
      <w:pPr>
        <w:ind w:left="7793" w:hanging="361"/>
      </w:pPr>
      <w:rPr>
        <w:rFonts w:hint="default"/>
      </w:rPr>
    </w:lvl>
    <w:lvl w:ilvl="8" w:tplc="EF2E57A4">
      <w:start w:val="1"/>
      <w:numFmt w:val="bullet"/>
      <w:lvlText w:val="•"/>
      <w:lvlJc w:val="left"/>
      <w:pPr>
        <w:ind w:left="8928" w:hanging="361"/>
      </w:pPr>
      <w:rPr>
        <w:rFonts w:hint="default"/>
      </w:rPr>
    </w:lvl>
  </w:abstractNum>
  <w:abstractNum w:abstractNumId="51" w15:restartNumberingAfterBreak="0">
    <w:nsid w:val="62EA6C62"/>
    <w:multiLevelType w:val="hybridMultilevel"/>
    <w:tmpl w:val="74648352"/>
    <w:lvl w:ilvl="0" w:tplc="4EDA56BE">
      <w:start w:val="3"/>
      <w:numFmt w:val="decimal"/>
      <w:lvlText w:val="%1."/>
      <w:lvlJc w:val="left"/>
      <w:pPr>
        <w:ind w:left="340" w:hanging="240"/>
      </w:pPr>
      <w:rPr>
        <w:rFonts w:ascii="Times New Roman" w:eastAsia="Times New Roman" w:hAnsi="Times New Roman" w:hint="default"/>
        <w:b/>
        <w:bCs/>
        <w:spacing w:val="-6"/>
        <w:w w:val="99"/>
        <w:sz w:val="24"/>
        <w:szCs w:val="24"/>
      </w:rPr>
    </w:lvl>
    <w:lvl w:ilvl="1" w:tplc="265AC410">
      <w:start w:val="1"/>
      <w:numFmt w:val="lowerLetter"/>
      <w:lvlText w:val="%2."/>
      <w:lvlJc w:val="left"/>
      <w:pPr>
        <w:ind w:left="1001" w:hanging="181"/>
      </w:pPr>
      <w:rPr>
        <w:rFonts w:ascii="Times New Roman" w:eastAsia="Times New Roman" w:hAnsi="Times New Roman" w:hint="default"/>
        <w:b/>
        <w:bCs/>
        <w:w w:val="100"/>
        <w:sz w:val="24"/>
        <w:szCs w:val="24"/>
      </w:rPr>
    </w:lvl>
    <w:lvl w:ilvl="2" w:tplc="337A2FE2">
      <w:start w:val="1"/>
      <w:numFmt w:val="bullet"/>
      <w:lvlText w:val="•"/>
      <w:lvlJc w:val="left"/>
      <w:pPr>
        <w:ind w:left="2133" w:hanging="181"/>
      </w:pPr>
      <w:rPr>
        <w:rFonts w:hint="default"/>
      </w:rPr>
    </w:lvl>
    <w:lvl w:ilvl="3" w:tplc="366C1570">
      <w:start w:val="1"/>
      <w:numFmt w:val="bullet"/>
      <w:lvlText w:val="•"/>
      <w:lvlJc w:val="left"/>
      <w:pPr>
        <w:ind w:left="3266" w:hanging="181"/>
      </w:pPr>
      <w:rPr>
        <w:rFonts w:hint="default"/>
      </w:rPr>
    </w:lvl>
    <w:lvl w:ilvl="4" w:tplc="BA0032E4">
      <w:start w:val="1"/>
      <w:numFmt w:val="bullet"/>
      <w:lvlText w:val="•"/>
      <w:lvlJc w:val="left"/>
      <w:pPr>
        <w:ind w:left="4400" w:hanging="181"/>
      </w:pPr>
      <w:rPr>
        <w:rFonts w:hint="default"/>
      </w:rPr>
    </w:lvl>
    <w:lvl w:ilvl="5" w:tplc="BA969BA4">
      <w:start w:val="1"/>
      <w:numFmt w:val="bullet"/>
      <w:lvlText w:val="•"/>
      <w:lvlJc w:val="left"/>
      <w:pPr>
        <w:ind w:left="5533" w:hanging="181"/>
      </w:pPr>
      <w:rPr>
        <w:rFonts w:hint="default"/>
      </w:rPr>
    </w:lvl>
    <w:lvl w:ilvl="6" w:tplc="5EBCE006">
      <w:start w:val="1"/>
      <w:numFmt w:val="bullet"/>
      <w:lvlText w:val="•"/>
      <w:lvlJc w:val="left"/>
      <w:pPr>
        <w:ind w:left="6666" w:hanging="181"/>
      </w:pPr>
      <w:rPr>
        <w:rFonts w:hint="default"/>
      </w:rPr>
    </w:lvl>
    <w:lvl w:ilvl="7" w:tplc="DD7200F6">
      <w:start w:val="1"/>
      <w:numFmt w:val="bullet"/>
      <w:lvlText w:val="•"/>
      <w:lvlJc w:val="left"/>
      <w:pPr>
        <w:ind w:left="7800" w:hanging="181"/>
      </w:pPr>
      <w:rPr>
        <w:rFonts w:hint="default"/>
      </w:rPr>
    </w:lvl>
    <w:lvl w:ilvl="8" w:tplc="2DE651A6">
      <w:start w:val="1"/>
      <w:numFmt w:val="bullet"/>
      <w:lvlText w:val="•"/>
      <w:lvlJc w:val="left"/>
      <w:pPr>
        <w:ind w:left="8933" w:hanging="181"/>
      </w:pPr>
      <w:rPr>
        <w:rFonts w:hint="default"/>
      </w:rPr>
    </w:lvl>
  </w:abstractNum>
  <w:abstractNum w:abstractNumId="52" w15:restartNumberingAfterBreak="0">
    <w:nsid w:val="638F27BC"/>
    <w:multiLevelType w:val="hybridMultilevel"/>
    <w:tmpl w:val="FD80A268"/>
    <w:lvl w:ilvl="0" w:tplc="D946F42C">
      <w:start w:val="1"/>
      <w:numFmt w:val="lowerRoman"/>
      <w:lvlText w:val="%1."/>
      <w:lvlJc w:val="left"/>
      <w:pPr>
        <w:ind w:left="831" w:hanging="199"/>
      </w:pPr>
      <w:rPr>
        <w:rFonts w:ascii="Times New Roman" w:eastAsia="Times New Roman" w:hAnsi="Times New Roman" w:hint="default"/>
        <w:w w:val="100"/>
        <w:sz w:val="24"/>
        <w:szCs w:val="24"/>
      </w:rPr>
    </w:lvl>
    <w:lvl w:ilvl="1" w:tplc="C6065DA6">
      <w:start w:val="1"/>
      <w:numFmt w:val="bullet"/>
      <w:lvlText w:val="•"/>
      <w:lvlJc w:val="left"/>
      <w:pPr>
        <w:ind w:left="1850" w:hanging="199"/>
      </w:pPr>
      <w:rPr>
        <w:rFonts w:hint="default"/>
      </w:rPr>
    </w:lvl>
    <w:lvl w:ilvl="2" w:tplc="10D0771E">
      <w:start w:val="1"/>
      <w:numFmt w:val="bullet"/>
      <w:lvlText w:val="•"/>
      <w:lvlJc w:val="left"/>
      <w:pPr>
        <w:ind w:left="2860" w:hanging="199"/>
      </w:pPr>
      <w:rPr>
        <w:rFonts w:hint="default"/>
      </w:rPr>
    </w:lvl>
    <w:lvl w:ilvl="3" w:tplc="3B42DB46">
      <w:start w:val="1"/>
      <w:numFmt w:val="bullet"/>
      <w:lvlText w:val="•"/>
      <w:lvlJc w:val="left"/>
      <w:pPr>
        <w:ind w:left="3870" w:hanging="199"/>
      </w:pPr>
      <w:rPr>
        <w:rFonts w:hint="default"/>
      </w:rPr>
    </w:lvl>
    <w:lvl w:ilvl="4" w:tplc="98E656AC">
      <w:start w:val="1"/>
      <w:numFmt w:val="bullet"/>
      <w:lvlText w:val="•"/>
      <w:lvlJc w:val="left"/>
      <w:pPr>
        <w:ind w:left="4880" w:hanging="199"/>
      </w:pPr>
      <w:rPr>
        <w:rFonts w:hint="default"/>
      </w:rPr>
    </w:lvl>
    <w:lvl w:ilvl="5" w:tplc="7952E460">
      <w:start w:val="1"/>
      <w:numFmt w:val="bullet"/>
      <w:lvlText w:val="•"/>
      <w:lvlJc w:val="left"/>
      <w:pPr>
        <w:ind w:left="5890" w:hanging="199"/>
      </w:pPr>
      <w:rPr>
        <w:rFonts w:hint="default"/>
      </w:rPr>
    </w:lvl>
    <w:lvl w:ilvl="6" w:tplc="DF16EC18">
      <w:start w:val="1"/>
      <w:numFmt w:val="bullet"/>
      <w:lvlText w:val="•"/>
      <w:lvlJc w:val="left"/>
      <w:pPr>
        <w:ind w:left="6900" w:hanging="199"/>
      </w:pPr>
      <w:rPr>
        <w:rFonts w:hint="default"/>
      </w:rPr>
    </w:lvl>
    <w:lvl w:ilvl="7" w:tplc="ED407650">
      <w:start w:val="1"/>
      <w:numFmt w:val="bullet"/>
      <w:lvlText w:val="•"/>
      <w:lvlJc w:val="left"/>
      <w:pPr>
        <w:ind w:left="7910" w:hanging="199"/>
      </w:pPr>
      <w:rPr>
        <w:rFonts w:hint="default"/>
      </w:rPr>
    </w:lvl>
    <w:lvl w:ilvl="8" w:tplc="627474E4">
      <w:start w:val="1"/>
      <w:numFmt w:val="bullet"/>
      <w:lvlText w:val="•"/>
      <w:lvlJc w:val="left"/>
      <w:pPr>
        <w:ind w:left="8920" w:hanging="199"/>
      </w:pPr>
      <w:rPr>
        <w:rFonts w:hint="default"/>
      </w:rPr>
    </w:lvl>
  </w:abstractNum>
  <w:abstractNum w:abstractNumId="53" w15:restartNumberingAfterBreak="0">
    <w:nsid w:val="63992342"/>
    <w:multiLevelType w:val="hybridMultilevel"/>
    <w:tmpl w:val="9AF065BA"/>
    <w:lvl w:ilvl="0" w:tplc="23249BBE">
      <w:start w:val="1"/>
      <w:numFmt w:val="decimal"/>
      <w:lvlText w:val="%1."/>
      <w:lvlJc w:val="left"/>
      <w:pPr>
        <w:ind w:left="100" w:hanging="243"/>
      </w:pPr>
      <w:rPr>
        <w:rFonts w:ascii="Times New Roman" w:eastAsia="Times New Roman" w:hAnsi="Times New Roman" w:hint="default"/>
        <w:b/>
        <w:bCs/>
        <w:w w:val="100"/>
        <w:sz w:val="24"/>
        <w:szCs w:val="24"/>
      </w:rPr>
    </w:lvl>
    <w:lvl w:ilvl="1" w:tplc="3402C142">
      <w:start w:val="1"/>
      <w:numFmt w:val="bullet"/>
      <w:lvlText w:val="•"/>
      <w:lvlJc w:val="left"/>
      <w:pPr>
        <w:ind w:left="1210" w:hanging="243"/>
      </w:pPr>
      <w:rPr>
        <w:rFonts w:hint="default"/>
      </w:rPr>
    </w:lvl>
    <w:lvl w:ilvl="2" w:tplc="71AC74E6">
      <w:start w:val="1"/>
      <w:numFmt w:val="bullet"/>
      <w:lvlText w:val="•"/>
      <w:lvlJc w:val="left"/>
      <w:pPr>
        <w:ind w:left="2320" w:hanging="243"/>
      </w:pPr>
      <w:rPr>
        <w:rFonts w:hint="default"/>
      </w:rPr>
    </w:lvl>
    <w:lvl w:ilvl="3" w:tplc="39E8C240">
      <w:start w:val="1"/>
      <w:numFmt w:val="bullet"/>
      <w:lvlText w:val="•"/>
      <w:lvlJc w:val="left"/>
      <w:pPr>
        <w:ind w:left="3430" w:hanging="243"/>
      </w:pPr>
      <w:rPr>
        <w:rFonts w:hint="default"/>
      </w:rPr>
    </w:lvl>
    <w:lvl w:ilvl="4" w:tplc="B15C955A">
      <w:start w:val="1"/>
      <w:numFmt w:val="bullet"/>
      <w:lvlText w:val="•"/>
      <w:lvlJc w:val="left"/>
      <w:pPr>
        <w:ind w:left="4540" w:hanging="243"/>
      </w:pPr>
      <w:rPr>
        <w:rFonts w:hint="default"/>
      </w:rPr>
    </w:lvl>
    <w:lvl w:ilvl="5" w:tplc="4C2A6474">
      <w:start w:val="1"/>
      <w:numFmt w:val="bullet"/>
      <w:lvlText w:val="•"/>
      <w:lvlJc w:val="left"/>
      <w:pPr>
        <w:ind w:left="5650" w:hanging="243"/>
      </w:pPr>
      <w:rPr>
        <w:rFonts w:hint="default"/>
      </w:rPr>
    </w:lvl>
    <w:lvl w:ilvl="6" w:tplc="3752BD5C">
      <w:start w:val="1"/>
      <w:numFmt w:val="bullet"/>
      <w:lvlText w:val="•"/>
      <w:lvlJc w:val="left"/>
      <w:pPr>
        <w:ind w:left="6760" w:hanging="243"/>
      </w:pPr>
      <w:rPr>
        <w:rFonts w:hint="default"/>
      </w:rPr>
    </w:lvl>
    <w:lvl w:ilvl="7" w:tplc="160AE424">
      <w:start w:val="1"/>
      <w:numFmt w:val="bullet"/>
      <w:lvlText w:val="•"/>
      <w:lvlJc w:val="left"/>
      <w:pPr>
        <w:ind w:left="7870" w:hanging="243"/>
      </w:pPr>
      <w:rPr>
        <w:rFonts w:hint="default"/>
      </w:rPr>
    </w:lvl>
    <w:lvl w:ilvl="8" w:tplc="DA50ACF4">
      <w:start w:val="1"/>
      <w:numFmt w:val="bullet"/>
      <w:lvlText w:val="•"/>
      <w:lvlJc w:val="left"/>
      <w:pPr>
        <w:ind w:left="8980" w:hanging="243"/>
      </w:pPr>
      <w:rPr>
        <w:rFonts w:hint="default"/>
      </w:rPr>
    </w:lvl>
  </w:abstractNum>
  <w:abstractNum w:abstractNumId="54" w15:restartNumberingAfterBreak="0">
    <w:nsid w:val="64F31520"/>
    <w:multiLevelType w:val="hybridMultilevel"/>
    <w:tmpl w:val="6C600A48"/>
    <w:lvl w:ilvl="0" w:tplc="8F3C6AFC">
      <w:start w:val="1"/>
      <w:numFmt w:val="bullet"/>
      <w:lvlText w:val="•"/>
      <w:lvlJc w:val="left"/>
      <w:pPr>
        <w:ind w:left="367" w:hanging="238"/>
      </w:pPr>
      <w:rPr>
        <w:rFonts w:ascii="Arial" w:eastAsia="Arial" w:hAnsi="Arial" w:hint="default"/>
        <w:w w:val="151"/>
      </w:rPr>
    </w:lvl>
    <w:lvl w:ilvl="1" w:tplc="C33AFDB8">
      <w:start w:val="1"/>
      <w:numFmt w:val="bullet"/>
      <w:lvlText w:val="•"/>
      <w:lvlJc w:val="left"/>
      <w:pPr>
        <w:ind w:left="705" w:hanging="238"/>
      </w:pPr>
      <w:rPr>
        <w:rFonts w:hint="default"/>
      </w:rPr>
    </w:lvl>
    <w:lvl w:ilvl="2" w:tplc="2DC89792">
      <w:start w:val="1"/>
      <w:numFmt w:val="bullet"/>
      <w:lvlText w:val="•"/>
      <w:lvlJc w:val="left"/>
      <w:pPr>
        <w:ind w:left="1050" w:hanging="238"/>
      </w:pPr>
      <w:rPr>
        <w:rFonts w:hint="default"/>
      </w:rPr>
    </w:lvl>
    <w:lvl w:ilvl="3" w:tplc="52761148">
      <w:start w:val="1"/>
      <w:numFmt w:val="bullet"/>
      <w:lvlText w:val="•"/>
      <w:lvlJc w:val="left"/>
      <w:pPr>
        <w:ind w:left="1395" w:hanging="238"/>
      </w:pPr>
      <w:rPr>
        <w:rFonts w:hint="default"/>
      </w:rPr>
    </w:lvl>
    <w:lvl w:ilvl="4" w:tplc="5214414C">
      <w:start w:val="1"/>
      <w:numFmt w:val="bullet"/>
      <w:lvlText w:val="•"/>
      <w:lvlJc w:val="left"/>
      <w:pPr>
        <w:ind w:left="1740" w:hanging="238"/>
      </w:pPr>
      <w:rPr>
        <w:rFonts w:hint="default"/>
      </w:rPr>
    </w:lvl>
    <w:lvl w:ilvl="5" w:tplc="8E12B61C">
      <w:start w:val="1"/>
      <w:numFmt w:val="bullet"/>
      <w:lvlText w:val="•"/>
      <w:lvlJc w:val="left"/>
      <w:pPr>
        <w:ind w:left="2085" w:hanging="238"/>
      </w:pPr>
      <w:rPr>
        <w:rFonts w:hint="default"/>
      </w:rPr>
    </w:lvl>
    <w:lvl w:ilvl="6" w:tplc="05A61BA0">
      <w:start w:val="1"/>
      <w:numFmt w:val="bullet"/>
      <w:lvlText w:val="•"/>
      <w:lvlJc w:val="left"/>
      <w:pPr>
        <w:ind w:left="2430" w:hanging="238"/>
      </w:pPr>
      <w:rPr>
        <w:rFonts w:hint="default"/>
      </w:rPr>
    </w:lvl>
    <w:lvl w:ilvl="7" w:tplc="46FEE9BE">
      <w:start w:val="1"/>
      <w:numFmt w:val="bullet"/>
      <w:lvlText w:val="•"/>
      <w:lvlJc w:val="left"/>
      <w:pPr>
        <w:ind w:left="2775" w:hanging="238"/>
      </w:pPr>
      <w:rPr>
        <w:rFonts w:hint="default"/>
      </w:rPr>
    </w:lvl>
    <w:lvl w:ilvl="8" w:tplc="BE4E6548">
      <w:start w:val="1"/>
      <w:numFmt w:val="bullet"/>
      <w:lvlText w:val="•"/>
      <w:lvlJc w:val="left"/>
      <w:pPr>
        <w:ind w:left="3120" w:hanging="238"/>
      </w:pPr>
      <w:rPr>
        <w:rFonts w:hint="default"/>
      </w:rPr>
    </w:lvl>
  </w:abstractNum>
  <w:abstractNum w:abstractNumId="55" w15:restartNumberingAfterBreak="0">
    <w:nsid w:val="658C7A39"/>
    <w:multiLevelType w:val="hybridMultilevel"/>
    <w:tmpl w:val="53BA5DF8"/>
    <w:lvl w:ilvl="0" w:tplc="6DFE48B6">
      <w:start w:val="1"/>
      <w:numFmt w:val="lowerLetter"/>
      <w:lvlText w:val="%1)"/>
      <w:lvlJc w:val="left"/>
      <w:pPr>
        <w:ind w:left="111" w:hanging="252"/>
      </w:pPr>
      <w:rPr>
        <w:rFonts w:ascii="Times New Roman" w:eastAsia="Times New Roman" w:hAnsi="Times New Roman" w:hint="default"/>
        <w:spacing w:val="-1"/>
        <w:w w:val="100"/>
        <w:sz w:val="24"/>
        <w:szCs w:val="24"/>
      </w:rPr>
    </w:lvl>
    <w:lvl w:ilvl="1" w:tplc="046261BC">
      <w:start w:val="1"/>
      <w:numFmt w:val="bullet"/>
      <w:lvlText w:val="•"/>
      <w:lvlJc w:val="left"/>
      <w:pPr>
        <w:ind w:left="1202" w:hanging="252"/>
      </w:pPr>
      <w:rPr>
        <w:rFonts w:hint="default"/>
      </w:rPr>
    </w:lvl>
    <w:lvl w:ilvl="2" w:tplc="EE781B9A">
      <w:start w:val="1"/>
      <w:numFmt w:val="bullet"/>
      <w:lvlText w:val="•"/>
      <w:lvlJc w:val="left"/>
      <w:pPr>
        <w:ind w:left="2284" w:hanging="252"/>
      </w:pPr>
      <w:rPr>
        <w:rFonts w:hint="default"/>
      </w:rPr>
    </w:lvl>
    <w:lvl w:ilvl="3" w:tplc="5FC2F448">
      <w:start w:val="1"/>
      <w:numFmt w:val="bullet"/>
      <w:lvlText w:val="•"/>
      <w:lvlJc w:val="left"/>
      <w:pPr>
        <w:ind w:left="3366" w:hanging="252"/>
      </w:pPr>
      <w:rPr>
        <w:rFonts w:hint="default"/>
      </w:rPr>
    </w:lvl>
    <w:lvl w:ilvl="4" w:tplc="015C6C78">
      <w:start w:val="1"/>
      <w:numFmt w:val="bullet"/>
      <w:lvlText w:val="•"/>
      <w:lvlJc w:val="left"/>
      <w:pPr>
        <w:ind w:left="4448" w:hanging="252"/>
      </w:pPr>
      <w:rPr>
        <w:rFonts w:hint="default"/>
      </w:rPr>
    </w:lvl>
    <w:lvl w:ilvl="5" w:tplc="AC76BC98">
      <w:start w:val="1"/>
      <w:numFmt w:val="bullet"/>
      <w:lvlText w:val="•"/>
      <w:lvlJc w:val="left"/>
      <w:pPr>
        <w:ind w:left="5530" w:hanging="252"/>
      </w:pPr>
      <w:rPr>
        <w:rFonts w:hint="default"/>
      </w:rPr>
    </w:lvl>
    <w:lvl w:ilvl="6" w:tplc="AEF8F468">
      <w:start w:val="1"/>
      <w:numFmt w:val="bullet"/>
      <w:lvlText w:val="•"/>
      <w:lvlJc w:val="left"/>
      <w:pPr>
        <w:ind w:left="6612" w:hanging="252"/>
      </w:pPr>
      <w:rPr>
        <w:rFonts w:hint="default"/>
      </w:rPr>
    </w:lvl>
    <w:lvl w:ilvl="7" w:tplc="C1D8073A">
      <w:start w:val="1"/>
      <w:numFmt w:val="bullet"/>
      <w:lvlText w:val="•"/>
      <w:lvlJc w:val="left"/>
      <w:pPr>
        <w:ind w:left="7694" w:hanging="252"/>
      </w:pPr>
      <w:rPr>
        <w:rFonts w:hint="default"/>
      </w:rPr>
    </w:lvl>
    <w:lvl w:ilvl="8" w:tplc="9A04F3B6">
      <w:start w:val="1"/>
      <w:numFmt w:val="bullet"/>
      <w:lvlText w:val="•"/>
      <w:lvlJc w:val="left"/>
      <w:pPr>
        <w:ind w:left="8776" w:hanging="252"/>
      </w:pPr>
      <w:rPr>
        <w:rFonts w:hint="default"/>
      </w:rPr>
    </w:lvl>
  </w:abstractNum>
  <w:abstractNum w:abstractNumId="56" w15:restartNumberingAfterBreak="0">
    <w:nsid w:val="6670211A"/>
    <w:multiLevelType w:val="hybridMultilevel"/>
    <w:tmpl w:val="47B8A9FC"/>
    <w:lvl w:ilvl="0" w:tplc="979242A8">
      <w:start w:val="1"/>
      <w:numFmt w:val="decimal"/>
      <w:lvlText w:val="%1."/>
      <w:lvlJc w:val="left"/>
      <w:pPr>
        <w:ind w:left="100" w:hanging="181"/>
      </w:pPr>
      <w:rPr>
        <w:rFonts w:ascii="Times New Roman" w:eastAsia="Times New Roman" w:hAnsi="Times New Roman" w:hint="default"/>
        <w:w w:val="100"/>
        <w:sz w:val="24"/>
        <w:szCs w:val="24"/>
      </w:rPr>
    </w:lvl>
    <w:lvl w:ilvl="1" w:tplc="8938AD2E">
      <w:start w:val="1"/>
      <w:numFmt w:val="lowerLetter"/>
      <w:lvlText w:val="%2."/>
      <w:lvlJc w:val="left"/>
      <w:pPr>
        <w:ind w:left="820" w:hanging="314"/>
      </w:pPr>
      <w:rPr>
        <w:rFonts w:ascii="Times New Roman" w:eastAsia="Times New Roman" w:hAnsi="Times New Roman" w:hint="default"/>
        <w:spacing w:val="-20"/>
        <w:w w:val="99"/>
        <w:sz w:val="24"/>
        <w:szCs w:val="24"/>
      </w:rPr>
    </w:lvl>
    <w:lvl w:ilvl="2" w:tplc="4FAE53FC">
      <w:start w:val="1"/>
      <w:numFmt w:val="bullet"/>
      <w:lvlText w:val="•"/>
      <w:lvlJc w:val="left"/>
      <w:pPr>
        <w:ind w:left="1973" w:hanging="314"/>
      </w:pPr>
      <w:rPr>
        <w:rFonts w:hint="default"/>
      </w:rPr>
    </w:lvl>
    <w:lvl w:ilvl="3" w:tplc="49D25EE6">
      <w:start w:val="1"/>
      <w:numFmt w:val="bullet"/>
      <w:lvlText w:val="•"/>
      <w:lvlJc w:val="left"/>
      <w:pPr>
        <w:ind w:left="3126" w:hanging="314"/>
      </w:pPr>
      <w:rPr>
        <w:rFonts w:hint="default"/>
      </w:rPr>
    </w:lvl>
    <w:lvl w:ilvl="4" w:tplc="349A8382">
      <w:start w:val="1"/>
      <w:numFmt w:val="bullet"/>
      <w:lvlText w:val="•"/>
      <w:lvlJc w:val="left"/>
      <w:pPr>
        <w:ind w:left="4280" w:hanging="314"/>
      </w:pPr>
      <w:rPr>
        <w:rFonts w:hint="default"/>
      </w:rPr>
    </w:lvl>
    <w:lvl w:ilvl="5" w:tplc="A392B958">
      <w:start w:val="1"/>
      <w:numFmt w:val="bullet"/>
      <w:lvlText w:val="•"/>
      <w:lvlJc w:val="left"/>
      <w:pPr>
        <w:ind w:left="5433" w:hanging="314"/>
      </w:pPr>
      <w:rPr>
        <w:rFonts w:hint="default"/>
      </w:rPr>
    </w:lvl>
    <w:lvl w:ilvl="6" w:tplc="088AE2AC">
      <w:start w:val="1"/>
      <w:numFmt w:val="bullet"/>
      <w:lvlText w:val="•"/>
      <w:lvlJc w:val="left"/>
      <w:pPr>
        <w:ind w:left="6586" w:hanging="314"/>
      </w:pPr>
      <w:rPr>
        <w:rFonts w:hint="default"/>
      </w:rPr>
    </w:lvl>
    <w:lvl w:ilvl="7" w:tplc="7D20CA6E">
      <w:start w:val="1"/>
      <w:numFmt w:val="bullet"/>
      <w:lvlText w:val="•"/>
      <w:lvlJc w:val="left"/>
      <w:pPr>
        <w:ind w:left="7740" w:hanging="314"/>
      </w:pPr>
      <w:rPr>
        <w:rFonts w:hint="default"/>
      </w:rPr>
    </w:lvl>
    <w:lvl w:ilvl="8" w:tplc="7F3A6ACA">
      <w:start w:val="1"/>
      <w:numFmt w:val="bullet"/>
      <w:lvlText w:val="•"/>
      <w:lvlJc w:val="left"/>
      <w:pPr>
        <w:ind w:left="8893" w:hanging="314"/>
      </w:pPr>
      <w:rPr>
        <w:rFonts w:hint="default"/>
      </w:rPr>
    </w:lvl>
  </w:abstractNum>
  <w:abstractNum w:abstractNumId="57" w15:restartNumberingAfterBreak="0">
    <w:nsid w:val="6A882B7A"/>
    <w:multiLevelType w:val="hybridMultilevel"/>
    <w:tmpl w:val="4796995E"/>
    <w:lvl w:ilvl="0" w:tplc="20B4F916">
      <w:start w:val="1"/>
      <w:numFmt w:val="bullet"/>
      <w:lvlText w:val=""/>
      <w:lvlJc w:val="left"/>
      <w:pPr>
        <w:ind w:left="911" w:hanging="360"/>
      </w:pPr>
      <w:rPr>
        <w:rFonts w:ascii="Symbol" w:eastAsia="Symbol" w:hAnsi="Symbol" w:hint="default"/>
        <w:w w:val="99"/>
        <w:sz w:val="20"/>
        <w:szCs w:val="20"/>
      </w:rPr>
    </w:lvl>
    <w:lvl w:ilvl="1" w:tplc="61F8E10C">
      <w:start w:val="1"/>
      <w:numFmt w:val="bullet"/>
      <w:lvlText w:val="•"/>
      <w:lvlJc w:val="left"/>
      <w:pPr>
        <w:ind w:left="1948" w:hanging="360"/>
      </w:pPr>
      <w:rPr>
        <w:rFonts w:hint="default"/>
      </w:rPr>
    </w:lvl>
    <w:lvl w:ilvl="2" w:tplc="304C2120">
      <w:start w:val="1"/>
      <w:numFmt w:val="bullet"/>
      <w:lvlText w:val="•"/>
      <w:lvlJc w:val="left"/>
      <w:pPr>
        <w:ind w:left="2976" w:hanging="360"/>
      </w:pPr>
      <w:rPr>
        <w:rFonts w:hint="default"/>
      </w:rPr>
    </w:lvl>
    <w:lvl w:ilvl="3" w:tplc="3176E4DE">
      <w:start w:val="1"/>
      <w:numFmt w:val="bullet"/>
      <w:lvlText w:val="•"/>
      <w:lvlJc w:val="left"/>
      <w:pPr>
        <w:ind w:left="4004" w:hanging="360"/>
      </w:pPr>
      <w:rPr>
        <w:rFonts w:hint="default"/>
      </w:rPr>
    </w:lvl>
    <w:lvl w:ilvl="4" w:tplc="C03AF018">
      <w:start w:val="1"/>
      <w:numFmt w:val="bullet"/>
      <w:lvlText w:val="•"/>
      <w:lvlJc w:val="left"/>
      <w:pPr>
        <w:ind w:left="5032" w:hanging="360"/>
      </w:pPr>
      <w:rPr>
        <w:rFonts w:hint="default"/>
      </w:rPr>
    </w:lvl>
    <w:lvl w:ilvl="5" w:tplc="5FE65626">
      <w:start w:val="1"/>
      <w:numFmt w:val="bullet"/>
      <w:lvlText w:val="•"/>
      <w:lvlJc w:val="left"/>
      <w:pPr>
        <w:ind w:left="6060" w:hanging="360"/>
      </w:pPr>
      <w:rPr>
        <w:rFonts w:hint="default"/>
      </w:rPr>
    </w:lvl>
    <w:lvl w:ilvl="6" w:tplc="59DCA124">
      <w:start w:val="1"/>
      <w:numFmt w:val="bullet"/>
      <w:lvlText w:val="•"/>
      <w:lvlJc w:val="left"/>
      <w:pPr>
        <w:ind w:left="7088" w:hanging="360"/>
      </w:pPr>
      <w:rPr>
        <w:rFonts w:hint="default"/>
      </w:rPr>
    </w:lvl>
    <w:lvl w:ilvl="7" w:tplc="4D3A0346">
      <w:start w:val="1"/>
      <w:numFmt w:val="bullet"/>
      <w:lvlText w:val="•"/>
      <w:lvlJc w:val="left"/>
      <w:pPr>
        <w:ind w:left="8116" w:hanging="360"/>
      </w:pPr>
      <w:rPr>
        <w:rFonts w:hint="default"/>
      </w:rPr>
    </w:lvl>
    <w:lvl w:ilvl="8" w:tplc="FF76D69C">
      <w:start w:val="1"/>
      <w:numFmt w:val="bullet"/>
      <w:lvlText w:val="•"/>
      <w:lvlJc w:val="left"/>
      <w:pPr>
        <w:ind w:left="9144" w:hanging="360"/>
      </w:pPr>
      <w:rPr>
        <w:rFonts w:hint="default"/>
      </w:rPr>
    </w:lvl>
  </w:abstractNum>
  <w:abstractNum w:abstractNumId="58" w15:restartNumberingAfterBreak="0">
    <w:nsid w:val="7144015E"/>
    <w:multiLevelType w:val="hybridMultilevel"/>
    <w:tmpl w:val="5A64349E"/>
    <w:lvl w:ilvl="0" w:tplc="F0A0BF7A">
      <w:start w:val="1"/>
      <w:numFmt w:val="decimal"/>
      <w:lvlText w:val="%1."/>
      <w:lvlJc w:val="left"/>
      <w:pPr>
        <w:ind w:left="300" w:hanging="152"/>
      </w:pPr>
      <w:rPr>
        <w:rFonts w:ascii="Times New Roman" w:eastAsia="Times New Roman" w:hAnsi="Times New Roman" w:hint="default"/>
        <w:spacing w:val="0"/>
        <w:w w:val="73"/>
        <w:sz w:val="18"/>
        <w:szCs w:val="18"/>
      </w:rPr>
    </w:lvl>
    <w:lvl w:ilvl="1" w:tplc="4C4EC0AA">
      <w:start w:val="1"/>
      <w:numFmt w:val="bullet"/>
      <w:lvlText w:val="•"/>
      <w:lvlJc w:val="left"/>
      <w:pPr>
        <w:ind w:left="1380" w:hanging="152"/>
      </w:pPr>
      <w:rPr>
        <w:rFonts w:hint="default"/>
      </w:rPr>
    </w:lvl>
    <w:lvl w:ilvl="2" w:tplc="C5DC0BC8">
      <w:start w:val="1"/>
      <w:numFmt w:val="bullet"/>
      <w:lvlText w:val="•"/>
      <w:lvlJc w:val="left"/>
      <w:pPr>
        <w:ind w:left="2460" w:hanging="152"/>
      </w:pPr>
      <w:rPr>
        <w:rFonts w:hint="default"/>
      </w:rPr>
    </w:lvl>
    <w:lvl w:ilvl="3" w:tplc="37B47FA6">
      <w:start w:val="1"/>
      <w:numFmt w:val="bullet"/>
      <w:lvlText w:val="•"/>
      <w:lvlJc w:val="left"/>
      <w:pPr>
        <w:ind w:left="3540" w:hanging="152"/>
      </w:pPr>
      <w:rPr>
        <w:rFonts w:hint="default"/>
      </w:rPr>
    </w:lvl>
    <w:lvl w:ilvl="4" w:tplc="99B09C08">
      <w:start w:val="1"/>
      <w:numFmt w:val="bullet"/>
      <w:lvlText w:val="•"/>
      <w:lvlJc w:val="left"/>
      <w:pPr>
        <w:ind w:left="4620" w:hanging="152"/>
      </w:pPr>
      <w:rPr>
        <w:rFonts w:hint="default"/>
      </w:rPr>
    </w:lvl>
    <w:lvl w:ilvl="5" w:tplc="80C474B2">
      <w:start w:val="1"/>
      <w:numFmt w:val="bullet"/>
      <w:lvlText w:val="•"/>
      <w:lvlJc w:val="left"/>
      <w:pPr>
        <w:ind w:left="5700" w:hanging="152"/>
      </w:pPr>
      <w:rPr>
        <w:rFonts w:hint="default"/>
      </w:rPr>
    </w:lvl>
    <w:lvl w:ilvl="6" w:tplc="585A0AAA">
      <w:start w:val="1"/>
      <w:numFmt w:val="bullet"/>
      <w:lvlText w:val="•"/>
      <w:lvlJc w:val="left"/>
      <w:pPr>
        <w:ind w:left="6780" w:hanging="152"/>
      </w:pPr>
      <w:rPr>
        <w:rFonts w:hint="default"/>
      </w:rPr>
    </w:lvl>
    <w:lvl w:ilvl="7" w:tplc="95EAB63A">
      <w:start w:val="1"/>
      <w:numFmt w:val="bullet"/>
      <w:lvlText w:val="•"/>
      <w:lvlJc w:val="left"/>
      <w:pPr>
        <w:ind w:left="7860" w:hanging="152"/>
      </w:pPr>
      <w:rPr>
        <w:rFonts w:hint="default"/>
      </w:rPr>
    </w:lvl>
    <w:lvl w:ilvl="8" w:tplc="75329470">
      <w:start w:val="1"/>
      <w:numFmt w:val="bullet"/>
      <w:lvlText w:val="•"/>
      <w:lvlJc w:val="left"/>
      <w:pPr>
        <w:ind w:left="8940" w:hanging="152"/>
      </w:pPr>
      <w:rPr>
        <w:rFonts w:hint="default"/>
      </w:rPr>
    </w:lvl>
  </w:abstractNum>
  <w:abstractNum w:abstractNumId="59" w15:restartNumberingAfterBreak="0">
    <w:nsid w:val="75BC6D2A"/>
    <w:multiLevelType w:val="hybridMultilevel"/>
    <w:tmpl w:val="6C6E5876"/>
    <w:lvl w:ilvl="0" w:tplc="2070C648">
      <w:start w:val="1"/>
      <w:numFmt w:val="lowerLetter"/>
      <w:lvlText w:val="%1)"/>
      <w:lvlJc w:val="left"/>
      <w:pPr>
        <w:ind w:left="831" w:hanging="246"/>
        <w:jc w:val="right"/>
      </w:pPr>
      <w:rPr>
        <w:rFonts w:ascii="Times New Roman" w:eastAsia="Times New Roman" w:hAnsi="Times New Roman" w:hint="default"/>
        <w:spacing w:val="-5"/>
        <w:w w:val="99"/>
        <w:sz w:val="24"/>
        <w:szCs w:val="24"/>
      </w:rPr>
    </w:lvl>
    <w:lvl w:ilvl="1" w:tplc="59F457E0">
      <w:start w:val="1"/>
      <w:numFmt w:val="bullet"/>
      <w:lvlText w:val="•"/>
      <w:lvlJc w:val="left"/>
      <w:pPr>
        <w:ind w:left="1850" w:hanging="246"/>
      </w:pPr>
      <w:rPr>
        <w:rFonts w:hint="default"/>
      </w:rPr>
    </w:lvl>
    <w:lvl w:ilvl="2" w:tplc="8BE08F04">
      <w:start w:val="1"/>
      <w:numFmt w:val="bullet"/>
      <w:lvlText w:val="•"/>
      <w:lvlJc w:val="left"/>
      <w:pPr>
        <w:ind w:left="2860" w:hanging="246"/>
      </w:pPr>
      <w:rPr>
        <w:rFonts w:hint="default"/>
      </w:rPr>
    </w:lvl>
    <w:lvl w:ilvl="3" w:tplc="0074B362">
      <w:start w:val="1"/>
      <w:numFmt w:val="bullet"/>
      <w:lvlText w:val="•"/>
      <w:lvlJc w:val="left"/>
      <w:pPr>
        <w:ind w:left="3870" w:hanging="246"/>
      </w:pPr>
      <w:rPr>
        <w:rFonts w:hint="default"/>
      </w:rPr>
    </w:lvl>
    <w:lvl w:ilvl="4" w:tplc="64DEF916">
      <w:start w:val="1"/>
      <w:numFmt w:val="bullet"/>
      <w:lvlText w:val="•"/>
      <w:lvlJc w:val="left"/>
      <w:pPr>
        <w:ind w:left="4880" w:hanging="246"/>
      </w:pPr>
      <w:rPr>
        <w:rFonts w:hint="default"/>
      </w:rPr>
    </w:lvl>
    <w:lvl w:ilvl="5" w:tplc="6E9606F6">
      <w:start w:val="1"/>
      <w:numFmt w:val="bullet"/>
      <w:lvlText w:val="•"/>
      <w:lvlJc w:val="left"/>
      <w:pPr>
        <w:ind w:left="5890" w:hanging="246"/>
      </w:pPr>
      <w:rPr>
        <w:rFonts w:hint="default"/>
      </w:rPr>
    </w:lvl>
    <w:lvl w:ilvl="6" w:tplc="65B2C54A">
      <w:start w:val="1"/>
      <w:numFmt w:val="bullet"/>
      <w:lvlText w:val="•"/>
      <w:lvlJc w:val="left"/>
      <w:pPr>
        <w:ind w:left="6900" w:hanging="246"/>
      </w:pPr>
      <w:rPr>
        <w:rFonts w:hint="default"/>
      </w:rPr>
    </w:lvl>
    <w:lvl w:ilvl="7" w:tplc="5F22EE14">
      <w:start w:val="1"/>
      <w:numFmt w:val="bullet"/>
      <w:lvlText w:val="•"/>
      <w:lvlJc w:val="left"/>
      <w:pPr>
        <w:ind w:left="7910" w:hanging="246"/>
      </w:pPr>
      <w:rPr>
        <w:rFonts w:hint="default"/>
      </w:rPr>
    </w:lvl>
    <w:lvl w:ilvl="8" w:tplc="3E4C5A12">
      <w:start w:val="1"/>
      <w:numFmt w:val="bullet"/>
      <w:lvlText w:val="•"/>
      <w:lvlJc w:val="left"/>
      <w:pPr>
        <w:ind w:left="8920" w:hanging="246"/>
      </w:pPr>
      <w:rPr>
        <w:rFonts w:hint="default"/>
      </w:rPr>
    </w:lvl>
  </w:abstractNum>
  <w:abstractNum w:abstractNumId="60" w15:restartNumberingAfterBreak="0">
    <w:nsid w:val="765737E1"/>
    <w:multiLevelType w:val="hybridMultilevel"/>
    <w:tmpl w:val="B31A96C0"/>
    <w:lvl w:ilvl="0" w:tplc="F1E80F34">
      <w:start w:val="1"/>
      <w:numFmt w:val="lowerLetter"/>
      <w:lvlText w:val="%1."/>
      <w:lvlJc w:val="left"/>
      <w:pPr>
        <w:ind w:left="140" w:hanging="243"/>
      </w:pPr>
      <w:rPr>
        <w:rFonts w:ascii="Times New Roman" w:eastAsia="Times New Roman" w:hAnsi="Times New Roman" w:hint="default"/>
        <w:b/>
        <w:bCs/>
        <w:spacing w:val="-1"/>
        <w:w w:val="100"/>
        <w:sz w:val="24"/>
        <w:szCs w:val="24"/>
      </w:rPr>
    </w:lvl>
    <w:lvl w:ilvl="1" w:tplc="692EA3F0">
      <w:start w:val="1"/>
      <w:numFmt w:val="decimal"/>
      <w:lvlText w:val="%2."/>
      <w:lvlJc w:val="left"/>
      <w:pPr>
        <w:ind w:left="100" w:hanging="267"/>
      </w:pPr>
      <w:rPr>
        <w:rFonts w:ascii="Times New Roman" w:eastAsia="Times New Roman" w:hAnsi="Times New Roman" w:hint="default"/>
        <w:b/>
        <w:bCs/>
        <w:w w:val="100"/>
        <w:sz w:val="24"/>
        <w:szCs w:val="24"/>
      </w:rPr>
    </w:lvl>
    <w:lvl w:ilvl="2" w:tplc="D4F08F16">
      <w:start w:val="1"/>
      <w:numFmt w:val="lowerLetter"/>
      <w:lvlText w:val="%3."/>
      <w:lvlJc w:val="left"/>
      <w:pPr>
        <w:ind w:left="820" w:hanging="240"/>
      </w:pPr>
      <w:rPr>
        <w:rFonts w:ascii="Times New Roman" w:eastAsia="Times New Roman" w:hAnsi="Times New Roman" w:hint="default"/>
        <w:b/>
        <w:bCs/>
        <w:spacing w:val="-5"/>
        <w:w w:val="99"/>
        <w:sz w:val="24"/>
        <w:szCs w:val="24"/>
      </w:rPr>
    </w:lvl>
    <w:lvl w:ilvl="3" w:tplc="E844F962">
      <w:start w:val="1"/>
      <w:numFmt w:val="lowerRoman"/>
      <w:lvlText w:val="(%4)"/>
      <w:lvlJc w:val="left"/>
      <w:pPr>
        <w:ind w:left="1540" w:hanging="287"/>
      </w:pPr>
      <w:rPr>
        <w:rFonts w:ascii="Times New Roman" w:eastAsia="Times New Roman" w:hAnsi="Times New Roman" w:hint="default"/>
        <w:b/>
        <w:bCs/>
        <w:w w:val="99"/>
        <w:sz w:val="24"/>
        <w:szCs w:val="24"/>
      </w:rPr>
    </w:lvl>
    <w:lvl w:ilvl="4" w:tplc="B5C6001A">
      <w:start w:val="1"/>
      <w:numFmt w:val="bullet"/>
      <w:lvlText w:val="•"/>
      <w:lvlJc w:val="left"/>
      <w:pPr>
        <w:ind w:left="1540" w:hanging="287"/>
      </w:pPr>
      <w:rPr>
        <w:rFonts w:hint="default"/>
      </w:rPr>
    </w:lvl>
    <w:lvl w:ilvl="5" w:tplc="229C244E">
      <w:start w:val="1"/>
      <w:numFmt w:val="bullet"/>
      <w:lvlText w:val="•"/>
      <w:lvlJc w:val="left"/>
      <w:pPr>
        <w:ind w:left="3150" w:hanging="287"/>
      </w:pPr>
      <w:rPr>
        <w:rFonts w:hint="default"/>
      </w:rPr>
    </w:lvl>
    <w:lvl w:ilvl="6" w:tplc="363024C2">
      <w:start w:val="1"/>
      <w:numFmt w:val="bullet"/>
      <w:lvlText w:val="•"/>
      <w:lvlJc w:val="left"/>
      <w:pPr>
        <w:ind w:left="4760" w:hanging="287"/>
      </w:pPr>
      <w:rPr>
        <w:rFonts w:hint="default"/>
      </w:rPr>
    </w:lvl>
    <w:lvl w:ilvl="7" w:tplc="9D2E57AA">
      <w:start w:val="1"/>
      <w:numFmt w:val="bullet"/>
      <w:lvlText w:val="•"/>
      <w:lvlJc w:val="left"/>
      <w:pPr>
        <w:ind w:left="6370" w:hanging="287"/>
      </w:pPr>
      <w:rPr>
        <w:rFonts w:hint="default"/>
      </w:rPr>
    </w:lvl>
    <w:lvl w:ilvl="8" w:tplc="AFD29A6E">
      <w:start w:val="1"/>
      <w:numFmt w:val="bullet"/>
      <w:lvlText w:val="•"/>
      <w:lvlJc w:val="left"/>
      <w:pPr>
        <w:ind w:left="7980" w:hanging="287"/>
      </w:pPr>
      <w:rPr>
        <w:rFonts w:hint="default"/>
      </w:rPr>
    </w:lvl>
  </w:abstractNum>
  <w:abstractNum w:abstractNumId="61" w15:restartNumberingAfterBreak="0">
    <w:nsid w:val="787212E3"/>
    <w:multiLevelType w:val="hybridMultilevel"/>
    <w:tmpl w:val="8856B15C"/>
    <w:lvl w:ilvl="0" w:tplc="9E5839C6">
      <w:start w:val="1"/>
      <w:numFmt w:val="lowerLetter"/>
      <w:lvlText w:val="%1."/>
      <w:lvlJc w:val="left"/>
      <w:pPr>
        <w:ind w:left="111" w:hanging="235"/>
      </w:pPr>
      <w:rPr>
        <w:rFonts w:ascii="Times New Roman" w:eastAsia="Times New Roman" w:hAnsi="Times New Roman" w:hint="default"/>
        <w:spacing w:val="-1"/>
        <w:w w:val="100"/>
        <w:sz w:val="24"/>
        <w:szCs w:val="24"/>
      </w:rPr>
    </w:lvl>
    <w:lvl w:ilvl="1" w:tplc="C0EA8356">
      <w:start w:val="1"/>
      <w:numFmt w:val="lowerRoman"/>
      <w:lvlText w:val="%2."/>
      <w:lvlJc w:val="left"/>
      <w:pPr>
        <w:ind w:left="831" w:hanging="238"/>
      </w:pPr>
      <w:rPr>
        <w:rFonts w:ascii="Times New Roman" w:eastAsia="Times New Roman" w:hAnsi="Times New Roman" w:hint="default"/>
        <w:spacing w:val="-15"/>
        <w:w w:val="99"/>
        <w:sz w:val="24"/>
        <w:szCs w:val="24"/>
      </w:rPr>
    </w:lvl>
    <w:lvl w:ilvl="2" w:tplc="10CE0C8E">
      <w:start w:val="1"/>
      <w:numFmt w:val="bullet"/>
      <w:lvlText w:val="•"/>
      <w:lvlJc w:val="left"/>
      <w:pPr>
        <w:ind w:left="1962" w:hanging="238"/>
      </w:pPr>
      <w:rPr>
        <w:rFonts w:hint="default"/>
      </w:rPr>
    </w:lvl>
    <w:lvl w:ilvl="3" w:tplc="E1ECD968">
      <w:start w:val="1"/>
      <w:numFmt w:val="bullet"/>
      <w:lvlText w:val="•"/>
      <w:lvlJc w:val="left"/>
      <w:pPr>
        <w:ind w:left="3084" w:hanging="238"/>
      </w:pPr>
      <w:rPr>
        <w:rFonts w:hint="default"/>
      </w:rPr>
    </w:lvl>
    <w:lvl w:ilvl="4" w:tplc="07CC9084">
      <w:start w:val="1"/>
      <w:numFmt w:val="bullet"/>
      <w:lvlText w:val="•"/>
      <w:lvlJc w:val="left"/>
      <w:pPr>
        <w:ind w:left="4206" w:hanging="238"/>
      </w:pPr>
      <w:rPr>
        <w:rFonts w:hint="default"/>
      </w:rPr>
    </w:lvl>
    <w:lvl w:ilvl="5" w:tplc="A9EEC4F6">
      <w:start w:val="1"/>
      <w:numFmt w:val="bullet"/>
      <w:lvlText w:val="•"/>
      <w:lvlJc w:val="left"/>
      <w:pPr>
        <w:ind w:left="5328" w:hanging="238"/>
      </w:pPr>
      <w:rPr>
        <w:rFonts w:hint="default"/>
      </w:rPr>
    </w:lvl>
    <w:lvl w:ilvl="6" w:tplc="C75831FE">
      <w:start w:val="1"/>
      <w:numFmt w:val="bullet"/>
      <w:lvlText w:val="•"/>
      <w:lvlJc w:val="left"/>
      <w:pPr>
        <w:ind w:left="6451" w:hanging="238"/>
      </w:pPr>
      <w:rPr>
        <w:rFonts w:hint="default"/>
      </w:rPr>
    </w:lvl>
    <w:lvl w:ilvl="7" w:tplc="5FCEE616">
      <w:start w:val="1"/>
      <w:numFmt w:val="bullet"/>
      <w:lvlText w:val="•"/>
      <w:lvlJc w:val="left"/>
      <w:pPr>
        <w:ind w:left="7573" w:hanging="238"/>
      </w:pPr>
      <w:rPr>
        <w:rFonts w:hint="default"/>
      </w:rPr>
    </w:lvl>
    <w:lvl w:ilvl="8" w:tplc="885A698A">
      <w:start w:val="1"/>
      <w:numFmt w:val="bullet"/>
      <w:lvlText w:val="•"/>
      <w:lvlJc w:val="left"/>
      <w:pPr>
        <w:ind w:left="8695" w:hanging="238"/>
      </w:pPr>
      <w:rPr>
        <w:rFonts w:hint="default"/>
      </w:rPr>
    </w:lvl>
  </w:abstractNum>
  <w:abstractNum w:abstractNumId="62" w15:restartNumberingAfterBreak="0">
    <w:nsid w:val="7EF71315"/>
    <w:multiLevelType w:val="hybridMultilevel"/>
    <w:tmpl w:val="6D364DDA"/>
    <w:lvl w:ilvl="0" w:tplc="6DFE48B6">
      <w:start w:val="1"/>
      <w:numFmt w:val="lowerLetter"/>
      <w:lvlText w:val="%1)"/>
      <w:lvlJc w:val="left"/>
      <w:pPr>
        <w:ind w:left="82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855412491">
    <w:abstractNumId w:val="5"/>
  </w:num>
  <w:num w:numId="2" w16cid:durableId="1132019911">
    <w:abstractNumId w:val="44"/>
  </w:num>
  <w:num w:numId="3" w16cid:durableId="1233737758">
    <w:abstractNumId w:val="47"/>
  </w:num>
  <w:num w:numId="4" w16cid:durableId="841432309">
    <w:abstractNumId w:val="29"/>
  </w:num>
  <w:num w:numId="5" w16cid:durableId="51126075">
    <w:abstractNumId w:val="27"/>
  </w:num>
  <w:num w:numId="6" w16cid:durableId="145782980">
    <w:abstractNumId w:val="52"/>
  </w:num>
  <w:num w:numId="7" w16cid:durableId="575284738">
    <w:abstractNumId w:val="43"/>
  </w:num>
  <w:num w:numId="8" w16cid:durableId="1710913611">
    <w:abstractNumId w:val="59"/>
  </w:num>
  <w:num w:numId="9" w16cid:durableId="1263415889">
    <w:abstractNumId w:val="55"/>
  </w:num>
  <w:num w:numId="10" w16cid:durableId="1337538838">
    <w:abstractNumId w:val="8"/>
  </w:num>
  <w:num w:numId="11" w16cid:durableId="1232816062">
    <w:abstractNumId w:val="22"/>
  </w:num>
  <w:num w:numId="12" w16cid:durableId="1239173181">
    <w:abstractNumId w:val="11"/>
  </w:num>
  <w:num w:numId="13" w16cid:durableId="1475023413">
    <w:abstractNumId w:val="61"/>
  </w:num>
  <w:num w:numId="14" w16cid:durableId="1317950824">
    <w:abstractNumId w:val="14"/>
  </w:num>
  <w:num w:numId="15" w16cid:durableId="1735003437">
    <w:abstractNumId w:val="18"/>
  </w:num>
  <w:num w:numId="16" w16cid:durableId="368994117">
    <w:abstractNumId w:val="39"/>
  </w:num>
  <w:num w:numId="17" w16cid:durableId="1726637997">
    <w:abstractNumId w:val="45"/>
  </w:num>
  <w:num w:numId="18" w16cid:durableId="1814103240">
    <w:abstractNumId w:val="33"/>
  </w:num>
  <w:num w:numId="19" w16cid:durableId="848371493">
    <w:abstractNumId w:val="34"/>
  </w:num>
  <w:num w:numId="20" w16cid:durableId="1734279849">
    <w:abstractNumId w:val="9"/>
  </w:num>
  <w:num w:numId="21" w16cid:durableId="868300620">
    <w:abstractNumId w:val="25"/>
  </w:num>
  <w:num w:numId="22" w16cid:durableId="331839646">
    <w:abstractNumId w:val="15"/>
  </w:num>
  <w:num w:numId="23" w16cid:durableId="1712611894">
    <w:abstractNumId w:val="19"/>
  </w:num>
  <w:num w:numId="24" w16cid:durableId="569077055">
    <w:abstractNumId w:val="54"/>
  </w:num>
  <w:num w:numId="25" w16cid:durableId="1312491017">
    <w:abstractNumId w:val="58"/>
  </w:num>
  <w:num w:numId="26" w16cid:durableId="1816606971">
    <w:abstractNumId w:val="3"/>
  </w:num>
  <w:num w:numId="27" w16cid:durableId="1782187395">
    <w:abstractNumId w:val="57"/>
  </w:num>
  <w:num w:numId="28" w16cid:durableId="1531527438">
    <w:abstractNumId w:val="50"/>
  </w:num>
  <w:num w:numId="29" w16cid:durableId="364790068">
    <w:abstractNumId w:val="48"/>
  </w:num>
  <w:num w:numId="30" w16cid:durableId="2005088655">
    <w:abstractNumId w:val="24"/>
  </w:num>
  <w:num w:numId="31" w16cid:durableId="150144450">
    <w:abstractNumId w:val="23"/>
  </w:num>
  <w:num w:numId="32" w16cid:durableId="1969893458">
    <w:abstractNumId w:val="17"/>
  </w:num>
  <w:num w:numId="33" w16cid:durableId="532311263">
    <w:abstractNumId w:val="28"/>
  </w:num>
  <w:num w:numId="34" w16cid:durableId="946741916">
    <w:abstractNumId w:val="12"/>
  </w:num>
  <w:num w:numId="35" w16cid:durableId="2008824798">
    <w:abstractNumId w:val="35"/>
  </w:num>
  <w:num w:numId="36" w16cid:durableId="1275139858">
    <w:abstractNumId w:val="26"/>
  </w:num>
  <w:num w:numId="37" w16cid:durableId="2101221532">
    <w:abstractNumId w:val="56"/>
  </w:num>
  <w:num w:numId="38" w16cid:durableId="35353360">
    <w:abstractNumId w:val="21"/>
  </w:num>
  <w:num w:numId="39" w16cid:durableId="330454383">
    <w:abstractNumId w:val="30"/>
  </w:num>
  <w:num w:numId="40" w16cid:durableId="344944097">
    <w:abstractNumId w:val="2"/>
  </w:num>
  <w:num w:numId="41" w16cid:durableId="248394160">
    <w:abstractNumId w:val="36"/>
  </w:num>
  <w:num w:numId="42" w16cid:durableId="212163343">
    <w:abstractNumId w:val="49"/>
  </w:num>
  <w:num w:numId="43" w16cid:durableId="2039155127">
    <w:abstractNumId w:val="7"/>
  </w:num>
  <w:num w:numId="44" w16cid:durableId="1735883554">
    <w:abstractNumId w:val="0"/>
  </w:num>
  <w:num w:numId="45" w16cid:durableId="302350127">
    <w:abstractNumId w:val="51"/>
  </w:num>
  <w:num w:numId="46" w16cid:durableId="1125540007">
    <w:abstractNumId w:val="53"/>
  </w:num>
  <w:num w:numId="47" w16cid:durableId="1194074375">
    <w:abstractNumId w:val="60"/>
  </w:num>
  <w:num w:numId="48" w16cid:durableId="617832102">
    <w:abstractNumId w:val="42"/>
  </w:num>
  <w:num w:numId="49" w16cid:durableId="1004281930">
    <w:abstractNumId w:val="38"/>
  </w:num>
  <w:num w:numId="50" w16cid:durableId="2145078103">
    <w:abstractNumId w:val="1"/>
  </w:num>
  <w:num w:numId="51" w16cid:durableId="1276252502">
    <w:abstractNumId w:val="40"/>
  </w:num>
  <w:num w:numId="52" w16cid:durableId="428890434">
    <w:abstractNumId w:val="62"/>
  </w:num>
  <w:num w:numId="53" w16cid:durableId="581909738">
    <w:abstractNumId w:val="16"/>
  </w:num>
  <w:num w:numId="54" w16cid:durableId="419445131">
    <w:abstractNumId w:val="37"/>
  </w:num>
  <w:num w:numId="55" w16cid:durableId="2027755351">
    <w:abstractNumId w:val="6"/>
  </w:num>
  <w:num w:numId="56" w16cid:durableId="1972780395">
    <w:abstractNumId w:val="4"/>
  </w:num>
  <w:num w:numId="57" w16cid:durableId="1265383637">
    <w:abstractNumId w:val="10"/>
  </w:num>
  <w:num w:numId="58" w16cid:durableId="1439134028">
    <w:abstractNumId w:val="32"/>
  </w:num>
  <w:num w:numId="59" w16cid:durableId="111825407">
    <w:abstractNumId w:val="46"/>
  </w:num>
  <w:num w:numId="60" w16cid:durableId="1030491992">
    <w:abstractNumId w:val="20"/>
  </w:num>
  <w:num w:numId="61" w16cid:durableId="1250040315">
    <w:abstractNumId w:val="13"/>
  </w:num>
  <w:num w:numId="62" w16cid:durableId="1878734798">
    <w:abstractNumId w:val="31"/>
  </w:num>
  <w:num w:numId="63" w16cid:durableId="138799280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3651"/>
    <w:rsid w:val="00001836"/>
    <w:rsid w:val="0002426C"/>
    <w:rsid w:val="00027B73"/>
    <w:rsid w:val="00030FC5"/>
    <w:rsid w:val="0004156F"/>
    <w:rsid w:val="00064481"/>
    <w:rsid w:val="00067151"/>
    <w:rsid w:val="00071932"/>
    <w:rsid w:val="00071BCA"/>
    <w:rsid w:val="00074FC4"/>
    <w:rsid w:val="00076D80"/>
    <w:rsid w:val="0009146E"/>
    <w:rsid w:val="00092D4E"/>
    <w:rsid w:val="000A49E2"/>
    <w:rsid w:val="000A7467"/>
    <w:rsid w:val="000B04F0"/>
    <w:rsid w:val="000C6815"/>
    <w:rsid w:val="000D1C9B"/>
    <w:rsid w:val="000D6329"/>
    <w:rsid w:val="000D689C"/>
    <w:rsid w:val="000E0F96"/>
    <w:rsid w:val="000E5442"/>
    <w:rsid w:val="000E5A20"/>
    <w:rsid w:val="000E6EAD"/>
    <w:rsid w:val="000F02F8"/>
    <w:rsid w:val="000F080F"/>
    <w:rsid w:val="000F3F6F"/>
    <w:rsid w:val="000F4A71"/>
    <w:rsid w:val="00103651"/>
    <w:rsid w:val="00104E06"/>
    <w:rsid w:val="00106B03"/>
    <w:rsid w:val="00110332"/>
    <w:rsid w:val="00125A74"/>
    <w:rsid w:val="001336DE"/>
    <w:rsid w:val="00146984"/>
    <w:rsid w:val="00154841"/>
    <w:rsid w:val="00154D61"/>
    <w:rsid w:val="001570EA"/>
    <w:rsid w:val="00192F9A"/>
    <w:rsid w:val="00195171"/>
    <w:rsid w:val="001A006A"/>
    <w:rsid w:val="001A3B94"/>
    <w:rsid w:val="001D0FD4"/>
    <w:rsid w:val="001D3CFB"/>
    <w:rsid w:val="001D7E9D"/>
    <w:rsid w:val="001E3414"/>
    <w:rsid w:val="001E3962"/>
    <w:rsid w:val="001E4A36"/>
    <w:rsid w:val="001E74B6"/>
    <w:rsid w:val="00217579"/>
    <w:rsid w:val="002243F1"/>
    <w:rsid w:val="002401E8"/>
    <w:rsid w:val="00257B9C"/>
    <w:rsid w:val="002609A0"/>
    <w:rsid w:val="0026325E"/>
    <w:rsid w:val="00266A1D"/>
    <w:rsid w:val="00282EB0"/>
    <w:rsid w:val="00285716"/>
    <w:rsid w:val="0029039F"/>
    <w:rsid w:val="00297254"/>
    <w:rsid w:val="002C7315"/>
    <w:rsid w:val="002D4B68"/>
    <w:rsid w:val="002D5393"/>
    <w:rsid w:val="002D7B2E"/>
    <w:rsid w:val="002E22AC"/>
    <w:rsid w:val="002E2D2C"/>
    <w:rsid w:val="002E4A90"/>
    <w:rsid w:val="00304C6A"/>
    <w:rsid w:val="00307160"/>
    <w:rsid w:val="0031174D"/>
    <w:rsid w:val="0031220A"/>
    <w:rsid w:val="0031508F"/>
    <w:rsid w:val="003309FB"/>
    <w:rsid w:val="003439D2"/>
    <w:rsid w:val="00365866"/>
    <w:rsid w:val="003743E7"/>
    <w:rsid w:val="0037744C"/>
    <w:rsid w:val="00380D2A"/>
    <w:rsid w:val="00384C99"/>
    <w:rsid w:val="00390474"/>
    <w:rsid w:val="00391A46"/>
    <w:rsid w:val="003942B9"/>
    <w:rsid w:val="003A6AAD"/>
    <w:rsid w:val="003B1349"/>
    <w:rsid w:val="003B1493"/>
    <w:rsid w:val="003B64AF"/>
    <w:rsid w:val="003C645F"/>
    <w:rsid w:val="003D2ABC"/>
    <w:rsid w:val="003D48F8"/>
    <w:rsid w:val="003D7B4D"/>
    <w:rsid w:val="003E5639"/>
    <w:rsid w:val="003E5DE5"/>
    <w:rsid w:val="003F1401"/>
    <w:rsid w:val="00412CB4"/>
    <w:rsid w:val="00415A9C"/>
    <w:rsid w:val="00431DFD"/>
    <w:rsid w:val="00440486"/>
    <w:rsid w:val="0045671A"/>
    <w:rsid w:val="00456E56"/>
    <w:rsid w:val="004627E2"/>
    <w:rsid w:val="00463B41"/>
    <w:rsid w:val="00464A30"/>
    <w:rsid w:val="00465FFE"/>
    <w:rsid w:val="00467B59"/>
    <w:rsid w:val="00494F20"/>
    <w:rsid w:val="004A00DA"/>
    <w:rsid w:val="004A1806"/>
    <w:rsid w:val="004A3C0B"/>
    <w:rsid w:val="004A55F8"/>
    <w:rsid w:val="004C3932"/>
    <w:rsid w:val="004C7888"/>
    <w:rsid w:val="004D6CD9"/>
    <w:rsid w:val="004D7B41"/>
    <w:rsid w:val="004E06CA"/>
    <w:rsid w:val="004E2227"/>
    <w:rsid w:val="004E27FD"/>
    <w:rsid w:val="004E7B27"/>
    <w:rsid w:val="004F131E"/>
    <w:rsid w:val="004F6C5C"/>
    <w:rsid w:val="00525012"/>
    <w:rsid w:val="00525B21"/>
    <w:rsid w:val="00536191"/>
    <w:rsid w:val="00546A94"/>
    <w:rsid w:val="00554957"/>
    <w:rsid w:val="00567837"/>
    <w:rsid w:val="0057438F"/>
    <w:rsid w:val="00574D62"/>
    <w:rsid w:val="0058764D"/>
    <w:rsid w:val="005B511F"/>
    <w:rsid w:val="005C2F75"/>
    <w:rsid w:val="005C5589"/>
    <w:rsid w:val="005F3322"/>
    <w:rsid w:val="005F3D41"/>
    <w:rsid w:val="005F642A"/>
    <w:rsid w:val="00626A57"/>
    <w:rsid w:val="00626B91"/>
    <w:rsid w:val="00632DA3"/>
    <w:rsid w:val="00637DFC"/>
    <w:rsid w:val="006439AD"/>
    <w:rsid w:val="006502CE"/>
    <w:rsid w:val="006619C0"/>
    <w:rsid w:val="0066291D"/>
    <w:rsid w:val="00663F3C"/>
    <w:rsid w:val="006854DB"/>
    <w:rsid w:val="00686001"/>
    <w:rsid w:val="00687754"/>
    <w:rsid w:val="006A1E5C"/>
    <w:rsid w:val="006A39B8"/>
    <w:rsid w:val="006A567E"/>
    <w:rsid w:val="006B58AC"/>
    <w:rsid w:val="006C0DAD"/>
    <w:rsid w:val="006C55F3"/>
    <w:rsid w:val="006C5F87"/>
    <w:rsid w:val="006D7B67"/>
    <w:rsid w:val="006E0F3A"/>
    <w:rsid w:val="006E40F2"/>
    <w:rsid w:val="006E7C87"/>
    <w:rsid w:val="00703AF7"/>
    <w:rsid w:val="0070647D"/>
    <w:rsid w:val="00707F7A"/>
    <w:rsid w:val="00717769"/>
    <w:rsid w:val="00721066"/>
    <w:rsid w:val="007229FD"/>
    <w:rsid w:val="00727113"/>
    <w:rsid w:val="00737405"/>
    <w:rsid w:val="00763091"/>
    <w:rsid w:val="007648E0"/>
    <w:rsid w:val="007767CC"/>
    <w:rsid w:val="00777E8B"/>
    <w:rsid w:val="00783C7C"/>
    <w:rsid w:val="007946C9"/>
    <w:rsid w:val="00797A73"/>
    <w:rsid w:val="007A0038"/>
    <w:rsid w:val="007A7F99"/>
    <w:rsid w:val="007B0C0D"/>
    <w:rsid w:val="007B601E"/>
    <w:rsid w:val="007C5D09"/>
    <w:rsid w:val="007D4C94"/>
    <w:rsid w:val="007D738C"/>
    <w:rsid w:val="007F0429"/>
    <w:rsid w:val="007F2B56"/>
    <w:rsid w:val="00802D35"/>
    <w:rsid w:val="008053E8"/>
    <w:rsid w:val="008109DD"/>
    <w:rsid w:val="0082660C"/>
    <w:rsid w:val="00835C68"/>
    <w:rsid w:val="00844A14"/>
    <w:rsid w:val="00847431"/>
    <w:rsid w:val="00861291"/>
    <w:rsid w:val="00864D93"/>
    <w:rsid w:val="008653BE"/>
    <w:rsid w:val="00870E6B"/>
    <w:rsid w:val="00886426"/>
    <w:rsid w:val="008A0EB0"/>
    <w:rsid w:val="008A143C"/>
    <w:rsid w:val="008A3615"/>
    <w:rsid w:val="008A3EE6"/>
    <w:rsid w:val="008A6395"/>
    <w:rsid w:val="008A66AE"/>
    <w:rsid w:val="008A7AE7"/>
    <w:rsid w:val="008B7B1D"/>
    <w:rsid w:val="008C432E"/>
    <w:rsid w:val="008C4AAB"/>
    <w:rsid w:val="008D5740"/>
    <w:rsid w:val="008E1393"/>
    <w:rsid w:val="008F3991"/>
    <w:rsid w:val="009071CE"/>
    <w:rsid w:val="00910169"/>
    <w:rsid w:val="0091129D"/>
    <w:rsid w:val="00914E02"/>
    <w:rsid w:val="00927845"/>
    <w:rsid w:val="0093431D"/>
    <w:rsid w:val="00934448"/>
    <w:rsid w:val="00942639"/>
    <w:rsid w:val="00943E23"/>
    <w:rsid w:val="00950DE6"/>
    <w:rsid w:val="00953D26"/>
    <w:rsid w:val="0095502F"/>
    <w:rsid w:val="0095749B"/>
    <w:rsid w:val="009629E4"/>
    <w:rsid w:val="00986AF0"/>
    <w:rsid w:val="0099515A"/>
    <w:rsid w:val="009961A8"/>
    <w:rsid w:val="009A1A7E"/>
    <w:rsid w:val="009A3003"/>
    <w:rsid w:val="009C3F3F"/>
    <w:rsid w:val="009C44B6"/>
    <w:rsid w:val="009D116D"/>
    <w:rsid w:val="009D4177"/>
    <w:rsid w:val="00A04DB7"/>
    <w:rsid w:val="00A156DB"/>
    <w:rsid w:val="00A2497C"/>
    <w:rsid w:val="00A277C7"/>
    <w:rsid w:val="00A30626"/>
    <w:rsid w:val="00A4101D"/>
    <w:rsid w:val="00A5519C"/>
    <w:rsid w:val="00A622B4"/>
    <w:rsid w:val="00A719E9"/>
    <w:rsid w:val="00A720E9"/>
    <w:rsid w:val="00A8123A"/>
    <w:rsid w:val="00A83934"/>
    <w:rsid w:val="00A842F9"/>
    <w:rsid w:val="00A853F6"/>
    <w:rsid w:val="00A8669E"/>
    <w:rsid w:val="00A95651"/>
    <w:rsid w:val="00AA0815"/>
    <w:rsid w:val="00AB1D0F"/>
    <w:rsid w:val="00AB2301"/>
    <w:rsid w:val="00AD6076"/>
    <w:rsid w:val="00AD7E52"/>
    <w:rsid w:val="00AF2A99"/>
    <w:rsid w:val="00AF7C3F"/>
    <w:rsid w:val="00B01BD6"/>
    <w:rsid w:val="00B0532F"/>
    <w:rsid w:val="00B11B07"/>
    <w:rsid w:val="00B17321"/>
    <w:rsid w:val="00B20797"/>
    <w:rsid w:val="00B23C8B"/>
    <w:rsid w:val="00B25910"/>
    <w:rsid w:val="00B442F3"/>
    <w:rsid w:val="00B5341A"/>
    <w:rsid w:val="00B64F23"/>
    <w:rsid w:val="00B65F32"/>
    <w:rsid w:val="00BA0612"/>
    <w:rsid w:val="00BA4825"/>
    <w:rsid w:val="00BB14D2"/>
    <w:rsid w:val="00BB2024"/>
    <w:rsid w:val="00BB2A3E"/>
    <w:rsid w:val="00BC39DC"/>
    <w:rsid w:val="00BC46FE"/>
    <w:rsid w:val="00BD261D"/>
    <w:rsid w:val="00BD2AF9"/>
    <w:rsid w:val="00BD2BDF"/>
    <w:rsid w:val="00BF67D0"/>
    <w:rsid w:val="00BF769A"/>
    <w:rsid w:val="00BF7DBC"/>
    <w:rsid w:val="00C02FD1"/>
    <w:rsid w:val="00C1195E"/>
    <w:rsid w:val="00C16717"/>
    <w:rsid w:val="00C20566"/>
    <w:rsid w:val="00C255DF"/>
    <w:rsid w:val="00C36391"/>
    <w:rsid w:val="00C47495"/>
    <w:rsid w:val="00C52B07"/>
    <w:rsid w:val="00C55372"/>
    <w:rsid w:val="00C82513"/>
    <w:rsid w:val="00C93769"/>
    <w:rsid w:val="00CB7190"/>
    <w:rsid w:val="00CC5619"/>
    <w:rsid w:val="00CC77BA"/>
    <w:rsid w:val="00CD7E7F"/>
    <w:rsid w:val="00CF3E33"/>
    <w:rsid w:val="00D04CEE"/>
    <w:rsid w:val="00D11E33"/>
    <w:rsid w:val="00D130FD"/>
    <w:rsid w:val="00D15C4A"/>
    <w:rsid w:val="00D214DC"/>
    <w:rsid w:val="00D24534"/>
    <w:rsid w:val="00D361E4"/>
    <w:rsid w:val="00D40B0C"/>
    <w:rsid w:val="00D41406"/>
    <w:rsid w:val="00D470B9"/>
    <w:rsid w:val="00D51C96"/>
    <w:rsid w:val="00D60BF7"/>
    <w:rsid w:val="00D61213"/>
    <w:rsid w:val="00D70CDB"/>
    <w:rsid w:val="00D85563"/>
    <w:rsid w:val="00D871AA"/>
    <w:rsid w:val="00D92E83"/>
    <w:rsid w:val="00DA6917"/>
    <w:rsid w:val="00DB2690"/>
    <w:rsid w:val="00DC7B34"/>
    <w:rsid w:val="00DD300A"/>
    <w:rsid w:val="00DE0FCE"/>
    <w:rsid w:val="00DF176D"/>
    <w:rsid w:val="00DF198C"/>
    <w:rsid w:val="00DF72FC"/>
    <w:rsid w:val="00E029FC"/>
    <w:rsid w:val="00E05465"/>
    <w:rsid w:val="00E10C06"/>
    <w:rsid w:val="00E1619F"/>
    <w:rsid w:val="00E23EEE"/>
    <w:rsid w:val="00E26342"/>
    <w:rsid w:val="00E36DD3"/>
    <w:rsid w:val="00E452D0"/>
    <w:rsid w:val="00E50F55"/>
    <w:rsid w:val="00E544C7"/>
    <w:rsid w:val="00E776C0"/>
    <w:rsid w:val="00E81F76"/>
    <w:rsid w:val="00E8325F"/>
    <w:rsid w:val="00E8653B"/>
    <w:rsid w:val="00E86598"/>
    <w:rsid w:val="00E87981"/>
    <w:rsid w:val="00E94229"/>
    <w:rsid w:val="00EA1F2D"/>
    <w:rsid w:val="00EB75D3"/>
    <w:rsid w:val="00EC0EAA"/>
    <w:rsid w:val="00ED0F8F"/>
    <w:rsid w:val="00ED2ADB"/>
    <w:rsid w:val="00ED445A"/>
    <w:rsid w:val="00ED6228"/>
    <w:rsid w:val="00EE28F7"/>
    <w:rsid w:val="00EE5312"/>
    <w:rsid w:val="00EE7D01"/>
    <w:rsid w:val="00F02C65"/>
    <w:rsid w:val="00F10307"/>
    <w:rsid w:val="00F15CAD"/>
    <w:rsid w:val="00F2332F"/>
    <w:rsid w:val="00F24CEA"/>
    <w:rsid w:val="00F31B67"/>
    <w:rsid w:val="00F41813"/>
    <w:rsid w:val="00F52ACC"/>
    <w:rsid w:val="00F55C61"/>
    <w:rsid w:val="00F86B8E"/>
    <w:rsid w:val="00F87C69"/>
    <w:rsid w:val="00F900A4"/>
    <w:rsid w:val="00FA22CE"/>
    <w:rsid w:val="00FB2399"/>
    <w:rsid w:val="00FB3137"/>
    <w:rsid w:val="00FC6871"/>
    <w:rsid w:val="00FC6AD7"/>
    <w:rsid w:val="00FD128E"/>
    <w:rsid w:val="00FD3733"/>
    <w:rsid w:val="00FF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AD71426"/>
  <w15:docId w15:val="{5199866B-D486-44F0-BBB7-E351BB8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660C"/>
    <w:pPr>
      <w:tabs>
        <w:tab w:val="center" w:pos="4680"/>
        <w:tab w:val="right" w:pos="9360"/>
      </w:tabs>
    </w:pPr>
  </w:style>
  <w:style w:type="character" w:customStyle="1" w:styleId="HeaderChar">
    <w:name w:val="Header Char"/>
    <w:basedOn w:val="DefaultParagraphFont"/>
    <w:link w:val="Header"/>
    <w:uiPriority w:val="99"/>
    <w:rsid w:val="0082660C"/>
  </w:style>
  <w:style w:type="paragraph" w:styleId="Footer">
    <w:name w:val="footer"/>
    <w:basedOn w:val="Normal"/>
    <w:link w:val="FooterChar"/>
    <w:uiPriority w:val="99"/>
    <w:unhideWhenUsed/>
    <w:rsid w:val="0082660C"/>
    <w:pPr>
      <w:tabs>
        <w:tab w:val="center" w:pos="4680"/>
        <w:tab w:val="right" w:pos="9360"/>
      </w:tabs>
    </w:pPr>
  </w:style>
  <w:style w:type="character" w:customStyle="1" w:styleId="FooterChar">
    <w:name w:val="Footer Char"/>
    <w:basedOn w:val="DefaultParagraphFont"/>
    <w:link w:val="Footer"/>
    <w:uiPriority w:val="99"/>
    <w:rsid w:val="0082660C"/>
  </w:style>
  <w:style w:type="character" w:styleId="Hyperlink">
    <w:name w:val="Hyperlink"/>
    <w:basedOn w:val="DefaultParagraphFont"/>
    <w:uiPriority w:val="99"/>
    <w:unhideWhenUsed/>
    <w:rsid w:val="008A3615"/>
    <w:rPr>
      <w:color w:val="0000FF" w:themeColor="hyperlink"/>
      <w:u w:val="single"/>
    </w:rPr>
  </w:style>
  <w:style w:type="character" w:styleId="UnresolvedMention">
    <w:name w:val="Unresolved Mention"/>
    <w:basedOn w:val="DefaultParagraphFont"/>
    <w:uiPriority w:val="99"/>
    <w:semiHidden/>
    <w:unhideWhenUsed/>
    <w:rsid w:val="008A3615"/>
    <w:rPr>
      <w:color w:val="605E5C"/>
      <w:shd w:val="clear" w:color="auto" w:fill="E1DFDD"/>
    </w:rPr>
  </w:style>
  <w:style w:type="character" w:styleId="FollowedHyperlink">
    <w:name w:val="FollowedHyperlink"/>
    <w:basedOn w:val="DefaultParagraphFont"/>
    <w:uiPriority w:val="99"/>
    <w:semiHidden/>
    <w:unhideWhenUsed/>
    <w:rsid w:val="008F3991"/>
    <w:rPr>
      <w:color w:val="800080" w:themeColor="followedHyperlink"/>
      <w:u w:val="single"/>
    </w:rPr>
  </w:style>
  <w:style w:type="paragraph" w:styleId="IntenseQuote">
    <w:name w:val="Intense Quote"/>
    <w:basedOn w:val="Heading1"/>
    <w:next w:val="Normal"/>
    <w:link w:val="IntenseQuoteChar"/>
    <w:uiPriority w:val="30"/>
    <w:qFormat/>
    <w:rsid w:val="00074FC4"/>
    <w:pPr>
      <w:pBdr>
        <w:top w:val="single" w:sz="4" w:space="10" w:color="4F81BD" w:themeColor="accent1"/>
        <w:bottom w:val="single" w:sz="4" w:space="10" w:color="4F81BD" w:themeColor="accent1"/>
      </w:pBdr>
      <w:spacing w:before="360" w:after="360"/>
      <w:ind w:left="864" w:right="864"/>
      <w:jc w:val="center"/>
    </w:pPr>
    <w:rPr>
      <w:b w:val="0"/>
      <w:i/>
      <w:iCs/>
      <w:color w:val="4F81BD" w:themeColor="accent1"/>
      <w:sz w:val="36"/>
    </w:rPr>
  </w:style>
  <w:style w:type="character" w:customStyle="1" w:styleId="IntenseQuoteChar">
    <w:name w:val="Intense Quote Char"/>
    <w:basedOn w:val="DefaultParagraphFont"/>
    <w:link w:val="IntenseQuote"/>
    <w:uiPriority w:val="30"/>
    <w:rsid w:val="00074FC4"/>
    <w:rPr>
      <w:rFonts w:ascii="Times New Roman" w:eastAsia="Times New Roman" w:hAnsi="Times New Roman"/>
      <w:bCs/>
      <w:i/>
      <w:iCs/>
      <w:color w:val="4F81BD" w:themeColor="accent1"/>
      <w:sz w:val="36"/>
      <w:szCs w:val="24"/>
    </w:rPr>
  </w:style>
  <w:style w:type="paragraph" w:customStyle="1" w:styleId="Style1">
    <w:name w:val="Style1"/>
    <w:basedOn w:val="Heading1"/>
    <w:next w:val="Heading1"/>
    <w:link w:val="Style1Char"/>
    <w:qFormat/>
    <w:rsid w:val="00074FC4"/>
    <w:rPr>
      <w:rFonts w:cs="Times New Roman"/>
      <w:b w:val="0"/>
      <w:bCs w:val="0"/>
      <w:sz w:val="36"/>
      <w:szCs w:val="36"/>
    </w:rPr>
  </w:style>
  <w:style w:type="character" w:customStyle="1" w:styleId="Heading1Char">
    <w:name w:val="Heading 1 Char"/>
    <w:basedOn w:val="DefaultParagraphFont"/>
    <w:link w:val="Heading1"/>
    <w:uiPriority w:val="9"/>
    <w:rsid w:val="00074FC4"/>
    <w:rPr>
      <w:rFonts w:ascii="Times New Roman" w:eastAsia="Times New Roman" w:hAnsi="Times New Roman"/>
      <w:b/>
      <w:bCs/>
      <w:sz w:val="24"/>
      <w:szCs w:val="24"/>
    </w:rPr>
  </w:style>
  <w:style w:type="character" w:customStyle="1" w:styleId="Style1Char">
    <w:name w:val="Style1 Char"/>
    <w:basedOn w:val="Heading1Char"/>
    <w:link w:val="Style1"/>
    <w:rsid w:val="00074FC4"/>
    <w:rPr>
      <w:rFonts w:ascii="Times New Roman" w:eastAsia="Times New Roman" w:hAnsi="Times New Roman" w:cs="Times New Roman"/>
      <w:b w:val="0"/>
      <w:bCs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rs.gov"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ybr.com/united%3B"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wctpension.org/" TargetMode="External"/><Relationship Id="rId17" Type="http://schemas.openxmlformats.org/officeDocument/2006/relationships/hyperlink" Target="http://www.pbgc.gov/mypba" TargetMode="Externa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file://localhost/C:/Users/Owner/AppData/Roaming/Microsoft/Word/Benefitsdocument.docx" TargetMode="External"/><Relationship Id="rId29"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c@united.com" TargetMode="Externa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asctrust.com/" TargetMode="External"/><Relationship Id="rId23" Type="http://schemas.openxmlformats.org/officeDocument/2006/relationships/footer" Target="footer4.xml"/><Relationship Id="rId28" Type="http://schemas.openxmlformats.org/officeDocument/2006/relationships/hyperlink" Target="http://www.socialsecurity.gov/" TargetMode="External"/><Relationship Id="rId10" Type="http://schemas.openxmlformats.org/officeDocument/2006/relationships/hyperlink" Target="mailto:ETC@united.com" TargetMode="External"/><Relationship Id="rId19" Type="http://schemas.openxmlformats.org/officeDocument/2006/relationships/image" Target="media/image2.jpeg"/><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leplb0150.portal.hewitt.com/delegate/logging?linkTypeNm=New%20Window%20With%20a%20Scroll%2C%20No%20Information%20Passed&amp;amp;lnkNm=Healthscope&amp;amp;linkId=Healthscope&amp;amp;lng=00245_1.0&amp;amp;pgNm=Contact%20Us%20Primary&amp;amp;technicalNameForLink=Healthscope&amp;amp;userFriendlyNameForLink=null&amp;amp;domain=Ben-HM&amp;amp;baseClientIndicator=Client" TargetMode="External"/><Relationship Id="rId14" Type="http://schemas.openxmlformats.org/officeDocument/2006/relationships/hyperlink" Target="http://www.401k.com/" TargetMode="External"/><Relationship Id="rId22" Type="http://schemas.openxmlformats.org/officeDocument/2006/relationships/hyperlink" Target="mailto:United6925Images@Sedgwick.com" TargetMode="External"/><Relationship Id="rId27" Type="http://schemas.openxmlformats.org/officeDocument/2006/relationships/hyperlink" Target="mailto:billloweth@wbpinsure.comINSURE.COM" TargetMode="External"/><Relationship Id="rId30" Type="http://schemas.openxmlformats.org/officeDocument/2006/relationships/hyperlink" Target="https://teamster.org/benefits/teamster-privilege"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33919</TotalTime>
  <Pages>100</Pages>
  <Words>42872</Words>
  <Characters>244372</Characters>
  <Application>Microsoft Office Word</Application>
  <DocSecurity>0</DocSecurity>
  <Lines>2036</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Meidinger</dc:creator>
  <cp:keywords/>
  <dc:description/>
  <cp:lastModifiedBy>Michael Moats</cp:lastModifiedBy>
  <cp:revision>3</cp:revision>
  <dcterms:created xsi:type="dcterms:W3CDTF">2022-08-16T14:53:00Z</dcterms:created>
  <dcterms:modified xsi:type="dcterms:W3CDTF">2023-04-04T18:17:00Z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2016</vt:lpwstr>
  </property>
  <property fmtid="{D5CDD505-2E9C-101B-9397-08002B2CF9AE}" pid="4" name="LastSaved">
    <vt:filetime>2022-03-07T00:00:00Z</vt:filetime>
  </property>
</Properties>
</file>